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1CE2"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val="sl-SI" w:eastAsia="sl-SI"/>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7FA6217D"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C06B07">
        <w:rPr>
          <w:rFonts w:ascii="Arial Narrow" w:hAnsi="Arial Narrow"/>
          <w:sz w:val="24"/>
        </w:rPr>
        <w:t>6</w:t>
      </w:r>
      <w:r w:rsidR="009A4DD8">
        <w:rPr>
          <w:rFonts w:ascii="Arial Narrow" w:hAnsi="Arial Narrow"/>
          <w:sz w:val="24"/>
        </w:rPr>
        <w:t>/202</w:t>
      </w:r>
      <w:r w:rsidR="005C5C9F">
        <w:rPr>
          <w:rFonts w:ascii="Arial Narrow" w:hAnsi="Arial Narrow"/>
          <w:sz w:val="24"/>
        </w:rPr>
        <w:t>4</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1D0DD9">
        <w:rPr>
          <w:rFonts w:ascii="Arial Narrow" w:hAnsi="Arial Narrow"/>
          <w:sz w:val="24"/>
        </w:rPr>
        <w:t xml:space="preserve">27. rujna </w:t>
      </w:r>
      <w:r w:rsidRPr="001A32B4">
        <w:rPr>
          <w:rFonts w:ascii="Arial Narrow" w:hAnsi="Arial Narrow"/>
          <w:sz w:val="24"/>
        </w:rPr>
        <w:t>20</w:t>
      </w:r>
      <w:r w:rsidR="009A4DD8" w:rsidRPr="001A32B4">
        <w:rPr>
          <w:rFonts w:ascii="Arial Narrow" w:hAnsi="Arial Narrow"/>
          <w:sz w:val="24"/>
        </w:rPr>
        <w:t>2</w:t>
      </w:r>
      <w:r w:rsidR="001A32B4" w:rsidRPr="001A32B4">
        <w:rPr>
          <w:rFonts w:ascii="Arial Narrow" w:hAnsi="Arial Narrow"/>
          <w:sz w:val="24"/>
        </w:rPr>
        <w:t>4</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278E43C6" w14:textId="77777777"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14:paraId="5258150C" w14:textId="77777777" w:rsidR="001A32B4" w:rsidRDefault="001A32B4" w:rsidP="001A32B4">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2DE00790" w14:textId="77777777" w:rsidR="001A32B4" w:rsidRDefault="001A32B4" w:rsidP="001A32B4">
      <w:pPr>
        <w:tabs>
          <w:tab w:val="left" w:pos="2637"/>
          <w:tab w:val="center" w:pos="7002"/>
        </w:tabs>
        <w:jc w:val="center"/>
        <w:rPr>
          <w:rFonts w:ascii="Arial Narrow" w:hAnsi="Arial Narrow"/>
          <w:b/>
          <w:sz w:val="24"/>
        </w:rPr>
      </w:pPr>
    </w:p>
    <w:p w14:paraId="42CA0E8D" w14:textId="0CFC0002" w:rsidR="003132A5" w:rsidRDefault="003132A5" w:rsidP="00255F62">
      <w:pPr>
        <w:numPr>
          <w:ilvl w:val="0"/>
          <w:numId w:val="3"/>
        </w:numPr>
        <w:rPr>
          <w:rFonts w:ascii="Arial Narrow" w:hAnsi="Arial Narrow"/>
          <w:sz w:val="24"/>
        </w:rPr>
      </w:pPr>
      <w:r>
        <w:rPr>
          <w:rFonts w:ascii="Arial Narrow" w:hAnsi="Arial Narrow"/>
          <w:sz w:val="24"/>
        </w:rPr>
        <w:t xml:space="preserve">Odluka o </w:t>
      </w:r>
      <w:r w:rsidR="004D74D5">
        <w:rPr>
          <w:rFonts w:ascii="Arial Narrow" w:hAnsi="Arial Narrow"/>
          <w:sz w:val="24"/>
        </w:rPr>
        <w:t>prihvaćanju Polugodišnjeg izvještaja o izvršenju Proračuna Općine Dubravica od 01.01.2024.-30.06.2024. godine</w:t>
      </w:r>
    </w:p>
    <w:p w14:paraId="1ABDBBA9" w14:textId="4C0D37FE" w:rsidR="004D74D5" w:rsidRDefault="004D74D5" w:rsidP="00255F62">
      <w:pPr>
        <w:numPr>
          <w:ilvl w:val="0"/>
          <w:numId w:val="3"/>
        </w:numPr>
        <w:rPr>
          <w:rFonts w:ascii="Arial Narrow" w:hAnsi="Arial Narrow"/>
          <w:sz w:val="24"/>
        </w:rPr>
      </w:pPr>
      <w:r>
        <w:rPr>
          <w:rFonts w:ascii="Arial Narrow" w:hAnsi="Arial Narrow"/>
          <w:sz w:val="24"/>
        </w:rPr>
        <w:t>Odluka o primanju na znanje Izvješća Općinskog načelnika o svom radu za razdoblje od 01.01.-30.06.2024. godine</w:t>
      </w:r>
    </w:p>
    <w:p w14:paraId="0F1E9A7E" w14:textId="3D88E422" w:rsidR="004D74D5" w:rsidRDefault="004D74D5" w:rsidP="00255F62">
      <w:pPr>
        <w:numPr>
          <w:ilvl w:val="0"/>
          <w:numId w:val="3"/>
        </w:numPr>
        <w:rPr>
          <w:rFonts w:ascii="Arial Narrow" w:hAnsi="Arial Narrow"/>
          <w:sz w:val="24"/>
        </w:rPr>
      </w:pPr>
      <w:r>
        <w:rPr>
          <w:rFonts w:ascii="Arial Narrow" w:hAnsi="Arial Narrow"/>
          <w:sz w:val="24"/>
        </w:rPr>
        <w:t>Odluka o komunalnim djelatnostima na području Općine Dubravica</w:t>
      </w:r>
    </w:p>
    <w:p w14:paraId="1950E096" w14:textId="55E73DD9" w:rsidR="004D74D5" w:rsidRDefault="004D74D5" w:rsidP="00255F62">
      <w:pPr>
        <w:numPr>
          <w:ilvl w:val="0"/>
          <w:numId w:val="3"/>
        </w:numPr>
        <w:rPr>
          <w:rFonts w:ascii="Arial Narrow" w:hAnsi="Arial Narrow"/>
          <w:sz w:val="24"/>
        </w:rPr>
      </w:pPr>
      <w:r>
        <w:rPr>
          <w:rFonts w:ascii="Arial Narrow" w:hAnsi="Arial Narrow"/>
          <w:sz w:val="24"/>
        </w:rPr>
        <w:t>Odluka o visini osnovice i koeficijentima za obračun plaće općinskog načelnika Općine Dubravica te visini naknade za rad</w:t>
      </w:r>
    </w:p>
    <w:p w14:paraId="63366E47" w14:textId="07CE8F1A" w:rsidR="004D74D5" w:rsidRDefault="004D74D5" w:rsidP="00255F62">
      <w:pPr>
        <w:numPr>
          <w:ilvl w:val="0"/>
          <w:numId w:val="3"/>
        </w:numPr>
        <w:rPr>
          <w:rFonts w:ascii="Arial Narrow" w:hAnsi="Arial Narrow"/>
          <w:sz w:val="24"/>
        </w:rPr>
      </w:pPr>
      <w:r>
        <w:rPr>
          <w:rFonts w:ascii="Arial Narrow" w:hAnsi="Arial Narrow"/>
          <w:sz w:val="24"/>
        </w:rPr>
        <w:t>Odluka o I. Izmjeni Odluke o visini koeficijenta za obračun plaće službenika u Jedinstvenom upravnom odjelu Općine Dubravica</w:t>
      </w:r>
    </w:p>
    <w:p w14:paraId="36F64083" w14:textId="4466F31E" w:rsidR="004D74D5" w:rsidRDefault="004D74D5" w:rsidP="00255F62">
      <w:pPr>
        <w:numPr>
          <w:ilvl w:val="0"/>
          <w:numId w:val="3"/>
        </w:numPr>
        <w:rPr>
          <w:rFonts w:ascii="Arial Narrow" w:hAnsi="Arial Narrow"/>
          <w:sz w:val="24"/>
        </w:rPr>
      </w:pPr>
      <w:r>
        <w:rPr>
          <w:rFonts w:ascii="Arial Narrow" w:hAnsi="Arial Narrow"/>
          <w:sz w:val="24"/>
        </w:rPr>
        <w:t>Odluka o visini paušalnog poreza po krevetu, po smještajnoj jedinici u kampu i/ili kamp odmorištu, po smještajnoj jedinici u objektu za robinzonski smještaj, za djelatnosti iznajmljivanja i smještaja u turizmu na području Općine Dubravica za 2025. godinu</w:t>
      </w:r>
    </w:p>
    <w:p w14:paraId="0734E22A" w14:textId="6A4A8C3E" w:rsidR="004D74D5" w:rsidRDefault="004D74D5" w:rsidP="00255F62">
      <w:pPr>
        <w:numPr>
          <w:ilvl w:val="0"/>
          <w:numId w:val="3"/>
        </w:numPr>
        <w:rPr>
          <w:rFonts w:ascii="Arial Narrow" w:hAnsi="Arial Narrow"/>
          <w:sz w:val="24"/>
        </w:rPr>
      </w:pPr>
      <w:r>
        <w:rPr>
          <w:rFonts w:ascii="Arial Narrow" w:hAnsi="Arial Narrow"/>
          <w:sz w:val="24"/>
        </w:rPr>
        <w:t>Plan upravljanja imovinom u vlasništvu Općine Dubravica za 2025. godinu</w:t>
      </w:r>
    </w:p>
    <w:p w14:paraId="2EF42F5A" w14:textId="1F845A31" w:rsidR="004D74D5" w:rsidRDefault="004D74D5" w:rsidP="00255F62">
      <w:pPr>
        <w:numPr>
          <w:ilvl w:val="0"/>
          <w:numId w:val="3"/>
        </w:numPr>
        <w:rPr>
          <w:rFonts w:ascii="Arial Narrow" w:hAnsi="Arial Narrow"/>
          <w:sz w:val="24"/>
        </w:rPr>
      </w:pPr>
      <w:r>
        <w:rPr>
          <w:rFonts w:ascii="Arial Narrow" w:hAnsi="Arial Narrow"/>
          <w:sz w:val="24"/>
        </w:rPr>
        <w:t>Odluka o donošenju V. Izmjena i dopuna Prostornog plana uređenja Općine Dubravica</w:t>
      </w:r>
    </w:p>
    <w:p w14:paraId="31EEAC33" w14:textId="69065170" w:rsidR="00395416" w:rsidRPr="00395416" w:rsidRDefault="00395416" w:rsidP="00395416">
      <w:pPr>
        <w:pStyle w:val="Odlomakpopisa"/>
        <w:numPr>
          <w:ilvl w:val="0"/>
          <w:numId w:val="3"/>
        </w:numPr>
        <w:tabs>
          <w:tab w:val="left" w:pos="3045"/>
        </w:tabs>
        <w:rPr>
          <w:rFonts w:ascii="Arial Narrow" w:eastAsiaTheme="minorHAnsi" w:hAnsi="Arial Narrow" w:cstheme="minorBidi"/>
          <w:sz w:val="24"/>
          <w:lang w:val="hr-HR"/>
        </w:rPr>
      </w:pPr>
      <w:r w:rsidRPr="00395416">
        <w:rPr>
          <w:rFonts w:ascii="Arial Narrow" w:eastAsiaTheme="minorHAnsi" w:hAnsi="Arial Narrow" w:cstheme="minorBidi"/>
          <w:sz w:val="24"/>
          <w:lang w:val="hr-HR"/>
        </w:rPr>
        <w:t>O</w:t>
      </w:r>
      <w:r>
        <w:rPr>
          <w:rFonts w:ascii="Arial Narrow" w:eastAsiaTheme="minorHAnsi" w:hAnsi="Arial Narrow" w:cstheme="minorBidi"/>
          <w:sz w:val="24"/>
          <w:lang w:val="hr-HR"/>
        </w:rPr>
        <w:t xml:space="preserve">dluka </w:t>
      </w:r>
      <w:r w:rsidRPr="00395416">
        <w:rPr>
          <w:rFonts w:ascii="Arial Narrow" w:eastAsiaTheme="minorHAnsi" w:hAnsi="Arial Narrow"/>
          <w:sz w:val="24"/>
        </w:rPr>
        <w:t xml:space="preserve">o </w:t>
      </w:r>
      <w:proofErr w:type="spellStart"/>
      <w:r w:rsidRPr="00395416">
        <w:rPr>
          <w:rFonts w:ascii="Arial Narrow" w:eastAsiaTheme="minorHAnsi" w:hAnsi="Arial Narrow"/>
          <w:sz w:val="24"/>
        </w:rPr>
        <w:t>visini</w:t>
      </w:r>
      <w:proofErr w:type="spellEnd"/>
      <w:r w:rsidRPr="00395416">
        <w:rPr>
          <w:rFonts w:ascii="Arial Narrow" w:eastAsiaTheme="minorHAnsi" w:hAnsi="Arial Narrow"/>
          <w:sz w:val="24"/>
        </w:rPr>
        <w:t xml:space="preserve"> </w:t>
      </w:r>
      <w:proofErr w:type="spellStart"/>
      <w:r w:rsidRPr="00395416">
        <w:rPr>
          <w:rFonts w:ascii="Arial Narrow" w:eastAsiaTheme="minorHAnsi" w:hAnsi="Arial Narrow"/>
          <w:sz w:val="24"/>
        </w:rPr>
        <w:t>naknade</w:t>
      </w:r>
      <w:proofErr w:type="spellEnd"/>
      <w:r w:rsidRPr="00395416">
        <w:rPr>
          <w:rFonts w:ascii="Arial Narrow" w:eastAsiaTheme="minorHAnsi" w:hAnsi="Arial Narrow"/>
          <w:sz w:val="24"/>
        </w:rPr>
        <w:t xml:space="preserve"> za </w:t>
      </w:r>
      <w:proofErr w:type="spellStart"/>
      <w:r w:rsidRPr="00395416">
        <w:rPr>
          <w:rFonts w:ascii="Arial Narrow" w:eastAsiaTheme="minorHAnsi" w:hAnsi="Arial Narrow"/>
          <w:sz w:val="24"/>
        </w:rPr>
        <w:t>dodjelu</w:t>
      </w:r>
      <w:proofErr w:type="spellEnd"/>
      <w:r w:rsidRPr="00395416">
        <w:rPr>
          <w:rFonts w:ascii="Arial Narrow" w:eastAsiaTheme="minorHAnsi" w:hAnsi="Arial Narrow"/>
          <w:sz w:val="24"/>
        </w:rPr>
        <w:t xml:space="preserve"> </w:t>
      </w:r>
      <w:proofErr w:type="spellStart"/>
      <w:r w:rsidRPr="00395416">
        <w:rPr>
          <w:rFonts w:ascii="Arial Narrow" w:eastAsiaTheme="minorHAnsi" w:hAnsi="Arial Narrow"/>
          <w:sz w:val="24"/>
        </w:rPr>
        <w:t>napuštenih</w:t>
      </w:r>
      <w:proofErr w:type="spellEnd"/>
      <w:r w:rsidRPr="00395416">
        <w:rPr>
          <w:rFonts w:ascii="Arial Narrow" w:eastAsiaTheme="minorHAnsi" w:hAnsi="Arial Narrow"/>
          <w:sz w:val="24"/>
        </w:rPr>
        <w:t xml:space="preserve"> </w:t>
      </w:r>
      <w:proofErr w:type="spellStart"/>
      <w:r w:rsidRPr="00395416">
        <w:rPr>
          <w:rFonts w:ascii="Arial Narrow" w:eastAsiaTheme="minorHAnsi" w:hAnsi="Arial Narrow"/>
          <w:sz w:val="24"/>
        </w:rPr>
        <w:t>grobnih</w:t>
      </w:r>
      <w:proofErr w:type="spellEnd"/>
      <w:r w:rsidRPr="00395416">
        <w:rPr>
          <w:rFonts w:ascii="Arial Narrow" w:eastAsiaTheme="minorHAnsi" w:hAnsi="Arial Narrow"/>
          <w:sz w:val="24"/>
        </w:rPr>
        <w:t xml:space="preserve"> </w:t>
      </w:r>
      <w:proofErr w:type="spellStart"/>
      <w:r w:rsidRPr="00395416">
        <w:rPr>
          <w:rFonts w:ascii="Arial Narrow" w:eastAsiaTheme="minorHAnsi" w:hAnsi="Arial Narrow"/>
          <w:sz w:val="24"/>
        </w:rPr>
        <w:t>mjesta</w:t>
      </w:r>
      <w:proofErr w:type="spellEnd"/>
      <w:r w:rsidRPr="00395416">
        <w:rPr>
          <w:rFonts w:ascii="Arial Narrow" w:eastAsiaTheme="minorHAnsi" w:hAnsi="Arial Narrow"/>
          <w:sz w:val="24"/>
        </w:rPr>
        <w:t xml:space="preserve"> </w:t>
      </w:r>
      <w:proofErr w:type="spellStart"/>
      <w:r w:rsidRPr="00395416">
        <w:rPr>
          <w:rFonts w:ascii="Arial Narrow" w:eastAsiaTheme="minorHAnsi" w:hAnsi="Arial Narrow"/>
          <w:sz w:val="24"/>
        </w:rPr>
        <w:t>na</w:t>
      </w:r>
      <w:proofErr w:type="spellEnd"/>
      <w:r w:rsidRPr="00395416">
        <w:rPr>
          <w:rFonts w:ascii="Arial Narrow" w:eastAsiaTheme="minorHAnsi" w:hAnsi="Arial Narrow"/>
          <w:sz w:val="24"/>
        </w:rPr>
        <w:t xml:space="preserve"> STAROM </w:t>
      </w:r>
      <w:proofErr w:type="spellStart"/>
      <w:r w:rsidRPr="00395416">
        <w:rPr>
          <w:rFonts w:ascii="Arial Narrow" w:eastAsiaTheme="minorHAnsi" w:hAnsi="Arial Narrow"/>
          <w:sz w:val="24"/>
        </w:rPr>
        <w:t>mjesnom</w:t>
      </w:r>
      <w:proofErr w:type="spellEnd"/>
      <w:r w:rsidRPr="00395416">
        <w:rPr>
          <w:rFonts w:ascii="Arial Narrow" w:eastAsiaTheme="minorHAnsi" w:hAnsi="Arial Narrow"/>
          <w:sz w:val="24"/>
        </w:rPr>
        <w:t xml:space="preserve"> </w:t>
      </w:r>
      <w:proofErr w:type="spellStart"/>
      <w:r w:rsidRPr="00395416">
        <w:rPr>
          <w:rFonts w:ascii="Arial Narrow" w:eastAsiaTheme="minorHAnsi" w:hAnsi="Arial Narrow"/>
          <w:sz w:val="24"/>
        </w:rPr>
        <w:t>groblju</w:t>
      </w:r>
      <w:proofErr w:type="spellEnd"/>
      <w:r w:rsidRPr="00395416">
        <w:rPr>
          <w:rFonts w:ascii="Arial Narrow" w:eastAsiaTheme="minorHAnsi" w:hAnsi="Arial Narrow"/>
          <w:sz w:val="24"/>
        </w:rPr>
        <w:t xml:space="preserve"> u </w:t>
      </w:r>
      <w:proofErr w:type="spellStart"/>
      <w:r w:rsidRPr="00395416">
        <w:rPr>
          <w:rFonts w:ascii="Arial Narrow" w:eastAsiaTheme="minorHAnsi" w:hAnsi="Arial Narrow"/>
          <w:sz w:val="24"/>
        </w:rPr>
        <w:t>Rozgi</w:t>
      </w:r>
      <w:proofErr w:type="spellEnd"/>
      <w:r w:rsidRPr="00395416">
        <w:rPr>
          <w:rFonts w:ascii="Arial Narrow" w:eastAsiaTheme="minorHAnsi" w:hAnsi="Arial Narrow"/>
          <w:sz w:val="24"/>
        </w:rPr>
        <w:t xml:space="preserve"> </w:t>
      </w:r>
      <w:proofErr w:type="spellStart"/>
      <w:r w:rsidRPr="00395416">
        <w:rPr>
          <w:rFonts w:ascii="Arial Narrow" w:eastAsiaTheme="minorHAnsi" w:hAnsi="Arial Narrow"/>
          <w:sz w:val="24"/>
        </w:rPr>
        <w:t>na</w:t>
      </w:r>
      <w:proofErr w:type="spellEnd"/>
      <w:r w:rsidRPr="00395416">
        <w:rPr>
          <w:rFonts w:ascii="Arial Narrow" w:eastAsiaTheme="minorHAnsi" w:hAnsi="Arial Narrow"/>
          <w:sz w:val="24"/>
        </w:rPr>
        <w:t xml:space="preserve"> </w:t>
      </w:r>
      <w:proofErr w:type="spellStart"/>
      <w:r w:rsidRPr="00395416">
        <w:rPr>
          <w:rFonts w:ascii="Arial Narrow" w:eastAsiaTheme="minorHAnsi" w:hAnsi="Arial Narrow"/>
          <w:sz w:val="24"/>
        </w:rPr>
        <w:t>ponovno</w:t>
      </w:r>
      <w:proofErr w:type="spellEnd"/>
      <w:r w:rsidRPr="00395416">
        <w:rPr>
          <w:rFonts w:ascii="Arial Narrow" w:eastAsiaTheme="minorHAnsi" w:hAnsi="Arial Narrow"/>
          <w:sz w:val="24"/>
        </w:rPr>
        <w:t xml:space="preserve"> </w:t>
      </w:r>
      <w:proofErr w:type="spellStart"/>
      <w:r w:rsidRPr="00395416">
        <w:rPr>
          <w:rFonts w:ascii="Arial Narrow" w:eastAsiaTheme="minorHAnsi" w:hAnsi="Arial Narrow"/>
          <w:sz w:val="24"/>
        </w:rPr>
        <w:t>korištenje</w:t>
      </w:r>
      <w:proofErr w:type="spellEnd"/>
      <w:r w:rsidRPr="00395416">
        <w:rPr>
          <w:rFonts w:ascii="Arial Narrow" w:eastAsiaTheme="minorHAnsi" w:hAnsi="Arial Narrow"/>
          <w:sz w:val="24"/>
        </w:rPr>
        <w:t xml:space="preserve"> </w:t>
      </w:r>
    </w:p>
    <w:p w14:paraId="0B09E8AB" w14:textId="4075C041" w:rsidR="004D74D5" w:rsidRPr="00FC563A" w:rsidRDefault="004D74D5" w:rsidP="00255F62">
      <w:pPr>
        <w:numPr>
          <w:ilvl w:val="0"/>
          <w:numId w:val="3"/>
        </w:numPr>
        <w:rPr>
          <w:rFonts w:ascii="Arial Narrow" w:hAnsi="Arial Narrow"/>
          <w:sz w:val="24"/>
        </w:rPr>
      </w:pPr>
      <w:r w:rsidRPr="00FC563A">
        <w:rPr>
          <w:rFonts w:ascii="Arial Narrow" w:hAnsi="Arial Narrow"/>
          <w:sz w:val="24"/>
        </w:rPr>
        <w:t>Odluka o utvrđivanju svojstva nerazvrstane ceste javnog dobra u općoj uporabi</w:t>
      </w:r>
    </w:p>
    <w:p w14:paraId="67AE8C4F" w14:textId="77777777" w:rsidR="003A2C2B" w:rsidRDefault="003A2C2B" w:rsidP="005A3663">
      <w:pPr>
        <w:tabs>
          <w:tab w:val="left" w:pos="2637"/>
          <w:tab w:val="center" w:pos="7002"/>
        </w:tabs>
        <w:ind w:left="360"/>
        <w:jc w:val="center"/>
        <w:rPr>
          <w:rFonts w:ascii="Arial Narrow" w:hAnsi="Arial Narrow"/>
          <w:b/>
          <w:sz w:val="24"/>
        </w:rPr>
      </w:pPr>
    </w:p>
    <w:p w14:paraId="7A170AD0" w14:textId="77777777" w:rsidR="00E16139" w:rsidRDefault="00E16139" w:rsidP="005A3663">
      <w:pPr>
        <w:tabs>
          <w:tab w:val="left" w:pos="2637"/>
          <w:tab w:val="center" w:pos="7002"/>
        </w:tabs>
        <w:ind w:left="360"/>
        <w:jc w:val="center"/>
        <w:rPr>
          <w:rFonts w:ascii="Arial Narrow" w:hAnsi="Arial Narrow"/>
          <w:b/>
          <w:sz w:val="24"/>
        </w:rPr>
      </w:pPr>
    </w:p>
    <w:p w14:paraId="5CB78DE2" w14:textId="77777777" w:rsidR="00E16139" w:rsidRDefault="00E16139" w:rsidP="005A3663">
      <w:pPr>
        <w:tabs>
          <w:tab w:val="left" w:pos="2637"/>
          <w:tab w:val="center" w:pos="7002"/>
        </w:tabs>
        <w:ind w:left="360"/>
        <w:jc w:val="center"/>
        <w:rPr>
          <w:rFonts w:ascii="Arial Narrow" w:hAnsi="Arial Narrow"/>
          <w:b/>
          <w:sz w:val="24"/>
        </w:rPr>
      </w:pPr>
    </w:p>
    <w:p w14:paraId="6E5EAA24" w14:textId="77777777" w:rsidR="00E16139" w:rsidRDefault="00E16139" w:rsidP="005A3663">
      <w:pPr>
        <w:tabs>
          <w:tab w:val="left" w:pos="2637"/>
          <w:tab w:val="center" w:pos="7002"/>
        </w:tabs>
        <w:ind w:left="360"/>
        <w:jc w:val="center"/>
        <w:rPr>
          <w:rFonts w:ascii="Arial Narrow" w:hAnsi="Arial Narrow"/>
          <w:b/>
          <w:sz w:val="24"/>
        </w:rPr>
      </w:pPr>
    </w:p>
    <w:p w14:paraId="0A9A495D" w14:textId="77777777" w:rsidR="00E16139" w:rsidRDefault="00E16139" w:rsidP="005A3663">
      <w:pPr>
        <w:tabs>
          <w:tab w:val="left" w:pos="2637"/>
          <w:tab w:val="center" w:pos="7002"/>
        </w:tabs>
        <w:ind w:left="360"/>
        <w:jc w:val="center"/>
        <w:rPr>
          <w:rFonts w:ascii="Arial Narrow" w:hAnsi="Arial Narrow"/>
          <w:b/>
          <w:sz w:val="24"/>
        </w:rPr>
      </w:pPr>
    </w:p>
    <w:p w14:paraId="181899DF" w14:textId="77777777" w:rsidR="00E16139" w:rsidRDefault="00E16139" w:rsidP="005A3663">
      <w:pPr>
        <w:tabs>
          <w:tab w:val="left" w:pos="2637"/>
          <w:tab w:val="center" w:pos="7002"/>
        </w:tabs>
        <w:ind w:left="360"/>
        <w:jc w:val="center"/>
        <w:rPr>
          <w:rFonts w:ascii="Arial Narrow" w:hAnsi="Arial Narrow"/>
          <w:b/>
          <w:sz w:val="24"/>
        </w:rPr>
      </w:pPr>
    </w:p>
    <w:p w14:paraId="5AF6E9E2" w14:textId="77777777" w:rsidR="003A2C2B" w:rsidRDefault="003A2C2B" w:rsidP="005A3663">
      <w:pPr>
        <w:tabs>
          <w:tab w:val="left" w:pos="2637"/>
          <w:tab w:val="center" w:pos="7002"/>
        </w:tabs>
        <w:ind w:left="360"/>
        <w:jc w:val="center"/>
        <w:rPr>
          <w:rFonts w:ascii="Arial Narrow" w:hAnsi="Arial Narrow"/>
          <w:b/>
          <w:sz w:val="24"/>
        </w:rPr>
      </w:pPr>
    </w:p>
    <w:p w14:paraId="7543FE95" w14:textId="2E49A976" w:rsidR="005A3663" w:rsidRDefault="005A3663" w:rsidP="005A3663">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3F8A3156" w14:textId="77777777" w:rsidR="004F438A" w:rsidRDefault="004F438A" w:rsidP="005A3663">
      <w:pPr>
        <w:tabs>
          <w:tab w:val="left" w:pos="2637"/>
          <w:tab w:val="center" w:pos="7002"/>
        </w:tabs>
        <w:ind w:left="360"/>
        <w:jc w:val="center"/>
        <w:rPr>
          <w:rFonts w:ascii="Arial Narrow" w:hAnsi="Arial Narrow"/>
          <w:b/>
          <w:sz w:val="24"/>
        </w:rPr>
      </w:pPr>
    </w:p>
    <w:p w14:paraId="6C951228" w14:textId="3EE517F4" w:rsidR="00F8676E" w:rsidRDefault="00C06B07" w:rsidP="00F8676E">
      <w:pPr>
        <w:pStyle w:val="Odlomakpopisa"/>
        <w:numPr>
          <w:ilvl w:val="0"/>
          <w:numId w:val="21"/>
        </w:numPr>
        <w:tabs>
          <w:tab w:val="left" w:pos="2637"/>
          <w:tab w:val="center" w:pos="7002"/>
        </w:tabs>
        <w:rPr>
          <w:rFonts w:ascii="Arial Narrow" w:hAnsi="Arial Narrow"/>
          <w:bCs/>
          <w:sz w:val="24"/>
        </w:rPr>
      </w:pPr>
      <w:r>
        <w:rPr>
          <w:rFonts w:ascii="Arial Narrow" w:hAnsi="Arial Narrow"/>
          <w:bCs/>
          <w:sz w:val="24"/>
        </w:rPr>
        <w:t xml:space="preserve">VI. </w:t>
      </w:r>
      <w:proofErr w:type="spellStart"/>
      <w:r>
        <w:rPr>
          <w:rFonts w:ascii="Arial Narrow" w:hAnsi="Arial Narrow"/>
          <w:bCs/>
          <w:sz w:val="24"/>
        </w:rPr>
        <w:t>Izmjene</w:t>
      </w:r>
      <w:proofErr w:type="spellEnd"/>
      <w:r>
        <w:rPr>
          <w:rFonts w:ascii="Arial Narrow" w:hAnsi="Arial Narrow"/>
          <w:bCs/>
          <w:sz w:val="24"/>
        </w:rPr>
        <w:t xml:space="preserve"> i </w:t>
      </w:r>
      <w:proofErr w:type="spellStart"/>
      <w:r>
        <w:rPr>
          <w:rFonts w:ascii="Arial Narrow" w:hAnsi="Arial Narrow"/>
          <w:bCs/>
          <w:sz w:val="24"/>
        </w:rPr>
        <w:t>dopune</w:t>
      </w:r>
      <w:proofErr w:type="spellEnd"/>
      <w:r>
        <w:rPr>
          <w:rFonts w:ascii="Arial Narrow" w:hAnsi="Arial Narrow"/>
          <w:bCs/>
          <w:sz w:val="24"/>
        </w:rPr>
        <w:t xml:space="preserve"> Plana </w:t>
      </w:r>
      <w:proofErr w:type="spellStart"/>
      <w:r>
        <w:rPr>
          <w:rFonts w:ascii="Arial Narrow" w:hAnsi="Arial Narrow"/>
          <w:bCs/>
          <w:sz w:val="24"/>
        </w:rPr>
        <w:t>nabave</w:t>
      </w:r>
      <w:proofErr w:type="spellEnd"/>
      <w:r>
        <w:rPr>
          <w:rFonts w:ascii="Arial Narrow" w:hAnsi="Arial Narrow"/>
          <w:bCs/>
          <w:sz w:val="24"/>
        </w:rPr>
        <w:t xml:space="preserve"> za 2024. </w:t>
      </w:r>
      <w:proofErr w:type="spellStart"/>
      <w:r>
        <w:rPr>
          <w:rFonts w:ascii="Arial Narrow" w:hAnsi="Arial Narrow"/>
          <w:bCs/>
          <w:sz w:val="24"/>
        </w:rPr>
        <w:t>godinu</w:t>
      </w:r>
      <w:proofErr w:type="spellEnd"/>
    </w:p>
    <w:p w14:paraId="5CDDF5F4" w14:textId="7EE52EA3" w:rsidR="00C06B07" w:rsidRDefault="00C06B07" w:rsidP="00C06B07">
      <w:pPr>
        <w:pStyle w:val="Odlomakpopisa"/>
        <w:numPr>
          <w:ilvl w:val="0"/>
          <w:numId w:val="21"/>
        </w:numPr>
        <w:tabs>
          <w:tab w:val="left" w:pos="2637"/>
          <w:tab w:val="center" w:pos="7002"/>
        </w:tabs>
        <w:rPr>
          <w:rFonts w:ascii="Arial Narrow" w:hAnsi="Arial Narrow"/>
          <w:bCs/>
          <w:sz w:val="24"/>
        </w:rPr>
      </w:pPr>
      <w:r>
        <w:rPr>
          <w:rFonts w:ascii="Arial Narrow" w:hAnsi="Arial Narrow"/>
          <w:bCs/>
          <w:sz w:val="24"/>
        </w:rPr>
        <w:t xml:space="preserve">VII. </w:t>
      </w:r>
      <w:proofErr w:type="spellStart"/>
      <w:r>
        <w:rPr>
          <w:rFonts w:ascii="Arial Narrow" w:hAnsi="Arial Narrow"/>
          <w:bCs/>
          <w:sz w:val="24"/>
        </w:rPr>
        <w:t>Izmjene</w:t>
      </w:r>
      <w:proofErr w:type="spellEnd"/>
      <w:r>
        <w:rPr>
          <w:rFonts w:ascii="Arial Narrow" w:hAnsi="Arial Narrow"/>
          <w:bCs/>
          <w:sz w:val="24"/>
        </w:rPr>
        <w:t xml:space="preserve"> i </w:t>
      </w:r>
      <w:proofErr w:type="spellStart"/>
      <w:r>
        <w:rPr>
          <w:rFonts w:ascii="Arial Narrow" w:hAnsi="Arial Narrow"/>
          <w:bCs/>
          <w:sz w:val="24"/>
        </w:rPr>
        <w:t>dopune</w:t>
      </w:r>
      <w:proofErr w:type="spellEnd"/>
      <w:r>
        <w:rPr>
          <w:rFonts w:ascii="Arial Narrow" w:hAnsi="Arial Narrow"/>
          <w:bCs/>
          <w:sz w:val="24"/>
        </w:rPr>
        <w:t xml:space="preserve"> Plana </w:t>
      </w:r>
      <w:proofErr w:type="spellStart"/>
      <w:r>
        <w:rPr>
          <w:rFonts w:ascii="Arial Narrow" w:hAnsi="Arial Narrow"/>
          <w:bCs/>
          <w:sz w:val="24"/>
        </w:rPr>
        <w:t>nabave</w:t>
      </w:r>
      <w:proofErr w:type="spellEnd"/>
      <w:r>
        <w:rPr>
          <w:rFonts w:ascii="Arial Narrow" w:hAnsi="Arial Narrow"/>
          <w:bCs/>
          <w:sz w:val="24"/>
        </w:rPr>
        <w:t xml:space="preserve"> za 2024. </w:t>
      </w:r>
      <w:proofErr w:type="spellStart"/>
      <w:r>
        <w:rPr>
          <w:rFonts w:ascii="Arial Narrow" w:hAnsi="Arial Narrow"/>
          <w:bCs/>
          <w:sz w:val="24"/>
        </w:rPr>
        <w:t>godinu</w:t>
      </w:r>
      <w:proofErr w:type="spellEnd"/>
    </w:p>
    <w:p w14:paraId="64C785EB" w14:textId="16D05979" w:rsidR="00C06B07" w:rsidRDefault="00944126"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poništenju</w:t>
      </w:r>
      <w:proofErr w:type="spellEnd"/>
      <w:r>
        <w:rPr>
          <w:rFonts w:ascii="Arial Narrow" w:hAnsi="Arial Narrow"/>
          <w:bCs/>
          <w:sz w:val="24"/>
        </w:rPr>
        <w:t xml:space="preserve"> </w:t>
      </w:r>
      <w:proofErr w:type="spellStart"/>
      <w:r>
        <w:rPr>
          <w:rFonts w:ascii="Arial Narrow" w:hAnsi="Arial Narrow"/>
          <w:bCs/>
          <w:sz w:val="24"/>
        </w:rPr>
        <w:t>Javnog</w:t>
      </w:r>
      <w:proofErr w:type="spellEnd"/>
      <w:r>
        <w:rPr>
          <w:rFonts w:ascii="Arial Narrow" w:hAnsi="Arial Narrow"/>
          <w:bCs/>
          <w:sz w:val="24"/>
        </w:rPr>
        <w:t xml:space="preserve"> </w:t>
      </w:r>
      <w:proofErr w:type="spellStart"/>
      <w:r>
        <w:rPr>
          <w:rFonts w:ascii="Arial Narrow" w:hAnsi="Arial Narrow"/>
          <w:bCs/>
          <w:sz w:val="24"/>
        </w:rPr>
        <w:t>natječaja</w:t>
      </w:r>
      <w:proofErr w:type="spellEnd"/>
      <w:r>
        <w:rPr>
          <w:rFonts w:ascii="Arial Narrow" w:hAnsi="Arial Narrow"/>
          <w:bCs/>
          <w:sz w:val="24"/>
        </w:rPr>
        <w:t xml:space="preserve"> za </w:t>
      </w:r>
      <w:proofErr w:type="spellStart"/>
      <w:r>
        <w:rPr>
          <w:rFonts w:ascii="Arial Narrow" w:hAnsi="Arial Narrow"/>
          <w:bCs/>
          <w:sz w:val="24"/>
        </w:rPr>
        <w:t>prodaju</w:t>
      </w:r>
      <w:proofErr w:type="spellEnd"/>
      <w:r>
        <w:rPr>
          <w:rFonts w:ascii="Arial Narrow" w:hAnsi="Arial Narrow"/>
          <w:bCs/>
          <w:sz w:val="24"/>
        </w:rPr>
        <w:t xml:space="preserve"> </w:t>
      </w:r>
      <w:proofErr w:type="spellStart"/>
      <w:r>
        <w:rPr>
          <w:rFonts w:ascii="Arial Narrow" w:hAnsi="Arial Narrow"/>
          <w:bCs/>
          <w:sz w:val="24"/>
        </w:rPr>
        <w:t>zemljišta</w:t>
      </w:r>
      <w:proofErr w:type="spellEnd"/>
      <w:r>
        <w:rPr>
          <w:rFonts w:ascii="Arial Narrow" w:hAnsi="Arial Narrow"/>
          <w:bCs/>
          <w:sz w:val="24"/>
        </w:rPr>
        <w:t xml:space="preserve"> u </w:t>
      </w:r>
      <w:proofErr w:type="spellStart"/>
      <w:r>
        <w:rPr>
          <w:rFonts w:ascii="Arial Narrow" w:hAnsi="Arial Narrow"/>
          <w:bCs/>
          <w:sz w:val="24"/>
        </w:rPr>
        <w:t>vlasništvu</w:t>
      </w:r>
      <w:proofErr w:type="spellEnd"/>
      <w:r>
        <w:rPr>
          <w:rFonts w:ascii="Arial Narrow" w:hAnsi="Arial Narrow"/>
          <w:bCs/>
          <w:sz w:val="24"/>
        </w:rPr>
        <w:t xml:space="preserve"> Općine Dubravica </w:t>
      </w:r>
      <w:proofErr w:type="spellStart"/>
      <w:r>
        <w:rPr>
          <w:rFonts w:ascii="Arial Narrow" w:hAnsi="Arial Narrow"/>
          <w:bCs/>
          <w:sz w:val="24"/>
        </w:rPr>
        <w:t>prikupljanjem</w:t>
      </w:r>
      <w:proofErr w:type="spellEnd"/>
      <w:r>
        <w:rPr>
          <w:rFonts w:ascii="Arial Narrow" w:hAnsi="Arial Narrow"/>
          <w:bCs/>
          <w:sz w:val="24"/>
        </w:rPr>
        <w:t xml:space="preserve"> </w:t>
      </w:r>
      <w:proofErr w:type="spellStart"/>
      <w:r>
        <w:rPr>
          <w:rFonts w:ascii="Arial Narrow" w:hAnsi="Arial Narrow"/>
          <w:bCs/>
          <w:sz w:val="24"/>
        </w:rPr>
        <w:t>pisanih</w:t>
      </w:r>
      <w:proofErr w:type="spellEnd"/>
      <w:r>
        <w:rPr>
          <w:rFonts w:ascii="Arial Narrow" w:hAnsi="Arial Narrow"/>
          <w:bCs/>
          <w:sz w:val="24"/>
        </w:rPr>
        <w:t xml:space="preserve"> </w:t>
      </w:r>
      <w:proofErr w:type="spellStart"/>
      <w:r>
        <w:rPr>
          <w:rFonts w:ascii="Arial Narrow" w:hAnsi="Arial Narrow"/>
          <w:bCs/>
          <w:sz w:val="24"/>
        </w:rPr>
        <w:t>ponuda</w:t>
      </w:r>
      <w:proofErr w:type="spellEnd"/>
    </w:p>
    <w:p w14:paraId="2BACB0D3" w14:textId="1D134CE5" w:rsidR="00944126" w:rsidRDefault="00944126"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Pravila</w:t>
      </w:r>
      <w:proofErr w:type="spellEnd"/>
      <w:r>
        <w:rPr>
          <w:rFonts w:ascii="Arial Narrow" w:hAnsi="Arial Narrow"/>
          <w:bCs/>
          <w:sz w:val="24"/>
        </w:rPr>
        <w:t xml:space="preserve"> za </w:t>
      </w:r>
      <w:proofErr w:type="spellStart"/>
      <w:r>
        <w:rPr>
          <w:rFonts w:ascii="Arial Narrow" w:hAnsi="Arial Narrow"/>
          <w:bCs/>
          <w:sz w:val="24"/>
        </w:rPr>
        <w:t>upravljanje</w:t>
      </w:r>
      <w:proofErr w:type="spellEnd"/>
      <w:r>
        <w:rPr>
          <w:rFonts w:ascii="Arial Narrow" w:hAnsi="Arial Narrow"/>
          <w:bCs/>
          <w:sz w:val="24"/>
        </w:rPr>
        <w:t xml:space="preserve"> </w:t>
      </w:r>
      <w:proofErr w:type="spellStart"/>
      <w:r>
        <w:rPr>
          <w:rFonts w:ascii="Arial Narrow" w:hAnsi="Arial Narrow"/>
          <w:bCs/>
          <w:sz w:val="24"/>
        </w:rPr>
        <w:t>dokumentarnim</w:t>
      </w:r>
      <w:proofErr w:type="spellEnd"/>
      <w:r>
        <w:rPr>
          <w:rFonts w:ascii="Arial Narrow" w:hAnsi="Arial Narrow"/>
          <w:bCs/>
          <w:sz w:val="24"/>
        </w:rPr>
        <w:t xml:space="preserve"> </w:t>
      </w:r>
      <w:proofErr w:type="spellStart"/>
      <w:r>
        <w:rPr>
          <w:rFonts w:ascii="Arial Narrow" w:hAnsi="Arial Narrow"/>
          <w:bCs/>
          <w:sz w:val="24"/>
        </w:rPr>
        <w:t>gradivom</w:t>
      </w:r>
      <w:proofErr w:type="spellEnd"/>
      <w:r>
        <w:rPr>
          <w:rFonts w:ascii="Arial Narrow" w:hAnsi="Arial Narrow"/>
          <w:bCs/>
          <w:sz w:val="24"/>
        </w:rPr>
        <w:t xml:space="preserve"> Općine Dubravica i </w:t>
      </w:r>
      <w:proofErr w:type="spellStart"/>
      <w:r w:rsidR="00BD3CB7">
        <w:rPr>
          <w:rFonts w:ascii="Arial Narrow" w:hAnsi="Arial Narrow"/>
          <w:bCs/>
          <w:sz w:val="24"/>
        </w:rPr>
        <w:t>Popis</w:t>
      </w:r>
      <w:proofErr w:type="spellEnd"/>
      <w:r w:rsidR="00BD3CB7">
        <w:rPr>
          <w:rFonts w:ascii="Arial Narrow" w:hAnsi="Arial Narrow"/>
          <w:bCs/>
          <w:sz w:val="24"/>
        </w:rPr>
        <w:t xml:space="preserve"> </w:t>
      </w:r>
      <w:proofErr w:type="spellStart"/>
      <w:r w:rsidR="00BD3CB7">
        <w:rPr>
          <w:rFonts w:ascii="Arial Narrow" w:hAnsi="Arial Narrow"/>
          <w:bCs/>
          <w:sz w:val="24"/>
        </w:rPr>
        <w:t>dokumentarnog</w:t>
      </w:r>
      <w:proofErr w:type="spellEnd"/>
      <w:r w:rsidR="00BD3CB7">
        <w:rPr>
          <w:rFonts w:ascii="Arial Narrow" w:hAnsi="Arial Narrow"/>
          <w:bCs/>
          <w:sz w:val="24"/>
        </w:rPr>
        <w:t xml:space="preserve"> </w:t>
      </w:r>
      <w:proofErr w:type="spellStart"/>
      <w:r w:rsidR="00BD3CB7">
        <w:rPr>
          <w:rFonts w:ascii="Arial Narrow" w:hAnsi="Arial Narrow"/>
          <w:bCs/>
          <w:sz w:val="24"/>
        </w:rPr>
        <w:t>gradiva</w:t>
      </w:r>
      <w:proofErr w:type="spellEnd"/>
      <w:r w:rsidR="00BD3CB7">
        <w:rPr>
          <w:rFonts w:ascii="Arial Narrow" w:hAnsi="Arial Narrow"/>
          <w:bCs/>
          <w:sz w:val="24"/>
        </w:rPr>
        <w:t xml:space="preserve"> s </w:t>
      </w:r>
      <w:proofErr w:type="spellStart"/>
      <w:r w:rsidR="00BD3CB7">
        <w:rPr>
          <w:rFonts w:ascii="Arial Narrow" w:hAnsi="Arial Narrow"/>
          <w:bCs/>
          <w:sz w:val="24"/>
        </w:rPr>
        <w:t>rokovima</w:t>
      </w:r>
      <w:proofErr w:type="spellEnd"/>
      <w:r w:rsidR="00BD3CB7">
        <w:rPr>
          <w:rFonts w:ascii="Arial Narrow" w:hAnsi="Arial Narrow"/>
          <w:bCs/>
          <w:sz w:val="24"/>
        </w:rPr>
        <w:t xml:space="preserve"> </w:t>
      </w:r>
      <w:proofErr w:type="spellStart"/>
      <w:r w:rsidR="00BD3CB7">
        <w:rPr>
          <w:rFonts w:ascii="Arial Narrow" w:hAnsi="Arial Narrow"/>
          <w:bCs/>
          <w:sz w:val="24"/>
        </w:rPr>
        <w:t>čuvanja</w:t>
      </w:r>
      <w:proofErr w:type="spellEnd"/>
      <w:r w:rsidR="00BD3CB7">
        <w:rPr>
          <w:rFonts w:ascii="Arial Narrow" w:hAnsi="Arial Narrow"/>
          <w:bCs/>
          <w:sz w:val="24"/>
        </w:rPr>
        <w:t xml:space="preserve"> Općine Dubravica</w:t>
      </w:r>
    </w:p>
    <w:p w14:paraId="41068466" w14:textId="57E30745" w:rsidR="00BD3CB7" w:rsidRDefault="00BD3CB7"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imenovanju</w:t>
      </w:r>
      <w:proofErr w:type="spellEnd"/>
      <w:r>
        <w:rPr>
          <w:rFonts w:ascii="Arial Narrow" w:hAnsi="Arial Narrow"/>
          <w:bCs/>
          <w:sz w:val="24"/>
        </w:rPr>
        <w:t xml:space="preserve"> </w:t>
      </w:r>
      <w:proofErr w:type="spellStart"/>
      <w:r>
        <w:rPr>
          <w:rFonts w:ascii="Arial Narrow" w:hAnsi="Arial Narrow"/>
          <w:bCs/>
          <w:sz w:val="24"/>
        </w:rPr>
        <w:t>članova</w:t>
      </w:r>
      <w:proofErr w:type="spellEnd"/>
      <w:r>
        <w:rPr>
          <w:rFonts w:ascii="Arial Narrow" w:hAnsi="Arial Narrow"/>
          <w:bCs/>
          <w:sz w:val="24"/>
        </w:rPr>
        <w:t xml:space="preserve"> </w:t>
      </w:r>
      <w:proofErr w:type="spellStart"/>
      <w:r>
        <w:rPr>
          <w:rFonts w:ascii="Arial Narrow" w:hAnsi="Arial Narrow"/>
          <w:bCs/>
          <w:sz w:val="24"/>
        </w:rPr>
        <w:t>stručnog</w:t>
      </w:r>
      <w:proofErr w:type="spellEnd"/>
      <w:r>
        <w:rPr>
          <w:rFonts w:ascii="Arial Narrow" w:hAnsi="Arial Narrow"/>
          <w:bCs/>
          <w:sz w:val="24"/>
        </w:rPr>
        <w:t xml:space="preserve"> </w:t>
      </w:r>
      <w:proofErr w:type="spellStart"/>
      <w:r>
        <w:rPr>
          <w:rFonts w:ascii="Arial Narrow" w:hAnsi="Arial Narrow"/>
          <w:bCs/>
          <w:sz w:val="24"/>
        </w:rPr>
        <w:t>povjerenstva</w:t>
      </w:r>
      <w:proofErr w:type="spellEnd"/>
      <w:r>
        <w:rPr>
          <w:rFonts w:ascii="Arial Narrow" w:hAnsi="Arial Narrow"/>
          <w:bCs/>
          <w:sz w:val="24"/>
        </w:rPr>
        <w:t xml:space="preserve"> za </w:t>
      </w:r>
      <w:proofErr w:type="spellStart"/>
      <w:r>
        <w:rPr>
          <w:rFonts w:ascii="Arial Narrow" w:hAnsi="Arial Narrow"/>
          <w:bCs/>
          <w:sz w:val="24"/>
        </w:rPr>
        <w:t>javnu</w:t>
      </w:r>
      <w:proofErr w:type="spellEnd"/>
      <w:r>
        <w:rPr>
          <w:rFonts w:ascii="Arial Narrow" w:hAnsi="Arial Narrow"/>
          <w:bCs/>
          <w:sz w:val="24"/>
        </w:rPr>
        <w:t xml:space="preserve"> </w:t>
      </w:r>
      <w:proofErr w:type="spellStart"/>
      <w:r>
        <w:rPr>
          <w:rFonts w:ascii="Arial Narrow" w:hAnsi="Arial Narrow"/>
          <w:bCs/>
          <w:sz w:val="24"/>
        </w:rPr>
        <w:t>nabavu</w:t>
      </w:r>
      <w:proofErr w:type="spellEnd"/>
    </w:p>
    <w:p w14:paraId="3E2CAC37" w14:textId="1631F591" w:rsidR="00FF6144" w:rsidRDefault="00FF6144" w:rsidP="00F8676E">
      <w:pPr>
        <w:pStyle w:val="Odlomakpopisa"/>
        <w:numPr>
          <w:ilvl w:val="0"/>
          <w:numId w:val="21"/>
        </w:numPr>
        <w:tabs>
          <w:tab w:val="left" w:pos="2637"/>
          <w:tab w:val="center" w:pos="7002"/>
        </w:tabs>
        <w:rPr>
          <w:rFonts w:ascii="Arial Narrow" w:hAnsi="Arial Narrow"/>
          <w:bCs/>
          <w:sz w:val="24"/>
        </w:rPr>
      </w:pPr>
      <w:r>
        <w:rPr>
          <w:rFonts w:ascii="Arial Narrow" w:hAnsi="Arial Narrow"/>
          <w:bCs/>
          <w:sz w:val="24"/>
        </w:rPr>
        <w:t xml:space="preserve">VIII. </w:t>
      </w:r>
      <w:proofErr w:type="spellStart"/>
      <w:r>
        <w:rPr>
          <w:rFonts w:ascii="Arial Narrow" w:hAnsi="Arial Narrow"/>
          <w:bCs/>
          <w:sz w:val="24"/>
        </w:rPr>
        <w:t>Izmjene</w:t>
      </w:r>
      <w:proofErr w:type="spellEnd"/>
      <w:r>
        <w:rPr>
          <w:rFonts w:ascii="Arial Narrow" w:hAnsi="Arial Narrow"/>
          <w:bCs/>
          <w:sz w:val="24"/>
        </w:rPr>
        <w:t xml:space="preserve"> i </w:t>
      </w:r>
      <w:proofErr w:type="spellStart"/>
      <w:r>
        <w:rPr>
          <w:rFonts w:ascii="Arial Narrow" w:hAnsi="Arial Narrow"/>
          <w:bCs/>
          <w:sz w:val="24"/>
        </w:rPr>
        <w:t>dopune</w:t>
      </w:r>
      <w:proofErr w:type="spellEnd"/>
      <w:r>
        <w:rPr>
          <w:rFonts w:ascii="Arial Narrow" w:hAnsi="Arial Narrow"/>
          <w:bCs/>
          <w:sz w:val="24"/>
        </w:rPr>
        <w:t xml:space="preserve"> Plana </w:t>
      </w:r>
      <w:proofErr w:type="spellStart"/>
      <w:r>
        <w:rPr>
          <w:rFonts w:ascii="Arial Narrow" w:hAnsi="Arial Narrow"/>
          <w:bCs/>
          <w:sz w:val="24"/>
        </w:rPr>
        <w:t>nabave</w:t>
      </w:r>
      <w:proofErr w:type="spellEnd"/>
      <w:r>
        <w:rPr>
          <w:rFonts w:ascii="Arial Narrow" w:hAnsi="Arial Narrow"/>
          <w:bCs/>
          <w:sz w:val="24"/>
        </w:rPr>
        <w:t xml:space="preserve"> za 2024. </w:t>
      </w:r>
      <w:proofErr w:type="spellStart"/>
      <w:r w:rsidR="00AA7611">
        <w:rPr>
          <w:rFonts w:ascii="Arial Narrow" w:hAnsi="Arial Narrow"/>
          <w:bCs/>
          <w:sz w:val="24"/>
        </w:rPr>
        <w:t>g</w:t>
      </w:r>
      <w:r>
        <w:rPr>
          <w:rFonts w:ascii="Arial Narrow" w:hAnsi="Arial Narrow"/>
          <w:bCs/>
          <w:sz w:val="24"/>
        </w:rPr>
        <w:t>odinu</w:t>
      </w:r>
      <w:proofErr w:type="spellEnd"/>
    </w:p>
    <w:p w14:paraId="42E225EF" w14:textId="0A33987E" w:rsidR="00547BFE" w:rsidRDefault="00547BFE"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sufinanciranju</w:t>
      </w:r>
      <w:proofErr w:type="spellEnd"/>
      <w:r>
        <w:rPr>
          <w:rFonts w:ascii="Arial Narrow" w:hAnsi="Arial Narrow"/>
          <w:bCs/>
          <w:sz w:val="24"/>
        </w:rPr>
        <w:t xml:space="preserve"> </w:t>
      </w:r>
      <w:proofErr w:type="spellStart"/>
      <w:r>
        <w:rPr>
          <w:rFonts w:ascii="Arial Narrow" w:hAnsi="Arial Narrow"/>
          <w:bCs/>
          <w:sz w:val="24"/>
        </w:rPr>
        <w:t>nabave</w:t>
      </w:r>
      <w:proofErr w:type="spellEnd"/>
      <w:r>
        <w:rPr>
          <w:rFonts w:ascii="Arial Narrow" w:hAnsi="Arial Narrow"/>
          <w:bCs/>
          <w:sz w:val="24"/>
        </w:rPr>
        <w:t xml:space="preserve"> </w:t>
      </w:r>
      <w:proofErr w:type="spellStart"/>
      <w:r>
        <w:rPr>
          <w:rFonts w:ascii="Arial Narrow" w:hAnsi="Arial Narrow"/>
          <w:bCs/>
          <w:sz w:val="24"/>
        </w:rPr>
        <w:t>školskih</w:t>
      </w:r>
      <w:proofErr w:type="spellEnd"/>
      <w:r>
        <w:rPr>
          <w:rFonts w:ascii="Arial Narrow" w:hAnsi="Arial Narrow"/>
          <w:bCs/>
          <w:sz w:val="24"/>
        </w:rPr>
        <w:t xml:space="preserve"> </w:t>
      </w:r>
      <w:proofErr w:type="spellStart"/>
      <w:r>
        <w:rPr>
          <w:rFonts w:ascii="Arial Narrow" w:hAnsi="Arial Narrow"/>
          <w:bCs/>
          <w:sz w:val="24"/>
        </w:rPr>
        <w:t>papuca</w:t>
      </w:r>
      <w:proofErr w:type="spellEnd"/>
      <w:r>
        <w:rPr>
          <w:rFonts w:ascii="Arial Narrow" w:hAnsi="Arial Narrow"/>
          <w:bCs/>
          <w:sz w:val="24"/>
        </w:rPr>
        <w:t>/</w:t>
      </w:r>
      <w:proofErr w:type="spellStart"/>
      <w:r>
        <w:rPr>
          <w:rFonts w:ascii="Arial Narrow" w:hAnsi="Arial Narrow"/>
          <w:bCs/>
          <w:sz w:val="24"/>
        </w:rPr>
        <w:t>školskih</w:t>
      </w:r>
      <w:proofErr w:type="spellEnd"/>
      <w:r>
        <w:rPr>
          <w:rFonts w:ascii="Arial Narrow" w:hAnsi="Arial Narrow"/>
          <w:bCs/>
          <w:sz w:val="24"/>
        </w:rPr>
        <w:t xml:space="preserve"> </w:t>
      </w:r>
      <w:proofErr w:type="spellStart"/>
      <w:r>
        <w:rPr>
          <w:rFonts w:ascii="Arial Narrow" w:hAnsi="Arial Narrow"/>
          <w:bCs/>
          <w:sz w:val="24"/>
        </w:rPr>
        <w:t>tenisica</w:t>
      </w:r>
      <w:proofErr w:type="spellEnd"/>
      <w:r>
        <w:rPr>
          <w:rFonts w:ascii="Arial Narrow" w:hAnsi="Arial Narrow"/>
          <w:bCs/>
          <w:sz w:val="24"/>
        </w:rPr>
        <w:t xml:space="preserve"> </w:t>
      </w:r>
      <w:proofErr w:type="spellStart"/>
      <w:r>
        <w:rPr>
          <w:rFonts w:ascii="Arial Narrow" w:hAnsi="Arial Narrow"/>
          <w:bCs/>
          <w:sz w:val="24"/>
        </w:rPr>
        <w:t>svim</w:t>
      </w:r>
      <w:proofErr w:type="spellEnd"/>
      <w:r>
        <w:rPr>
          <w:rFonts w:ascii="Arial Narrow" w:hAnsi="Arial Narrow"/>
          <w:bCs/>
          <w:sz w:val="24"/>
        </w:rPr>
        <w:t xml:space="preserve"> </w:t>
      </w:r>
      <w:proofErr w:type="spellStart"/>
      <w:r>
        <w:rPr>
          <w:rFonts w:ascii="Arial Narrow" w:hAnsi="Arial Narrow"/>
          <w:bCs/>
          <w:sz w:val="24"/>
        </w:rPr>
        <w:t>učenicima</w:t>
      </w:r>
      <w:proofErr w:type="spellEnd"/>
      <w:r>
        <w:rPr>
          <w:rFonts w:ascii="Arial Narrow" w:hAnsi="Arial Narrow"/>
          <w:bCs/>
          <w:sz w:val="24"/>
        </w:rPr>
        <w:t xml:space="preserve"> </w:t>
      </w:r>
      <w:proofErr w:type="spellStart"/>
      <w:r>
        <w:rPr>
          <w:rFonts w:ascii="Arial Narrow" w:hAnsi="Arial Narrow"/>
          <w:bCs/>
          <w:sz w:val="24"/>
        </w:rPr>
        <w:t>Područne</w:t>
      </w:r>
      <w:proofErr w:type="spellEnd"/>
      <w:r>
        <w:rPr>
          <w:rFonts w:ascii="Arial Narrow" w:hAnsi="Arial Narrow"/>
          <w:bCs/>
          <w:sz w:val="24"/>
        </w:rPr>
        <w:t xml:space="preserve"> škola Pavla </w:t>
      </w:r>
      <w:proofErr w:type="spellStart"/>
      <w:r>
        <w:rPr>
          <w:rFonts w:ascii="Arial Narrow" w:hAnsi="Arial Narrow"/>
          <w:bCs/>
          <w:sz w:val="24"/>
        </w:rPr>
        <w:t>Štoosa</w:t>
      </w:r>
      <w:proofErr w:type="spellEnd"/>
      <w:r>
        <w:rPr>
          <w:rFonts w:ascii="Arial Narrow" w:hAnsi="Arial Narrow"/>
          <w:bCs/>
          <w:sz w:val="24"/>
        </w:rPr>
        <w:t xml:space="preserve"> u </w:t>
      </w:r>
      <w:proofErr w:type="spellStart"/>
      <w:r>
        <w:rPr>
          <w:rFonts w:ascii="Arial Narrow" w:hAnsi="Arial Narrow"/>
          <w:bCs/>
          <w:sz w:val="24"/>
        </w:rPr>
        <w:t>Dubravici</w:t>
      </w:r>
      <w:proofErr w:type="spellEnd"/>
      <w:r>
        <w:rPr>
          <w:rFonts w:ascii="Arial Narrow" w:hAnsi="Arial Narrow"/>
          <w:bCs/>
          <w:sz w:val="24"/>
        </w:rPr>
        <w:t xml:space="preserve"> u 2024.g.</w:t>
      </w:r>
    </w:p>
    <w:p w14:paraId="2A44E0F2" w14:textId="59282E7E" w:rsidR="00547BFE" w:rsidRDefault="00547BFE"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isplati</w:t>
      </w:r>
      <w:proofErr w:type="spellEnd"/>
      <w:r>
        <w:rPr>
          <w:rFonts w:ascii="Arial Narrow" w:hAnsi="Arial Narrow"/>
          <w:bCs/>
          <w:sz w:val="24"/>
        </w:rPr>
        <w:t xml:space="preserve"> </w:t>
      </w:r>
      <w:proofErr w:type="spellStart"/>
      <w:r>
        <w:rPr>
          <w:rFonts w:ascii="Arial Narrow" w:hAnsi="Arial Narrow"/>
          <w:bCs/>
          <w:sz w:val="24"/>
        </w:rPr>
        <w:t>otpremnine</w:t>
      </w:r>
      <w:proofErr w:type="spellEnd"/>
      <w:r>
        <w:rPr>
          <w:rFonts w:ascii="Arial Narrow" w:hAnsi="Arial Narrow"/>
          <w:bCs/>
          <w:sz w:val="24"/>
        </w:rPr>
        <w:t xml:space="preserve"> </w:t>
      </w:r>
      <w:proofErr w:type="spellStart"/>
      <w:r>
        <w:rPr>
          <w:rFonts w:ascii="Arial Narrow" w:hAnsi="Arial Narrow"/>
          <w:bCs/>
          <w:sz w:val="24"/>
        </w:rPr>
        <w:t>službenici</w:t>
      </w:r>
      <w:proofErr w:type="spellEnd"/>
      <w:r>
        <w:rPr>
          <w:rFonts w:ascii="Arial Narrow" w:hAnsi="Arial Narrow"/>
          <w:bCs/>
          <w:sz w:val="24"/>
        </w:rPr>
        <w:t xml:space="preserve"> </w:t>
      </w:r>
      <w:proofErr w:type="spellStart"/>
      <w:r>
        <w:rPr>
          <w:rFonts w:ascii="Arial Narrow" w:hAnsi="Arial Narrow"/>
          <w:bCs/>
          <w:sz w:val="24"/>
        </w:rPr>
        <w:t>prilikom</w:t>
      </w:r>
      <w:proofErr w:type="spellEnd"/>
      <w:r>
        <w:rPr>
          <w:rFonts w:ascii="Arial Narrow" w:hAnsi="Arial Narrow"/>
          <w:bCs/>
          <w:sz w:val="24"/>
        </w:rPr>
        <w:t xml:space="preserve"> </w:t>
      </w:r>
      <w:proofErr w:type="spellStart"/>
      <w:r>
        <w:rPr>
          <w:rFonts w:ascii="Arial Narrow" w:hAnsi="Arial Narrow"/>
          <w:bCs/>
          <w:sz w:val="24"/>
        </w:rPr>
        <w:t>odlaska</w:t>
      </w:r>
      <w:proofErr w:type="spellEnd"/>
      <w:r>
        <w:rPr>
          <w:rFonts w:ascii="Arial Narrow" w:hAnsi="Arial Narrow"/>
          <w:bCs/>
          <w:sz w:val="24"/>
        </w:rPr>
        <w:t xml:space="preserve"> u </w:t>
      </w:r>
      <w:proofErr w:type="spellStart"/>
      <w:r>
        <w:rPr>
          <w:rFonts w:ascii="Arial Narrow" w:hAnsi="Arial Narrow"/>
          <w:bCs/>
          <w:sz w:val="24"/>
        </w:rPr>
        <w:t>mirovinu</w:t>
      </w:r>
      <w:proofErr w:type="spellEnd"/>
    </w:p>
    <w:p w14:paraId="289BDDF3" w14:textId="38E752BA" w:rsidR="00547BFE" w:rsidRDefault="00547BFE"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isplati</w:t>
      </w:r>
      <w:proofErr w:type="spellEnd"/>
      <w:r>
        <w:rPr>
          <w:rFonts w:ascii="Arial Narrow" w:hAnsi="Arial Narrow"/>
          <w:bCs/>
          <w:sz w:val="24"/>
        </w:rPr>
        <w:t xml:space="preserve"> </w:t>
      </w:r>
      <w:proofErr w:type="spellStart"/>
      <w:r>
        <w:rPr>
          <w:rFonts w:ascii="Arial Narrow" w:hAnsi="Arial Narrow"/>
          <w:bCs/>
          <w:sz w:val="24"/>
        </w:rPr>
        <w:t>financijske</w:t>
      </w:r>
      <w:proofErr w:type="spellEnd"/>
      <w:r>
        <w:rPr>
          <w:rFonts w:ascii="Arial Narrow" w:hAnsi="Arial Narrow"/>
          <w:bCs/>
          <w:sz w:val="24"/>
        </w:rPr>
        <w:t xml:space="preserve"> </w:t>
      </w:r>
      <w:proofErr w:type="spellStart"/>
      <w:r>
        <w:rPr>
          <w:rFonts w:ascii="Arial Narrow" w:hAnsi="Arial Narrow"/>
          <w:bCs/>
          <w:sz w:val="24"/>
        </w:rPr>
        <w:t>pomoći</w:t>
      </w:r>
      <w:proofErr w:type="spellEnd"/>
      <w:r>
        <w:rPr>
          <w:rFonts w:ascii="Arial Narrow" w:hAnsi="Arial Narrow"/>
          <w:bCs/>
          <w:sz w:val="24"/>
        </w:rPr>
        <w:t xml:space="preserve"> </w:t>
      </w:r>
      <w:proofErr w:type="spellStart"/>
      <w:r>
        <w:rPr>
          <w:rFonts w:ascii="Arial Narrow" w:hAnsi="Arial Narrow"/>
          <w:bCs/>
          <w:sz w:val="24"/>
        </w:rPr>
        <w:t>službenici</w:t>
      </w:r>
      <w:proofErr w:type="spellEnd"/>
      <w:r>
        <w:rPr>
          <w:rFonts w:ascii="Arial Narrow" w:hAnsi="Arial Narrow"/>
          <w:bCs/>
          <w:sz w:val="24"/>
        </w:rPr>
        <w:t xml:space="preserve"> </w:t>
      </w:r>
      <w:proofErr w:type="spellStart"/>
      <w:r>
        <w:rPr>
          <w:rFonts w:ascii="Arial Narrow" w:hAnsi="Arial Narrow"/>
          <w:bCs/>
          <w:sz w:val="24"/>
        </w:rPr>
        <w:t>zbog</w:t>
      </w:r>
      <w:proofErr w:type="spellEnd"/>
      <w:r>
        <w:rPr>
          <w:rFonts w:ascii="Arial Narrow" w:hAnsi="Arial Narrow"/>
          <w:bCs/>
          <w:sz w:val="24"/>
        </w:rPr>
        <w:t xml:space="preserve"> </w:t>
      </w:r>
      <w:proofErr w:type="spellStart"/>
      <w:r>
        <w:rPr>
          <w:rFonts w:ascii="Arial Narrow" w:hAnsi="Arial Narrow"/>
          <w:bCs/>
          <w:sz w:val="24"/>
        </w:rPr>
        <w:t>neprekidnog</w:t>
      </w:r>
      <w:proofErr w:type="spellEnd"/>
      <w:r>
        <w:rPr>
          <w:rFonts w:ascii="Arial Narrow" w:hAnsi="Arial Narrow"/>
          <w:bCs/>
          <w:sz w:val="24"/>
        </w:rPr>
        <w:t xml:space="preserve"> </w:t>
      </w:r>
      <w:proofErr w:type="spellStart"/>
      <w:r>
        <w:rPr>
          <w:rFonts w:ascii="Arial Narrow" w:hAnsi="Arial Narrow"/>
          <w:bCs/>
          <w:sz w:val="24"/>
        </w:rPr>
        <w:t>bolovanja</w:t>
      </w:r>
      <w:proofErr w:type="spellEnd"/>
      <w:r>
        <w:rPr>
          <w:rFonts w:ascii="Arial Narrow" w:hAnsi="Arial Narrow"/>
          <w:bCs/>
          <w:sz w:val="24"/>
        </w:rPr>
        <w:t xml:space="preserve"> </w:t>
      </w:r>
      <w:proofErr w:type="spellStart"/>
      <w:r>
        <w:rPr>
          <w:rFonts w:ascii="Arial Narrow" w:hAnsi="Arial Narrow"/>
          <w:bCs/>
          <w:sz w:val="24"/>
        </w:rPr>
        <w:t>dužem</w:t>
      </w:r>
      <w:proofErr w:type="spellEnd"/>
      <w:r>
        <w:rPr>
          <w:rFonts w:ascii="Arial Narrow" w:hAnsi="Arial Narrow"/>
          <w:bCs/>
          <w:sz w:val="24"/>
        </w:rPr>
        <w:t xml:space="preserve"> od 90 dana</w:t>
      </w:r>
    </w:p>
    <w:p w14:paraId="28087F00" w14:textId="31FE855F" w:rsidR="00547BFE" w:rsidRDefault="00CA168B"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imenovanju</w:t>
      </w:r>
      <w:proofErr w:type="spellEnd"/>
      <w:r>
        <w:rPr>
          <w:rFonts w:ascii="Arial Narrow" w:hAnsi="Arial Narrow"/>
          <w:bCs/>
          <w:sz w:val="24"/>
        </w:rPr>
        <w:t xml:space="preserve"> </w:t>
      </w:r>
      <w:proofErr w:type="spellStart"/>
      <w:r>
        <w:rPr>
          <w:rFonts w:ascii="Arial Narrow" w:hAnsi="Arial Narrow"/>
          <w:bCs/>
          <w:sz w:val="24"/>
        </w:rPr>
        <w:t>članova</w:t>
      </w:r>
      <w:proofErr w:type="spellEnd"/>
      <w:r>
        <w:rPr>
          <w:rFonts w:ascii="Arial Narrow" w:hAnsi="Arial Narrow"/>
          <w:bCs/>
          <w:sz w:val="24"/>
        </w:rPr>
        <w:t xml:space="preserve"> </w:t>
      </w:r>
      <w:proofErr w:type="spellStart"/>
      <w:r>
        <w:rPr>
          <w:rFonts w:ascii="Arial Narrow" w:hAnsi="Arial Narrow"/>
          <w:bCs/>
          <w:sz w:val="24"/>
        </w:rPr>
        <w:t>stručnog</w:t>
      </w:r>
      <w:proofErr w:type="spellEnd"/>
      <w:r>
        <w:rPr>
          <w:rFonts w:ascii="Arial Narrow" w:hAnsi="Arial Narrow"/>
          <w:bCs/>
          <w:sz w:val="24"/>
        </w:rPr>
        <w:t xml:space="preserve"> </w:t>
      </w:r>
      <w:proofErr w:type="spellStart"/>
      <w:r>
        <w:rPr>
          <w:rFonts w:ascii="Arial Narrow" w:hAnsi="Arial Narrow"/>
          <w:bCs/>
          <w:sz w:val="24"/>
        </w:rPr>
        <w:t>Povjerenstva</w:t>
      </w:r>
      <w:proofErr w:type="spellEnd"/>
      <w:r>
        <w:rPr>
          <w:rFonts w:ascii="Arial Narrow" w:hAnsi="Arial Narrow"/>
          <w:bCs/>
          <w:sz w:val="24"/>
        </w:rPr>
        <w:t xml:space="preserve"> za </w:t>
      </w:r>
      <w:proofErr w:type="spellStart"/>
      <w:r>
        <w:rPr>
          <w:rFonts w:ascii="Arial Narrow" w:hAnsi="Arial Narrow"/>
          <w:bCs/>
          <w:sz w:val="24"/>
        </w:rPr>
        <w:t>stručno</w:t>
      </w:r>
      <w:proofErr w:type="spellEnd"/>
      <w:r>
        <w:rPr>
          <w:rFonts w:ascii="Arial Narrow" w:hAnsi="Arial Narrow"/>
          <w:bCs/>
          <w:sz w:val="24"/>
        </w:rPr>
        <w:t xml:space="preserve"> </w:t>
      </w:r>
      <w:proofErr w:type="spellStart"/>
      <w:r>
        <w:rPr>
          <w:rFonts w:ascii="Arial Narrow" w:hAnsi="Arial Narrow"/>
          <w:bCs/>
          <w:sz w:val="24"/>
        </w:rPr>
        <w:t>vrednovanje</w:t>
      </w:r>
      <w:proofErr w:type="spellEnd"/>
      <w:r>
        <w:rPr>
          <w:rFonts w:ascii="Arial Narrow" w:hAnsi="Arial Narrow"/>
          <w:bCs/>
          <w:sz w:val="24"/>
        </w:rPr>
        <w:t xml:space="preserve"> </w:t>
      </w:r>
      <w:proofErr w:type="spellStart"/>
      <w:r>
        <w:rPr>
          <w:rFonts w:ascii="Arial Narrow" w:hAnsi="Arial Narrow"/>
          <w:bCs/>
          <w:sz w:val="24"/>
        </w:rPr>
        <w:t>prijavljenih</w:t>
      </w:r>
      <w:proofErr w:type="spellEnd"/>
      <w:r>
        <w:rPr>
          <w:rFonts w:ascii="Arial Narrow" w:hAnsi="Arial Narrow"/>
          <w:bCs/>
          <w:sz w:val="24"/>
        </w:rPr>
        <w:t xml:space="preserve"> </w:t>
      </w:r>
      <w:proofErr w:type="spellStart"/>
      <w:r>
        <w:rPr>
          <w:rFonts w:ascii="Arial Narrow" w:hAnsi="Arial Narrow"/>
          <w:bCs/>
          <w:sz w:val="24"/>
        </w:rPr>
        <w:t>programa</w:t>
      </w:r>
      <w:proofErr w:type="spellEnd"/>
      <w:r>
        <w:rPr>
          <w:rFonts w:ascii="Arial Narrow" w:hAnsi="Arial Narrow"/>
          <w:bCs/>
          <w:sz w:val="24"/>
        </w:rPr>
        <w:t xml:space="preserve"> i </w:t>
      </w:r>
      <w:proofErr w:type="spellStart"/>
      <w:r>
        <w:rPr>
          <w:rFonts w:ascii="Arial Narrow" w:hAnsi="Arial Narrow"/>
          <w:bCs/>
          <w:sz w:val="24"/>
        </w:rPr>
        <w:t>projekata</w:t>
      </w:r>
      <w:proofErr w:type="spellEnd"/>
      <w:r>
        <w:rPr>
          <w:rFonts w:ascii="Arial Narrow" w:hAnsi="Arial Narrow"/>
          <w:bCs/>
          <w:sz w:val="24"/>
        </w:rPr>
        <w:t xml:space="preserve"> </w:t>
      </w:r>
      <w:proofErr w:type="spellStart"/>
      <w:r>
        <w:rPr>
          <w:rFonts w:ascii="Arial Narrow" w:hAnsi="Arial Narrow"/>
          <w:bCs/>
          <w:sz w:val="24"/>
        </w:rPr>
        <w:t>na</w:t>
      </w:r>
      <w:proofErr w:type="spellEnd"/>
      <w:r>
        <w:rPr>
          <w:rFonts w:ascii="Arial Narrow" w:hAnsi="Arial Narrow"/>
          <w:bCs/>
          <w:sz w:val="24"/>
        </w:rPr>
        <w:t xml:space="preserve"> Javni </w:t>
      </w:r>
      <w:proofErr w:type="spellStart"/>
      <w:r>
        <w:rPr>
          <w:rFonts w:ascii="Arial Narrow" w:hAnsi="Arial Narrow"/>
          <w:bCs/>
          <w:sz w:val="24"/>
        </w:rPr>
        <w:t>poziv</w:t>
      </w:r>
      <w:proofErr w:type="spellEnd"/>
      <w:r>
        <w:rPr>
          <w:rFonts w:ascii="Arial Narrow" w:hAnsi="Arial Narrow"/>
          <w:bCs/>
          <w:sz w:val="24"/>
        </w:rPr>
        <w:t xml:space="preserve"> za </w:t>
      </w:r>
      <w:proofErr w:type="spellStart"/>
      <w:r>
        <w:rPr>
          <w:rFonts w:ascii="Arial Narrow" w:hAnsi="Arial Narrow"/>
          <w:bCs/>
          <w:sz w:val="24"/>
        </w:rPr>
        <w:t>dodjelu</w:t>
      </w:r>
      <w:proofErr w:type="spellEnd"/>
      <w:r>
        <w:rPr>
          <w:rFonts w:ascii="Arial Narrow" w:hAnsi="Arial Narrow"/>
          <w:bCs/>
          <w:sz w:val="24"/>
        </w:rPr>
        <w:t xml:space="preserve"> </w:t>
      </w:r>
      <w:proofErr w:type="spellStart"/>
      <w:r>
        <w:rPr>
          <w:rFonts w:ascii="Arial Narrow" w:hAnsi="Arial Narrow"/>
          <w:bCs/>
          <w:sz w:val="24"/>
        </w:rPr>
        <w:t>jednokratnih</w:t>
      </w:r>
      <w:proofErr w:type="spellEnd"/>
      <w:r>
        <w:rPr>
          <w:rFonts w:ascii="Arial Narrow" w:hAnsi="Arial Narrow"/>
          <w:bCs/>
          <w:sz w:val="24"/>
        </w:rPr>
        <w:t xml:space="preserve"> </w:t>
      </w:r>
      <w:proofErr w:type="spellStart"/>
      <w:r>
        <w:rPr>
          <w:rFonts w:ascii="Arial Narrow" w:hAnsi="Arial Narrow"/>
          <w:bCs/>
          <w:sz w:val="24"/>
        </w:rPr>
        <w:t>financijskih</w:t>
      </w:r>
      <w:proofErr w:type="spellEnd"/>
      <w:r>
        <w:rPr>
          <w:rFonts w:ascii="Arial Narrow" w:hAnsi="Arial Narrow"/>
          <w:bCs/>
          <w:sz w:val="24"/>
        </w:rPr>
        <w:t xml:space="preserve"> </w:t>
      </w:r>
      <w:proofErr w:type="spellStart"/>
      <w:r>
        <w:rPr>
          <w:rFonts w:ascii="Arial Narrow" w:hAnsi="Arial Narrow"/>
          <w:bCs/>
          <w:sz w:val="24"/>
        </w:rPr>
        <w:t>potpora</w:t>
      </w:r>
      <w:proofErr w:type="spellEnd"/>
      <w:r>
        <w:rPr>
          <w:rFonts w:ascii="Arial Narrow" w:hAnsi="Arial Narrow"/>
          <w:bCs/>
          <w:sz w:val="24"/>
        </w:rPr>
        <w:t xml:space="preserve"> </w:t>
      </w:r>
      <w:proofErr w:type="spellStart"/>
      <w:r>
        <w:rPr>
          <w:rFonts w:ascii="Arial Narrow" w:hAnsi="Arial Narrow"/>
          <w:bCs/>
          <w:sz w:val="24"/>
        </w:rPr>
        <w:t>udrugama</w:t>
      </w:r>
      <w:proofErr w:type="spellEnd"/>
    </w:p>
    <w:p w14:paraId="5A79992E" w14:textId="62657FC3" w:rsidR="00CA168B" w:rsidRDefault="00CA168B"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Godišnji</w:t>
      </w:r>
      <w:proofErr w:type="spellEnd"/>
      <w:r>
        <w:rPr>
          <w:rFonts w:ascii="Arial Narrow" w:hAnsi="Arial Narrow"/>
          <w:bCs/>
          <w:sz w:val="24"/>
        </w:rPr>
        <w:t xml:space="preserve"> plan </w:t>
      </w:r>
      <w:proofErr w:type="spellStart"/>
      <w:r>
        <w:rPr>
          <w:rFonts w:ascii="Arial Narrow" w:hAnsi="Arial Narrow"/>
          <w:bCs/>
          <w:sz w:val="24"/>
        </w:rPr>
        <w:t>raspisivanja</w:t>
      </w:r>
      <w:proofErr w:type="spellEnd"/>
      <w:r>
        <w:rPr>
          <w:rFonts w:ascii="Arial Narrow" w:hAnsi="Arial Narrow"/>
          <w:bCs/>
          <w:sz w:val="24"/>
        </w:rPr>
        <w:t xml:space="preserve"> </w:t>
      </w:r>
      <w:proofErr w:type="spellStart"/>
      <w:r>
        <w:rPr>
          <w:rFonts w:ascii="Arial Narrow" w:hAnsi="Arial Narrow"/>
          <w:bCs/>
          <w:sz w:val="24"/>
        </w:rPr>
        <w:t>natječaja</w:t>
      </w:r>
      <w:proofErr w:type="spellEnd"/>
      <w:r>
        <w:rPr>
          <w:rFonts w:ascii="Arial Narrow" w:hAnsi="Arial Narrow"/>
          <w:bCs/>
          <w:sz w:val="24"/>
        </w:rPr>
        <w:t xml:space="preserve"> i </w:t>
      </w:r>
      <w:proofErr w:type="spellStart"/>
      <w:r>
        <w:rPr>
          <w:rFonts w:ascii="Arial Narrow" w:hAnsi="Arial Narrow"/>
          <w:bCs/>
          <w:sz w:val="24"/>
        </w:rPr>
        <w:t>javnih</w:t>
      </w:r>
      <w:proofErr w:type="spellEnd"/>
      <w:r>
        <w:rPr>
          <w:rFonts w:ascii="Arial Narrow" w:hAnsi="Arial Narrow"/>
          <w:bCs/>
          <w:sz w:val="24"/>
        </w:rPr>
        <w:t xml:space="preserve"> </w:t>
      </w:r>
      <w:proofErr w:type="spellStart"/>
      <w:r>
        <w:rPr>
          <w:rFonts w:ascii="Arial Narrow" w:hAnsi="Arial Narrow"/>
          <w:bCs/>
          <w:sz w:val="24"/>
        </w:rPr>
        <w:t>poziva</w:t>
      </w:r>
      <w:proofErr w:type="spellEnd"/>
      <w:r>
        <w:rPr>
          <w:rFonts w:ascii="Arial Narrow" w:hAnsi="Arial Narrow"/>
          <w:bCs/>
          <w:sz w:val="24"/>
        </w:rPr>
        <w:t xml:space="preserve"> </w:t>
      </w:r>
      <w:proofErr w:type="spellStart"/>
      <w:r>
        <w:rPr>
          <w:rFonts w:ascii="Arial Narrow" w:hAnsi="Arial Narrow"/>
          <w:bCs/>
          <w:sz w:val="24"/>
        </w:rPr>
        <w:t>financiranja</w:t>
      </w:r>
      <w:proofErr w:type="spellEnd"/>
      <w:r>
        <w:rPr>
          <w:rFonts w:ascii="Arial Narrow" w:hAnsi="Arial Narrow"/>
          <w:bCs/>
          <w:sz w:val="24"/>
        </w:rPr>
        <w:t xml:space="preserve"> </w:t>
      </w:r>
      <w:proofErr w:type="spellStart"/>
      <w:r>
        <w:rPr>
          <w:rFonts w:ascii="Arial Narrow" w:hAnsi="Arial Narrow"/>
          <w:bCs/>
          <w:sz w:val="24"/>
        </w:rPr>
        <w:t>udrugama</w:t>
      </w:r>
      <w:proofErr w:type="spellEnd"/>
      <w:r>
        <w:rPr>
          <w:rFonts w:ascii="Arial Narrow" w:hAnsi="Arial Narrow"/>
          <w:bCs/>
          <w:sz w:val="24"/>
        </w:rPr>
        <w:t xml:space="preserve"> u 2025. </w:t>
      </w:r>
      <w:proofErr w:type="spellStart"/>
      <w:r>
        <w:rPr>
          <w:rFonts w:ascii="Arial Narrow" w:hAnsi="Arial Narrow"/>
          <w:bCs/>
          <w:sz w:val="24"/>
        </w:rPr>
        <w:t>godini</w:t>
      </w:r>
      <w:proofErr w:type="spellEnd"/>
      <w:r>
        <w:rPr>
          <w:rFonts w:ascii="Arial Narrow" w:hAnsi="Arial Narrow"/>
          <w:bCs/>
          <w:sz w:val="24"/>
        </w:rPr>
        <w:t xml:space="preserve"> </w:t>
      </w:r>
      <w:proofErr w:type="spellStart"/>
      <w:r>
        <w:rPr>
          <w:rFonts w:ascii="Arial Narrow" w:hAnsi="Arial Narrow"/>
          <w:bCs/>
          <w:sz w:val="24"/>
        </w:rPr>
        <w:t>iz</w:t>
      </w:r>
      <w:proofErr w:type="spellEnd"/>
      <w:r>
        <w:rPr>
          <w:rFonts w:ascii="Arial Narrow" w:hAnsi="Arial Narrow"/>
          <w:bCs/>
          <w:sz w:val="24"/>
        </w:rPr>
        <w:t xml:space="preserve"> </w:t>
      </w:r>
      <w:proofErr w:type="spellStart"/>
      <w:r>
        <w:rPr>
          <w:rFonts w:ascii="Arial Narrow" w:hAnsi="Arial Narrow"/>
          <w:bCs/>
          <w:sz w:val="24"/>
        </w:rPr>
        <w:t>proračuna</w:t>
      </w:r>
      <w:proofErr w:type="spellEnd"/>
      <w:r>
        <w:rPr>
          <w:rFonts w:ascii="Arial Narrow" w:hAnsi="Arial Narrow"/>
          <w:bCs/>
          <w:sz w:val="24"/>
        </w:rPr>
        <w:t xml:space="preserve"> Općine Dubravica</w:t>
      </w:r>
    </w:p>
    <w:p w14:paraId="78FCE6FF" w14:textId="2C006918" w:rsidR="00CA168B" w:rsidRDefault="00CA168B"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načinu</w:t>
      </w:r>
      <w:proofErr w:type="spellEnd"/>
      <w:r>
        <w:rPr>
          <w:rFonts w:ascii="Arial Narrow" w:hAnsi="Arial Narrow"/>
          <w:bCs/>
          <w:sz w:val="24"/>
        </w:rPr>
        <w:t xml:space="preserve"> </w:t>
      </w:r>
      <w:proofErr w:type="spellStart"/>
      <w:r>
        <w:rPr>
          <w:rFonts w:ascii="Arial Narrow" w:hAnsi="Arial Narrow"/>
          <w:bCs/>
          <w:sz w:val="24"/>
        </w:rPr>
        <w:t>raspodjele</w:t>
      </w:r>
      <w:proofErr w:type="spellEnd"/>
      <w:r>
        <w:rPr>
          <w:rFonts w:ascii="Arial Narrow" w:hAnsi="Arial Narrow"/>
          <w:bCs/>
          <w:sz w:val="24"/>
        </w:rPr>
        <w:t xml:space="preserve"> </w:t>
      </w:r>
      <w:proofErr w:type="spellStart"/>
      <w:r>
        <w:rPr>
          <w:rFonts w:ascii="Arial Narrow" w:hAnsi="Arial Narrow"/>
          <w:bCs/>
          <w:sz w:val="24"/>
        </w:rPr>
        <w:t>sredstava</w:t>
      </w:r>
      <w:proofErr w:type="spellEnd"/>
      <w:r>
        <w:rPr>
          <w:rFonts w:ascii="Arial Narrow" w:hAnsi="Arial Narrow"/>
          <w:bCs/>
          <w:sz w:val="24"/>
        </w:rPr>
        <w:t xml:space="preserve"> </w:t>
      </w:r>
      <w:proofErr w:type="spellStart"/>
      <w:r>
        <w:rPr>
          <w:rFonts w:ascii="Arial Narrow" w:hAnsi="Arial Narrow"/>
          <w:bCs/>
          <w:sz w:val="24"/>
        </w:rPr>
        <w:t>iz</w:t>
      </w:r>
      <w:proofErr w:type="spellEnd"/>
      <w:r>
        <w:rPr>
          <w:rFonts w:ascii="Arial Narrow" w:hAnsi="Arial Narrow"/>
          <w:bCs/>
          <w:sz w:val="24"/>
        </w:rPr>
        <w:t xml:space="preserve"> </w:t>
      </w:r>
      <w:proofErr w:type="spellStart"/>
      <w:r>
        <w:rPr>
          <w:rFonts w:ascii="Arial Narrow" w:hAnsi="Arial Narrow"/>
          <w:bCs/>
          <w:sz w:val="24"/>
        </w:rPr>
        <w:t>proračuna</w:t>
      </w:r>
      <w:proofErr w:type="spellEnd"/>
      <w:r>
        <w:rPr>
          <w:rFonts w:ascii="Arial Narrow" w:hAnsi="Arial Narrow"/>
          <w:bCs/>
          <w:sz w:val="24"/>
        </w:rPr>
        <w:t xml:space="preserve"> Općine Dubravica </w:t>
      </w:r>
      <w:proofErr w:type="spellStart"/>
      <w:r>
        <w:rPr>
          <w:rFonts w:ascii="Arial Narrow" w:hAnsi="Arial Narrow"/>
          <w:bCs/>
          <w:sz w:val="24"/>
        </w:rPr>
        <w:t>namijenjenih</w:t>
      </w:r>
      <w:proofErr w:type="spellEnd"/>
      <w:r>
        <w:rPr>
          <w:rFonts w:ascii="Arial Narrow" w:hAnsi="Arial Narrow"/>
          <w:bCs/>
          <w:sz w:val="24"/>
        </w:rPr>
        <w:t xml:space="preserve"> </w:t>
      </w:r>
      <w:proofErr w:type="spellStart"/>
      <w:r>
        <w:rPr>
          <w:rFonts w:ascii="Arial Narrow" w:hAnsi="Arial Narrow"/>
          <w:bCs/>
          <w:sz w:val="24"/>
        </w:rPr>
        <w:t>financiranju</w:t>
      </w:r>
      <w:proofErr w:type="spellEnd"/>
      <w:r>
        <w:rPr>
          <w:rFonts w:ascii="Arial Narrow" w:hAnsi="Arial Narrow"/>
          <w:bCs/>
          <w:sz w:val="24"/>
        </w:rPr>
        <w:t xml:space="preserve"> </w:t>
      </w:r>
      <w:proofErr w:type="spellStart"/>
      <w:r>
        <w:rPr>
          <w:rFonts w:ascii="Arial Narrow" w:hAnsi="Arial Narrow"/>
          <w:bCs/>
          <w:sz w:val="24"/>
        </w:rPr>
        <w:t>programa</w:t>
      </w:r>
      <w:proofErr w:type="spellEnd"/>
      <w:r>
        <w:rPr>
          <w:rFonts w:ascii="Arial Narrow" w:hAnsi="Arial Narrow"/>
          <w:bCs/>
          <w:sz w:val="24"/>
        </w:rPr>
        <w:t xml:space="preserve"> i </w:t>
      </w:r>
      <w:proofErr w:type="spellStart"/>
      <w:r>
        <w:rPr>
          <w:rFonts w:ascii="Arial Narrow" w:hAnsi="Arial Narrow"/>
          <w:bCs/>
          <w:sz w:val="24"/>
        </w:rPr>
        <w:t>aktivnosti</w:t>
      </w:r>
      <w:proofErr w:type="spellEnd"/>
      <w:r>
        <w:rPr>
          <w:rFonts w:ascii="Arial Narrow" w:hAnsi="Arial Narrow"/>
          <w:bCs/>
          <w:sz w:val="24"/>
        </w:rPr>
        <w:t xml:space="preserve"> </w:t>
      </w:r>
      <w:proofErr w:type="spellStart"/>
      <w:r>
        <w:rPr>
          <w:rFonts w:ascii="Arial Narrow" w:hAnsi="Arial Narrow"/>
          <w:bCs/>
          <w:sz w:val="24"/>
        </w:rPr>
        <w:t>koje</w:t>
      </w:r>
      <w:proofErr w:type="spellEnd"/>
      <w:r>
        <w:rPr>
          <w:rFonts w:ascii="Arial Narrow" w:hAnsi="Arial Narrow"/>
          <w:bCs/>
          <w:sz w:val="24"/>
        </w:rPr>
        <w:t xml:space="preserve"> </w:t>
      </w:r>
      <w:proofErr w:type="spellStart"/>
      <w:r>
        <w:rPr>
          <w:rFonts w:ascii="Arial Narrow" w:hAnsi="Arial Narrow"/>
          <w:bCs/>
          <w:sz w:val="24"/>
        </w:rPr>
        <w:t>provode</w:t>
      </w:r>
      <w:proofErr w:type="spellEnd"/>
      <w:r>
        <w:rPr>
          <w:rFonts w:ascii="Arial Narrow" w:hAnsi="Arial Narrow"/>
          <w:bCs/>
          <w:sz w:val="24"/>
        </w:rPr>
        <w:t xml:space="preserve"> </w:t>
      </w:r>
      <w:proofErr w:type="spellStart"/>
      <w:r>
        <w:rPr>
          <w:rFonts w:ascii="Arial Narrow" w:hAnsi="Arial Narrow"/>
          <w:bCs/>
          <w:sz w:val="24"/>
        </w:rPr>
        <w:t>udruge</w:t>
      </w:r>
      <w:proofErr w:type="spellEnd"/>
      <w:r>
        <w:rPr>
          <w:rFonts w:ascii="Arial Narrow" w:hAnsi="Arial Narrow"/>
          <w:bCs/>
          <w:sz w:val="24"/>
        </w:rPr>
        <w:t xml:space="preserve"> u 2025. </w:t>
      </w:r>
      <w:proofErr w:type="spellStart"/>
      <w:r>
        <w:rPr>
          <w:rFonts w:ascii="Arial Narrow" w:hAnsi="Arial Narrow"/>
          <w:bCs/>
          <w:sz w:val="24"/>
        </w:rPr>
        <w:t>godini</w:t>
      </w:r>
      <w:proofErr w:type="spellEnd"/>
      <w:r>
        <w:rPr>
          <w:rFonts w:ascii="Arial Narrow" w:hAnsi="Arial Narrow"/>
          <w:bCs/>
          <w:sz w:val="24"/>
        </w:rPr>
        <w:t xml:space="preserve"> </w:t>
      </w:r>
    </w:p>
    <w:p w14:paraId="76362382" w14:textId="0364D302" w:rsidR="00CA168B" w:rsidRDefault="00CA168B"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obrascu</w:t>
      </w:r>
      <w:proofErr w:type="spellEnd"/>
      <w:r>
        <w:rPr>
          <w:rFonts w:ascii="Arial Narrow" w:hAnsi="Arial Narrow"/>
          <w:bCs/>
          <w:sz w:val="24"/>
        </w:rPr>
        <w:t xml:space="preserve"> </w:t>
      </w:r>
      <w:proofErr w:type="spellStart"/>
      <w:r>
        <w:rPr>
          <w:rFonts w:ascii="Arial Narrow" w:hAnsi="Arial Narrow"/>
          <w:bCs/>
          <w:sz w:val="24"/>
        </w:rPr>
        <w:t>Izvješća</w:t>
      </w:r>
      <w:proofErr w:type="spellEnd"/>
      <w:r>
        <w:rPr>
          <w:rFonts w:ascii="Arial Narrow" w:hAnsi="Arial Narrow"/>
          <w:bCs/>
          <w:sz w:val="24"/>
        </w:rPr>
        <w:t xml:space="preserve"> o </w:t>
      </w:r>
      <w:proofErr w:type="spellStart"/>
      <w:r>
        <w:rPr>
          <w:rFonts w:ascii="Arial Narrow" w:hAnsi="Arial Narrow"/>
          <w:bCs/>
          <w:sz w:val="24"/>
        </w:rPr>
        <w:t>provođenju</w:t>
      </w:r>
      <w:proofErr w:type="spellEnd"/>
      <w:r>
        <w:rPr>
          <w:rFonts w:ascii="Arial Narrow" w:hAnsi="Arial Narrow"/>
          <w:bCs/>
          <w:sz w:val="24"/>
        </w:rPr>
        <w:t xml:space="preserve"> </w:t>
      </w:r>
      <w:proofErr w:type="spellStart"/>
      <w:r>
        <w:rPr>
          <w:rFonts w:ascii="Arial Narrow" w:hAnsi="Arial Narrow"/>
          <w:bCs/>
          <w:sz w:val="24"/>
        </w:rPr>
        <w:t>programa</w:t>
      </w:r>
      <w:proofErr w:type="spellEnd"/>
      <w:r>
        <w:rPr>
          <w:rFonts w:ascii="Arial Narrow" w:hAnsi="Arial Narrow"/>
          <w:bCs/>
          <w:sz w:val="24"/>
        </w:rPr>
        <w:t xml:space="preserve"> i </w:t>
      </w:r>
      <w:proofErr w:type="spellStart"/>
      <w:r>
        <w:rPr>
          <w:rFonts w:ascii="Arial Narrow" w:hAnsi="Arial Narrow"/>
          <w:bCs/>
          <w:sz w:val="24"/>
        </w:rPr>
        <w:t>projekata</w:t>
      </w:r>
      <w:proofErr w:type="spellEnd"/>
      <w:r>
        <w:rPr>
          <w:rFonts w:ascii="Arial Narrow" w:hAnsi="Arial Narrow"/>
          <w:bCs/>
          <w:sz w:val="24"/>
        </w:rPr>
        <w:t xml:space="preserve"> </w:t>
      </w:r>
      <w:proofErr w:type="spellStart"/>
      <w:r>
        <w:rPr>
          <w:rFonts w:ascii="Arial Narrow" w:hAnsi="Arial Narrow"/>
          <w:bCs/>
          <w:sz w:val="24"/>
        </w:rPr>
        <w:t>koje</w:t>
      </w:r>
      <w:proofErr w:type="spellEnd"/>
      <w:r>
        <w:rPr>
          <w:rFonts w:ascii="Arial Narrow" w:hAnsi="Arial Narrow"/>
          <w:bCs/>
          <w:sz w:val="24"/>
        </w:rPr>
        <w:t xml:space="preserve"> </w:t>
      </w:r>
      <w:proofErr w:type="spellStart"/>
      <w:r>
        <w:rPr>
          <w:rFonts w:ascii="Arial Narrow" w:hAnsi="Arial Narrow"/>
          <w:bCs/>
          <w:sz w:val="24"/>
        </w:rPr>
        <w:t>provode</w:t>
      </w:r>
      <w:proofErr w:type="spellEnd"/>
      <w:r>
        <w:rPr>
          <w:rFonts w:ascii="Arial Narrow" w:hAnsi="Arial Narrow"/>
          <w:bCs/>
          <w:sz w:val="24"/>
        </w:rPr>
        <w:t xml:space="preserve"> </w:t>
      </w:r>
      <w:r w:rsidR="00AA7611">
        <w:rPr>
          <w:rFonts w:ascii="Arial Narrow" w:hAnsi="Arial Narrow"/>
          <w:bCs/>
          <w:sz w:val="24"/>
        </w:rPr>
        <w:t>udruga</w:t>
      </w:r>
    </w:p>
    <w:p w14:paraId="51FE02EB" w14:textId="7C8C4092" w:rsidR="00AA7611" w:rsidRPr="00AA7611" w:rsidRDefault="00AA7611" w:rsidP="00AA7611">
      <w:pPr>
        <w:pStyle w:val="Odlomakpopisa"/>
        <w:numPr>
          <w:ilvl w:val="0"/>
          <w:numId w:val="21"/>
        </w:numPr>
        <w:tabs>
          <w:tab w:val="left" w:pos="2637"/>
          <w:tab w:val="center" w:pos="7002"/>
        </w:tabs>
        <w:rPr>
          <w:rFonts w:ascii="Arial Narrow" w:hAnsi="Arial Narrow"/>
          <w:bCs/>
          <w:sz w:val="24"/>
        </w:rPr>
      </w:pPr>
      <w:r>
        <w:rPr>
          <w:rFonts w:ascii="Arial Narrow" w:hAnsi="Arial Narrow"/>
          <w:bCs/>
          <w:sz w:val="24"/>
        </w:rPr>
        <w:t xml:space="preserve">IX. </w:t>
      </w:r>
      <w:proofErr w:type="spellStart"/>
      <w:r>
        <w:rPr>
          <w:rFonts w:ascii="Arial Narrow" w:hAnsi="Arial Narrow"/>
          <w:bCs/>
          <w:sz w:val="24"/>
        </w:rPr>
        <w:t>Izmjene</w:t>
      </w:r>
      <w:proofErr w:type="spellEnd"/>
      <w:r>
        <w:rPr>
          <w:rFonts w:ascii="Arial Narrow" w:hAnsi="Arial Narrow"/>
          <w:bCs/>
          <w:sz w:val="24"/>
        </w:rPr>
        <w:t xml:space="preserve"> i </w:t>
      </w:r>
      <w:proofErr w:type="spellStart"/>
      <w:r>
        <w:rPr>
          <w:rFonts w:ascii="Arial Narrow" w:hAnsi="Arial Narrow"/>
          <w:bCs/>
          <w:sz w:val="24"/>
        </w:rPr>
        <w:t>dopune</w:t>
      </w:r>
      <w:proofErr w:type="spellEnd"/>
      <w:r>
        <w:rPr>
          <w:rFonts w:ascii="Arial Narrow" w:hAnsi="Arial Narrow"/>
          <w:bCs/>
          <w:sz w:val="24"/>
        </w:rPr>
        <w:t xml:space="preserve"> Plana </w:t>
      </w:r>
      <w:proofErr w:type="spellStart"/>
      <w:r>
        <w:rPr>
          <w:rFonts w:ascii="Arial Narrow" w:hAnsi="Arial Narrow"/>
          <w:bCs/>
          <w:sz w:val="24"/>
        </w:rPr>
        <w:t>nabave</w:t>
      </w:r>
      <w:proofErr w:type="spellEnd"/>
      <w:r>
        <w:rPr>
          <w:rFonts w:ascii="Arial Narrow" w:hAnsi="Arial Narrow"/>
          <w:bCs/>
          <w:sz w:val="24"/>
        </w:rPr>
        <w:t xml:space="preserve"> za 2024. </w:t>
      </w:r>
      <w:proofErr w:type="spellStart"/>
      <w:r>
        <w:rPr>
          <w:rFonts w:ascii="Arial Narrow" w:hAnsi="Arial Narrow"/>
          <w:bCs/>
          <w:sz w:val="24"/>
        </w:rPr>
        <w:t>godinu</w:t>
      </w:r>
      <w:proofErr w:type="spellEnd"/>
    </w:p>
    <w:p w14:paraId="45DE83CC" w14:textId="0A994387" w:rsidR="00AA7611" w:rsidRDefault="00AA7611"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imenovanju</w:t>
      </w:r>
      <w:proofErr w:type="spellEnd"/>
      <w:r>
        <w:rPr>
          <w:rFonts w:ascii="Arial Narrow" w:hAnsi="Arial Narrow"/>
          <w:bCs/>
          <w:sz w:val="24"/>
        </w:rPr>
        <w:t xml:space="preserve"> </w:t>
      </w:r>
      <w:proofErr w:type="spellStart"/>
      <w:r>
        <w:rPr>
          <w:rFonts w:ascii="Arial Narrow" w:hAnsi="Arial Narrow"/>
          <w:bCs/>
          <w:sz w:val="24"/>
        </w:rPr>
        <w:t>članova</w:t>
      </w:r>
      <w:proofErr w:type="spellEnd"/>
      <w:r>
        <w:rPr>
          <w:rFonts w:ascii="Arial Narrow" w:hAnsi="Arial Narrow"/>
          <w:bCs/>
          <w:sz w:val="24"/>
        </w:rPr>
        <w:t xml:space="preserve"> </w:t>
      </w:r>
      <w:proofErr w:type="spellStart"/>
      <w:r>
        <w:rPr>
          <w:rFonts w:ascii="Arial Narrow" w:hAnsi="Arial Narrow"/>
          <w:bCs/>
          <w:sz w:val="24"/>
        </w:rPr>
        <w:t>stručnog</w:t>
      </w:r>
      <w:proofErr w:type="spellEnd"/>
      <w:r>
        <w:rPr>
          <w:rFonts w:ascii="Arial Narrow" w:hAnsi="Arial Narrow"/>
          <w:bCs/>
          <w:sz w:val="24"/>
        </w:rPr>
        <w:t xml:space="preserve"> </w:t>
      </w:r>
      <w:proofErr w:type="spellStart"/>
      <w:r>
        <w:rPr>
          <w:rFonts w:ascii="Arial Narrow" w:hAnsi="Arial Narrow"/>
          <w:bCs/>
          <w:sz w:val="24"/>
        </w:rPr>
        <w:t>povjerenstva</w:t>
      </w:r>
      <w:proofErr w:type="spellEnd"/>
      <w:r>
        <w:rPr>
          <w:rFonts w:ascii="Arial Narrow" w:hAnsi="Arial Narrow"/>
          <w:bCs/>
          <w:sz w:val="24"/>
        </w:rPr>
        <w:t xml:space="preserve"> za </w:t>
      </w:r>
      <w:proofErr w:type="spellStart"/>
      <w:r>
        <w:rPr>
          <w:rFonts w:ascii="Arial Narrow" w:hAnsi="Arial Narrow"/>
          <w:bCs/>
          <w:sz w:val="24"/>
        </w:rPr>
        <w:t>javnu</w:t>
      </w:r>
      <w:proofErr w:type="spellEnd"/>
      <w:r>
        <w:rPr>
          <w:rFonts w:ascii="Arial Narrow" w:hAnsi="Arial Narrow"/>
          <w:bCs/>
          <w:sz w:val="24"/>
        </w:rPr>
        <w:t xml:space="preserve"> </w:t>
      </w:r>
      <w:proofErr w:type="spellStart"/>
      <w:r>
        <w:rPr>
          <w:rFonts w:ascii="Arial Narrow" w:hAnsi="Arial Narrow"/>
          <w:bCs/>
          <w:sz w:val="24"/>
        </w:rPr>
        <w:t>nabavu</w:t>
      </w:r>
      <w:proofErr w:type="spellEnd"/>
    </w:p>
    <w:p w14:paraId="73BE4B8B" w14:textId="2F7CCA7F" w:rsidR="00216114" w:rsidRDefault="00216114"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otpisu</w:t>
      </w:r>
      <w:proofErr w:type="spellEnd"/>
      <w:r>
        <w:rPr>
          <w:rFonts w:ascii="Arial Narrow" w:hAnsi="Arial Narrow"/>
          <w:bCs/>
          <w:sz w:val="24"/>
        </w:rPr>
        <w:t xml:space="preserve"> </w:t>
      </w:r>
      <w:proofErr w:type="spellStart"/>
      <w:r>
        <w:rPr>
          <w:rFonts w:ascii="Arial Narrow" w:hAnsi="Arial Narrow"/>
          <w:bCs/>
          <w:sz w:val="24"/>
        </w:rPr>
        <w:t>potraživanja</w:t>
      </w:r>
      <w:proofErr w:type="spellEnd"/>
    </w:p>
    <w:p w14:paraId="01AFB4AE" w14:textId="4EBE1D96" w:rsidR="001D0E80" w:rsidRPr="00AA7611" w:rsidRDefault="001D0E80" w:rsidP="001D0E80">
      <w:pPr>
        <w:pStyle w:val="Odlomakpopisa"/>
        <w:numPr>
          <w:ilvl w:val="0"/>
          <w:numId w:val="21"/>
        </w:numPr>
        <w:tabs>
          <w:tab w:val="left" w:pos="2637"/>
          <w:tab w:val="center" w:pos="7002"/>
        </w:tabs>
        <w:rPr>
          <w:rFonts w:ascii="Arial Narrow" w:hAnsi="Arial Narrow"/>
          <w:bCs/>
          <w:sz w:val="24"/>
        </w:rPr>
      </w:pPr>
      <w:r>
        <w:rPr>
          <w:rFonts w:ascii="Arial Narrow" w:hAnsi="Arial Narrow"/>
          <w:bCs/>
          <w:sz w:val="24"/>
        </w:rPr>
        <w:t xml:space="preserve">X. </w:t>
      </w:r>
      <w:proofErr w:type="spellStart"/>
      <w:r>
        <w:rPr>
          <w:rFonts w:ascii="Arial Narrow" w:hAnsi="Arial Narrow"/>
          <w:bCs/>
          <w:sz w:val="24"/>
        </w:rPr>
        <w:t>Izmjene</w:t>
      </w:r>
      <w:proofErr w:type="spellEnd"/>
      <w:r>
        <w:rPr>
          <w:rFonts w:ascii="Arial Narrow" w:hAnsi="Arial Narrow"/>
          <w:bCs/>
          <w:sz w:val="24"/>
        </w:rPr>
        <w:t xml:space="preserve"> i </w:t>
      </w:r>
      <w:proofErr w:type="spellStart"/>
      <w:r>
        <w:rPr>
          <w:rFonts w:ascii="Arial Narrow" w:hAnsi="Arial Narrow"/>
          <w:bCs/>
          <w:sz w:val="24"/>
        </w:rPr>
        <w:t>dopune</w:t>
      </w:r>
      <w:proofErr w:type="spellEnd"/>
      <w:r>
        <w:rPr>
          <w:rFonts w:ascii="Arial Narrow" w:hAnsi="Arial Narrow"/>
          <w:bCs/>
          <w:sz w:val="24"/>
        </w:rPr>
        <w:t xml:space="preserve"> Plana </w:t>
      </w:r>
      <w:proofErr w:type="spellStart"/>
      <w:r>
        <w:rPr>
          <w:rFonts w:ascii="Arial Narrow" w:hAnsi="Arial Narrow"/>
          <w:bCs/>
          <w:sz w:val="24"/>
        </w:rPr>
        <w:t>nabave</w:t>
      </w:r>
      <w:proofErr w:type="spellEnd"/>
      <w:r>
        <w:rPr>
          <w:rFonts w:ascii="Arial Narrow" w:hAnsi="Arial Narrow"/>
          <w:bCs/>
          <w:sz w:val="24"/>
        </w:rPr>
        <w:t xml:space="preserve"> za 2024. </w:t>
      </w:r>
      <w:proofErr w:type="spellStart"/>
      <w:r>
        <w:rPr>
          <w:rFonts w:ascii="Arial Narrow" w:hAnsi="Arial Narrow"/>
          <w:bCs/>
          <w:sz w:val="24"/>
        </w:rPr>
        <w:t>godinu</w:t>
      </w:r>
      <w:proofErr w:type="spellEnd"/>
    </w:p>
    <w:p w14:paraId="50DF4447" w14:textId="4D0500D1" w:rsidR="00216114" w:rsidRDefault="001D0E80" w:rsidP="00F8676E">
      <w:pPr>
        <w:pStyle w:val="Odlomakpopisa"/>
        <w:numPr>
          <w:ilvl w:val="0"/>
          <w:numId w:val="21"/>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otpisu</w:t>
      </w:r>
      <w:proofErr w:type="spellEnd"/>
      <w:r>
        <w:rPr>
          <w:rFonts w:ascii="Arial Narrow" w:hAnsi="Arial Narrow"/>
          <w:bCs/>
          <w:sz w:val="24"/>
        </w:rPr>
        <w:t xml:space="preserve"> </w:t>
      </w:r>
      <w:proofErr w:type="spellStart"/>
      <w:r>
        <w:rPr>
          <w:rFonts w:ascii="Arial Narrow" w:hAnsi="Arial Narrow"/>
          <w:bCs/>
          <w:sz w:val="24"/>
        </w:rPr>
        <w:t>potraživanja</w:t>
      </w:r>
      <w:proofErr w:type="spellEnd"/>
    </w:p>
    <w:p w14:paraId="3D884ACD" w14:textId="63A6B08F" w:rsidR="00A966F0" w:rsidRDefault="00A966F0" w:rsidP="00A966F0">
      <w:pPr>
        <w:pStyle w:val="Odlomakpopisa"/>
        <w:numPr>
          <w:ilvl w:val="0"/>
          <w:numId w:val="21"/>
        </w:numPr>
        <w:tabs>
          <w:tab w:val="left" w:pos="2637"/>
          <w:tab w:val="center" w:pos="7002"/>
        </w:tabs>
        <w:rPr>
          <w:rFonts w:ascii="Arial Narrow" w:hAnsi="Arial Narrow"/>
          <w:bCs/>
          <w:sz w:val="24"/>
        </w:rPr>
      </w:pPr>
      <w:r>
        <w:rPr>
          <w:rFonts w:ascii="Arial Narrow" w:hAnsi="Arial Narrow"/>
          <w:bCs/>
          <w:sz w:val="24"/>
        </w:rPr>
        <w:t xml:space="preserve">XI. </w:t>
      </w:r>
      <w:proofErr w:type="spellStart"/>
      <w:r>
        <w:rPr>
          <w:rFonts w:ascii="Arial Narrow" w:hAnsi="Arial Narrow"/>
          <w:bCs/>
          <w:sz w:val="24"/>
        </w:rPr>
        <w:t>Izmjene</w:t>
      </w:r>
      <w:proofErr w:type="spellEnd"/>
      <w:r>
        <w:rPr>
          <w:rFonts w:ascii="Arial Narrow" w:hAnsi="Arial Narrow"/>
          <w:bCs/>
          <w:sz w:val="24"/>
        </w:rPr>
        <w:t xml:space="preserve"> i </w:t>
      </w:r>
      <w:proofErr w:type="spellStart"/>
      <w:r>
        <w:rPr>
          <w:rFonts w:ascii="Arial Narrow" w:hAnsi="Arial Narrow"/>
          <w:bCs/>
          <w:sz w:val="24"/>
        </w:rPr>
        <w:t>dopune</w:t>
      </w:r>
      <w:proofErr w:type="spellEnd"/>
      <w:r>
        <w:rPr>
          <w:rFonts w:ascii="Arial Narrow" w:hAnsi="Arial Narrow"/>
          <w:bCs/>
          <w:sz w:val="24"/>
        </w:rPr>
        <w:t xml:space="preserve"> Plana </w:t>
      </w:r>
      <w:proofErr w:type="spellStart"/>
      <w:r>
        <w:rPr>
          <w:rFonts w:ascii="Arial Narrow" w:hAnsi="Arial Narrow"/>
          <w:bCs/>
          <w:sz w:val="24"/>
        </w:rPr>
        <w:t>nabave</w:t>
      </w:r>
      <w:proofErr w:type="spellEnd"/>
      <w:r>
        <w:rPr>
          <w:rFonts w:ascii="Arial Narrow" w:hAnsi="Arial Narrow"/>
          <w:bCs/>
          <w:sz w:val="24"/>
        </w:rPr>
        <w:t xml:space="preserve"> za 2024. </w:t>
      </w:r>
      <w:proofErr w:type="spellStart"/>
      <w:r w:rsidR="004A3BAC">
        <w:rPr>
          <w:rFonts w:ascii="Arial Narrow" w:hAnsi="Arial Narrow"/>
          <w:bCs/>
          <w:sz w:val="24"/>
        </w:rPr>
        <w:t>g</w:t>
      </w:r>
      <w:r>
        <w:rPr>
          <w:rFonts w:ascii="Arial Narrow" w:hAnsi="Arial Narrow"/>
          <w:bCs/>
          <w:sz w:val="24"/>
        </w:rPr>
        <w:t>odinu</w:t>
      </w:r>
      <w:proofErr w:type="spellEnd"/>
    </w:p>
    <w:p w14:paraId="325138F4" w14:textId="428C733C" w:rsidR="004A3BAC" w:rsidRPr="004A3BAC" w:rsidRDefault="004A3BAC" w:rsidP="004A3BAC">
      <w:pPr>
        <w:pStyle w:val="Odlomakpopisa"/>
        <w:numPr>
          <w:ilvl w:val="0"/>
          <w:numId w:val="21"/>
        </w:numPr>
        <w:tabs>
          <w:tab w:val="left" w:pos="2637"/>
          <w:tab w:val="center" w:pos="7002"/>
        </w:tabs>
        <w:rPr>
          <w:rFonts w:ascii="Arial Narrow" w:hAnsi="Arial Narrow"/>
          <w:bCs/>
          <w:sz w:val="24"/>
        </w:rPr>
      </w:pPr>
      <w:proofErr w:type="spellStart"/>
      <w:r w:rsidRPr="004A3BAC">
        <w:rPr>
          <w:rFonts w:ascii="Arial Narrow" w:hAnsi="Arial Narrow"/>
          <w:bCs/>
          <w:sz w:val="24"/>
        </w:rPr>
        <w:t>O</w:t>
      </w:r>
      <w:r>
        <w:rPr>
          <w:rFonts w:ascii="Arial Narrow" w:hAnsi="Arial Narrow"/>
          <w:bCs/>
          <w:sz w:val="24"/>
        </w:rPr>
        <w:t>dluka</w:t>
      </w:r>
      <w:proofErr w:type="spellEnd"/>
      <w:r w:rsidRPr="004A3BAC">
        <w:rPr>
          <w:rFonts w:ascii="Arial Narrow" w:hAnsi="Arial Narrow"/>
          <w:bCs/>
          <w:sz w:val="24"/>
        </w:rPr>
        <w:t xml:space="preserve"> o </w:t>
      </w:r>
      <w:proofErr w:type="spellStart"/>
      <w:r w:rsidRPr="004A3BAC">
        <w:rPr>
          <w:rFonts w:ascii="Arial Narrow" w:hAnsi="Arial Narrow"/>
          <w:bCs/>
          <w:sz w:val="24"/>
        </w:rPr>
        <w:t>kapitalnoj</w:t>
      </w:r>
      <w:proofErr w:type="spellEnd"/>
      <w:r w:rsidRPr="004A3BAC">
        <w:rPr>
          <w:rFonts w:ascii="Arial Narrow" w:hAnsi="Arial Narrow"/>
          <w:bCs/>
          <w:sz w:val="24"/>
        </w:rPr>
        <w:t xml:space="preserve"> </w:t>
      </w:r>
      <w:proofErr w:type="spellStart"/>
      <w:r w:rsidRPr="004A3BAC">
        <w:rPr>
          <w:rFonts w:ascii="Arial Narrow" w:hAnsi="Arial Narrow"/>
          <w:bCs/>
          <w:sz w:val="24"/>
        </w:rPr>
        <w:t>pomoći</w:t>
      </w:r>
      <w:proofErr w:type="spellEnd"/>
      <w:r w:rsidRPr="004A3BAC">
        <w:rPr>
          <w:rFonts w:ascii="Arial Narrow" w:hAnsi="Arial Narrow"/>
          <w:bCs/>
          <w:sz w:val="24"/>
        </w:rPr>
        <w:t xml:space="preserve"> za </w:t>
      </w:r>
      <w:proofErr w:type="spellStart"/>
      <w:r w:rsidRPr="004A3BAC">
        <w:rPr>
          <w:rFonts w:ascii="Arial Narrow" w:hAnsi="Arial Narrow"/>
          <w:bCs/>
          <w:sz w:val="24"/>
        </w:rPr>
        <w:t>nabavu</w:t>
      </w:r>
      <w:proofErr w:type="spellEnd"/>
      <w:r w:rsidRPr="004A3BAC">
        <w:rPr>
          <w:rFonts w:ascii="Arial Narrow" w:hAnsi="Arial Narrow"/>
          <w:bCs/>
          <w:sz w:val="24"/>
        </w:rPr>
        <w:t xml:space="preserve"> </w:t>
      </w:r>
      <w:proofErr w:type="spellStart"/>
      <w:r w:rsidRPr="004A3BAC">
        <w:rPr>
          <w:rFonts w:ascii="Arial Narrow" w:hAnsi="Arial Narrow"/>
          <w:bCs/>
          <w:sz w:val="24"/>
        </w:rPr>
        <w:t>računala</w:t>
      </w:r>
      <w:proofErr w:type="spellEnd"/>
      <w:r w:rsidRPr="004A3BAC">
        <w:rPr>
          <w:rFonts w:ascii="Arial Narrow" w:hAnsi="Arial Narrow"/>
          <w:bCs/>
          <w:sz w:val="24"/>
        </w:rPr>
        <w:t xml:space="preserve"> </w:t>
      </w:r>
      <w:proofErr w:type="spellStart"/>
      <w:r w:rsidRPr="004A3BAC">
        <w:rPr>
          <w:rFonts w:ascii="Arial Narrow" w:hAnsi="Arial Narrow"/>
          <w:bCs/>
          <w:sz w:val="24"/>
        </w:rPr>
        <w:t>učenicima</w:t>
      </w:r>
      <w:proofErr w:type="spellEnd"/>
      <w:r w:rsidRPr="004A3BAC">
        <w:rPr>
          <w:rFonts w:ascii="Arial Narrow" w:hAnsi="Arial Narrow"/>
          <w:bCs/>
          <w:sz w:val="24"/>
        </w:rPr>
        <w:t xml:space="preserve"> 5. b </w:t>
      </w:r>
      <w:proofErr w:type="spellStart"/>
      <w:r w:rsidRPr="004A3BAC">
        <w:rPr>
          <w:rFonts w:ascii="Arial Narrow" w:hAnsi="Arial Narrow"/>
          <w:bCs/>
          <w:sz w:val="24"/>
        </w:rPr>
        <w:t>razreda</w:t>
      </w:r>
      <w:proofErr w:type="spellEnd"/>
      <w:r w:rsidRPr="004A3BAC">
        <w:rPr>
          <w:rFonts w:ascii="Arial Narrow" w:hAnsi="Arial Narrow"/>
          <w:bCs/>
          <w:sz w:val="24"/>
        </w:rPr>
        <w:t xml:space="preserve"> </w:t>
      </w:r>
      <w:proofErr w:type="spellStart"/>
      <w:r w:rsidRPr="004A3BAC">
        <w:rPr>
          <w:rFonts w:ascii="Arial Narrow" w:hAnsi="Arial Narrow"/>
          <w:bCs/>
          <w:sz w:val="24"/>
        </w:rPr>
        <w:t>Područne</w:t>
      </w:r>
      <w:proofErr w:type="spellEnd"/>
      <w:r w:rsidRPr="004A3BAC">
        <w:rPr>
          <w:rFonts w:ascii="Arial Narrow" w:hAnsi="Arial Narrow"/>
          <w:bCs/>
          <w:sz w:val="24"/>
        </w:rPr>
        <w:t xml:space="preserve"> </w:t>
      </w:r>
      <w:proofErr w:type="spellStart"/>
      <w:r w:rsidRPr="004A3BAC">
        <w:rPr>
          <w:rFonts w:ascii="Arial Narrow" w:hAnsi="Arial Narrow"/>
          <w:bCs/>
          <w:sz w:val="24"/>
        </w:rPr>
        <w:t>škole</w:t>
      </w:r>
      <w:proofErr w:type="spellEnd"/>
      <w:r w:rsidRPr="004A3BAC">
        <w:rPr>
          <w:rFonts w:ascii="Arial Narrow" w:hAnsi="Arial Narrow"/>
          <w:bCs/>
          <w:sz w:val="24"/>
        </w:rPr>
        <w:t xml:space="preserve"> Pavla </w:t>
      </w:r>
      <w:proofErr w:type="spellStart"/>
      <w:r w:rsidRPr="004A3BAC">
        <w:rPr>
          <w:rFonts w:ascii="Arial Narrow" w:hAnsi="Arial Narrow"/>
          <w:bCs/>
          <w:sz w:val="24"/>
        </w:rPr>
        <w:t>Štoosa</w:t>
      </w:r>
      <w:proofErr w:type="spellEnd"/>
      <w:r w:rsidRPr="004A3BAC">
        <w:rPr>
          <w:rFonts w:ascii="Arial Narrow" w:hAnsi="Arial Narrow"/>
          <w:bCs/>
          <w:sz w:val="24"/>
        </w:rPr>
        <w:t xml:space="preserve"> u </w:t>
      </w:r>
      <w:proofErr w:type="spellStart"/>
      <w:r w:rsidRPr="004A3BAC">
        <w:rPr>
          <w:rFonts w:ascii="Arial Narrow" w:hAnsi="Arial Narrow"/>
          <w:bCs/>
          <w:sz w:val="24"/>
        </w:rPr>
        <w:t>Dubravici</w:t>
      </w:r>
      <w:proofErr w:type="spellEnd"/>
    </w:p>
    <w:p w14:paraId="0FD710E9" w14:textId="77777777" w:rsidR="004A3BAC" w:rsidRPr="00AA7611" w:rsidRDefault="004A3BAC" w:rsidP="004A3BAC">
      <w:pPr>
        <w:pStyle w:val="Odlomakpopisa"/>
        <w:tabs>
          <w:tab w:val="left" w:pos="2637"/>
          <w:tab w:val="center" w:pos="7002"/>
        </w:tabs>
        <w:ind w:left="1080" w:firstLine="0"/>
        <w:rPr>
          <w:rFonts w:ascii="Arial Narrow" w:hAnsi="Arial Narrow"/>
          <w:bCs/>
          <w:sz w:val="24"/>
        </w:rPr>
      </w:pPr>
    </w:p>
    <w:p w14:paraId="137F53AD" w14:textId="77777777" w:rsidR="00A966F0" w:rsidRPr="004A3BAC" w:rsidRDefault="00A966F0" w:rsidP="004A3BAC">
      <w:pPr>
        <w:tabs>
          <w:tab w:val="left" w:pos="2637"/>
          <w:tab w:val="center" w:pos="7002"/>
        </w:tabs>
        <w:rPr>
          <w:rFonts w:ascii="Arial Narrow" w:hAnsi="Arial Narrow"/>
          <w:bCs/>
          <w:sz w:val="24"/>
        </w:rPr>
      </w:pPr>
    </w:p>
    <w:p w14:paraId="01203A6E" w14:textId="77777777" w:rsidR="00700E90" w:rsidRDefault="00700E90" w:rsidP="001A32B4">
      <w:pPr>
        <w:tabs>
          <w:tab w:val="left" w:pos="2637"/>
        </w:tabs>
        <w:rPr>
          <w:rFonts w:ascii="Arial Narrow" w:hAnsi="Arial Narrow"/>
          <w:b/>
          <w:sz w:val="24"/>
        </w:rPr>
      </w:pPr>
    </w:p>
    <w:p w14:paraId="3B417951" w14:textId="77777777" w:rsidR="00D56B96" w:rsidRDefault="00D56B96" w:rsidP="00D56B96">
      <w:pPr>
        <w:tabs>
          <w:tab w:val="left" w:pos="2637"/>
          <w:tab w:val="center" w:pos="7002"/>
        </w:tabs>
        <w:jc w:val="center"/>
        <w:rPr>
          <w:rFonts w:ascii="Arial Narrow" w:hAnsi="Arial Narrow"/>
          <w:b/>
          <w:sz w:val="24"/>
        </w:rPr>
      </w:pPr>
      <w:r>
        <w:rPr>
          <w:rFonts w:ascii="Arial Narrow" w:hAnsi="Arial Narrow"/>
          <w:b/>
          <w:sz w:val="24"/>
        </w:rPr>
        <w:lastRenderedPageBreak/>
        <w:t>AKTI OPĆINSKOG VIJEĆA OPĆINE DUBRAVICA</w:t>
      </w:r>
    </w:p>
    <w:p w14:paraId="7B44C82B" w14:textId="77777777" w:rsidR="001A32B4" w:rsidRDefault="001A32B4" w:rsidP="001A32B4">
      <w:pPr>
        <w:tabs>
          <w:tab w:val="left" w:pos="2637"/>
        </w:tabs>
        <w:jc w:val="center"/>
        <w:rPr>
          <w:rFonts w:ascii="Times New Roman" w:hAnsi="Times New Roman"/>
          <w:b/>
        </w:rPr>
      </w:pPr>
      <w:r w:rsidRPr="006329A4">
        <w:rPr>
          <w:rFonts w:ascii="Arial Narrow" w:hAnsi="Arial Narrow"/>
          <w:b/>
          <w:noProof/>
          <w:lang w:val="sl-SI" w:eastAsia="sl-SI"/>
        </w:rPr>
        <mc:AlternateContent>
          <mc:Choice Requires="wps">
            <w:drawing>
              <wp:anchor distT="0" distB="0" distL="114300" distR="114300" simplePos="0" relativeHeight="251786240" behindDoc="0" locked="0" layoutInCell="1" allowOverlap="1" wp14:anchorId="68EC9CD9" wp14:editId="584A0DAB">
                <wp:simplePos x="0" y="0"/>
                <wp:positionH relativeFrom="margin">
                  <wp:posOffset>0</wp:posOffset>
                </wp:positionH>
                <wp:positionV relativeFrom="paragraph">
                  <wp:posOffset>114300</wp:posOffset>
                </wp:positionV>
                <wp:extent cx="334371" cy="362197"/>
                <wp:effectExtent l="57150" t="114300" r="142240" b="76200"/>
                <wp:wrapNone/>
                <wp:docPr id="212792511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A43ED23" w14:textId="77777777" w:rsidR="00B22B1B" w:rsidRPr="00104EAC" w:rsidRDefault="00B22B1B" w:rsidP="001A32B4">
                            <w:pPr>
                              <w:jc w:val="center"/>
                              <w:rPr>
                                <w:rFonts w:ascii="Arial Narrow" w:hAnsi="Arial Narrow"/>
                                <w:sz w:val="24"/>
                                <w:szCs w:val="24"/>
                              </w:rPr>
                            </w:pPr>
                            <w:r>
                              <w:rPr>
                                <w:rFonts w:ascii="Arial Narrow" w:hAnsi="Arial Narrow"/>
                                <w:sz w:val="24"/>
                                <w:szCs w:val="24"/>
                              </w:rPr>
                              <w:t>1</w:t>
                            </w:r>
                          </w:p>
                          <w:p w14:paraId="0AED2352" w14:textId="77777777" w:rsidR="00B22B1B" w:rsidRDefault="00B22B1B"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C9CD9" id="Zaobljeni pravokutnik 23" o:spid="_x0000_s1026" style="position:absolute;left:0;text-align:left;margin-left:0;margin-top:9pt;width:26.35pt;height:28.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" fillcolor="#afabab" strokecolor="#8e8e8e" strokeweight="1.52778mm">
                <v:stroke linestyle="thickThin"/>
                <v:shadow on="t" color="black" opacity="26214f" origin="-.5,.5" offset=".74836mm,-.74836mm"/>
                <v:textbox>
                  <w:txbxContent>
                    <w:p w14:paraId="2A43ED23" w14:textId="77777777" w:rsidR="00B22B1B" w:rsidRPr="00104EAC" w:rsidRDefault="00B22B1B" w:rsidP="001A32B4">
                      <w:pPr>
                        <w:jc w:val="center"/>
                        <w:rPr>
                          <w:rFonts w:ascii="Arial Narrow" w:hAnsi="Arial Narrow"/>
                          <w:sz w:val="24"/>
                          <w:szCs w:val="24"/>
                        </w:rPr>
                      </w:pPr>
                      <w:r>
                        <w:rPr>
                          <w:rFonts w:ascii="Arial Narrow" w:hAnsi="Arial Narrow"/>
                          <w:sz w:val="24"/>
                          <w:szCs w:val="24"/>
                        </w:rPr>
                        <w:t>1</w:t>
                      </w:r>
                    </w:p>
                    <w:p w14:paraId="0AED2352" w14:textId="77777777" w:rsidR="00B22B1B" w:rsidRDefault="00B22B1B" w:rsidP="001A32B4">
                      <w:pPr>
                        <w:jc w:val="center"/>
                      </w:pPr>
                    </w:p>
                  </w:txbxContent>
                </v:textbox>
                <w10:wrap anchorx="margin"/>
              </v:roundrect>
            </w:pict>
          </mc:Fallback>
        </mc:AlternateContent>
      </w:r>
    </w:p>
    <w:p w14:paraId="64A4B5EE" w14:textId="5D7C0E7D" w:rsidR="001A32B4" w:rsidRPr="00655C78" w:rsidRDefault="001A32B4" w:rsidP="001A32B4">
      <w:pPr>
        <w:tabs>
          <w:tab w:val="left" w:pos="2637"/>
        </w:tabs>
        <w:jc w:val="center"/>
        <w:rPr>
          <w:rFonts w:ascii="Times New Roman" w:hAnsi="Times New Roman"/>
          <w:b/>
        </w:rPr>
      </w:pPr>
      <w:r w:rsidRPr="00655C78">
        <w:rPr>
          <w:rFonts w:ascii="Times New Roman" w:hAnsi="Times New Roman"/>
          <w:b/>
        </w:rPr>
        <w:t xml:space="preserve"> </w:t>
      </w:r>
    </w:p>
    <w:p w14:paraId="51D96190" w14:textId="0C42565E" w:rsidR="003E1237" w:rsidRDefault="00EC28D8" w:rsidP="003E1237">
      <w:pPr>
        <w:rPr>
          <w:b/>
          <w:sz w:val="20"/>
          <w:szCs w:val="20"/>
        </w:rPr>
      </w:pPr>
      <w:r w:rsidRPr="00D801B6">
        <w:rPr>
          <w:b/>
          <w:sz w:val="20"/>
          <w:szCs w:val="20"/>
        </w:rPr>
        <w:t xml:space="preserve">                </w:t>
      </w:r>
    </w:p>
    <w:p w14:paraId="2AD6AC07" w14:textId="77777777" w:rsidR="00600CAB" w:rsidRDefault="00600CAB" w:rsidP="00600CAB"/>
    <w:p w14:paraId="08924085" w14:textId="77777777" w:rsidR="00600CAB" w:rsidRPr="00785248" w:rsidRDefault="00600CAB" w:rsidP="00600CAB">
      <w:pPr>
        <w:tabs>
          <w:tab w:val="left" w:pos="6147"/>
        </w:tabs>
        <w:ind w:left="-567"/>
      </w:pPr>
      <w:r w:rsidRPr="00785248">
        <w:t>Temeljem članka 88. stavka 2. Zakona o proračunu („Narodne novine“  broj 144/21), Pravilnika o polugodišnjem i godišnjem izvještaju o izvršenju proračuna i financijskog plana („Narodne novine“ broj 85/2023) i članka 21. Statuta Općine Dubravica (Službeni glasnik Općine Dubravica broj 01/2021</w:t>
      </w:r>
      <w:r>
        <w:t>, 03/2024</w:t>
      </w:r>
      <w:r w:rsidRPr="00785248">
        <w:t>)</w:t>
      </w:r>
      <w:r>
        <w:t>, općinski načelnik podnosi Općinskom vijeću Općine Dubravica, a</w:t>
      </w:r>
      <w:r w:rsidRPr="00785248">
        <w:t xml:space="preserve"> Općinsko vijeće Općine Dubravica na svojoj </w:t>
      </w:r>
      <w:r>
        <w:t>22</w:t>
      </w:r>
      <w:r w:rsidRPr="00785248">
        <w:t>. sjednici održanoj dana 2</w:t>
      </w:r>
      <w:r>
        <w:t>6</w:t>
      </w:r>
      <w:r w:rsidRPr="00785248">
        <w:t>. rujna 202</w:t>
      </w:r>
      <w:r>
        <w:t>4</w:t>
      </w:r>
      <w:r w:rsidRPr="00785248">
        <w:t>. godine donosi</w:t>
      </w:r>
    </w:p>
    <w:p w14:paraId="6DC1D5BA" w14:textId="77777777" w:rsidR="00600CAB" w:rsidRPr="00785248" w:rsidRDefault="00600CAB" w:rsidP="00600CAB">
      <w:pPr>
        <w:tabs>
          <w:tab w:val="left" w:pos="6147"/>
        </w:tabs>
      </w:pPr>
    </w:p>
    <w:p w14:paraId="40312F3D" w14:textId="77777777" w:rsidR="00600CAB" w:rsidRPr="00785248" w:rsidRDefault="00600CAB" w:rsidP="00600CAB">
      <w:pPr>
        <w:tabs>
          <w:tab w:val="left" w:pos="6147"/>
        </w:tabs>
      </w:pPr>
    </w:p>
    <w:p w14:paraId="39EE1BF0" w14:textId="77777777" w:rsidR="00600CAB" w:rsidRDefault="00600CAB" w:rsidP="00600CAB">
      <w:pPr>
        <w:tabs>
          <w:tab w:val="left" w:pos="6147"/>
        </w:tabs>
        <w:ind w:left="-567"/>
        <w:jc w:val="center"/>
        <w:rPr>
          <w:b/>
        </w:rPr>
      </w:pPr>
      <w:r>
        <w:rPr>
          <w:b/>
        </w:rPr>
        <w:t xml:space="preserve">ODLUKU O PRIHVAĆANJU </w:t>
      </w:r>
    </w:p>
    <w:p w14:paraId="7EB2ABC9" w14:textId="77777777" w:rsidR="00600CAB" w:rsidRPr="00785248" w:rsidRDefault="00600CAB" w:rsidP="00600CAB">
      <w:pPr>
        <w:tabs>
          <w:tab w:val="left" w:pos="6147"/>
        </w:tabs>
        <w:ind w:left="-567"/>
        <w:jc w:val="center"/>
        <w:rPr>
          <w:b/>
        </w:rPr>
      </w:pPr>
      <w:r w:rsidRPr="00785248">
        <w:rPr>
          <w:b/>
        </w:rPr>
        <w:t>POLUGODIŠNJ</w:t>
      </w:r>
      <w:r>
        <w:rPr>
          <w:b/>
        </w:rPr>
        <w:t>EG</w:t>
      </w:r>
      <w:r w:rsidRPr="00785248">
        <w:rPr>
          <w:b/>
        </w:rPr>
        <w:t xml:space="preserve"> IZVJEŠTAJ</w:t>
      </w:r>
      <w:r>
        <w:rPr>
          <w:b/>
        </w:rPr>
        <w:t>A</w:t>
      </w:r>
      <w:r w:rsidRPr="00785248">
        <w:rPr>
          <w:b/>
        </w:rPr>
        <w:t xml:space="preserve"> O IZVRŠENJU</w:t>
      </w:r>
    </w:p>
    <w:p w14:paraId="277549EA" w14:textId="77777777" w:rsidR="00600CAB" w:rsidRPr="00785248" w:rsidRDefault="00600CAB" w:rsidP="00600CAB">
      <w:pPr>
        <w:tabs>
          <w:tab w:val="left" w:pos="6147"/>
        </w:tabs>
        <w:ind w:left="-567"/>
        <w:jc w:val="center"/>
        <w:rPr>
          <w:b/>
        </w:rPr>
      </w:pPr>
      <w:r w:rsidRPr="00785248">
        <w:rPr>
          <w:b/>
        </w:rPr>
        <w:t>Proračuna Općine Dubravica za razdoblje 01. siječnja do 30. lipnja 202</w:t>
      </w:r>
      <w:r>
        <w:rPr>
          <w:b/>
        </w:rPr>
        <w:t>4</w:t>
      </w:r>
      <w:r w:rsidRPr="00785248">
        <w:rPr>
          <w:b/>
        </w:rPr>
        <w:t xml:space="preserve">. godine </w:t>
      </w:r>
    </w:p>
    <w:p w14:paraId="59A14E47" w14:textId="77777777" w:rsidR="00600CAB" w:rsidRPr="00785248" w:rsidRDefault="00600CAB" w:rsidP="00600CAB">
      <w:pPr>
        <w:tabs>
          <w:tab w:val="left" w:pos="6147"/>
        </w:tabs>
      </w:pPr>
    </w:p>
    <w:p w14:paraId="1C44E372" w14:textId="77777777" w:rsidR="00600CAB" w:rsidRDefault="00600CAB" w:rsidP="00600CAB">
      <w:pPr>
        <w:tabs>
          <w:tab w:val="left" w:pos="324"/>
          <w:tab w:val="left" w:pos="6147"/>
        </w:tabs>
        <w:ind w:left="-567"/>
        <w:jc w:val="center"/>
      </w:pPr>
      <w:r>
        <w:t>Članak 1.</w:t>
      </w:r>
    </w:p>
    <w:p w14:paraId="19D6443D" w14:textId="77777777" w:rsidR="00600CAB" w:rsidRPr="00785248" w:rsidRDefault="00600CAB" w:rsidP="00600CAB">
      <w:pPr>
        <w:tabs>
          <w:tab w:val="left" w:pos="324"/>
          <w:tab w:val="left" w:pos="6147"/>
        </w:tabs>
        <w:ind w:left="-567"/>
      </w:pPr>
      <w:r>
        <w:t xml:space="preserve">Ovom Odlukom prihvaća se </w:t>
      </w:r>
      <w:r w:rsidRPr="00785248">
        <w:t>Polugodišnji izvještaj o izvršenju proračuna Općine Dubravica za razdoblje od 01.01.202</w:t>
      </w:r>
      <w:r>
        <w:t>4</w:t>
      </w:r>
      <w:r w:rsidRPr="00785248">
        <w:t>. do 30.06.202</w:t>
      </w:r>
      <w:r>
        <w:t>4</w:t>
      </w:r>
      <w:r w:rsidRPr="00785248">
        <w:t>. godine</w:t>
      </w:r>
      <w:r>
        <w:t>, podnesenog od općinskog načelnika Općine Dubravica, a</w:t>
      </w:r>
      <w:r w:rsidRPr="00785248">
        <w:t xml:space="preserve"> sadrži:</w:t>
      </w:r>
    </w:p>
    <w:p w14:paraId="4C049800" w14:textId="77777777" w:rsidR="00600CAB" w:rsidRDefault="00600CAB" w:rsidP="00600CAB">
      <w:pPr>
        <w:tabs>
          <w:tab w:val="left" w:pos="324"/>
          <w:tab w:val="left" w:pos="6147"/>
        </w:tabs>
        <w:rPr>
          <w:b/>
          <w:szCs w:val="28"/>
        </w:rPr>
      </w:pPr>
      <w:r>
        <w:rPr>
          <w:b/>
          <w:szCs w:val="28"/>
        </w:rPr>
        <w:tab/>
      </w:r>
      <w:r>
        <w:rPr>
          <w:b/>
          <w:szCs w:val="28"/>
        </w:rPr>
        <w:tab/>
        <w:t>1. OPĆI DIO</w:t>
      </w:r>
    </w:p>
    <w:p w14:paraId="6748088C" w14:textId="77777777" w:rsidR="00600CAB" w:rsidRDefault="00600CAB" w:rsidP="00600CAB">
      <w:pPr>
        <w:tabs>
          <w:tab w:val="left" w:pos="324"/>
          <w:tab w:val="left" w:pos="6147"/>
        </w:tabs>
        <w:jc w:val="center"/>
        <w:rPr>
          <w:b/>
          <w:szCs w:val="28"/>
        </w:rPr>
      </w:pPr>
      <w:r w:rsidRPr="005A30D0">
        <w:rPr>
          <w:noProof/>
        </w:rPr>
        <w:lastRenderedPageBreak/>
        <w:drawing>
          <wp:inline distT="0" distB="0" distL="0" distR="0" wp14:anchorId="1F8A9372" wp14:editId="6E70EB9D">
            <wp:extent cx="8771703" cy="5048250"/>
            <wp:effectExtent l="0" t="0" r="0" b="0"/>
            <wp:docPr id="121050104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8588" cy="5057967"/>
                    </a:xfrm>
                    <a:prstGeom prst="rect">
                      <a:avLst/>
                    </a:prstGeom>
                    <a:noFill/>
                    <a:ln>
                      <a:noFill/>
                    </a:ln>
                  </pic:spPr>
                </pic:pic>
              </a:graphicData>
            </a:graphic>
          </wp:inline>
        </w:drawing>
      </w:r>
    </w:p>
    <w:p w14:paraId="517CC6D0" w14:textId="77777777" w:rsidR="00600CAB" w:rsidRDefault="00600CAB" w:rsidP="00600CAB">
      <w:pPr>
        <w:tabs>
          <w:tab w:val="left" w:pos="324"/>
          <w:tab w:val="left" w:pos="6147"/>
        </w:tabs>
        <w:rPr>
          <w:b/>
          <w:szCs w:val="28"/>
        </w:rPr>
      </w:pPr>
    </w:p>
    <w:p w14:paraId="3AE3FF3E" w14:textId="77777777" w:rsidR="00600CAB" w:rsidRDefault="00600CAB" w:rsidP="00600CAB">
      <w:pPr>
        <w:tabs>
          <w:tab w:val="left" w:pos="324"/>
          <w:tab w:val="left" w:pos="6147"/>
        </w:tabs>
        <w:rPr>
          <w:szCs w:val="28"/>
        </w:rPr>
      </w:pPr>
      <w:r w:rsidRPr="00B42326">
        <w:rPr>
          <w:szCs w:val="28"/>
        </w:rPr>
        <w:t>Račun prihoda i rashoda iskazuje se u slijedećim tablicama:</w:t>
      </w:r>
    </w:p>
    <w:p w14:paraId="57C3B3A8" w14:textId="77777777" w:rsidR="00600CAB" w:rsidRDefault="00600CAB" w:rsidP="00600CAB">
      <w:pPr>
        <w:tabs>
          <w:tab w:val="left" w:pos="324"/>
          <w:tab w:val="left" w:pos="6147"/>
        </w:tabs>
        <w:rPr>
          <w:szCs w:val="28"/>
        </w:rPr>
      </w:pPr>
    </w:p>
    <w:tbl>
      <w:tblPr>
        <w:tblW w:w="14529" w:type="dxa"/>
        <w:tblLook w:val="04A0" w:firstRow="1" w:lastRow="0" w:firstColumn="1" w:lastColumn="0" w:noHBand="0" w:noVBand="1"/>
      </w:tblPr>
      <w:tblGrid>
        <w:gridCol w:w="14529"/>
      </w:tblGrid>
      <w:tr w:rsidR="00600CAB" w:rsidRPr="002E7447" w14:paraId="0DC7F4A7" w14:textId="77777777" w:rsidTr="00E16139">
        <w:trPr>
          <w:trHeight w:val="630"/>
        </w:trPr>
        <w:tc>
          <w:tcPr>
            <w:tcW w:w="14529" w:type="dxa"/>
            <w:tcBorders>
              <w:top w:val="nil"/>
              <w:left w:val="nil"/>
              <w:bottom w:val="nil"/>
              <w:right w:val="nil"/>
            </w:tcBorders>
            <w:shd w:val="clear" w:color="auto" w:fill="auto"/>
            <w:noWrap/>
            <w:vAlign w:val="bottom"/>
            <w:hideMark/>
          </w:tcPr>
          <w:p w14:paraId="09D00E79" w14:textId="77777777" w:rsidR="00600CAB" w:rsidRPr="002E7447" w:rsidRDefault="00600CAB" w:rsidP="004C4C5C">
            <w:pPr>
              <w:jc w:val="center"/>
              <w:rPr>
                <w:rFonts w:ascii="Calibri" w:hAnsi="Calibri" w:cs="Calibri"/>
                <w:b/>
                <w:bCs/>
                <w:szCs w:val="28"/>
                <w:lang w:eastAsia="hr-HR"/>
              </w:rPr>
            </w:pPr>
            <w:r w:rsidRPr="002E7447">
              <w:rPr>
                <w:rFonts w:ascii="Calibri" w:hAnsi="Calibri" w:cs="Calibri"/>
                <w:b/>
                <w:bCs/>
                <w:szCs w:val="28"/>
                <w:lang w:eastAsia="hr-HR"/>
              </w:rPr>
              <w:t>Prihodi i rashodi prema ekonomskoj klasifikaciji</w:t>
            </w:r>
          </w:p>
        </w:tc>
      </w:tr>
      <w:tr w:rsidR="00600CAB" w:rsidRPr="002E7447" w14:paraId="0F433A95" w14:textId="77777777" w:rsidTr="00E16139">
        <w:trPr>
          <w:trHeight w:val="502"/>
        </w:trPr>
        <w:tc>
          <w:tcPr>
            <w:tcW w:w="14529" w:type="dxa"/>
            <w:tcBorders>
              <w:top w:val="nil"/>
              <w:left w:val="nil"/>
              <w:bottom w:val="nil"/>
              <w:right w:val="nil"/>
            </w:tcBorders>
            <w:shd w:val="clear" w:color="auto" w:fill="auto"/>
            <w:noWrap/>
            <w:vAlign w:val="bottom"/>
            <w:hideMark/>
          </w:tcPr>
          <w:p w14:paraId="4B016317" w14:textId="77777777" w:rsidR="00600CAB" w:rsidRPr="002E7447" w:rsidRDefault="00600CAB" w:rsidP="004C4C5C">
            <w:pPr>
              <w:jc w:val="center"/>
              <w:rPr>
                <w:rFonts w:ascii="Calibri" w:hAnsi="Calibri" w:cs="Calibri"/>
                <w:color w:val="000000"/>
                <w:lang w:eastAsia="hr-HR"/>
              </w:rPr>
            </w:pPr>
            <w:r w:rsidRPr="002E7447">
              <w:rPr>
                <w:rFonts w:ascii="Calibri" w:hAnsi="Calibri" w:cs="Calibri"/>
                <w:color w:val="000000"/>
                <w:lang w:eastAsia="hr-HR"/>
              </w:rPr>
              <w:t>Za razdoblje od 01.01.2024. do 30.06.2024.</w:t>
            </w:r>
          </w:p>
        </w:tc>
      </w:tr>
    </w:tbl>
    <w:p w14:paraId="212B15B6" w14:textId="77777777" w:rsidR="00600CAB" w:rsidRDefault="00600CAB" w:rsidP="00600CAB">
      <w:pPr>
        <w:tabs>
          <w:tab w:val="left" w:pos="324"/>
          <w:tab w:val="left" w:pos="6147"/>
        </w:tabs>
        <w:rPr>
          <w:szCs w:val="28"/>
        </w:rPr>
      </w:pPr>
    </w:p>
    <w:p w14:paraId="0CECA7B5" w14:textId="77777777" w:rsidR="00600CAB" w:rsidRDefault="00600CAB" w:rsidP="00600CAB">
      <w:pPr>
        <w:tabs>
          <w:tab w:val="left" w:pos="324"/>
          <w:tab w:val="left" w:pos="6147"/>
        </w:tabs>
        <w:rPr>
          <w:b/>
          <w:szCs w:val="28"/>
        </w:rPr>
      </w:pPr>
    </w:p>
    <w:tbl>
      <w:tblPr>
        <w:tblW w:w="14302" w:type="dxa"/>
        <w:tblLook w:val="04A0" w:firstRow="1" w:lastRow="0" w:firstColumn="1" w:lastColumn="0" w:noHBand="0" w:noVBand="1"/>
      </w:tblPr>
      <w:tblGrid>
        <w:gridCol w:w="5836"/>
        <w:gridCol w:w="1411"/>
        <w:gridCol w:w="1411"/>
        <w:gridCol w:w="1411"/>
        <w:gridCol w:w="1411"/>
        <w:gridCol w:w="1411"/>
        <w:gridCol w:w="1411"/>
      </w:tblGrid>
      <w:tr w:rsidR="00600CAB" w:rsidRPr="002E7447" w14:paraId="7FA154A2" w14:textId="77777777" w:rsidTr="00E16139">
        <w:trPr>
          <w:trHeight w:val="310"/>
        </w:trPr>
        <w:tc>
          <w:tcPr>
            <w:tcW w:w="5836" w:type="dxa"/>
            <w:tcBorders>
              <w:top w:val="nil"/>
              <w:left w:val="nil"/>
              <w:bottom w:val="nil"/>
              <w:right w:val="nil"/>
            </w:tcBorders>
            <w:shd w:val="clear" w:color="000000" w:fill="C0C0C0"/>
            <w:noWrap/>
            <w:vAlign w:val="bottom"/>
            <w:hideMark/>
          </w:tcPr>
          <w:p w14:paraId="6DEA9442" w14:textId="77777777" w:rsidR="00600CAB" w:rsidRPr="002E7447" w:rsidRDefault="00600CAB" w:rsidP="004C4C5C">
            <w:pPr>
              <w:jc w:val="center"/>
              <w:rPr>
                <w:rFonts w:ascii="Calibri" w:hAnsi="Calibri" w:cs="Calibri"/>
                <w:b/>
                <w:bCs/>
                <w:lang w:eastAsia="hr-HR"/>
              </w:rPr>
            </w:pPr>
            <w:r w:rsidRPr="002E7447">
              <w:rPr>
                <w:rFonts w:ascii="Calibri" w:hAnsi="Calibri" w:cs="Calibri"/>
                <w:b/>
                <w:bCs/>
                <w:lang w:eastAsia="hr-HR"/>
              </w:rPr>
              <w:t>Račun / opis</w:t>
            </w:r>
          </w:p>
        </w:tc>
        <w:tc>
          <w:tcPr>
            <w:tcW w:w="1411" w:type="dxa"/>
            <w:tcBorders>
              <w:top w:val="nil"/>
              <w:left w:val="nil"/>
              <w:bottom w:val="nil"/>
              <w:right w:val="nil"/>
            </w:tcBorders>
            <w:shd w:val="clear" w:color="000000" w:fill="C0C0C0"/>
            <w:noWrap/>
            <w:vAlign w:val="bottom"/>
            <w:hideMark/>
          </w:tcPr>
          <w:p w14:paraId="5B468915" w14:textId="77777777" w:rsidR="00600CAB" w:rsidRPr="002E7447" w:rsidRDefault="00600CAB" w:rsidP="004C4C5C">
            <w:pPr>
              <w:jc w:val="center"/>
              <w:rPr>
                <w:rFonts w:ascii="Calibri" w:hAnsi="Calibri" w:cs="Calibri"/>
                <w:b/>
                <w:bCs/>
                <w:lang w:eastAsia="hr-HR"/>
              </w:rPr>
            </w:pPr>
            <w:r w:rsidRPr="002E7447">
              <w:rPr>
                <w:rFonts w:ascii="Calibri" w:hAnsi="Calibri" w:cs="Calibri"/>
                <w:b/>
                <w:bCs/>
                <w:lang w:eastAsia="hr-HR"/>
              </w:rPr>
              <w:t>Izvršenje 2023.</w:t>
            </w:r>
          </w:p>
        </w:tc>
        <w:tc>
          <w:tcPr>
            <w:tcW w:w="1411" w:type="dxa"/>
            <w:tcBorders>
              <w:top w:val="nil"/>
              <w:left w:val="nil"/>
              <w:bottom w:val="nil"/>
              <w:right w:val="nil"/>
            </w:tcBorders>
            <w:shd w:val="clear" w:color="000000" w:fill="C0C0C0"/>
            <w:noWrap/>
            <w:vAlign w:val="bottom"/>
            <w:hideMark/>
          </w:tcPr>
          <w:p w14:paraId="3C05D40E" w14:textId="77777777" w:rsidR="00600CAB" w:rsidRPr="002E7447" w:rsidRDefault="00600CAB" w:rsidP="004C4C5C">
            <w:pPr>
              <w:jc w:val="center"/>
              <w:rPr>
                <w:rFonts w:ascii="Calibri" w:hAnsi="Calibri" w:cs="Calibri"/>
                <w:b/>
                <w:bCs/>
                <w:lang w:eastAsia="hr-HR"/>
              </w:rPr>
            </w:pPr>
            <w:r w:rsidRPr="002E7447">
              <w:rPr>
                <w:rFonts w:ascii="Calibri" w:hAnsi="Calibri" w:cs="Calibri"/>
                <w:b/>
                <w:bCs/>
                <w:lang w:eastAsia="hr-HR"/>
              </w:rPr>
              <w:t>Izvorni plan 2024.</w:t>
            </w:r>
          </w:p>
        </w:tc>
        <w:tc>
          <w:tcPr>
            <w:tcW w:w="1411" w:type="dxa"/>
            <w:tcBorders>
              <w:top w:val="nil"/>
              <w:left w:val="nil"/>
              <w:bottom w:val="nil"/>
              <w:right w:val="nil"/>
            </w:tcBorders>
            <w:shd w:val="clear" w:color="000000" w:fill="C0C0C0"/>
            <w:noWrap/>
            <w:vAlign w:val="bottom"/>
            <w:hideMark/>
          </w:tcPr>
          <w:p w14:paraId="46A4E65E" w14:textId="77777777" w:rsidR="00600CAB" w:rsidRPr="002E7447" w:rsidRDefault="00600CAB" w:rsidP="004C4C5C">
            <w:pPr>
              <w:jc w:val="center"/>
              <w:rPr>
                <w:rFonts w:ascii="Calibri" w:hAnsi="Calibri" w:cs="Calibri"/>
                <w:b/>
                <w:bCs/>
                <w:lang w:eastAsia="hr-HR"/>
              </w:rPr>
            </w:pPr>
            <w:r w:rsidRPr="002E7447">
              <w:rPr>
                <w:rFonts w:ascii="Calibri" w:hAnsi="Calibri" w:cs="Calibri"/>
                <w:b/>
                <w:bCs/>
                <w:lang w:eastAsia="hr-HR"/>
              </w:rPr>
              <w:t>Tekući plan 2024.</w:t>
            </w:r>
          </w:p>
        </w:tc>
        <w:tc>
          <w:tcPr>
            <w:tcW w:w="1411" w:type="dxa"/>
            <w:tcBorders>
              <w:top w:val="nil"/>
              <w:left w:val="nil"/>
              <w:bottom w:val="nil"/>
              <w:right w:val="nil"/>
            </w:tcBorders>
            <w:shd w:val="clear" w:color="000000" w:fill="C0C0C0"/>
            <w:noWrap/>
            <w:vAlign w:val="bottom"/>
            <w:hideMark/>
          </w:tcPr>
          <w:p w14:paraId="3F26705A" w14:textId="77777777" w:rsidR="00600CAB" w:rsidRPr="002E7447" w:rsidRDefault="00600CAB" w:rsidP="004C4C5C">
            <w:pPr>
              <w:jc w:val="center"/>
              <w:rPr>
                <w:rFonts w:ascii="Calibri" w:hAnsi="Calibri" w:cs="Calibri"/>
                <w:b/>
                <w:bCs/>
                <w:lang w:eastAsia="hr-HR"/>
              </w:rPr>
            </w:pPr>
            <w:r w:rsidRPr="002E7447">
              <w:rPr>
                <w:rFonts w:ascii="Calibri" w:hAnsi="Calibri" w:cs="Calibri"/>
                <w:b/>
                <w:bCs/>
                <w:lang w:eastAsia="hr-HR"/>
              </w:rPr>
              <w:t>Izvršenje 2024.</w:t>
            </w:r>
          </w:p>
        </w:tc>
        <w:tc>
          <w:tcPr>
            <w:tcW w:w="1411" w:type="dxa"/>
            <w:tcBorders>
              <w:top w:val="nil"/>
              <w:left w:val="nil"/>
              <w:bottom w:val="nil"/>
              <w:right w:val="nil"/>
            </w:tcBorders>
            <w:shd w:val="clear" w:color="000000" w:fill="C0C0C0"/>
            <w:noWrap/>
            <w:vAlign w:val="bottom"/>
            <w:hideMark/>
          </w:tcPr>
          <w:p w14:paraId="40B0FC1F" w14:textId="77777777" w:rsidR="00600CAB" w:rsidRPr="002E7447" w:rsidRDefault="00600CAB" w:rsidP="004C4C5C">
            <w:pPr>
              <w:jc w:val="center"/>
              <w:rPr>
                <w:rFonts w:ascii="Calibri" w:hAnsi="Calibri" w:cs="Calibri"/>
                <w:b/>
                <w:bCs/>
                <w:lang w:eastAsia="hr-HR"/>
              </w:rPr>
            </w:pPr>
            <w:r w:rsidRPr="002E7447">
              <w:rPr>
                <w:rFonts w:ascii="Calibri" w:hAnsi="Calibri" w:cs="Calibri"/>
                <w:b/>
                <w:bCs/>
                <w:lang w:eastAsia="hr-HR"/>
              </w:rPr>
              <w:t>Indeks  4/1</w:t>
            </w:r>
          </w:p>
        </w:tc>
        <w:tc>
          <w:tcPr>
            <w:tcW w:w="1411" w:type="dxa"/>
            <w:tcBorders>
              <w:top w:val="nil"/>
              <w:left w:val="nil"/>
              <w:bottom w:val="nil"/>
              <w:right w:val="nil"/>
            </w:tcBorders>
            <w:shd w:val="clear" w:color="000000" w:fill="C0C0C0"/>
            <w:noWrap/>
            <w:vAlign w:val="bottom"/>
            <w:hideMark/>
          </w:tcPr>
          <w:p w14:paraId="60C4F96A" w14:textId="77777777" w:rsidR="00600CAB" w:rsidRPr="002E7447" w:rsidRDefault="00600CAB" w:rsidP="004C4C5C">
            <w:pPr>
              <w:jc w:val="center"/>
              <w:rPr>
                <w:rFonts w:ascii="Calibri" w:hAnsi="Calibri" w:cs="Calibri"/>
                <w:b/>
                <w:bCs/>
                <w:lang w:eastAsia="hr-HR"/>
              </w:rPr>
            </w:pPr>
            <w:r w:rsidRPr="002E7447">
              <w:rPr>
                <w:rFonts w:ascii="Calibri" w:hAnsi="Calibri" w:cs="Calibri"/>
                <w:b/>
                <w:bCs/>
                <w:lang w:eastAsia="hr-HR"/>
              </w:rPr>
              <w:t>Indeks  4/3</w:t>
            </w:r>
          </w:p>
        </w:tc>
      </w:tr>
      <w:tr w:rsidR="00600CAB" w:rsidRPr="002E7447" w14:paraId="40058A9B" w14:textId="77777777" w:rsidTr="00E16139">
        <w:trPr>
          <w:trHeight w:val="310"/>
        </w:trPr>
        <w:tc>
          <w:tcPr>
            <w:tcW w:w="5836" w:type="dxa"/>
            <w:tcBorders>
              <w:top w:val="nil"/>
              <w:left w:val="nil"/>
              <w:bottom w:val="nil"/>
              <w:right w:val="nil"/>
            </w:tcBorders>
            <w:shd w:val="clear" w:color="000000" w:fill="808080"/>
            <w:noWrap/>
            <w:vAlign w:val="bottom"/>
            <w:hideMark/>
          </w:tcPr>
          <w:p w14:paraId="6B38D817" w14:textId="77777777" w:rsidR="00600CAB" w:rsidRPr="002E7447" w:rsidRDefault="00600CAB" w:rsidP="004C4C5C">
            <w:pPr>
              <w:rPr>
                <w:rFonts w:ascii="Calibri" w:hAnsi="Calibri" w:cs="Calibri"/>
                <w:b/>
                <w:bCs/>
                <w:color w:val="FFFFFF"/>
                <w:lang w:eastAsia="hr-HR"/>
              </w:rPr>
            </w:pPr>
            <w:r w:rsidRPr="002E7447">
              <w:rPr>
                <w:rFonts w:ascii="Calibri" w:hAnsi="Calibri" w:cs="Calibri"/>
                <w:b/>
                <w:bCs/>
                <w:color w:val="FFFFFF"/>
                <w:lang w:eastAsia="hr-HR"/>
              </w:rPr>
              <w:t>A. RAČUN PRIHODA I RASHODA</w:t>
            </w:r>
          </w:p>
        </w:tc>
        <w:tc>
          <w:tcPr>
            <w:tcW w:w="1411" w:type="dxa"/>
            <w:tcBorders>
              <w:top w:val="nil"/>
              <w:left w:val="nil"/>
              <w:bottom w:val="nil"/>
              <w:right w:val="nil"/>
            </w:tcBorders>
            <w:shd w:val="clear" w:color="000000" w:fill="808080"/>
            <w:noWrap/>
            <w:vAlign w:val="bottom"/>
            <w:hideMark/>
          </w:tcPr>
          <w:p w14:paraId="7EC6D354" w14:textId="77777777" w:rsidR="00600CAB" w:rsidRPr="002E7447" w:rsidRDefault="00600CAB" w:rsidP="004C4C5C">
            <w:pPr>
              <w:jc w:val="center"/>
              <w:rPr>
                <w:rFonts w:ascii="Calibri" w:hAnsi="Calibri" w:cs="Calibri"/>
                <w:b/>
                <w:bCs/>
                <w:color w:val="FFFFFF"/>
                <w:lang w:eastAsia="hr-HR"/>
              </w:rPr>
            </w:pPr>
            <w:r w:rsidRPr="002E7447">
              <w:rPr>
                <w:rFonts w:ascii="Calibri" w:hAnsi="Calibri" w:cs="Calibri"/>
                <w:b/>
                <w:bCs/>
                <w:color w:val="FFFFFF"/>
                <w:lang w:eastAsia="hr-HR"/>
              </w:rPr>
              <w:t>1</w:t>
            </w:r>
          </w:p>
        </w:tc>
        <w:tc>
          <w:tcPr>
            <w:tcW w:w="1411" w:type="dxa"/>
            <w:tcBorders>
              <w:top w:val="nil"/>
              <w:left w:val="nil"/>
              <w:bottom w:val="nil"/>
              <w:right w:val="nil"/>
            </w:tcBorders>
            <w:shd w:val="clear" w:color="000000" w:fill="808080"/>
            <w:noWrap/>
            <w:vAlign w:val="bottom"/>
            <w:hideMark/>
          </w:tcPr>
          <w:p w14:paraId="2CA629CA" w14:textId="77777777" w:rsidR="00600CAB" w:rsidRPr="002E7447" w:rsidRDefault="00600CAB" w:rsidP="004C4C5C">
            <w:pPr>
              <w:jc w:val="center"/>
              <w:rPr>
                <w:rFonts w:ascii="Calibri" w:hAnsi="Calibri" w:cs="Calibri"/>
                <w:b/>
                <w:bCs/>
                <w:color w:val="FFFFFF"/>
                <w:lang w:eastAsia="hr-HR"/>
              </w:rPr>
            </w:pPr>
            <w:r w:rsidRPr="002E7447">
              <w:rPr>
                <w:rFonts w:ascii="Calibri" w:hAnsi="Calibri" w:cs="Calibri"/>
                <w:b/>
                <w:bCs/>
                <w:color w:val="FFFFFF"/>
                <w:lang w:eastAsia="hr-HR"/>
              </w:rPr>
              <w:t>2</w:t>
            </w:r>
          </w:p>
        </w:tc>
        <w:tc>
          <w:tcPr>
            <w:tcW w:w="1411" w:type="dxa"/>
            <w:tcBorders>
              <w:top w:val="nil"/>
              <w:left w:val="nil"/>
              <w:bottom w:val="nil"/>
              <w:right w:val="nil"/>
            </w:tcBorders>
            <w:shd w:val="clear" w:color="000000" w:fill="808080"/>
            <w:noWrap/>
            <w:vAlign w:val="bottom"/>
            <w:hideMark/>
          </w:tcPr>
          <w:p w14:paraId="7D9DEFFD" w14:textId="77777777" w:rsidR="00600CAB" w:rsidRPr="002E7447" w:rsidRDefault="00600CAB" w:rsidP="004C4C5C">
            <w:pPr>
              <w:jc w:val="center"/>
              <w:rPr>
                <w:rFonts w:ascii="Calibri" w:hAnsi="Calibri" w:cs="Calibri"/>
                <w:b/>
                <w:bCs/>
                <w:color w:val="FFFFFF"/>
                <w:lang w:eastAsia="hr-HR"/>
              </w:rPr>
            </w:pPr>
            <w:r w:rsidRPr="002E7447">
              <w:rPr>
                <w:rFonts w:ascii="Calibri" w:hAnsi="Calibri" w:cs="Calibri"/>
                <w:b/>
                <w:bCs/>
                <w:color w:val="FFFFFF"/>
                <w:lang w:eastAsia="hr-HR"/>
              </w:rPr>
              <w:t>3</w:t>
            </w:r>
          </w:p>
        </w:tc>
        <w:tc>
          <w:tcPr>
            <w:tcW w:w="1411" w:type="dxa"/>
            <w:tcBorders>
              <w:top w:val="nil"/>
              <w:left w:val="nil"/>
              <w:bottom w:val="nil"/>
              <w:right w:val="nil"/>
            </w:tcBorders>
            <w:shd w:val="clear" w:color="000000" w:fill="808080"/>
            <w:noWrap/>
            <w:vAlign w:val="bottom"/>
            <w:hideMark/>
          </w:tcPr>
          <w:p w14:paraId="2F0CB34C" w14:textId="77777777" w:rsidR="00600CAB" w:rsidRPr="002E7447" w:rsidRDefault="00600CAB" w:rsidP="004C4C5C">
            <w:pPr>
              <w:jc w:val="center"/>
              <w:rPr>
                <w:rFonts w:ascii="Calibri" w:hAnsi="Calibri" w:cs="Calibri"/>
                <w:b/>
                <w:bCs/>
                <w:color w:val="FFFFFF"/>
                <w:lang w:eastAsia="hr-HR"/>
              </w:rPr>
            </w:pPr>
            <w:r w:rsidRPr="002E7447">
              <w:rPr>
                <w:rFonts w:ascii="Calibri" w:hAnsi="Calibri" w:cs="Calibri"/>
                <w:b/>
                <w:bCs/>
                <w:color w:val="FFFFFF"/>
                <w:lang w:eastAsia="hr-HR"/>
              </w:rPr>
              <w:t>4</w:t>
            </w:r>
          </w:p>
        </w:tc>
        <w:tc>
          <w:tcPr>
            <w:tcW w:w="1411" w:type="dxa"/>
            <w:tcBorders>
              <w:top w:val="nil"/>
              <w:left w:val="nil"/>
              <w:bottom w:val="nil"/>
              <w:right w:val="nil"/>
            </w:tcBorders>
            <w:shd w:val="clear" w:color="000000" w:fill="808080"/>
            <w:noWrap/>
            <w:vAlign w:val="bottom"/>
            <w:hideMark/>
          </w:tcPr>
          <w:p w14:paraId="15474427" w14:textId="77777777" w:rsidR="00600CAB" w:rsidRPr="002E7447" w:rsidRDefault="00600CAB" w:rsidP="004C4C5C">
            <w:pPr>
              <w:jc w:val="center"/>
              <w:rPr>
                <w:rFonts w:ascii="Calibri" w:hAnsi="Calibri" w:cs="Calibri"/>
                <w:b/>
                <w:bCs/>
                <w:color w:val="FFFFFF"/>
                <w:lang w:eastAsia="hr-HR"/>
              </w:rPr>
            </w:pPr>
            <w:r w:rsidRPr="002E7447">
              <w:rPr>
                <w:rFonts w:ascii="Calibri" w:hAnsi="Calibri" w:cs="Calibri"/>
                <w:b/>
                <w:bCs/>
                <w:color w:val="FFFFFF"/>
                <w:lang w:eastAsia="hr-HR"/>
              </w:rPr>
              <w:t>5</w:t>
            </w:r>
          </w:p>
        </w:tc>
        <w:tc>
          <w:tcPr>
            <w:tcW w:w="1411" w:type="dxa"/>
            <w:tcBorders>
              <w:top w:val="nil"/>
              <w:left w:val="nil"/>
              <w:bottom w:val="nil"/>
              <w:right w:val="nil"/>
            </w:tcBorders>
            <w:shd w:val="clear" w:color="000000" w:fill="808080"/>
            <w:noWrap/>
            <w:vAlign w:val="bottom"/>
            <w:hideMark/>
          </w:tcPr>
          <w:p w14:paraId="6A0E41F7" w14:textId="77777777" w:rsidR="00600CAB" w:rsidRPr="002E7447" w:rsidRDefault="00600CAB" w:rsidP="004C4C5C">
            <w:pPr>
              <w:jc w:val="center"/>
              <w:rPr>
                <w:rFonts w:ascii="Calibri" w:hAnsi="Calibri" w:cs="Calibri"/>
                <w:b/>
                <w:bCs/>
                <w:color w:val="FFFFFF"/>
                <w:lang w:eastAsia="hr-HR"/>
              </w:rPr>
            </w:pPr>
            <w:r w:rsidRPr="002E7447">
              <w:rPr>
                <w:rFonts w:ascii="Calibri" w:hAnsi="Calibri" w:cs="Calibri"/>
                <w:b/>
                <w:bCs/>
                <w:color w:val="FFFFFF"/>
                <w:lang w:eastAsia="hr-HR"/>
              </w:rPr>
              <w:t>6</w:t>
            </w:r>
          </w:p>
        </w:tc>
      </w:tr>
      <w:tr w:rsidR="00600CAB" w:rsidRPr="002E7447" w14:paraId="6AE4DD12" w14:textId="77777777" w:rsidTr="00E16139">
        <w:trPr>
          <w:trHeight w:val="310"/>
        </w:trPr>
        <w:tc>
          <w:tcPr>
            <w:tcW w:w="5836" w:type="dxa"/>
            <w:tcBorders>
              <w:top w:val="nil"/>
              <w:left w:val="nil"/>
              <w:bottom w:val="nil"/>
              <w:right w:val="nil"/>
            </w:tcBorders>
            <w:shd w:val="clear" w:color="auto" w:fill="auto"/>
            <w:noWrap/>
            <w:vAlign w:val="bottom"/>
            <w:hideMark/>
          </w:tcPr>
          <w:p w14:paraId="2FA32909"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6 Prihodi poslovanja                                                                                  </w:t>
            </w:r>
          </w:p>
        </w:tc>
        <w:tc>
          <w:tcPr>
            <w:tcW w:w="1411" w:type="dxa"/>
            <w:tcBorders>
              <w:top w:val="nil"/>
              <w:left w:val="nil"/>
              <w:bottom w:val="nil"/>
              <w:right w:val="nil"/>
            </w:tcBorders>
            <w:shd w:val="clear" w:color="auto" w:fill="auto"/>
            <w:noWrap/>
            <w:vAlign w:val="bottom"/>
            <w:hideMark/>
          </w:tcPr>
          <w:p w14:paraId="216A181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1.419.727,93</w:t>
            </w:r>
          </w:p>
        </w:tc>
        <w:tc>
          <w:tcPr>
            <w:tcW w:w="1411" w:type="dxa"/>
            <w:tcBorders>
              <w:top w:val="nil"/>
              <w:left w:val="nil"/>
              <w:bottom w:val="nil"/>
              <w:right w:val="nil"/>
            </w:tcBorders>
            <w:shd w:val="clear" w:color="auto" w:fill="auto"/>
            <w:noWrap/>
            <w:vAlign w:val="bottom"/>
            <w:hideMark/>
          </w:tcPr>
          <w:p w14:paraId="7E2BBBD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3.468.328,00</w:t>
            </w:r>
          </w:p>
        </w:tc>
        <w:tc>
          <w:tcPr>
            <w:tcW w:w="1411" w:type="dxa"/>
            <w:tcBorders>
              <w:top w:val="nil"/>
              <w:left w:val="nil"/>
              <w:bottom w:val="nil"/>
              <w:right w:val="nil"/>
            </w:tcBorders>
            <w:shd w:val="clear" w:color="auto" w:fill="auto"/>
            <w:noWrap/>
            <w:vAlign w:val="bottom"/>
            <w:hideMark/>
          </w:tcPr>
          <w:p w14:paraId="6ED226D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3.792.342,76</w:t>
            </w:r>
          </w:p>
        </w:tc>
        <w:tc>
          <w:tcPr>
            <w:tcW w:w="1411" w:type="dxa"/>
            <w:tcBorders>
              <w:top w:val="nil"/>
              <w:left w:val="nil"/>
              <w:bottom w:val="nil"/>
              <w:right w:val="nil"/>
            </w:tcBorders>
            <w:shd w:val="clear" w:color="auto" w:fill="auto"/>
            <w:noWrap/>
            <w:vAlign w:val="bottom"/>
            <w:hideMark/>
          </w:tcPr>
          <w:p w14:paraId="0F29943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401.875,94</w:t>
            </w:r>
          </w:p>
        </w:tc>
        <w:tc>
          <w:tcPr>
            <w:tcW w:w="1411" w:type="dxa"/>
            <w:tcBorders>
              <w:top w:val="nil"/>
              <w:left w:val="nil"/>
              <w:bottom w:val="nil"/>
              <w:right w:val="nil"/>
            </w:tcBorders>
            <w:shd w:val="clear" w:color="auto" w:fill="auto"/>
            <w:noWrap/>
            <w:vAlign w:val="bottom"/>
            <w:hideMark/>
          </w:tcPr>
          <w:p w14:paraId="49282181"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28,31%</w:t>
            </w:r>
          </w:p>
        </w:tc>
        <w:tc>
          <w:tcPr>
            <w:tcW w:w="1411" w:type="dxa"/>
            <w:tcBorders>
              <w:top w:val="nil"/>
              <w:left w:val="nil"/>
              <w:bottom w:val="nil"/>
              <w:right w:val="nil"/>
            </w:tcBorders>
            <w:shd w:val="clear" w:color="auto" w:fill="auto"/>
            <w:noWrap/>
            <w:vAlign w:val="bottom"/>
            <w:hideMark/>
          </w:tcPr>
          <w:p w14:paraId="239A20B1"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10,60%</w:t>
            </w:r>
          </w:p>
        </w:tc>
      </w:tr>
      <w:tr w:rsidR="00600CAB" w:rsidRPr="002E7447" w14:paraId="3507A224" w14:textId="77777777" w:rsidTr="00E16139">
        <w:trPr>
          <w:trHeight w:val="310"/>
        </w:trPr>
        <w:tc>
          <w:tcPr>
            <w:tcW w:w="5836" w:type="dxa"/>
            <w:tcBorders>
              <w:top w:val="nil"/>
              <w:left w:val="nil"/>
              <w:bottom w:val="nil"/>
              <w:right w:val="nil"/>
            </w:tcBorders>
            <w:shd w:val="clear" w:color="auto" w:fill="auto"/>
            <w:noWrap/>
            <w:vAlign w:val="bottom"/>
            <w:hideMark/>
          </w:tcPr>
          <w:p w14:paraId="6901F346"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61 Prihodi od poreza                                                                                   </w:t>
            </w:r>
          </w:p>
        </w:tc>
        <w:tc>
          <w:tcPr>
            <w:tcW w:w="1411" w:type="dxa"/>
            <w:tcBorders>
              <w:top w:val="nil"/>
              <w:left w:val="nil"/>
              <w:bottom w:val="nil"/>
              <w:right w:val="nil"/>
            </w:tcBorders>
            <w:shd w:val="clear" w:color="auto" w:fill="auto"/>
            <w:noWrap/>
            <w:vAlign w:val="bottom"/>
            <w:hideMark/>
          </w:tcPr>
          <w:p w14:paraId="0ADEA87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305.188,76</w:t>
            </w:r>
          </w:p>
        </w:tc>
        <w:tc>
          <w:tcPr>
            <w:tcW w:w="1411" w:type="dxa"/>
            <w:tcBorders>
              <w:top w:val="nil"/>
              <w:left w:val="nil"/>
              <w:bottom w:val="nil"/>
              <w:right w:val="nil"/>
            </w:tcBorders>
            <w:shd w:val="clear" w:color="auto" w:fill="auto"/>
            <w:noWrap/>
            <w:vAlign w:val="bottom"/>
            <w:hideMark/>
          </w:tcPr>
          <w:p w14:paraId="1AF17D2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649.369,00</w:t>
            </w:r>
          </w:p>
        </w:tc>
        <w:tc>
          <w:tcPr>
            <w:tcW w:w="1411" w:type="dxa"/>
            <w:tcBorders>
              <w:top w:val="nil"/>
              <w:left w:val="nil"/>
              <w:bottom w:val="nil"/>
              <w:right w:val="nil"/>
            </w:tcBorders>
            <w:shd w:val="clear" w:color="auto" w:fill="auto"/>
            <w:noWrap/>
            <w:vAlign w:val="bottom"/>
            <w:hideMark/>
          </w:tcPr>
          <w:p w14:paraId="3D5B032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769.621,08</w:t>
            </w:r>
          </w:p>
        </w:tc>
        <w:tc>
          <w:tcPr>
            <w:tcW w:w="1411" w:type="dxa"/>
            <w:tcBorders>
              <w:top w:val="nil"/>
              <w:left w:val="nil"/>
              <w:bottom w:val="nil"/>
              <w:right w:val="nil"/>
            </w:tcBorders>
            <w:shd w:val="clear" w:color="auto" w:fill="auto"/>
            <w:noWrap/>
            <w:vAlign w:val="bottom"/>
            <w:hideMark/>
          </w:tcPr>
          <w:p w14:paraId="6795D68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255.559,63</w:t>
            </w:r>
          </w:p>
        </w:tc>
        <w:tc>
          <w:tcPr>
            <w:tcW w:w="1411" w:type="dxa"/>
            <w:tcBorders>
              <w:top w:val="nil"/>
              <w:left w:val="nil"/>
              <w:bottom w:val="nil"/>
              <w:right w:val="nil"/>
            </w:tcBorders>
            <w:shd w:val="clear" w:color="auto" w:fill="auto"/>
            <w:noWrap/>
            <w:vAlign w:val="bottom"/>
            <w:hideMark/>
          </w:tcPr>
          <w:p w14:paraId="7A53B23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83,74%</w:t>
            </w:r>
          </w:p>
        </w:tc>
        <w:tc>
          <w:tcPr>
            <w:tcW w:w="1411" w:type="dxa"/>
            <w:tcBorders>
              <w:top w:val="nil"/>
              <w:left w:val="nil"/>
              <w:bottom w:val="nil"/>
              <w:right w:val="nil"/>
            </w:tcBorders>
            <w:shd w:val="clear" w:color="auto" w:fill="auto"/>
            <w:noWrap/>
            <w:vAlign w:val="bottom"/>
            <w:hideMark/>
          </w:tcPr>
          <w:p w14:paraId="77E8B22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33,21%</w:t>
            </w:r>
          </w:p>
        </w:tc>
      </w:tr>
      <w:tr w:rsidR="00600CAB" w:rsidRPr="002E7447" w14:paraId="0CD7E8FC" w14:textId="77777777" w:rsidTr="00E16139">
        <w:trPr>
          <w:trHeight w:val="310"/>
        </w:trPr>
        <w:tc>
          <w:tcPr>
            <w:tcW w:w="5836" w:type="dxa"/>
            <w:tcBorders>
              <w:top w:val="nil"/>
              <w:left w:val="nil"/>
              <w:bottom w:val="nil"/>
              <w:right w:val="nil"/>
            </w:tcBorders>
            <w:shd w:val="clear" w:color="auto" w:fill="auto"/>
            <w:noWrap/>
            <w:vAlign w:val="bottom"/>
            <w:hideMark/>
          </w:tcPr>
          <w:p w14:paraId="00E4116E"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61 Prihodi od poreza                                                                                   </w:t>
            </w:r>
          </w:p>
        </w:tc>
        <w:tc>
          <w:tcPr>
            <w:tcW w:w="1411" w:type="dxa"/>
            <w:tcBorders>
              <w:top w:val="nil"/>
              <w:left w:val="nil"/>
              <w:bottom w:val="nil"/>
              <w:right w:val="nil"/>
            </w:tcBorders>
            <w:shd w:val="clear" w:color="auto" w:fill="auto"/>
            <w:noWrap/>
            <w:vAlign w:val="bottom"/>
            <w:hideMark/>
          </w:tcPr>
          <w:p w14:paraId="487D4DF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305.188,76</w:t>
            </w:r>
          </w:p>
        </w:tc>
        <w:tc>
          <w:tcPr>
            <w:tcW w:w="1411" w:type="dxa"/>
            <w:tcBorders>
              <w:top w:val="nil"/>
              <w:left w:val="nil"/>
              <w:bottom w:val="nil"/>
              <w:right w:val="nil"/>
            </w:tcBorders>
            <w:shd w:val="clear" w:color="auto" w:fill="auto"/>
            <w:noWrap/>
            <w:vAlign w:val="bottom"/>
            <w:hideMark/>
          </w:tcPr>
          <w:p w14:paraId="0A253F5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649.369,00</w:t>
            </w:r>
          </w:p>
        </w:tc>
        <w:tc>
          <w:tcPr>
            <w:tcW w:w="1411" w:type="dxa"/>
            <w:tcBorders>
              <w:top w:val="nil"/>
              <w:left w:val="nil"/>
              <w:bottom w:val="nil"/>
              <w:right w:val="nil"/>
            </w:tcBorders>
            <w:shd w:val="clear" w:color="auto" w:fill="auto"/>
            <w:noWrap/>
            <w:vAlign w:val="bottom"/>
            <w:hideMark/>
          </w:tcPr>
          <w:p w14:paraId="51FB076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769.621,08</w:t>
            </w:r>
          </w:p>
        </w:tc>
        <w:tc>
          <w:tcPr>
            <w:tcW w:w="1411" w:type="dxa"/>
            <w:tcBorders>
              <w:top w:val="nil"/>
              <w:left w:val="nil"/>
              <w:bottom w:val="nil"/>
              <w:right w:val="nil"/>
            </w:tcBorders>
            <w:shd w:val="clear" w:color="auto" w:fill="auto"/>
            <w:noWrap/>
            <w:vAlign w:val="bottom"/>
            <w:hideMark/>
          </w:tcPr>
          <w:p w14:paraId="2656DED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255.559,63</w:t>
            </w:r>
          </w:p>
        </w:tc>
        <w:tc>
          <w:tcPr>
            <w:tcW w:w="1411" w:type="dxa"/>
            <w:tcBorders>
              <w:top w:val="nil"/>
              <w:left w:val="nil"/>
              <w:bottom w:val="nil"/>
              <w:right w:val="nil"/>
            </w:tcBorders>
            <w:shd w:val="clear" w:color="auto" w:fill="auto"/>
            <w:noWrap/>
            <w:vAlign w:val="bottom"/>
            <w:hideMark/>
          </w:tcPr>
          <w:p w14:paraId="6DB0C13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83,74%</w:t>
            </w:r>
          </w:p>
        </w:tc>
        <w:tc>
          <w:tcPr>
            <w:tcW w:w="1411" w:type="dxa"/>
            <w:tcBorders>
              <w:top w:val="nil"/>
              <w:left w:val="nil"/>
              <w:bottom w:val="nil"/>
              <w:right w:val="nil"/>
            </w:tcBorders>
            <w:shd w:val="clear" w:color="auto" w:fill="auto"/>
            <w:noWrap/>
            <w:vAlign w:val="bottom"/>
            <w:hideMark/>
          </w:tcPr>
          <w:p w14:paraId="30F046C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33,21%</w:t>
            </w:r>
          </w:p>
        </w:tc>
      </w:tr>
      <w:tr w:rsidR="00600CAB" w:rsidRPr="002E7447" w14:paraId="1DC5086F" w14:textId="77777777" w:rsidTr="00E16139">
        <w:trPr>
          <w:trHeight w:val="310"/>
        </w:trPr>
        <w:tc>
          <w:tcPr>
            <w:tcW w:w="5836" w:type="dxa"/>
            <w:tcBorders>
              <w:top w:val="nil"/>
              <w:left w:val="nil"/>
              <w:bottom w:val="nil"/>
              <w:right w:val="nil"/>
            </w:tcBorders>
            <w:shd w:val="clear" w:color="auto" w:fill="auto"/>
            <w:noWrap/>
            <w:vAlign w:val="bottom"/>
            <w:hideMark/>
          </w:tcPr>
          <w:p w14:paraId="5211B0DC"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611 Porez i prirez na dohodak                                                                           </w:t>
            </w:r>
          </w:p>
        </w:tc>
        <w:tc>
          <w:tcPr>
            <w:tcW w:w="1411" w:type="dxa"/>
            <w:tcBorders>
              <w:top w:val="nil"/>
              <w:left w:val="nil"/>
              <w:bottom w:val="nil"/>
              <w:right w:val="nil"/>
            </w:tcBorders>
            <w:shd w:val="clear" w:color="auto" w:fill="auto"/>
            <w:noWrap/>
            <w:vAlign w:val="bottom"/>
            <w:hideMark/>
          </w:tcPr>
          <w:p w14:paraId="0BBAD34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295.865,45</w:t>
            </w:r>
          </w:p>
        </w:tc>
        <w:tc>
          <w:tcPr>
            <w:tcW w:w="1411" w:type="dxa"/>
            <w:tcBorders>
              <w:top w:val="nil"/>
              <w:left w:val="nil"/>
              <w:bottom w:val="nil"/>
              <w:right w:val="nil"/>
            </w:tcBorders>
            <w:shd w:val="clear" w:color="auto" w:fill="auto"/>
            <w:noWrap/>
            <w:vAlign w:val="bottom"/>
            <w:hideMark/>
          </w:tcPr>
          <w:p w14:paraId="1948C94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85D706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3ADABD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235.417,23</w:t>
            </w:r>
          </w:p>
        </w:tc>
        <w:tc>
          <w:tcPr>
            <w:tcW w:w="1411" w:type="dxa"/>
            <w:tcBorders>
              <w:top w:val="nil"/>
              <w:left w:val="nil"/>
              <w:bottom w:val="nil"/>
              <w:right w:val="nil"/>
            </w:tcBorders>
            <w:shd w:val="clear" w:color="auto" w:fill="auto"/>
            <w:noWrap/>
            <w:vAlign w:val="bottom"/>
            <w:hideMark/>
          </w:tcPr>
          <w:p w14:paraId="48A6D03E"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79,57%</w:t>
            </w:r>
          </w:p>
        </w:tc>
        <w:tc>
          <w:tcPr>
            <w:tcW w:w="1411" w:type="dxa"/>
            <w:tcBorders>
              <w:top w:val="nil"/>
              <w:left w:val="nil"/>
              <w:bottom w:val="nil"/>
              <w:right w:val="nil"/>
            </w:tcBorders>
            <w:shd w:val="clear" w:color="auto" w:fill="auto"/>
            <w:noWrap/>
            <w:vAlign w:val="bottom"/>
            <w:hideMark/>
          </w:tcPr>
          <w:p w14:paraId="428FB2A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3603F28" w14:textId="77777777" w:rsidTr="00E16139">
        <w:trPr>
          <w:trHeight w:val="310"/>
        </w:trPr>
        <w:tc>
          <w:tcPr>
            <w:tcW w:w="5836" w:type="dxa"/>
            <w:tcBorders>
              <w:top w:val="nil"/>
              <w:left w:val="nil"/>
              <w:bottom w:val="nil"/>
              <w:right w:val="nil"/>
            </w:tcBorders>
            <w:shd w:val="clear" w:color="auto" w:fill="auto"/>
            <w:noWrap/>
            <w:vAlign w:val="bottom"/>
            <w:hideMark/>
          </w:tcPr>
          <w:p w14:paraId="2AE14F69"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6111 Porez i prirez na dohodak od nesamostalnog rada                                                     </w:t>
            </w:r>
          </w:p>
        </w:tc>
        <w:tc>
          <w:tcPr>
            <w:tcW w:w="1411" w:type="dxa"/>
            <w:tcBorders>
              <w:top w:val="nil"/>
              <w:left w:val="nil"/>
              <w:bottom w:val="nil"/>
              <w:right w:val="nil"/>
            </w:tcBorders>
            <w:shd w:val="clear" w:color="auto" w:fill="auto"/>
            <w:noWrap/>
            <w:vAlign w:val="bottom"/>
            <w:hideMark/>
          </w:tcPr>
          <w:p w14:paraId="20B034C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276.843,67</w:t>
            </w:r>
          </w:p>
        </w:tc>
        <w:tc>
          <w:tcPr>
            <w:tcW w:w="1411" w:type="dxa"/>
            <w:tcBorders>
              <w:top w:val="nil"/>
              <w:left w:val="nil"/>
              <w:bottom w:val="nil"/>
              <w:right w:val="nil"/>
            </w:tcBorders>
            <w:shd w:val="clear" w:color="auto" w:fill="auto"/>
            <w:noWrap/>
            <w:vAlign w:val="bottom"/>
            <w:hideMark/>
          </w:tcPr>
          <w:p w14:paraId="22E4A02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7E0384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FDAF1C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274.393,14</w:t>
            </w:r>
          </w:p>
        </w:tc>
        <w:tc>
          <w:tcPr>
            <w:tcW w:w="1411" w:type="dxa"/>
            <w:tcBorders>
              <w:top w:val="nil"/>
              <w:left w:val="nil"/>
              <w:bottom w:val="nil"/>
              <w:right w:val="nil"/>
            </w:tcBorders>
            <w:shd w:val="clear" w:color="auto" w:fill="auto"/>
            <w:noWrap/>
            <w:vAlign w:val="bottom"/>
            <w:hideMark/>
          </w:tcPr>
          <w:p w14:paraId="7D7A22CD"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99,11%</w:t>
            </w:r>
          </w:p>
        </w:tc>
        <w:tc>
          <w:tcPr>
            <w:tcW w:w="1411" w:type="dxa"/>
            <w:tcBorders>
              <w:top w:val="nil"/>
              <w:left w:val="nil"/>
              <w:bottom w:val="nil"/>
              <w:right w:val="nil"/>
            </w:tcBorders>
            <w:shd w:val="clear" w:color="auto" w:fill="auto"/>
            <w:noWrap/>
            <w:vAlign w:val="bottom"/>
            <w:hideMark/>
          </w:tcPr>
          <w:p w14:paraId="5196059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73BC73E5" w14:textId="77777777" w:rsidTr="00E16139">
        <w:trPr>
          <w:trHeight w:val="310"/>
        </w:trPr>
        <w:tc>
          <w:tcPr>
            <w:tcW w:w="5836" w:type="dxa"/>
            <w:tcBorders>
              <w:top w:val="nil"/>
              <w:left w:val="nil"/>
              <w:bottom w:val="nil"/>
              <w:right w:val="nil"/>
            </w:tcBorders>
            <w:shd w:val="clear" w:color="auto" w:fill="auto"/>
            <w:noWrap/>
            <w:vAlign w:val="bottom"/>
            <w:hideMark/>
          </w:tcPr>
          <w:p w14:paraId="1E638CD8"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6112 Porez i prirez na dohodak od samostalnih djelatnosti                                                </w:t>
            </w:r>
          </w:p>
        </w:tc>
        <w:tc>
          <w:tcPr>
            <w:tcW w:w="1411" w:type="dxa"/>
            <w:tcBorders>
              <w:top w:val="nil"/>
              <w:left w:val="nil"/>
              <w:bottom w:val="nil"/>
              <w:right w:val="nil"/>
            </w:tcBorders>
            <w:shd w:val="clear" w:color="auto" w:fill="auto"/>
            <w:noWrap/>
            <w:vAlign w:val="bottom"/>
            <w:hideMark/>
          </w:tcPr>
          <w:p w14:paraId="6C1EED7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4.758,74</w:t>
            </w:r>
          </w:p>
        </w:tc>
        <w:tc>
          <w:tcPr>
            <w:tcW w:w="1411" w:type="dxa"/>
            <w:tcBorders>
              <w:top w:val="nil"/>
              <w:left w:val="nil"/>
              <w:bottom w:val="nil"/>
              <w:right w:val="nil"/>
            </w:tcBorders>
            <w:shd w:val="clear" w:color="auto" w:fill="auto"/>
            <w:noWrap/>
            <w:vAlign w:val="bottom"/>
            <w:hideMark/>
          </w:tcPr>
          <w:p w14:paraId="7989EF5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BB08E8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F59102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22.716,19</w:t>
            </w:r>
          </w:p>
        </w:tc>
        <w:tc>
          <w:tcPr>
            <w:tcW w:w="1411" w:type="dxa"/>
            <w:tcBorders>
              <w:top w:val="nil"/>
              <w:left w:val="nil"/>
              <w:bottom w:val="nil"/>
              <w:right w:val="nil"/>
            </w:tcBorders>
            <w:shd w:val="clear" w:color="auto" w:fill="auto"/>
            <w:noWrap/>
            <w:vAlign w:val="bottom"/>
            <w:hideMark/>
          </w:tcPr>
          <w:p w14:paraId="16CEC2ED"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477,36%</w:t>
            </w:r>
          </w:p>
        </w:tc>
        <w:tc>
          <w:tcPr>
            <w:tcW w:w="1411" w:type="dxa"/>
            <w:tcBorders>
              <w:top w:val="nil"/>
              <w:left w:val="nil"/>
              <w:bottom w:val="nil"/>
              <w:right w:val="nil"/>
            </w:tcBorders>
            <w:shd w:val="clear" w:color="auto" w:fill="auto"/>
            <w:noWrap/>
            <w:vAlign w:val="bottom"/>
            <w:hideMark/>
          </w:tcPr>
          <w:p w14:paraId="1518CEA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363FA12" w14:textId="77777777" w:rsidTr="00E16139">
        <w:trPr>
          <w:trHeight w:val="310"/>
        </w:trPr>
        <w:tc>
          <w:tcPr>
            <w:tcW w:w="5836" w:type="dxa"/>
            <w:tcBorders>
              <w:top w:val="nil"/>
              <w:left w:val="nil"/>
              <w:bottom w:val="nil"/>
              <w:right w:val="nil"/>
            </w:tcBorders>
            <w:shd w:val="clear" w:color="auto" w:fill="auto"/>
            <w:noWrap/>
            <w:vAlign w:val="bottom"/>
            <w:hideMark/>
          </w:tcPr>
          <w:p w14:paraId="1FB6FDDF"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6113 Porez i prirez na dohodak od imovine i imovinskih prava                                             </w:t>
            </w:r>
          </w:p>
        </w:tc>
        <w:tc>
          <w:tcPr>
            <w:tcW w:w="1411" w:type="dxa"/>
            <w:tcBorders>
              <w:top w:val="nil"/>
              <w:left w:val="nil"/>
              <w:bottom w:val="nil"/>
              <w:right w:val="nil"/>
            </w:tcBorders>
            <w:shd w:val="clear" w:color="auto" w:fill="auto"/>
            <w:noWrap/>
            <w:vAlign w:val="bottom"/>
            <w:hideMark/>
          </w:tcPr>
          <w:p w14:paraId="4A361A3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10.236,16</w:t>
            </w:r>
          </w:p>
        </w:tc>
        <w:tc>
          <w:tcPr>
            <w:tcW w:w="1411" w:type="dxa"/>
            <w:tcBorders>
              <w:top w:val="nil"/>
              <w:left w:val="nil"/>
              <w:bottom w:val="nil"/>
              <w:right w:val="nil"/>
            </w:tcBorders>
            <w:shd w:val="clear" w:color="auto" w:fill="auto"/>
            <w:noWrap/>
            <w:vAlign w:val="bottom"/>
            <w:hideMark/>
          </w:tcPr>
          <w:p w14:paraId="1898B7C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5CE1FA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FA25BB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12.523,41</w:t>
            </w:r>
          </w:p>
        </w:tc>
        <w:tc>
          <w:tcPr>
            <w:tcW w:w="1411" w:type="dxa"/>
            <w:tcBorders>
              <w:top w:val="nil"/>
              <w:left w:val="nil"/>
              <w:bottom w:val="nil"/>
              <w:right w:val="nil"/>
            </w:tcBorders>
            <w:shd w:val="clear" w:color="auto" w:fill="auto"/>
            <w:noWrap/>
            <w:vAlign w:val="bottom"/>
            <w:hideMark/>
          </w:tcPr>
          <w:p w14:paraId="52A608FF"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122,34%</w:t>
            </w:r>
          </w:p>
        </w:tc>
        <w:tc>
          <w:tcPr>
            <w:tcW w:w="1411" w:type="dxa"/>
            <w:tcBorders>
              <w:top w:val="nil"/>
              <w:left w:val="nil"/>
              <w:bottom w:val="nil"/>
              <w:right w:val="nil"/>
            </w:tcBorders>
            <w:shd w:val="clear" w:color="auto" w:fill="auto"/>
            <w:noWrap/>
            <w:vAlign w:val="bottom"/>
            <w:hideMark/>
          </w:tcPr>
          <w:p w14:paraId="46B4065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C1BDC33" w14:textId="77777777" w:rsidTr="00E16139">
        <w:trPr>
          <w:trHeight w:val="310"/>
        </w:trPr>
        <w:tc>
          <w:tcPr>
            <w:tcW w:w="5836" w:type="dxa"/>
            <w:tcBorders>
              <w:top w:val="nil"/>
              <w:left w:val="nil"/>
              <w:bottom w:val="nil"/>
              <w:right w:val="nil"/>
            </w:tcBorders>
            <w:shd w:val="clear" w:color="auto" w:fill="auto"/>
            <w:noWrap/>
            <w:vAlign w:val="bottom"/>
            <w:hideMark/>
          </w:tcPr>
          <w:p w14:paraId="2D7D3C70"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6114 Porez i prirez na dohodak od kapitala                                                               </w:t>
            </w:r>
          </w:p>
        </w:tc>
        <w:tc>
          <w:tcPr>
            <w:tcW w:w="1411" w:type="dxa"/>
            <w:tcBorders>
              <w:top w:val="nil"/>
              <w:left w:val="nil"/>
              <w:bottom w:val="nil"/>
              <w:right w:val="nil"/>
            </w:tcBorders>
            <w:shd w:val="clear" w:color="auto" w:fill="auto"/>
            <w:noWrap/>
            <w:vAlign w:val="bottom"/>
            <w:hideMark/>
          </w:tcPr>
          <w:p w14:paraId="38845B7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924,24</w:t>
            </w:r>
          </w:p>
        </w:tc>
        <w:tc>
          <w:tcPr>
            <w:tcW w:w="1411" w:type="dxa"/>
            <w:tcBorders>
              <w:top w:val="nil"/>
              <w:left w:val="nil"/>
              <w:bottom w:val="nil"/>
              <w:right w:val="nil"/>
            </w:tcBorders>
            <w:shd w:val="clear" w:color="auto" w:fill="auto"/>
            <w:noWrap/>
            <w:vAlign w:val="bottom"/>
            <w:hideMark/>
          </w:tcPr>
          <w:p w14:paraId="48B6E39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B44EFA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EAA48B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2.513,23</w:t>
            </w:r>
          </w:p>
        </w:tc>
        <w:tc>
          <w:tcPr>
            <w:tcW w:w="1411" w:type="dxa"/>
            <w:tcBorders>
              <w:top w:val="nil"/>
              <w:left w:val="nil"/>
              <w:bottom w:val="nil"/>
              <w:right w:val="nil"/>
            </w:tcBorders>
            <w:shd w:val="clear" w:color="auto" w:fill="auto"/>
            <w:noWrap/>
            <w:vAlign w:val="bottom"/>
            <w:hideMark/>
          </w:tcPr>
          <w:p w14:paraId="35B52C30"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271,92%</w:t>
            </w:r>
          </w:p>
        </w:tc>
        <w:tc>
          <w:tcPr>
            <w:tcW w:w="1411" w:type="dxa"/>
            <w:tcBorders>
              <w:top w:val="nil"/>
              <w:left w:val="nil"/>
              <w:bottom w:val="nil"/>
              <w:right w:val="nil"/>
            </w:tcBorders>
            <w:shd w:val="clear" w:color="auto" w:fill="auto"/>
            <w:noWrap/>
            <w:vAlign w:val="bottom"/>
            <w:hideMark/>
          </w:tcPr>
          <w:p w14:paraId="026D09C1"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731D573" w14:textId="77777777" w:rsidTr="00E16139">
        <w:trPr>
          <w:trHeight w:val="310"/>
        </w:trPr>
        <w:tc>
          <w:tcPr>
            <w:tcW w:w="5836" w:type="dxa"/>
            <w:tcBorders>
              <w:top w:val="nil"/>
              <w:left w:val="nil"/>
              <w:bottom w:val="nil"/>
              <w:right w:val="nil"/>
            </w:tcBorders>
            <w:shd w:val="clear" w:color="auto" w:fill="auto"/>
            <w:noWrap/>
            <w:vAlign w:val="bottom"/>
            <w:hideMark/>
          </w:tcPr>
          <w:p w14:paraId="43DB5504"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6115 Porez i prirez na dohodak po godišnjoj prijavi                                                      </w:t>
            </w:r>
          </w:p>
        </w:tc>
        <w:tc>
          <w:tcPr>
            <w:tcW w:w="1411" w:type="dxa"/>
            <w:tcBorders>
              <w:top w:val="nil"/>
              <w:left w:val="nil"/>
              <w:bottom w:val="nil"/>
              <w:right w:val="nil"/>
            </w:tcBorders>
            <w:shd w:val="clear" w:color="auto" w:fill="auto"/>
            <w:noWrap/>
            <w:vAlign w:val="bottom"/>
            <w:hideMark/>
          </w:tcPr>
          <w:p w14:paraId="505945A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3.102,64</w:t>
            </w:r>
          </w:p>
        </w:tc>
        <w:tc>
          <w:tcPr>
            <w:tcW w:w="1411" w:type="dxa"/>
            <w:tcBorders>
              <w:top w:val="nil"/>
              <w:left w:val="nil"/>
              <w:bottom w:val="nil"/>
              <w:right w:val="nil"/>
            </w:tcBorders>
            <w:shd w:val="clear" w:color="auto" w:fill="auto"/>
            <w:noWrap/>
            <w:vAlign w:val="bottom"/>
            <w:hideMark/>
          </w:tcPr>
          <w:p w14:paraId="0BD30C2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A85721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C76618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0,00</w:t>
            </w:r>
          </w:p>
        </w:tc>
        <w:tc>
          <w:tcPr>
            <w:tcW w:w="1411" w:type="dxa"/>
            <w:tcBorders>
              <w:top w:val="nil"/>
              <w:left w:val="nil"/>
              <w:bottom w:val="nil"/>
              <w:right w:val="nil"/>
            </w:tcBorders>
            <w:shd w:val="clear" w:color="auto" w:fill="auto"/>
            <w:noWrap/>
            <w:vAlign w:val="bottom"/>
            <w:hideMark/>
          </w:tcPr>
          <w:p w14:paraId="54883FF9"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0,00%</w:t>
            </w:r>
          </w:p>
        </w:tc>
        <w:tc>
          <w:tcPr>
            <w:tcW w:w="1411" w:type="dxa"/>
            <w:tcBorders>
              <w:top w:val="nil"/>
              <w:left w:val="nil"/>
              <w:bottom w:val="nil"/>
              <w:right w:val="nil"/>
            </w:tcBorders>
            <w:shd w:val="clear" w:color="auto" w:fill="auto"/>
            <w:noWrap/>
            <w:vAlign w:val="bottom"/>
            <w:hideMark/>
          </w:tcPr>
          <w:p w14:paraId="0A0B1BB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1864E11" w14:textId="77777777" w:rsidTr="00E16139">
        <w:trPr>
          <w:trHeight w:val="310"/>
        </w:trPr>
        <w:tc>
          <w:tcPr>
            <w:tcW w:w="5836" w:type="dxa"/>
            <w:tcBorders>
              <w:top w:val="nil"/>
              <w:left w:val="nil"/>
              <w:bottom w:val="nil"/>
              <w:right w:val="nil"/>
            </w:tcBorders>
            <w:shd w:val="clear" w:color="auto" w:fill="auto"/>
            <w:noWrap/>
            <w:vAlign w:val="bottom"/>
            <w:hideMark/>
          </w:tcPr>
          <w:p w14:paraId="7DD6848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6117 Povrat poreza i prireza na dohodak po godišnjoj prijavi                                             </w:t>
            </w:r>
          </w:p>
        </w:tc>
        <w:tc>
          <w:tcPr>
            <w:tcW w:w="1411" w:type="dxa"/>
            <w:tcBorders>
              <w:top w:val="nil"/>
              <w:left w:val="nil"/>
              <w:bottom w:val="nil"/>
              <w:right w:val="nil"/>
            </w:tcBorders>
            <w:shd w:val="clear" w:color="auto" w:fill="auto"/>
            <w:noWrap/>
            <w:vAlign w:val="bottom"/>
            <w:hideMark/>
          </w:tcPr>
          <w:p w14:paraId="29A8050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DD5449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9B5426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9C1325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-76.728,74</w:t>
            </w:r>
          </w:p>
        </w:tc>
        <w:tc>
          <w:tcPr>
            <w:tcW w:w="1411" w:type="dxa"/>
            <w:tcBorders>
              <w:top w:val="nil"/>
              <w:left w:val="nil"/>
              <w:bottom w:val="nil"/>
              <w:right w:val="nil"/>
            </w:tcBorders>
            <w:shd w:val="clear" w:color="auto" w:fill="auto"/>
            <w:noWrap/>
            <w:vAlign w:val="bottom"/>
            <w:hideMark/>
          </w:tcPr>
          <w:p w14:paraId="33B469E1"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 </w:t>
            </w:r>
          </w:p>
        </w:tc>
        <w:tc>
          <w:tcPr>
            <w:tcW w:w="1411" w:type="dxa"/>
            <w:tcBorders>
              <w:top w:val="nil"/>
              <w:left w:val="nil"/>
              <w:bottom w:val="nil"/>
              <w:right w:val="nil"/>
            </w:tcBorders>
            <w:shd w:val="clear" w:color="auto" w:fill="auto"/>
            <w:noWrap/>
            <w:vAlign w:val="bottom"/>
            <w:hideMark/>
          </w:tcPr>
          <w:p w14:paraId="2B4E9A6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D1E9204" w14:textId="77777777" w:rsidTr="00E16139">
        <w:trPr>
          <w:trHeight w:val="310"/>
        </w:trPr>
        <w:tc>
          <w:tcPr>
            <w:tcW w:w="5836" w:type="dxa"/>
            <w:tcBorders>
              <w:top w:val="nil"/>
              <w:left w:val="nil"/>
              <w:bottom w:val="nil"/>
              <w:right w:val="nil"/>
            </w:tcBorders>
            <w:shd w:val="clear" w:color="auto" w:fill="auto"/>
            <w:noWrap/>
            <w:vAlign w:val="bottom"/>
            <w:hideMark/>
          </w:tcPr>
          <w:p w14:paraId="186DA431"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613 Porezi na imovinu                                                                                   </w:t>
            </w:r>
          </w:p>
        </w:tc>
        <w:tc>
          <w:tcPr>
            <w:tcW w:w="1411" w:type="dxa"/>
            <w:tcBorders>
              <w:top w:val="nil"/>
              <w:left w:val="nil"/>
              <w:bottom w:val="nil"/>
              <w:right w:val="nil"/>
            </w:tcBorders>
            <w:shd w:val="clear" w:color="auto" w:fill="auto"/>
            <w:noWrap/>
            <w:vAlign w:val="bottom"/>
            <w:hideMark/>
          </w:tcPr>
          <w:p w14:paraId="4140A04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7.091,32</w:t>
            </w:r>
          </w:p>
        </w:tc>
        <w:tc>
          <w:tcPr>
            <w:tcW w:w="1411" w:type="dxa"/>
            <w:tcBorders>
              <w:top w:val="nil"/>
              <w:left w:val="nil"/>
              <w:bottom w:val="nil"/>
              <w:right w:val="nil"/>
            </w:tcBorders>
            <w:shd w:val="clear" w:color="auto" w:fill="auto"/>
            <w:noWrap/>
            <w:vAlign w:val="bottom"/>
            <w:hideMark/>
          </w:tcPr>
          <w:p w14:paraId="6750A24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B6EA36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E7ED0C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17.869,23</w:t>
            </w:r>
          </w:p>
        </w:tc>
        <w:tc>
          <w:tcPr>
            <w:tcW w:w="1411" w:type="dxa"/>
            <w:tcBorders>
              <w:top w:val="nil"/>
              <w:left w:val="nil"/>
              <w:bottom w:val="nil"/>
              <w:right w:val="nil"/>
            </w:tcBorders>
            <w:shd w:val="clear" w:color="auto" w:fill="auto"/>
            <w:noWrap/>
            <w:vAlign w:val="bottom"/>
            <w:hideMark/>
          </w:tcPr>
          <w:p w14:paraId="621C2487"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251,99%</w:t>
            </w:r>
          </w:p>
        </w:tc>
        <w:tc>
          <w:tcPr>
            <w:tcW w:w="1411" w:type="dxa"/>
            <w:tcBorders>
              <w:top w:val="nil"/>
              <w:left w:val="nil"/>
              <w:bottom w:val="nil"/>
              <w:right w:val="nil"/>
            </w:tcBorders>
            <w:shd w:val="clear" w:color="auto" w:fill="auto"/>
            <w:noWrap/>
            <w:vAlign w:val="bottom"/>
            <w:hideMark/>
          </w:tcPr>
          <w:p w14:paraId="6CB23EC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36D0FB2" w14:textId="77777777" w:rsidTr="00E16139">
        <w:trPr>
          <w:trHeight w:val="310"/>
        </w:trPr>
        <w:tc>
          <w:tcPr>
            <w:tcW w:w="5836" w:type="dxa"/>
            <w:tcBorders>
              <w:top w:val="nil"/>
              <w:left w:val="nil"/>
              <w:bottom w:val="nil"/>
              <w:right w:val="nil"/>
            </w:tcBorders>
            <w:shd w:val="clear" w:color="auto" w:fill="auto"/>
            <w:noWrap/>
            <w:vAlign w:val="bottom"/>
            <w:hideMark/>
          </w:tcPr>
          <w:p w14:paraId="68D4488A"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6131 Stalni porezi na nepokretnu imovinu (zemlju, zgrade, kuće i ostalo)                                 </w:t>
            </w:r>
          </w:p>
        </w:tc>
        <w:tc>
          <w:tcPr>
            <w:tcW w:w="1411" w:type="dxa"/>
            <w:tcBorders>
              <w:top w:val="nil"/>
              <w:left w:val="nil"/>
              <w:bottom w:val="nil"/>
              <w:right w:val="nil"/>
            </w:tcBorders>
            <w:shd w:val="clear" w:color="auto" w:fill="auto"/>
            <w:noWrap/>
            <w:vAlign w:val="bottom"/>
            <w:hideMark/>
          </w:tcPr>
          <w:p w14:paraId="32EFD2F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1.760,74</w:t>
            </w:r>
          </w:p>
        </w:tc>
        <w:tc>
          <w:tcPr>
            <w:tcW w:w="1411" w:type="dxa"/>
            <w:tcBorders>
              <w:top w:val="nil"/>
              <w:left w:val="nil"/>
              <w:bottom w:val="nil"/>
              <w:right w:val="nil"/>
            </w:tcBorders>
            <w:shd w:val="clear" w:color="auto" w:fill="auto"/>
            <w:noWrap/>
            <w:vAlign w:val="bottom"/>
            <w:hideMark/>
          </w:tcPr>
          <w:p w14:paraId="357D18B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B2AB75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0C7822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1.972,84</w:t>
            </w:r>
          </w:p>
        </w:tc>
        <w:tc>
          <w:tcPr>
            <w:tcW w:w="1411" w:type="dxa"/>
            <w:tcBorders>
              <w:top w:val="nil"/>
              <w:left w:val="nil"/>
              <w:bottom w:val="nil"/>
              <w:right w:val="nil"/>
            </w:tcBorders>
            <w:shd w:val="clear" w:color="auto" w:fill="auto"/>
            <w:noWrap/>
            <w:vAlign w:val="bottom"/>
            <w:hideMark/>
          </w:tcPr>
          <w:p w14:paraId="10D9094F"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112,05%</w:t>
            </w:r>
          </w:p>
        </w:tc>
        <w:tc>
          <w:tcPr>
            <w:tcW w:w="1411" w:type="dxa"/>
            <w:tcBorders>
              <w:top w:val="nil"/>
              <w:left w:val="nil"/>
              <w:bottom w:val="nil"/>
              <w:right w:val="nil"/>
            </w:tcBorders>
            <w:shd w:val="clear" w:color="auto" w:fill="auto"/>
            <w:noWrap/>
            <w:vAlign w:val="bottom"/>
            <w:hideMark/>
          </w:tcPr>
          <w:p w14:paraId="7146C7D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2DFC694" w14:textId="77777777" w:rsidTr="00E16139">
        <w:trPr>
          <w:trHeight w:val="310"/>
        </w:trPr>
        <w:tc>
          <w:tcPr>
            <w:tcW w:w="5836" w:type="dxa"/>
            <w:tcBorders>
              <w:top w:val="nil"/>
              <w:left w:val="nil"/>
              <w:bottom w:val="nil"/>
              <w:right w:val="nil"/>
            </w:tcBorders>
            <w:shd w:val="clear" w:color="auto" w:fill="auto"/>
            <w:noWrap/>
            <w:vAlign w:val="bottom"/>
            <w:hideMark/>
          </w:tcPr>
          <w:p w14:paraId="49FFE6EC"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6133 Porez na kapitalne i financijske transakcije                                                        </w:t>
            </w:r>
          </w:p>
        </w:tc>
        <w:tc>
          <w:tcPr>
            <w:tcW w:w="1411" w:type="dxa"/>
            <w:tcBorders>
              <w:top w:val="nil"/>
              <w:left w:val="nil"/>
              <w:bottom w:val="nil"/>
              <w:right w:val="nil"/>
            </w:tcBorders>
            <w:shd w:val="clear" w:color="auto" w:fill="auto"/>
            <w:noWrap/>
            <w:vAlign w:val="bottom"/>
            <w:hideMark/>
          </w:tcPr>
          <w:p w14:paraId="794ABB9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30C1B4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27F30E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484246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6.549,70</w:t>
            </w:r>
          </w:p>
        </w:tc>
        <w:tc>
          <w:tcPr>
            <w:tcW w:w="1411" w:type="dxa"/>
            <w:tcBorders>
              <w:top w:val="nil"/>
              <w:left w:val="nil"/>
              <w:bottom w:val="nil"/>
              <w:right w:val="nil"/>
            </w:tcBorders>
            <w:shd w:val="clear" w:color="auto" w:fill="auto"/>
            <w:noWrap/>
            <w:vAlign w:val="bottom"/>
            <w:hideMark/>
          </w:tcPr>
          <w:p w14:paraId="7C744685"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 </w:t>
            </w:r>
          </w:p>
        </w:tc>
        <w:tc>
          <w:tcPr>
            <w:tcW w:w="1411" w:type="dxa"/>
            <w:tcBorders>
              <w:top w:val="nil"/>
              <w:left w:val="nil"/>
              <w:bottom w:val="nil"/>
              <w:right w:val="nil"/>
            </w:tcBorders>
            <w:shd w:val="clear" w:color="auto" w:fill="auto"/>
            <w:noWrap/>
            <w:vAlign w:val="bottom"/>
            <w:hideMark/>
          </w:tcPr>
          <w:p w14:paraId="13C25FB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B17B7EE" w14:textId="77777777" w:rsidTr="00E16139">
        <w:trPr>
          <w:trHeight w:val="310"/>
        </w:trPr>
        <w:tc>
          <w:tcPr>
            <w:tcW w:w="5836" w:type="dxa"/>
            <w:tcBorders>
              <w:top w:val="nil"/>
              <w:left w:val="nil"/>
              <w:bottom w:val="nil"/>
              <w:right w:val="nil"/>
            </w:tcBorders>
            <w:shd w:val="clear" w:color="auto" w:fill="auto"/>
            <w:noWrap/>
            <w:vAlign w:val="bottom"/>
            <w:hideMark/>
          </w:tcPr>
          <w:p w14:paraId="7DD1EB56"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6134 Povremeni porezi na imovinu                                                                         </w:t>
            </w:r>
          </w:p>
        </w:tc>
        <w:tc>
          <w:tcPr>
            <w:tcW w:w="1411" w:type="dxa"/>
            <w:tcBorders>
              <w:top w:val="nil"/>
              <w:left w:val="nil"/>
              <w:bottom w:val="nil"/>
              <w:right w:val="nil"/>
            </w:tcBorders>
            <w:shd w:val="clear" w:color="auto" w:fill="auto"/>
            <w:noWrap/>
            <w:vAlign w:val="bottom"/>
            <w:hideMark/>
          </w:tcPr>
          <w:p w14:paraId="793E3EB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5.330,58</w:t>
            </w:r>
          </w:p>
        </w:tc>
        <w:tc>
          <w:tcPr>
            <w:tcW w:w="1411" w:type="dxa"/>
            <w:tcBorders>
              <w:top w:val="nil"/>
              <w:left w:val="nil"/>
              <w:bottom w:val="nil"/>
              <w:right w:val="nil"/>
            </w:tcBorders>
            <w:shd w:val="clear" w:color="auto" w:fill="auto"/>
            <w:noWrap/>
            <w:vAlign w:val="bottom"/>
            <w:hideMark/>
          </w:tcPr>
          <w:p w14:paraId="63F827A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21513C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DA5377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9.346,69</w:t>
            </w:r>
          </w:p>
        </w:tc>
        <w:tc>
          <w:tcPr>
            <w:tcW w:w="1411" w:type="dxa"/>
            <w:tcBorders>
              <w:top w:val="nil"/>
              <w:left w:val="nil"/>
              <w:bottom w:val="nil"/>
              <w:right w:val="nil"/>
            </w:tcBorders>
            <w:shd w:val="clear" w:color="auto" w:fill="auto"/>
            <w:noWrap/>
            <w:vAlign w:val="bottom"/>
            <w:hideMark/>
          </w:tcPr>
          <w:p w14:paraId="064D156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175,34%</w:t>
            </w:r>
          </w:p>
        </w:tc>
        <w:tc>
          <w:tcPr>
            <w:tcW w:w="1411" w:type="dxa"/>
            <w:tcBorders>
              <w:top w:val="nil"/>
              <w:left w:val="nil"/>
              <w:bottom w:val="nil"/>
              <w:right w:val="nil"/>
            </w:tcBorders>
            <w:shd w:val="clear" w:color="auto" w:fill="auto"/>
            <w:noWrap/>
            <w:vAlign w:val="bottom"/>
            <w:hideMark/>
          </w:tcPr>
          <w:p w14:paraId="563B46C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5AB5609" w14:textId="77777777" w:rsidTr="00E16139">
        <w:trPr>
          <w:trHeight w:val="310"/>
        </w:trPr>
        <w:tc>
          <w:tcPr>
            <w:tcW w:w="5836" w:type="dxa"/>
            <w:tcBorders>
              <w:top w:val="nil"/>
              <w:left w:val="nil"/>
              <w:bottom w:val="nil"/>
              <w:right w:val="nil"/>
            </w:tcBorders>
            <w:shd w:val="clear" w:color="auto" w:fill="auto"/>
            <w:noWrap/>
            <w:vAlign w:val="bottom"/>
            <w:hideMark/>
          </w:tcPr>
          <w:p w14:paraId="17F80BAA"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lastRenderedPageBreak/>
              <w:t xml:space="preserve">614 Porezi na robu i usluge                                                                             </w:t>
            </w:r>
          </w:p>
        </w:tc>
        <w:tc>
          <w:tcPr>
            <w:tcW w:w="1411" w:type="dxa"/>
            <w:tcBorders>
              <w:top w:val="nil"/>
              <w:left w:val="nil"/>
              <w:bottom w:val="nil"/>
              <w:right w:val="nil"/>
            </w:tcBorders>
            <w:shd w:val="clear" w:color="auto" w:fill="auto"/>
            <w:noWrap/>
            <w:vAlign w:val="bottom"/>
            <w:hideMark/>
          </w:tcPr>
          <w:p w14:paraId="21E4494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2.231,99</w:t>
            </w:r>
          </w:p>
        </w:tc>
        <w:tc>
          <w:tcPr>
            <w:tcW w:w="1411" w:type="dxa"/>
            <w:tcBorders>
              <w:top w:val="nil"/>
              <w:left w:val="nil"/>
              <w:bottom w:val="nil"/>
              <w:right w:val="nil"/>
            </w:tcBorders>
            <w:shd w:val="clear" w:color="auto" w:fill="auto"/>
            <w:noWrap/>
            <w:vAlign w:val="bottom"/>
            <w:hideMark/>
          </w:tcPr>
          <w:p w14:paraId="4DDD194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620119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74E877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2.273,17</w:t>
            </w:r>
          </w:p>
        </w:tc>
        <w:tc>
          <w:tcPr>
            <w:tcW w:w="1411" w:type="dxa"/>
            <w:tcBorders>
              <w:top w:val="nil"/>
              <w:left w:val="nil"/>
              <w:bottom w:val="nil"/>
              <w:right w:val="nil"/>
            </w:tcBorders>
            <w:shd w:val="clear" w:color="auto" w:fill="auto"/>
            <w:noWrap/>
            <w:vAlign w:val="bottom"/>
            <w:hideMark/>
          </w:tcPr>
          <w:p w14:paraId="6AAEFAD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101,84%</w:t>
            </w:r>
          </w:p>
        </w:tc>
        <w:tc>
          <w:tcPr>
            <w:tcW w:w="1411" w:type="dxa"/>
            <w:tcBorders>
              <w:top w:val="nil"/>
              <w:left w:val="nil"/>
              <w:bottom w:val="nil"/>
              <w:right w:val="nil"/>
            </w:tcBorders>
            <w:shd w:val="clear" w:color="auto" w:fill="auto"/>
            <w:noWrap/>
            <w:vAlign w:val="bottom"/>
            <w:hideMark/>
          </w:tcPr>
          <w:p w14:paraId="55DA604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072BAC1" w14:textId="77777777" w:rsidTr="00E16139">
        <w:trPr>
          <w:trHeight w:val="310"/>
        </w:trPr>
        <w:tc>
          <w:tcPr>
            <w:tcW w:w="5836" w:type="dxa"/>
            <w:tcBorders>
              <w:top w:val="nil"/>
              <w:left w:val="nil"/>
              <w:bottom w:val="nil"/>
              <w:right w:val="nil"/>
            </w:tcBorders>
            <w:shd w:val="clear" w:color="auto" w:fill="auto"/>
            <w:noWrap/>
            <w:vAlign w:val="bottom"/>
            <w:hideMark/>
          </w:tcPr>
          <w:p w14:paraId="0910687F"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6142 Porez na promet                                                                                     </w:t>
            </w:r>
          </w:p>
        </w:tc>
        <w:tc>
          <w:tcPr>
            <w:tcW w:w="1411" w:type="dxa"/>
            <w:tcBorders>
              <w:top w:val="nil"/>
              <w:left w:val="nil"/>
              <w:bottom w:val="nil"/>
              <w:right w:val="nil"/>
            </w:tcBorders>
            <w:shd w:val="clear" w:color="auto" w:fill="auto"/>
            <w:noWrap/>
            <w:vAlign w:val="bottom"/>
            <w:hideMark/>
          </w:tcPr>
          <w:p w14:paraId="55857FB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2.231,99</w:t>
            </w:r>
          </w:p>
        </w:tc>
        <w:tc>
          <w:tcPr>
            <w:tcW w:w="1411" w:type="dxa"/>
            <w:tcBorders>
              <w:top w:val="nil"/>
              <w:left w:val="nil"/>
              <w:bottom w:val="nil"/>
              <w:right w:val="nil"/>
            </w:tcBorders>
            <w:shd w:val="clear" w:color="auto" w:fill="auto"/>
            <w:noWrap/>
            <w:vAlign w:val="bottom"/>
            <w:hideMark/>
          </w:tcPr>
          <w:p w14:paraId="7D81766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AA949D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B822B3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2.273,17</w:t>
            </w:r>
          </w:p>
        </w:tc>
        <w:tc>
          <w:tcPr>
            <w:tcW w:w="1411" w:type="dxa"/>
            <w:tcBorders>
              <w:top w:val="nil"/>
              <w:left w:val="nil"/>
              <w:bottom w:val="nil"/>
              <w:right w:val="nil"/>
            </w:tcBorders>
            <w:shd w:val="clear" w:color="auto" w:fill="auto"/>
            <w:noWrap/>
            <w:vAlign w:val="bottom"/>
            <w:hideMark/>
          </w:tcPr>
          <w:p w14:paraId="4BC00D8E"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101,84%</w:t>
            </w:r>
          </w:p>
        </w:tc>
        <w:tc>
          <w:tcPr>
            <w:tcW w:w="1411" w:type="dxa"/>
            <w:tcBorders>
              <w:top w:val="nil"/>
              <w:left w:val="nil"/>
              <w:bottom w:val="nil"/>
              <w:right w:val="nil"/>
            </w:tcBorders>
            <w:shd w:val="clear" w:color="auto" w:fill="auto"/>
            <w:noWrap/>
            <w:vAlign w:val="bottom"/>
            <w:hideMark/>
          </w:tcPr>
          <w:p w14:paraId="21D4EC1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1EB30C7" w14:textId="77777777" w:rsidTr="00E16139">
        <w:trPr>
          <w:trHeight w:val="310"/>
        </w:trPr>
        <w:tc>
          <w:tcPr>
            <w:tcW w:w="5836" w:type="dxa"/>
            <w:tcBorders>
              <w:top w:val="nil"/>
              <w:left w:val="nil"/>
              <w:bottom w:val="nil"/>
              <w:right w:val="nil"/>
            </w:tcBorders>
            <w:shd w:val="clear" w:color="auto" w:fill="auto"/>
            <w:noWrap/>
            <w:vAlign w:val="bottom"/>
            <w:hideMark/>
          </w:tcPr>
          <w:p w14:paraId="4C7323A7"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63 Pomoći iz inozemstva i od subjekata unutar općeg proračuna</w:t>
            </w:r>
          </w:p>
        </w:tc>
        <w:tc>
          <w:tcPr>
            <w:tcW w:w="1411" w:type="dxa"/>
            <w:tcBorders>
              <w:top w:val="nil"/>
              <w:left w:val="nil"/>
              <w:bottom w:val="nil"/>
              <w:right w:val="nil"/>
            </w:tcBorders>
            <w:shd w:val="clear" w:color="auto" w:fill="auto"/>
            <w:noWrap/>
            <w:vAlign w:val="bottom"/>
            <w:hideMark/>
          </w:tcPr>
          <w:p w14:paraId="782B979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966.083,49</w:t>
            </w:r>
          </w:p>
        </w:tc>
        <w:tc>
          <w:tcPr>
            <w:tcW w:w="1411" w:type="dxa"/>
            <w:tcBorders>
              <w:top w:val="nil"/>
              <w:left w:val="nil"/>
              <w:bottom w:val="nil"/>
              <w:right w:val="nil"/>
            </w:tcBorders>
            <w:shd w:val="clear" w:color="auto" w:fill="auto"/>
            <w:noWrap/>
            <w:vAlign w:val="bottom"/>
            <w:hideMark/>
          </w:tcPr>
          <w:p w14:paraId="3B63133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2.623.532,00</w:t>
            </w:r>
          </w:p>
        </w:tc>
        <w:tc>
          <w:tcPr>
            <w:tcW w:w="1411" w:type="dxa"/>
            <w:tcBorders>
              <w:top w:val="nil"/>
              <w:left w:val="nil"/>
              <w:bottom w:val="nil"/>
              <w:right w:val="nil"/>
            </w:tcBorders>
            <w:shd w:val="clear" w:color="auto" w:fill="auto"/>
            <w:noWrap/>
            <w:vAlign w:val="bottom"/>
            <w:hideMark/>
          </w:tcPr>
          <w:p w14:paraId="62E5B20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2.772.728,00</w:t>
            </w:r>
          </w:p>
        </w:tc>
        <w:tc>
          <w:tcPr>
            <w:tcW w:w="1411" w:type="dxa"/>
            <w:tcBorders>
              <w:top w:val="nil"/>
              <w:left w:val="nil"/>
              <w:bottom w:val="nil"/>
              <w:right w:val="nil"/>
            </w:tcBorders>
            <w:shd w:val="clear" w:color="auto" w:fill="auto"/>
            <w:noWrap/>
            <w:vAlign w:val="bottom"/>
            <w:hideMark/>
          </w:tcPr>
          <w:p w14:paraId="20EC5A9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96.546,91</w:t>
            </w:r>
          </w:p>
        </w:tc>
        <w:tc>
          <w:tcPr>
            <w:tcW w:w="1411" w:type="dxa"/>
            <w:tcBorders>
              <w:top w:val="nil"/>
              <w:left w:val="nil"/>
              <w:bottom w:val="nil"/>
              <w:right w:val="nil"/>
            </w:tcBorders>
            <w:shd w:val="clear" w:color="auto" w:fill="auto"/>
            <w:noWrap/>
            <w:vAlign w:val="bottom"/>
            <w:hideMark/>
          </w:tcPr>
          <w:p w14:paraId="265D143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9,99%</w:t>
            </w:r>
          </w:p>
        </w:tc>
        <w:tc>
          <w:tcPr>
            <w:tcW w:w="1411" w:type="dxa"/>
            <w:tcBorders>
              <w:top w:val="nil"/>
              <w:left w:val="nil"/>
              <w:bottom w:val="nil"/>
              <w:right w:val="nil"/>
            </w:tcBorders>
            <w:shd w:val="clear" w:color="auto" w:fill="auto"/>
            <w:noWrap/>
            <w:vAlign w:val="bottom"/>
            <w:hideMark/>
          </w:tcPr>
          <w:p w14:paraId="5BDDAAB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3,48%</w:t>
            </w:r>
          </w:p>
        </w:tc>
      </w:tr>
      <w:tr w:rsidR="00600CAB" w:rsidRPr="002E7447" w14:paraId="0A621370" w14:textId="77777777" w:rsidTr="00E16139">
        <w:trPr>
          <w:trHeight w:val="310"/>
        </w:trPr>
        <w:tc>
          <w:tcPr>
            <w:tcW w:w="5836" w:type="dxa"/>
            <w:tcBorders>
              <w:top w:val="nil"/>
              <w:left w:val="nil"/>
              <w:bottom w:val="nil"/>
              <w:right w:val="nil"/>
            </w:tcBorders>
            <w:shd w:val="clear" w:color="auto" w:fill="auto"/>
            <w:noWrap/>
            <w:vAlign w:val="bottom"/>
            <w:hideMark/>
          </w:tcPr>
          <w:p w14:paraId="16BB3DA1"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633 Pomoći proračunu iz drugih proračuna</w:t>
            </w:r>
          </w:p>
        </w:tc>
        <w:tc>
          <w:tcPr>
            <w:tcW w:w="1411" w:type="dxa"/>
            <w:tcBorders>
              <w:top w:val="nil"/>
              <w:left w:val="nil"/>
              <w:bottom w:val="nil"/>
              <w:right w:val="nil"/>
            </w:tcBorders>
            <w:shd w:val="clear" w:color="auto" w:fill="auto"/>
            <w:noWrap/>
            <w:vAlign w:val="bottom"/>
            <w:hideMark/>
          </w:tcPr>
          <w:p w14:paraId="2837FC3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44.806,66</w:t>
            </w:r>
          </w:p>
        </w:tc>
        <w:tc>
          <w:tcPr>
            <w:tcW w:w="1411" w:type="dxa"/>
            <w:tcBorders>
              <w:top w:val="nil"/>
              <w:left w:val="nil"/>
              <w:bottom w:val="nil"/>
              <w:right w:val="nil"/>
            </w:tcBorders>
            <w:shd w:val="clear" w:color="auto" w:fill="auto"/>
            <w:noWrap/>
            <w:vAlign w:val="bottom"/>
            <w:hideMark/>
          </w:tcPr>
          <w:p w14:paraId="06D3A2B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01562E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F80026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66.622,16</w:t>
            </w:r>
          </w:p>
        </w:tc>
        <w:tc>
          <w:tcPr>
            <w:tcW w:w="1411" w:type="dxa"/>
            <w:tcBorders>
              <w:top w:val="nil"/>
              <w:left w:val="nil"/>
              <w:bottom w:val="nil"/>
              <w:right w:val="nil"/>
            </w:tcBorders>
            <w:shd w:val="clear" w:color="auto" w:fill="auto"/>
            <w:noWrap/>
            <w:vAlign w:val="bottom"/>
            <w:hideMark/>
          </w:tcPr>
          <w:p w14:paraId="7CE8CBA8"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148,69%</w:t>
            </w:r>
          </w:p>
        </w:tc>
        <w:tc>
          <w:tcPr>
            <w:tcW w:w="1411" w:type="dxa"/>
            <w:tcBorders>
              <w:top w:val="nil"/>
              <w:left w:val="nil"/>
              <w:bottom w:val="nil"/>
              <w:right w:val="nil"/>
            </w:tcBorders>
            <w:shd w:val="clear" w:color="auto" w:fill="auto"/>
            <w:noWrap/>
            <w:vAlign w:val="bottom"/>
            <w:hideMark/>
          </w:tcPr>
          <w:p w14:paraId="09D9FA4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C0CB974" w14:textId="77777777" w:rsidTr="00E16139">
        <w:trPr>
          <w:trHeight w:val="310"/>
        </w:trPr>
        <w:tc>
          <w:tcPr>
            <w:tcW w:w="5836" w:type="dxa"/>
            <w:tcBorders>
              <w:top w:val="nil"/>
              <w:left w:val="nil"/>
              <w:bottom w:val="nil"/>
              <w:right w:val="nil"/>
            </w:tcBorders>
            <w:shd w:val="clear" w:color="auto" w:fill="auto"/>
            <w:noWrap/>
            <w:vAlign w:val="bottom"/>
            <w:hideMark/>
          </w:tcPr>
          <w:p w14:paraId="6F906D47"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6331 Tekuće pomoći proračunu iz drugih proračuna</w:t>
            </w:r>
          </w:p>
        </w:tc>
        <w:tc>
          <w:tcPr>
            <w:tcW w:w="1411" w:type="dxa"/>
            <w:tcBorders>
              <w:top w:val="nil"/>
              <w:left w:val="nil"/>
              <w:bottom w:val="nil"/>
              <w:right w:val="nil"/>
            </w:tcBorders>
            <w:shd w:val="clear" w:color="auto" w:fill="auto"/>
            <w:noWrap/>
            <w:vAlign w:val="bottom"/>
            <w:hideMark/>
          </w:tcPr>
          <w:p w14:paraId="12BD227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9.828,65</w:t>
            </w:r>
          </w:p>
        </w:tc>
        <w:tc>
          <w:tcPr>
            <w:tcW w:w="1411" w:type="dxa"/>
            <w:tcBorders>
              <w:top w:val="nil"/>
              <w:left w:val="nil"/>
              <w:bottom w:val="nil"/>
              <w:right w:val="nil"/>
            </w:tcBorders>
            <w:shd w:val="clear" w:color="auto" w:fill="auto"/>
            <w:noWrap/>
            <w:vAlign w:val="bottom"/>
            <w:hideMark/>
          </w:tcPr>
          <w:p w14:paraId="7CE0422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25726A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47326B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66.622,16</w:t>
            </w:r>
          </w:p>
        </w:tc>
        <w:tc>
          <w:tcPr>
            <w:tcW w:w="1411" w:type="dxa"/>
            <w:tcBorders>
              <w:top w:val="nil"/>
              <w:left w:val="nil"/>
              <w:bottom w:val="nil"/>
              <w:right w:val="nil"/>
            </w:tcBorders>
            <w:shd w:val="clear" w:color="auto" w:fill="auto"/>
            <w:noWrap/>
            <w:vAlign w:val="bottom"/>
            <w:hideMark/>
          </w:tcPr>
          <w:p w14:paraId="70A03375"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677,84%</w:t>
            </w:r>
          </w:p>
        </w:tc>
        <w:tc>
          <w:tcPr>
            <w:tcW w:w="1411" w:type="dxa"/>
            <w:tcBorders>
              <w:top w:val="nil"/>
              <w:left w:val="nil"/>
              <w:bottom w:val="nil"/>
              <w:right w:val="nil"/>
            </w:tcBorders>
            <w:shd w:val="clear" w:color="auto" w:fill="auto"/>
            <w:noWrap/>
            <w:vAlign w:val="bottom"/>
            <w:hideMark/>
          </w:tcPr>
          <w:p w14:paraId="4CE30391"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BB8E7DC" w14:textId="77777777" w:rsidTr="00E16139">
        <w:trPr>
          <w:trHeight w:val="310"/>
        </w:trPr>
        <w:tc>
          <w:tcPr>
            <w:tcW w:w="5836" w:type="dxa"/>
            <w:tcBorders>
              <w:top w:val="nil"/>
              <w:left w:val="nil"/>
              <w:bottom w:val="nil"/>
              <w:right w:val="nil"/>
            </w:tcBorders>
            <w:shd w:val="clear" w:color="auto" w:fill="auto"/>
            <w:noWrap/>
            <w:vAlign w:val="bottom"/>
            <w:hideMark/>
          </w:tcPr>
          <w:p w14:paraId="4F336092"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6332 Kapitalne pomoći proračunu iz drugih proračuna</w:t>
            </w:r>
          </w:p>
        </w:tc>
        <w:tc>
          <w:tcPr>
            <w:tcW w:w="1411" w:type="dxa"/>
            <w:tcBorders>
              <w:top w:val="nil"/>
              <w:left w:val="nil"/>
              <w:bottom w:val="nil"/>
              <w:right w:val="nil"/>
            </w:tcBorders>
            <w:shd w:val="clear" w:color="auto" w:fill="auto"/>
            <w:noWrap/>
            <w:vAlign w:val="bottom"/>
            <w:hideMark/>
          </w:tcPr>
          <w:p w14:paraId="010C9B2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34.978,01</w:t>
            </w:r>
          </w:p>
        </w:tc>
        <w:tc>
          <w:tcPr>
            <w:tcW w:w="1411" w:type="dxa"/>
            <w:tcBorders>
              <w:top w:val="nil"/>
              <w:left w:val="nil"/>
              <w:bottom w:val="nil"/>
              <w:right w:val="nil"/>
            </w:tcBorders>
            <w:shd w:val="clear" w:color="auto" w:fill="auto"/>
            <w:noWrap/>
            <w:vAlign w:val="bottom"/>
            <w:hideMark/>
          </w:tcPr>
          <w:p w14:paraId="5BA9FAE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30AEC1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510564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ECA711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0760E83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E22EC8A" w14:textId="77777777" w:rsidTr="00E16139">
        <w:trPr>
          <w:trHeight w:val="310"/>
        </w:trPr>
        <w:tc>
          <w:tcPr>
            <w:tcW w:w="5836" w:type="dxa"/>
            <w:tcBorders>
              <w:top w:val="nil"/>
              <w:left w:val="nil"/>
              <w:bottom w:val="nil"/>
              <w:right w:val="nil"/>
            </w:tcBorders>
            <w:shd w:val="clear" w:color="auto" w:fill="auto"/>
            <w:noWrap/>
            <w:vAlign w:val="bottom"/>
            <w:hideMark/>
          </w:tcPr>
          <w:p w14:paraId="6FA3BC02"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638 Pomoći iz državnog proračuna temeljem prijenosa EU sredstava</w:t>
            </w:r>
          </w:p>
        </w:tc>
        <w:tc>
          <w:tcPr>
            <w:tcW w:w="1411" w:type="dxa"/>
            <w:tcBorders>
              <w:top w:val="nil"/>
              <w:left w:val="nil"/>
              <w:bottom w:val="nil"/>
              <w:right w:val="nil"/>
            </w:tcBorders>
            <w:shd w:val="clear" w:color="auto" w:fill="auto"/>
            <w:noWrap/>
            <w:vAlign w:val="bottom"/>
            <w:hideMark/>
          </w:tcPr>
          <w:p w14:paraId="777097C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921.276,83</w:t>
            </w:r>
          </w:p>
        </w:tc>
        <w:tc>
          <w:tcPr>
            <w:tcW w:w="1411" w:type="dxa"/>
            <w:tcBorders>
              <w:top w:val="nil"/>
              <w:left w:val="nil"/>
              <w:bottom w:val="nil"/>
              <w:right w:val="nil"/>
            </w:tcBorders>
            <w:shd w:val="clear" w:color="auto" w:fill="auto"/>
            <w:noWrap/>
            <w:vAlign w:val="bottom"/>
            <w:hideMark/>
          </w:tcPr>
          <w:p w14:paraId="357C961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796217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58E551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29.924,75</w:t>
            </w:r>
          </w:p>
        </w:tc>
        <w:tc>
          <w:tcPr>
            <w:tcW w:w="1411" w:type="dxa"/>
            <w:tcBorders>
              <w:top w:val="nil"/>
              <w:left w:val="nil"/>
              <w:bottom w:val="nil"/>
              <w:right w:val="nil"/>
            </w:tcBorders>
            <w:shd w:val="clear" w:color="auto" w:fill="auto"/>
            <w:noWrap/>
            <w:vAlign w:val="bottom"/>
            <w:hideMark/>
          </w:tcPr>
          <w:p w14:paraId="6062B65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3,25%</w:t>
            </w:r>
          </w:p>
        </w:tc>
        <w:tc>
          <w:tcPr>
            <w:tcW w:w="1411" w:type="dxa"/>
            <w:tcBorders>
              <w:top w:val="nil"/>
              <w:left w:val="nil"/>
              <w:bottom w:val="nil"/>
              <w:right w:val="nil"/>
            </w:tcBorders>
            <w:shd w:val="clear" w:color="auto" w:fill="auto"/>
            <w:noWrap/>
            <w:vAlign w:val="bottom"/>
            <w:hideMark/>
          </w:tcPr>
          <w:p w14:paraId="45FAB5F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D599242" w14:textId="77777777" w:rsidTr="00E16139">
        <w:trPr>
          <w:trHeight w:val="310"/>
        </w:trPr>
        <w:tc>
          <w:tcPr>
            <w:tcW w:w="5836" w:type="dxa"/>
            <w:tcBorders>
              <w:top w:val="nil"/>
              <w:left w:val="nil"/>
              <w:bottom w:val="nil"/>
              <w:right w:val="nil"/>
            </w:tcBorders>
            <w:shd w:val="clear" w:color="auto" w:fill="auto"/>
            <w:noWrap/>
            <w:vAlign w:val="bottom"/>
            <w:hideMark/>
          </w:tcPr>
          <w:p w14:paraId="5CD94BF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6381 Tekuće pomoći iz državnog proračuna temeljem prijenosa EU sredstava</w:t>
            </w:r>
          </w:p>
        </w:tc>
        <w:tc>
          <w:tcPr>
            <w:tcW w:w="1411" w:type="dxa"/>
            <w:tcBorders>
              <w:top w:val="nil"/>
              <w:left w:val="nil"/>
              <w:bottom w:val="nil"/>
              <w:right w:val="nil"/>
            </w:tcBorders>
            <w:shd w:val="clear" w:color="auto" w:fill="auto"/>
            <w:noWrap/>
            <w:vAlign w:val="bottom"/>
            <w:hideMark/>
          </w:tcPr>
          <w:p w14:paraId="17450B4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44.600,00</w:t>
            </w:r>
          </w:p>
        </w:tc>
        <w:tc>
          <w:tcPr>
            <w:tcW w:w="1411" w:type="dxa"/>
            <w:tcBorders>
              <w:top w:val="nil"/>
              <w:left w:val="nil"/>
              <w:bottom w:val="nil"/>
              <w:right w:val="nil"/>
            </w:tcBorders>
            <w:shd w:val="clear" w:color="auto" w:fill="auto"/>
            <w:noWrap/>
            <w:vAlign w:val="bottom"/>
            <w:hideMark/>
          </w:tcPr>
          <w:p w14:paraId="4ECF02A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6A69D2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0E8007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F66B5A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72540BE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A40EE15" w14:textId="77777777" w:rsidTr="00E16139">
        <w:trPr>
          <w:trHeight w:val="310"/>
        </w:trPr>
        <w:tc>
          <w:tcPr>
            <w:tcW w:w="5836" w:type="dxa"/>
            <w:tcBorders>
              <w:top w:val="nil"/>
              <w:left w:val="nil"/>
              <w:bottom w:val="nil"/>
              <w:right w:val="nil"/>
            </w:tcBorders>
            <w:shd w:val="clear" w:color="auto" w:fill="auto"/>
            <w:noWrap/>
            <w:vAlign w:val="bottom"/>
            <w:hideMark/>
          </w:tcPr>
          <w:p w14:paraId="104CB2D7"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6382 Kapitalne pomoći iz državnog proračuna temeljem prijenosa EU sredstava</w:t>
            </w:r>
          </w:p>
        </w:tc>
        <w:tc>
          <w:tcPr>
            <w:tcW w:w="1411" w:type="dxa"/>
            <w:tcBorders>
              <w:top w:val="nil"/>
              <w:left w:val="nil"/>
              <w:bottom w:val="nil"/>
              <w:right w:val="nil"/>
            </w:tcBorders>
            <w:shd w:val="clear" w:color="auto" w:fill="auto"/>
            <w:noWrap/>
            <w:vAlign w:val="bottom"/>
            <w:hideMark/>
          </w:tcPr>
          <w:p w14:paraId="697592C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876.676,83</w:t>
            </w:r>
          </w:p>
        </w:tc>
        <w:tc>
          <w:tcPr>
            <w:tcW w:w="1411" w:type="dxa"/>
            <w:tcBorders>
              <w:top w:val="nil"/>
              <w:left w:val="nil"/>
              <w:bottom w:val="nil"/>
              <w:right w:val="nil"/>
            </w:tcBorders>
            <w:shd w:val="clear" w:color="auto" w:fill="auto"/>
            <w:noWrap/>
            <w:vAlign w:val="bottom"/>
            <w:hideMark/>
          </w:tcPr>
          <w:p w14:paraId="5E8DEB9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593B1E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E1CF80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29.924,75</w:t>
            </w:r>
          </w:p>
        </w:tc>
        <w:tc>
          <w:tcPr>
            <w:tcW w:w="1411" w:type="dxa"/>
            <w:tcBorders>
              <w:top w:val="nil"/>
              <w:left w:val="nil"/>
              <w:bottom w:val="nil"/>
              <w:right w:val="nil"/>
            </w:tcBorders>
            <w:shd w:val="clear" w:color="auto" w:fill="auto"/>
            <w:noWrap/>
            <w:vAlign w:val="bottom"/>
            <w:hideMark/>
          </w:tcPr>
          <w:p w14:paraId="08633FB1"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3,41%</w:t>
            </w:r>
          </w:p>
        </w:tc>
        <w:tc>
          <w:tcPr>
            <w:tcW w:w="1411" w:type="dxa"/>
            <w:tcBorders>
              <w:top w:val="nil"/>
              <w:left w:val="nil"/>
              <w:bottom w:val="nil"/>
              <w:right w:val="nil"/>
            </w:tcBorders>
            <w:shd w:val="clear" w:color="auto" w:fill="auto"/>
            <w:noWrap/>
            <w:vAlign w:val="bottom"/>
            <w:hideMark/>
          </w:tcPr>
          <w:p w14:paraId="628F306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176A5C6" w14:textId="77777777" w:rsidTr="00E16139">
        <w:trPr>
          <w:trHeight w:val="310"/>
        </w:trPr>
        <w:tc>
          <w:tcPr>
            <w:tcW w:w="5836" w:type="dxa"/>
            <w:tcBorders>
              <w:top w:val="nil"/>
              <w:left w:val="nil"/>
              <w:bottom w:val="nil"/>
              <w:right w:val="nil"/>
            </w:tcBorders>
            <w:shd w:val="clear" w:color="auto" w:fill="auto"/>
            <w:noWrap/>
            <w:vAlign w:val="bottom"/>
            <w:hideMark/>
          </w:tcPr>
          <w:p w14:paraId="17FA6F7A"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64 Prihodi od imovine                                                                                  </w:t>
            </w:r>
          </w:p>
        </w:tc>
        <w:tc>
          <w:tcPr>
            <w:tcW w:w="1411" w:type="dxa"/>
            <w:tcBorders>
              <w:top w:val="nil"/>
              <w:left w:val="nil"/>
              <w:bottom w:val="nil"/>
              <w:right w:val="nil"/>
            </w:tcBorders>
            <w:shd w:val="clear" w:color="auto" w:fill="auto"/>
            <w:noWrap/>
            <w:vAlign w:val="bottom"/>
            <w:hideMark/>
          </w:tcPr>
          <w:p w14:paraId="7D93589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5.603,71</w:t>
            </w:r>
          </w:p>
        </w:tc>
        <w:tc>
          <w:tcPr>
            <w:tcW w:w="1411" w:type="dxa"/>
            <w:tcBorders>
              <w:top w:val="nil"/>
              <w:left w:val="nil"/>
              <w:bottom w:val="nil"/>
              <w:right w:val="nil"/>
            </w:tcBorders>
            <w:shd w:val="clear" w:color="auto" w:fill="auto"/>
            <w:noWrap/>
            <w:vAlign w:val="bottom"/>
            <w:hideMark/>
          </w:tcPr>
          <w:p w14:paraId="18BB48D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23.274,00</w:t>
            </w:r>
          </w:p>
        </w:tc>
        <w:tc>
          <w:tcPr>
            <w:tcW w:w="1411" w:type="dxa"/>
            <w:tcBorders>
              <w:top w:val="nil"/>
              <w:left w:val="nil"/>
              <w:bottom w:val="nil"/>
              <w:right w:val="nil"/>
            </w:tcBorders>
            <w:shd w:val="clear" w:color="auto" w:fill="auto"/>
            <w:noWrap/>
            <w:vAlign w:val="bottom"/>
            <w:hideMark/>
          </w:tcPr>
          <w:p w14:paraId="63E636C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23.274,00</w:t>
            </w:r>
          </w:p>
        </w:tc>
        <w:tc>
          <w:tcPr>
            <w:tcW w:w="1411" w:type="dxa"/>
            <w:tcBorders>
              <w:top w:val="nil"/>
              <w:left w:val="nil"/>
              <w:bottom w:val="nil"/>
              <w:right w:val="nil"/>
            </w:tcBorders>
            <w:shd w:val="clear" w:color="auto" w:fill="auto"/>
            <w:noWrap/>
            <w:vAlign w:val="bottom"/>
            <w:hideMark/>
          </w:tcPr>
          <w:p w14:paraId="11D1100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2.396,03</w:t>
            </w:r>
          </w:p>
        </w:tc>
        <w:tc>
          <w:tcPr>
            <w:tcW w:w="1411" w:type="dxa"/>
            <w:tcBorders>
              <w:top w:val="nil"/>
              <w:left w:val="nil"/>
              <w:bottom w:val="nil"/>
              <w:right w:val="nil"/>
            </w:tcBorders>
            <w:shd w:val="clear" w:color="auto" w:fill="auto"/>
            <w:noWrap/>
            <w:vAlign w:val="bottom"/>
            <w:hideMark/>
          </w:tcPr>
          <w:p w14:paraId="1C60567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42,76%</w:t>
            </w:r>
          </w:p>
        </w:tc>
        <w:tc>
          <w:tcPr>
            <w:tcW w:w="1411" w:type="dxa"/>
            <w:tcBorders>
              <w:top w:val="nil"/>
              <w:left w:val="nil"/>
              <w:bottom w:val="nil"/>
              <w:right w:val="nil"/>
            </w:tcBorders>
            <w:shd w:val="clear" w:color="auto" w:fill="auto"/>
            <w:noWrap/>
            <w:vAlign w:val="bottom"/>
            <w:hideMark/>
          </w:tcPr>
          <w:p w14:paraId="36E244D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10,29%</w:t>
            </w:r>
          </w:p>
        </w:tc>
      </w:tr>
      <w:tr w:rsidR="00600CAB" w:rsidRPr="002E7447" w14:paraId="51977D7E" w14:textId="77777777" w:rsidTr="00E16139">
        <w:trPr>
          <w:trHeight w:val="310"/>
        </w:trPr>
        <w:tc>
          <w:tcPr>
            <w:tcW w:w="5836" w:type="dxa"/>
            <w:tcBorders>
              <w:top w:val="nil"/>
              <w:left w:val="nil"/>
              <w:bottom w:val="nil"/>
              <w:right w:val="nil"/>
            </w:tcBorders>
            <w:shd w:val="clear" w:color="auto" w:fill="auto"/>
            <w:noWrap/>
            <w:vAlign w:val="bottom"/>
            <w:hideMark/>
          </w:tcPr>
          <w:p w14:paraId="5FC257F9"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641 Prihodi od financijske imovine                                                                      </w:t>
            </w:r>
          </w:p>
        </w:tc>
        <w:tc>
          <w:tcPr>
            <w:tcW w:w="1411" w:type="dxa"/>
            <w:tcBorders>
              <w:top w:val="nil"/>
              <w:left w:val="nil"/>
              <w:bottom w:val="nil"/>
              <w:right w:val="nil"/>
            </w:tcBorders>
            <w:shd w:val="clear" w:color="auto" w:fill="auto"/>
            <w:noWrap/>
            <w:vAlign w:val="bottom"/>
            <w:hideMark/>
          </w:tcPr>
          <w:p w14:paraId="3DB5CA6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0,38</w:t>
            </w:r>
          </w:p>
        </w:tc>
        <w:tc>
          <w:tcPr>
            <w:tcW w:w="1411" w:type="dxa"/>
            <w:tcBorders>
              <w:top w:val="nil"/>
              <w:left w:val="nil"/>
              <w:bottom w:val="nil"/>
              <w:right w:val="nil"/>
            </w:tcBorders>
            <w:shd w:val="clear" w:color="auto" w:fill="auto"/>
            <w:noWrap/>
            <w:vAlign w:val="bottom"/>
            <w:hideMark/>
          </w:tcPr>
          <w:p w14:paraId="02223D7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69DB21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AC6C3E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1,82</w:t>
            </w:r>
          </w:p>
        </w:tc>
        <w:tc>
          <w:tcPr>
            <w:tcW w:w="1411" w:type="dxa"/>
            <w:tcBorders>
              <w:top w:val="nil"/>
              <w:left w:val="nil"/>
              <w:bottom w:val="nil"/>
              <w:right w:val="nil"/>
            </w:tcBorders>
            <w:shd w:val="clear" w:color="auto" w:fill="auto"/>
            <w:noWrap/>
            <w:vAlign w:val="bottom"/>
            <w:hideMark/>
          </w:tcPr>
          <w:p w14:paraId="565541E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478,95%</w:t>
            </w:r>
          </w:p>
        </w:tc>
        <w:tc>
          <w:tcPr>
            <w:tcW w:w="1411" w:type="dxa"/>
            <w:tcBorders>
              <w:top w:val="nil"/>
              <w:left w:val="nil"/>
              <w:bottom w:val="nil"/>
              <w:right w:val="nil"/>
            </w:tcBorders>
            <w:shd w:val="clear" w:color="auto" w:fill="auto"/>
            <w:noWrap/>
            <w:vAlign w:val="bottom"/>
            <w:hideMark/>
          </w:tcPr>
          <w:p w14:paraId="1FCE8A2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8532451" w14:textId="77777777" w:rsidTr="00E16139">
        <w:trPr>
          <w:trHeight w:val="310"/>
        </w:trPr>
        <w:tc>
          <w:tcPr>
            <w:tcW w:w="5836" w:type="dxa"/>
            <w:tcBorders>
              <w:top w:val="nil"/>
              <w:left w:val="nil"/>
              <w:bottom w:val="nil"/>
              <w:right w:val="nil"/>
            </w:tcBorders>
            <w:shd w:val="clear" w:color="auto" w:fill="auto"/>
            <w:noWrap/>
            <w:vAlign w:val="bottom"/>
            <w:hideMark/>
          </w:tcPr>
          <w:p w14:paraId="3BB63DD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6413 Kamate na oročena sredstva i depozite po viđenju                                                    </w:t>
            </w:r>
          </w:p>
        </w:tc>
        <w:tc>
          <w:tcPr>
            <w:tcW w:w="1411" w:type="dxa"/>
            <w:tcBorders>
              <w:top w:val="nil"/>
              <w:left w:val="nil"/>
              <w:bottom w:val="nil"/>
              <w:right w:val="nil"/>
            </w:tcBorders>
            <w:shd w:val="clear" w:color="auto" w:fill="auto"/>
            <w:noWrap/>
            <w:vAlign w:val="bottom"/>
            <w:hideMark/>
          </w:tcPr>
          <w:p w14:paraId="5970211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0,38</w:t>
            </w:r>
          </w:p>
        </w:tc>
        <w:tc>
          <w:tcPr>
            <w:tcW w:w="1411" w:type="dxa"/>
            <w:tcBorders>
              <w:top w:val="nil"/>
              <w:left w:val="nil"/>
              <w:bottom w:val="nil"/>
              <w:right w:val="nil"/>
            </w:tcBorders>
            <w:shd w:val="clear" w:color="auto" w:fill="auto"/>
            <w:noWrap/>
            <w:vAlign w:val="bottom"/>
            <w:hideMark/>
          </w:tcPr>
          <w:p w14:paraId="3DB39A4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E332F0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C9EE13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1,82</w:t>
            </w:r>
          </w:p>
        </w:tc>
        <w:tc>
          <w:tcPr>
            <w:tcW w:w="1411" w:type="dxa"/>
            <w:tcBorders>
              <w:top w:val="nil"/>
              <w:left w:val="nil"/>
              <w:bottom w:val="nil"/>
              <w:right w:val="nil"/>
            </w:tcBorders>
            <w:shd w:val="clear" w:color="auto" w:fill="auto"/>
            <w:noWrap/>
            <w:vAlign w:val="bottom"/>
            <w:hideMark/>
          </w:tcPr>
          <w:p w14:paraId="763339D2"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478,95%</w:t>
            </w:r>
          </w:p>
        </w:tc>
        <w:tc>
          <w:tcPr>
            <w:tcW w:w="1411" w:type="dxa"/>
            <w:tcBorders>
              <w:top w:val="nil"/>
              <w:left w:val="nil"/>
              <w:bottom w:val="nil"/>
              <w:right w:val="nil"/>
            </w:tcBorders>
            <w:shd w:val="clear" w:color="auto" w:fill="auto"/>
            <w:noWrap/>
            <w:vAlign w:val="bottom"/>
            <w:hideMark/>
          </w:tcPr>
          <w:p w14:paraId="263E1FB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8C94986" w14:textId="77777777" w:rsidTr="00E16139">
        <w:trPr>
          <w:trHeight w:val="310"/>
        </w:trPr>
        <w:tc>
          <w:tcPr>
            <w:tcW w:w="5836" w:type="dxa"/>
            <w:tcBorders>
              <w:top w:val="nil"/>
              <w:left w:val="nil"/>
              <w:bottom w:val="nil"/>
              <w:right w:val="nil"/>
            </w:tcBorders>
            <w:shd w:val="clear" w:color="auto" w:fill="auto"/>
            <w:noWrap/>
            <w:vAlign w:val="bottom"/>
            <w:hideMark/>
          </w:tcPr>
          <w:p w14:paraId="68A50ECA"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642 Prihodi od nefinancijske imovine                                                                    </w:t>
            </w:r>
          </w:p>
        </w:tc>
        <w:tc>
          <w:tcPr>
            <w:tcW w:w="1411" w:type="dxa"/>
            <w:tcBorders>
              <w:top w:val="nil"/>
              <w:left w:val="nil"/>
              <w:bottom w:val="nil"/>
              <w:right w:val="nil"/>
            </w:tcBorders>
            <w:shd w:val="clear" w:color="auto" w:fill="auto"/>
            <w:noWrap/>
            <w:vAlign w:val="bottom"/>
            <w:hideMark/>
          </w:tcPr>
          <w:p w14:paraId="1F3553A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5.603,33</w:t>
            </w:r>
          </w:p>
        </w:tc>
        <w:tc>
          <w:tcPr>
            <w:tcW w:w="1411" w:type="dxa"/>
            <w:tcBorders>
              <w:top w:val="nil"/>
              <w:left w:val="nil"/>
              <w:bottom w:val="nil"/>
              <w:right w:val="nil"/>
            </w:tcBorders>
            <w:shd w:val="clear" w:color="auto" w:fill="auto"/>
            <w:noWrap/>
            <w:vAlign w:val="bottom"/>
            <w:hideMark/>
          </w:tcPr>
          <w:p w14:paraId="5BD6A8D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5195B3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8CE000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2.394,21</w:t>
            </w:r>
          </w:p>
        </w:tc>
        <w:tc>
          <w:tcPr>
            <w:tcW w:w="1411" w:type="dxa"/>
            <w:tcBorders>
              <w:top w:val="nil"/>
              <w:left w:val="nil"/>
              <w:bottom w:val="nil"/>
              <w:right w:val="nil"/>
            </w:tcBorders>
            <w:shd w:val="clear" w:color="auto" w:fill="auto"/>
            <w:noWrap/>
            <w:vAlign w:val="bottom"/>
            <w:hideMark/>
          </w:tcPr>
          <w:p w14:paraId="21E4410C"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42,73%</w:t>
            </w:r>
          </w:p>
        </w:tc>
        <w:tc>
          <w:tcPr>
            <w:tcW w:w="1411" w:type="dxa"/>
            <w:tcBorders>
              <w:top w:val="nil"/>
              <w:left w:val="nil"/>
              <w:bottom w:val="nil"/>
              <w:right w:val="nil"/>
            </w:tcBorders>
            <w:shd w:val="clear" w:color="auto" w:fill="auto"/>
            <w:noWrap/>
            <w:vAlign w:val="bottom"/>
            <w:hideMark/>
          </w:tcPr>
          <w:p w14:paraId="4CA032C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7AE8077" w14:textId="77777777" w:rsidTr="00E16139">
        <w:trPr>
          <w:trHeight w:val="310"/>
        </w:trPr>
        <w:tc>
          <w:tcPr>
            <w:tcW w:w="5836" w:type="dxa"/>
            <w:tcBorders>
              <w:top w:val="nil"/>
              <w:left w:val="nil"/>
              <w:bottom w:val="nil"/>
              <w:right w:val="nil"/>
            </w:tcBorders>
            <w:shd w:val="clear" w:color="auto" w:fill="auto"/>
            <w:noWrap/>
            <w:vAlign w:val="bottom"/>
            <w:hideMark/>
          </w:tcPr>
          <w:p w14:paraId="1D1660D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6421 Naknade za koncesije                                                                                </w:t>
            </w:r>
          </w:p>
        </w:tc>
        <w:tc>
          <w:tcPr>
            <w:tcW w:w="1411" w:type="dxa"/>
            <w:tcBorders>
              <w:top w:val="nil"/>
              <w:left w:val="nil"/>
              <w:bottom w:val="nil"/>
              <w:right w:val="nil"/>
            </w:tcBorders>
            <w:shd w:val="clear" w:color="auto" w:fill="auto"/>
            <w:noWrap/>
            <w:vAlign w:val="bottom"/>
            <w:hideMark/>
          </w:tcPr>
          <w:p w14:paraId="7E8EC73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338,44</w:t>
            </w:r>
          </w:p>
        </w:tc>
        <w:tc>
          <w:tcPr>
            <w:tcW w:w="1411" w:type="dxa"/>
            <w:tcBorders>
              <w:top w:val="nil"/>
              <w:left w:val="nil"/>
              <w:bottom w:val="nil"/>
              <w:right w:val="nil"/>
            </w:tcBorders>
            <w:shd w:val="clear" w:color="auto" w:fill="auto"/>
            <w:noWrap/>
            <w:vAlign w:val="bottom"/>
            <w:hideMark/>
          </w:tcPr>
          <w:p w14:paraId="467C728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F4262B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0D1A66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205,00</w:t>
            </w:r>
          </w:p>
        </w:tc>
        <w:tc>
          <w:tcPr>
            <w:tcW w:w="1411" w:type="dxa"/>
            <w:tcBorders>
              <w:top w:val="nil"/>
              <w:left w:val="nil"/>
              <w:bottom w:val="nil"/>
              <w:right w:val="nil"/>
            </w:tcBorders>
            <w:shd w:val="clear" w:color="auto" w:fill="auto"/>
            <w:noWrap/>
            <w:vAlign w:val="bottom"/>
            <w:hideMark/>
          </w:tcPr>
          <w:p w14:paraId="25E97F6F"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60,57%</w:t>
            </w:r>
          </w:p>
        </w:tc>
        <w:tc>
          <w:tcPr>
            <w:tcW w:w="1411" w:type="dxa"/>
            <w:tcBorders>
              <w:top w:val="nil"/>
              <w:left w:val="nil"/>
              <w:bottom w:val="nil"/>
              <w:right w:val="nil"/>
            </w:tcBorders>
            <w:shd w:val="clear" w:color="auto" w:fill="auto"/>
            <w:noWrap/>
            <w:vAlign w:val="bottom"/>
            <w:hideMark/>
          </w:tcPr>
          <w:p w14:paraId="09CA79C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BFA4A3C" w14:textId="77777777" w:rsidTr="00E16139">
        <w:trPr>
          <w:trHeight w:val="310"/>
        </w:trPr>
        <w:tc>
          <w:tcPr>
            <w:tcW w:w="5836" w:type="dxa"/>
            <w:tcBorders>
              <w:top w:val="nil"/>
              <w:left w:val="nil"/>
              <w:bottom w:val="nil"/>
              <w:right w:val="nil"/>
            </w:tcBorders>
            <w:shd w:val="clear" w:color="auto" w:fill="auto"/>
            <w:noWrap/>
            <w:vAlign w:val="bottom"/>
            <w:hideMark/>
          </w:tcPr>
          <w:p w14:paraId="3C831F69"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6422 Prihodi od zakupa i iznajmljivanja imovine                                                          </w:t>
            </w:r>
          </w:p>
        </w:tc>
        <w:tc>
          <w:tcPr>
            <w:tcW w:w="1411" w:type="dxa"/>
            <w:tcBorders>
              <w:top w:val="nil"/>
              <w:left w:val="nil"/>
              <w:bottom w:val="nil"/>
              <w:right w:val="nil"/>
            </w:tcBorders>
            <w:shd w:val="clear" w:color="auto" w:fill="auto"/>
            <w:noWrap/>
            <w:vAlign w:val="bottom"/>
            <w:hideMark/>
          </w:tcPr>
          <w:p w14:paraId="0D58D23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4.998,30</w:t>
            </w:r>
          </w:p>
        </w:tc>
        <w:tc>
          <w:tcPr>
            <w:tcW w:w="1411" w:type="dxa"/>
            <w:tcBorders>
              <w:top w:val="nil"/>
              <w:left w:val="nil"/>
              <w:bottom w:val="nil"/>
              <w:right w:val="nil"/>
            </w:tcBorders>
            <w:shd w:val="clear" w:color="auto" w:fill="auto"/>
            <w:noWrap/>
            <w:vAlign w:val="bottom"/>
            <w:hideMark/>
          </w:tcPr>
          <w:p w14:paraId="238658D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40BBC9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14E264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2.152,03</w:t>
            </w:r>
          </w:p>
        </w:tc>
        <w:tc>
          <w:tcPr>
            <w:tcW w:w="1411" w:type="dxa"/>
            <w:tcBorders>
              <w:top w:val="nil"/>
              <w:left w:val="nil"/>
              <w:bottom w:val="nil"/>
              <w:right w:val="nil"/>
            </w:tcBorders>
            <w:shd w:val="clear" w:color="auto" w:fill="auto"/>
            <w:noWrap/>
            <w:vAlign w:val="bottom"/>
            <w:hideMark/>
          </w:tcPr>
          <w:p w14:paraId="2E1F2160"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43,06%</w:t>
            </w:r>
          </w:p>
        </w:tc>
        <w:tc>
          <w:tcPr>
            <w:tcW w:w="1411" w:type="dxa"/>
            <w:tcBorders>
              <w:top w:val="nil"/>
              <w:left w:val="nil"/>
              <w:bottom w:val="nil"/>
              <w:right w:val="nil"/>
            </w:tcBorders>
            <w:shd w:val="clear" w:color="auto" w:fill="auto"/>
            <w:noWrap/>
            <w:vAlign w:val="bottom"/>
            <w:hideMark/>
          </w:tcPr>
          <w:p w14:paraId="7B50207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837EC94" w14:textId="77777777" w:rsidTr="00E16139">
        <w:trPr>
          <w:trHeight w:val="310"/>
        </w:trPr>
        <w:tc>
          <w:tcPr>
            <w:tcW w:w="5836" w:type="dxa"/>
            <w:tcBorders>
              <w:top w:val="nil"/>
              <w:left w:val="nil"/>
              <w:bottom w:val="nil"/>
              <w:right w:val="nil"/>
            </w:tcBorders>
            <w:shd w:val="clear" w:color="auto" w:fill="auto"/>
            <w:noWrap/>
            <w:vAlign w:val="bottom"/>
            <w:hideMark/>
          </w:tcPr>
          <w:p w14:paraId="5BFECFAA"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6423 Naknada za korištenje nefinancijske imovine                                                         </w:t>
            </w:r>
          </w:p>
        </w:tc>
        <w:tc>
          <w:tcPr>
            <w:tcW w:w="1411" w:type="dxa"/>
            <w:tcBorders>
              <w:top w:val="nil"/>
              <w:left w:val="nil"/>
              <w:bottom w:val="nil"/>
              <w:right w:val="nil"/>
            </w:tcBorders>
            <w:shd w:val="clear" w:color="auto" w:fill="auto"/>
            <w:noWrap/>
            <w:vAlign w:val="bottom"/>
            <w:hideMark/>
          </w:tcPr>
          <w:p w14:paraId="59718DD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5,70</w:t>
            </w:r>
          </w:p>
        </w:tc>
        <w:tc>
          <w:tcPr>
            <w:tcW w:w="1411" w:type="dxa"/>
            <w:tcBorders>
              <w:top w:val="nil"/>
              <w:left w:val="nil"/>
              <w:bottom w:val="nil"/>
              <w:right w:val="nil"/>
            </w:tcBorders>
            <w:shd w:val="clear" w:color="auto" w:fill="auto"/>
            <w:noWrap/>
            <w:vAlign w:val="bottom"/>
            <w:hideMark/>
          </w:tcPr>
          <w:p w14:paraId="745C40B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22B4F6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291C86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DC21B24"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 </w:t>
            </w:r>
          </w:p>
        </w:tc>
        <w:tc>
          <w:tcPr>
            <w:tcW w:w="1411" w:type="dxa"/>
            <w:tcBorders>
              <w:top w:val="nil"/>
              <w:left w:val="nil"/>
              <w:bottom w:val="nil"/>
              <w:right w:val="nil"/>
            </w:tcBorders>
            <w:shd w:val="clear" w:color="auto" w:fill="auto"/>
            <w:noWrap/>
            <w:vAlign w:val="bottom"/>
            <w:hideMark/>
          </w:tcPr>
          <w:p w14:paraId="2A981A5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5F803F57" w14:textId="77777777" w:rsidTr="00E16139">
        <w:trPr>
          <w:trHeight w:val="310"/>
        </w:trPr>
        <w:tc>
          <w:tcPr>
            <w:tcW w:w="5836" w:type="dxa"/>
            <w:tcBorders>
              <w:top w:val="nil"/>
              <w:left w:val="nil"/>
              <w:bottom w:val="nil"/>
              <w:right w:val="nil"/>
            </w:tcBorders>
            <w:shd w:val="clear" w:color="auto" w:fill="auto"/>
            <w:noWrap/>
            <w:vAlign w:val="bottom"/>
            <w:hideMark/>
          </w:tcPr>
          <w:p w14:paraId="047BA33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6429 Ostali prihodi od nefinancijske imovine                                                             </w:t>
            </w:r>
          </w:p>
        </w:tc>
        <w:tc>
          <w:tcPr>
            <w:tcW w:w="1411" w:type="dxa"/>
            <w:tcBorders>
              <w:top w:val="nil"/>
              <w:left w:val="nil"/>
              <w:bottom w:val="nil"/>
              <w:right w:val="nil"/>
            </w:tcBorders>
            <w:shd w:val="clear" w:color="auto" w:fill="auto"/>
            <w:noWrap/>
            <w:vAlign w:val="bottom"/>
            <w:hideMark/>
          </w:tcPr>
          <w:p w14:paraId="16321AD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260,89</w:t>
            </w:r>
          </w:p>
        </w:tc>
        <w:tc>
          <w:tcPr>
            <w:tcW w:w="1411" w:type="dxa"/>
            <w:tcBorders>
              <w:top w:val="nil"/>
              <w:left w:val="nil"/>
              <w:bottom w:val="nil"/>
              <w:right w:val="nil"/>
            </w:tcBorders>
            <w:shd w:val="clear" w:color="auto" w:fill="auto"/>
            <w:noWrap/>
            <w:vAlign w:val="bottom"/>
            <w:hideMark/>
          </w:tcPr>
          <w:p w14:paraId="1B3CDFC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962CE0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E86EDD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37,18</w:t>
            </w:r>
          </w:p>
        </w:tc>
        <w:tc>
          <w:tcPr>
            <w:tcW w:w="1411" w:type="dxa"/>
            <w:tcBorders>
              <w:top w:val="nil"/>
              <w:left w:val="nil"/>
              <w:bottom w:val="nil"/>
              <w:right w:val="nil"/>
            </w:tcBorders>
            <w:shd w:val="clear" w:color="auto" w:fill="auto"/>
            <w:noWrap/>
            <w:vAlign w:val="bottom"/>
            <w:hideMark/>
          </w:tcPr>
          <w:p w14:paraId="095EF7EC"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14,25%</w:t>
            </w:r>
          </w:p>
        </w:tc>
        <w:tc>
          <w:tcPr>
            <w:tcW w:w="1411" w:type="dxa"/>
            <w:tcBorders>
              <w:top w:val="nil"/>
              <w:left w:val="nil"/>
              <w:bottom w:val="nil"/>
              <w:right w:val="nil"/>
            </w:tcBorders>
            <w:shd w:val="clear" w:color="auto" w:fill="auto"/>
            <w:noWrap/>
            <w:vAlign w:val="bottom"/>
            <w:hideMark/>
          </w:tcPr>
          <w:p w14:paraId="1B59CFA9"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A75008F" w14:textId="77777777" w:rsidTr="00E16139">
        <w:trPr>
          <w:trHeight w:val="310"/>
        </w:trPr>
        <w:tc>
          <w:tcPr>
            <w:tcW w:w="5836" w:type="dxa"/>
            <w:tcBorders>
              <w:top w:val="nil"/>
              <w:left w:val="nil"/>
              <w:bottom w:val="nil"/>
              <w:right w:val="nil"/>
            </w:tcBorders>
            <w:shd w:val="clear" w:color="auto" w:fill="auto"/>
            <w:noWrap/>
            <w:vAlign w:val="bottom"/>
            <w:hideMark/>
          </w:tcPr>
          <w:p w14:paraId="560AC83E"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65 Prihodi od upravnih i administrativnih pristojbi, pristojbi po posebnim propisima i naknada         </w:t>
            </w:r>
          </w:p>
        </w:tc>
        <w:tc>
          <w:tcPr>
            <w:tcW w:w="1411" w:type="dxa"/>
            <w:tcBorders>
              <w:top w:val="nil"/>
              <w:left w:val="nil"/>
              <w:bottom w:val="nil"/>
              <w:right w:val="nil"/>
            </w:tcBorders>
            <w:shd w:val="clear" w:color="auto" w:fill="auto"/>
            <w:noWrap/>
            <w:vAlign w:val="bottom"/>
            <w:hideMark/>
          </w:tcPr>
          <w:p w14:paraId="76B0D1F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142.851,97</w:t>
            </w:r>
          </w:p>
        </w:tc>
        <w:tc>
          <w:tcPr>
            <w:tcW w:w="1411" w:type="dxa"/>
            <w:tcBorders>
              <w:top w:val="nil"/>
              <w:left w:val="nil"/>
              <w:bottom w:val="nil"/>
              <w:right w:val="nil"/>
            </w:tcBorders>
            <w:shd w:val="clear" w:color="auto" w:fill="auto"/>
            <w:noWrap/>
            <w:vAlign w:val="bottom"/>
            <w:hideMark/>
          </w:tcPr>
          <w:p w14:paraId="787473C1"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167.373,00</w:t>
            </w:r>
          </w:p>
        </w:tc>
        <w:tc>
          <w:tcPr>
            <w:tcW w:w="1411" w:type="dxa"/>
            <w:tcBorders>
              <w:top w:val="nil"/>
              <w:left w:val="nil"/>
              <w:bottom w:val="nil"/>
              <w:right w:val="nil"/>
            </w:tcBorders>
            <w:shd w:val="clear" w:color="auto" w:fill="auto"/>
            <w:noWrap/>
            <w:vAlign w:val="bottom"/>
            <w:hideMark/>
          </w:tcPr>
          <w:p w14:paraId="2689B0C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220.138,00</w:t>
            </w:r>
          </w:p>
        </w:tc>
        <w:tc>
          <w:tcPr>
            <w:tcW w:w="1411" w:type="dxa"/>
            <w:tcBorders>
              <w:top w:val="nil"/>
              <w:left w:val="nil"/>
              <w:bottom w:val="nil"/>
              <w:right w:val="nil"/>
            </w:tcBorders>
            <w:shd w:val="clear" w:color="auto" w:fill="auto"/>
            <w:noWrap/>
            <w:vAlign w:val="bottom"/>
            <w:hideMark/>
          </w:tcPr>
          <w:p w14:paraId="0B4F409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47.373,37</w:t>
            </w:r>
          </w:p>
        </w:tc>
        <w:tc>
          <w:tcPr>
            <w:tcW w:w="1411" w:type="dxa"/>
            <w:tcBorders>
              <w:top w:val="nil"/>
              <w:left w:val="nil"/>
              <w:bottom w:val="nil"/>
              <w:right w:val="nil"/>
            </w:tcBorders>
            <w:shd w:val="clear" w:color="auto" w:fill="auto"/>
            <w:noWrap/>
            <w:vAlign w:val="bottom"/>
            <w:hideMark/>
          </w:tcPr>
          <w:p w14:paraId="7A6CF40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33,16%</w:t>
            </w:r>
          </w:p>
        </w:tc>
        <w:tc>
          <w:tcPr>
            <w:tcW w:w="1411" w:type="dxa"/>
            <w:tcBorders>
              <w:top w:val="nil"/>
              <w:left w:val="nil"/>
              <w:bottom w:val="nil"/>
              <w:right w:val="nil"/>
            </w:tcBorders>
            <w:shd w:val="clear" w:color="auto" w:fill="auto"/>
            <w:noWrap/>
            <w:vAlign w:val="bottom"/>
            <w:hideMark/>
          </w:tcPr>
          <w:p w14:paraId="40DBC72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21,52%</w:t>
            </w:r>
          </w:p>
        </w:tc>
      </w:tr>
      <w:tr w:rsidR="00600CAB" w:rsidRPr="002E7447" w14:paraId="7B2E065B" w14:textId="77777777" w:rsidTr="00E16139">
        <w:trPr>
          <w:trHeight w:val="310"/>
        </w:trPr>
        <w:tc>
          <w:tcPr>
            <w:tcW w:w="5836" w:type="dxa"/>
            <w:tcBorders>
              <w:top w:val="nil"/>
              <w:left w:val="nil"/>
              <w:bottom w:val="nil"/>
              <w:right w:val="nil"/>
            </w:tcBorders>
            <w:shd w:val="clear" w:color="auto" w:fill="auto"/>
            <w:noWrap/>
            <w:vAlign w:val="bottom"/>
            <w:hideMark/>
          </w:tcPr>
          <w:p w14:paraId="05A3476B"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651 Upravne i administrativne pristojbe                                                                 </w:t>
            </w:r>
          </w:p>
        </w:tc>
        <w:tc>
          <w:tcPr>
            <w:tcW w:w="1411" w:type="dxa"/>
            <w:tcBorders>
              <w:top w:val="nil"/>
              <w:left w:val="nil"/>
              <w:bottom w:val="nil"/>
              <w:right w:val="nil"/>
            </w:tcBorders>
            <w:shd w:val="clear" w:color="auto" w:fill="auto"/>
            <w:noWrap/>
            <w:vAlign w:val="bottom"/>
            <w:hideMark/>
          </w:tcPr>
          <w:p w14:paraId="63F782B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95DFB0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573E18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99FFBC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395,37</w:t>
            </w:r>
          </w:p>
        </w:tc>
        <w:tc>
          <w:tcPr>
            <w:tcW w:w="1411" w:type="dxa"/>
            <w:tcBorders>
              <w:top w:val="nil"/>
              <w:left w:val="nil"/>
              <w:bottom w:val="nil"/>
              <w:right w:val="nil"/>
            </w:tcBorders>
            <w:shd w:val="clear" w:color="auto" w:fill="auto"/>
            <w:noWrap/>
            <w:vAlign w:val="bottom"/>
            <w:hideMark/>
          </w:tcPr>
          <w:p w14:paraId="298A747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3FA36A3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F73EFE1" w14:textId="77777777" w:rsidTr="00E16139">
        <w:trPr>
          <w:trHeight w:val="310"/>
        </w:trPr>
        <w:tc>
          <w:tcPr>
            <w:tcW w:w="5836" w:type="dxa"/>
            <w:tcBorders>
              <w:top w:val="nil"/>
              <w:left w:val="nil"/>
              <w:bottom w:val="nil"/>
              <w:right w:val="nil"/>
            </w:tcBorders>
            <w:shd w:val="clear" w:color="auto" w:fill="auto"/>
            <w:noWrap/>
            <w:vAlign w:val="bottom"/>
            <w:hideMark/>
          </w:tcPr>
          <w:p w14:paraId="2FB6DD7A"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6514 Ostale pristojbe i naknade                                                                          </w:t>
            </w:r>
          </w:p>
        </w:tc>
        <w:tc>
          <w:tcPr>
            <w:tcW w:w="1411" w:type="dxa"/>
            <w:tcBorders>
              <w:top w:val="nil"/>
              <w:left w:val="nil"/>
              <w:bottom w:val="nil"/>
              <w:right w:val="nil"/>
            </w:tcBorders>
            <w:shd w:val="clear" w:color="auto" w:fill="auto"/>
            <w:noWrap/>
            <w:vAlign w:val="bottom"/>
            <w:hideMark/>
          </w:tcPr>
          <w:p w14:paraId="155B541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BB57D6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C988EB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3A8DD0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395,37</w:t>
            </w:r>
          </w:p>
        </w:tc>
        <w:tc>
          <w:tcPr>
            <w:tcW w:w="1411" w:type="dxa"/>
            <w:tcBorders>
              <w:top w:val="nil"/>
              <w:left w:val="nil"/>
              <w:bottom w:val="nil"/>
              <w:right w:val="nil"/>
            </w:tcBorders>
            <w:shd w:val="clear" w:color="auto" w:fill="auto"/>
            <w:noWrap/>
            <w:vAlign w:val="bottom"/>
            <w:hideMark/>
          </w:tcPr>
          <w:p w14:paraId="30340C6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57CC30A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6CFCC0E" w14:textId="77777777" w:rsidTr="00E16139">
        <w:trPr>
          <w:trHeight w:val="310"/>
        </w:trPr>
        <w:tc>
          <w:tcPr>
            <w:tcW w:w="5836" w:type="dxa"/>
            <w:tcBorders>
              <w:top w:val="nil"/>
              <w:left w:val="nil"/>
              <w:bottom w:val="nil"/>
              <w:right w:val="nil"/>
            </w:tcBorders>
            <w:shd w:val="clear" w:color="auto" w:fill="auto"/>
            <w:noWrap/>
            <w:vAlign w:val="bottom"/>
            <w:hideMark/>
          </w:tcPr>
          <w:p w14:paraId="2DC669D3"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652 Prihodi po posebnim propisima                                                                       </w:t>
            </w:r>
          </w:p>
        </w:tc>
        <w:tc>
          <w:tcPr>
            <w:tcW w:w="1411" w:type="dxa"/>
            <w:tcBorders>
              <w:top w:val="nil"/>
              <w:left w:val="nil"/>
              <w:bottom w:val="nil"/>
              <w:right w:val="nil"/>
            </w:tcBorders>
            <w:shd w:val="clear" w:color="auto" w:fill="auto"/>
            <w:noWrap/>
            <w:vAlign w:val="bottom"/>
            <w:hideMark/>
          </w:tcPr>
          <w:p w14:paraId="2FD68A6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11.014,91</w:t>
            </w:r>
          </w:p>
        </w:tc>
        <w:tc>
          <w:tcPr>
            <w:tcW w:w="1411" w:type="dxa"/>
            <w:tcBorders>
              <w:top w:val="nil"/>
              <w:left w:val="nil"/>
              <w:bottom w:val="nil"/>
              <w:right w:val="nil"/>
            </w:tcBorders>
            <w:shd w:val="clear" w:color="auto" w:fill="auto"/>
            <w:noWrap/>
            <w:vAlign w:val="bottom"/>
            <w:hideMark/>
          </w:tcPr>
          <w:p w14:paraId="5487BD6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67AC0A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E3EDB5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24.145,05</w:t>
            </w:r>
          </w:p>
        </w:tc>
        <w:tc>
          <w:tcPr>
            <w:tcW w:w="1411" w:type="dxa"/>
            <w:tcBorders>
              <w:top w:val="nil"/>
              <w:left w:val="nil"/>
              <w:bottom w:val="nil"/>
              <w:right w:val="nil"/>
            </w:tcBorders>
            <w:shd w:val="clear" w:color="auto" w:fill="auto"/>
            <w:noWrap/>
            <w:vAlign w:val="bottom"/>
            <w:hideMark/>
          </w:tcPr>
          <w:p w14:paraId="2C720D8C"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219,20%</w:t>
            </w:r>
          </w:p>
        </w:tc>
        <w:tc>
          <w:tcPr>
            <w:tcW w:w="1411" w:type="dxa"/>
            <w:tcBorders>
              <w:top w:val="nil"/>
              <w:left w:val="nil"/>
              <w:bottom w:val="nil"/>
              <w:right w:val="nil"/>
            </w:tcBorders>
            <w:shd w:val="clear" w:color="auto" w:fill="auto"/>
            <w:noWrap/>
            <w:vAlign w:val="bottom"/>
            <w:hideMark/>
          </w:tcPr>
          <w:p w14:paraId="2E7E856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5013441" w14:textId="77777777" w:rsidTr="00E16139">
        <w:trPr>
          <w:trHeight w:val="310"/>
        </w:trPr>
        <w:tc>
          <w:tcPr>
            <w:tcW w:w="5836" w:type="dxa"/>
            <w:tcBorders>
              <w:top w:val="nil"/>
              <w:left w:val="nil"/>
              <w:bottom w:val="nil"/>
              <w:right w:val="nil"/>
            </w:tcBorders>
            <w:shd w:val="clear" w:color="auto" w:fill="auto"/>
            <w:noWrap/>
            <w:vAlign w:val="bottom"/>
            <w:hideMark/>
          </w:tcPr>
          <w:p w14:paraId="2CD40B8E"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6526 Ostali nespomenuti prihodi                                                                          </w:t>
            </w:r>
          </w:p>
        </w:tc>
        <w:tc>
          <w:tcPr>
            <w:tcW w:w="1411" w:type="dxa"/>
            <w:tcBorders>
              <w:top w:val="nil"/>
              <w:left w:val="nil"/>
              <w:bottom w:val="nil"/>
              <w:right w:val="nil"/>
            </w:tcBorders>
            <w:shd w:val="clear" w:color="auto" w:fill="auto"/>
            <w:noWrap/>
            <w:vAlign w:val="bottom"/>
            <w:hideMark/>
          </w:tcPr>
          <w:p w14:paraId="5DCC119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11.014,91</w:t>
            </w:r>
          </w:p>
        </w:tc>
        <w:tc>
          <w:tcPr>
            <w:tcW w:w="1411" w:type="dxa"/>
            <w:tcBorders>
              <w:top w:val="nil"/>
              <w:left w:val="nil"/>
              <w:bottom w:val="nil"/>
              <w:right w:val="nil"/>
            </w:tcBorders>
            <w:shd w:val="clear" w:color="auto" w:fill="auto"/>
            <w:noWrap/>
            <w:vAlign w:val="bottom"/>
            <w:hideMark/>
          </w:tcPr>
          <w:p w14:paraId="78CBA0D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6E7951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D4FFDA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24.145,05</w:t>
            </w:r>
          </w:p>
        </w:tc>
        <w:tc>
          <w:tcPr>
            <w:tcW w:w="1411" w:type="dxa"/>
            <w:tcBorders>
              <w:top w:val="nil"/>
              <w:left w:val="nil"/>
              <w:bottom w:val="nil"/>
              <w:right w:val="nil"/>
            </w:tcBorders>
            <w:shd w:val="clear" w:color="auto" w:fill="auto"/>
            <w:noWrap/>
            <w:vAlign w:val="bottom"/>
            <w:hideMark/>
          </w:tcPr>
          <w:p w14:paraId="30C2EF7F"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219,20%</w:t>
            </w:r>
          </w:p>
        </w:tc>
        <w:tc>
          <w:tcPr>
            <w:tcW w:w="1411" w:type="dxa"/>
            <w:tcBorders>
              <w:top w:val="nil"/>
              <w:left w:val="nil"/>
              <w:bottom w:val="nil"/>
              <w:right w:val="nil"/>
            </w:tcBorders>
            <w:shd w:val="clear" w:color="auto" w:fill="auto"/>
            <w:noWrap/>
            <w:vAlign w:val="bottom"/>
            <w:hideMark/>
          </w:tcPr>
          <w:p w14:paraId="416AB07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5FFD6A1" w14:textId="77777777" w:rsidTr="00E16139">
        <w:trPr>
          <w:trHeight w:val="310"/>
        </w:trPr>
        <w:tc>
          <w:tcPr>
            <w:tcW w:w="5836" w:type="dxa"/>
            <w:tcBorders>
              <w:top w:val="nil"/>
              <w:left w:val="nil"/>
              <w:bottom w:val="nil"/>
              <w:right w:val="nil"/>
            </w:tcBorders>
            <w:shd w:val="clear" w:color="auto" w:fill="auto"/>
            <w:noWrap/>
            <w:vAlign w:val="bottom"/>
            <w:hideMark/>
          </w:tcPr>
          <w:p w14:paraId="0A3E65BA"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lastRenderedPageBreak/>
              <w:t xml:space="preserve">653 Komunalni doprinosi i naknade                                                                       </w:t>
            </w:r>
          </w:p>
        </w:tc>
        <w:tc>
          <w:tcPr>
            <w:tcW w:w="1411" w:type="dxa"/>
            <w:tcBorders>
              <w:top w:val="nil"/>
              <w:left w:val="nil"/>
              <w:bottom w:val="nil"/>
              <w:right w:val="nil"/>
            </w:tcBorders>
            <w:shd w:val="clear" w:color="auto" w:fill="auto"/>
            <w:noWrap/>
            <w:vAlign w:val="bottom"/>
            <w:hideMark/>
          </w:tcPr>
          <w:p w14:paraId="16D1485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131.837,06</w:t>
            </w:r>
          </w:p>
        </w:tc>
        <w:tc>
          <w:tcPr>
            <w:tcW w:w="1411" w:type="dxa"/>
            <w:tcBorders>
              <w:top w:val="nil"/>
              <w:left w:val="nil"/>
              <w:bottom w:val="nil"/>
              <w:right w:val="nil"/>
            </w:tcBorders>
            <w:shd w:val="clear" w:color="auto" w:fill="auto"/>
            <w:noWrap/>
            <w:vAlign w:val="bottom"/>
            <w:hideMark/>
          </w:tcPr>
          <w:p w14:paraId="75D02AA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E016A1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74ECB8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22.832,95</w:t>
            </w:r>
          </w:p>
        </w:tc>
        <w:tc>
          <w:tcPr>
            <w:tcW w:w="1411" w:type="dxa"/>
            <w:tcBorders>
              <w:top w:val="nil"/>
              <w:left w:val="nil"/>
              <w:bottom w:val="nil"/>
              <w:right w:val="nil"/>
            </w:tcBorders>
            <w:shd w:val="clear" w:color="auto" w:fill="auto"/>
            <w:noWrap/>
            <w:vAlign w:val="bottom"/>
            <w:hideMark/>
          </w:tcPr>
          <w:p w14:paraId="14E36446"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17,32%</w:t>
            </w:r>
          </w:p>
        </w:tc>
        <w:tc>
          <w:tcPr>
            <w:tcW w:w="1411" w:type="dxa"/>
            <w:tcBorders>
              <w:top w:val="nil"/>
              <w:left w:val="nil"/>
              <w:bottom w:val="nil"/>
              <w:right w:val="nil"/>
            </w:tcBorders>
            <w:shd w:val="clear" w:color="auto" w:fill="auto"/>
            <w:noWrap/>
            <w:vAlign w:val="bottom"/>
            <w:hideMark/>
          </w:tcPr>
          <w:p w14:paraId="728A7D8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F60F9A7" w14:textId="77777777" w:rsidTr="00E16139">
        <w:trPr>
          <w:trHeight w:val="310"/>
        </w:trPr>
        <w:tc>
          <w:tcPr>
            <w:tcW w:w="5836" w:type="dxa"/>
            <w:tcBorders>
              <w:top w:val="nil"/>
              <w:left w:val="nil"/>
              <w:bottom w:val="nil"/>
              <w:right w:val="nil"/>
            </w:tcBorders>
            <w:shd w:val="clear" w:color="auto" w:fill="auto"/>
            <w:noWrap/>
            <w:vAlign w:val="bottom"/>
            <w:hideMark/>
          </w:tcPr>
          <w:p w14:paraId="02D9A5C0"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6531 Komunalni doprinosi                                                                                 </w:t>
            </w:r>
          </w:p>
        </w:tc>
        <w:tc>
          <w:tcPr>
            <w:tcW w:w="1411" w:type="dxa"/>
            <w:tcBorders>
              <w:top w:val="nil"/>
              <w:left w:val="nil"/>
              <w:bottom w:val="nil"/>
              <w:right w:val="nil"/>
            </w:tcBorders>
            <w:shd w:val="clear" w:color="auto" w:fill="auto"/>
            <w:noWrap/>
            <w:vAlign w:val="bottom"/>
            <w:hideMark/>
          </w:tcPr>
          <w:p w14:paraId="72B8604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1.397,87</w:t>
            </w:r>
          </w:p>
        </w:tc>
        <w:tc>
          <w:tcPr>
            <w:tcW w:w="1411" w:type="dxa"/>
            <w:tcBorders>
              <w:top w:val="nil"/>
              <w:left w:val="nil"/>
              <w:bottom w:val="nil"/>
              <w:right w:val="nil"/>
            </w:tcBorders>
            <w:shd w:val="clear" w:color="auto" w:fill="auto"/>
            <w:noWrap/>
            <w:vAlign w:val="bottom"/>
            <w:hideMark/>
          </w:tcPr>
          <w:p w14:paraId="2651B5F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7BDD9F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95F6C1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1.223,30</w:t>
            </w:r>
          </w:p>
        </w:tc>
        <w:tc>
          <w:tcPr>
            <w:tcW w:w="1411" w:type="dxa"/>
            <w:tcBorders>
              <w:top w:val="nil"/>
              <w:left w:val="nil"/>
              <w:bottom w:val="nil"/>
              <w:right w:val="nil"/>
            </w:tcBorders>
            <w:shd w:val="clear" w:color="auto" w:fill="auto"/>
            <w:noWrap/>
            <w:vAlign w:val="bottom"/>
            <w:hideMark/>
          </w:tcPr>
          <w:p w14:paraId="1CC17669"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87,51%</w:t>
            </w:r>
          </w:p>
        </w:tc>
        <w:tc>
          <w:tcPr>
            <w:tcW w:w="1411" w:type="dxa"/>
            <w:tcBorders>
              <w:top w:val="nil"/>
              <w:left w:val="nil"/>
              <w:bottom w:val="nil"/>
              <w:right w:val="nil"/>
            </w:tcBorders>
            <w:shd w:val="clear" w:color="auto" w:fill="auto"/>
            <w:noWrap/>
            <w:vAlign w:val="bottom"/>
            <w:hideMark/>
          </w:tcPr>
          <w:p w14:paraId="44E8506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47F10C6" w14:textId="77777777" w:rsidTr="00E16139">
        <w:trPr>
          <w:trHeight w:val="310"/>
        </w:trPr>
        <w:tc>
          <w:tcPr>
            <w:tcW w:w="5836" w:type="dxa"/>
            <w:tcBorders>
              <w:top w:val="nil"/>
              <w:left w:val="nil"/>
              <w:bottom w:val="nil"/>
              <w:right w:val="nil"/>
            </w:tcBorders>
            <w:shd w:val="clear" w:color="auto" w:fill="auto"/>
            <w:noWrap/>
            <w:vAlign w:val="bottom"/>
            <w:hideMark/>
          </w:tcPr>
          <w:p w14:paraId="66562FAB"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6532 Komunalne naknade                                                                                   </w:t>
            </w:r>
          </w:p>
        </w:tc>
        <w:tc>
          <w:tcPr>
            <w:tcW w:w="1411" w:type="dxa"/>
            <w:tcBorders>
              <w:top w:val="nil"/>
              <w:left w:val="nil"/>
              <w:bottom w:val="nil"/>
              <w:right w:val="nil"/>
            </w:tcBorders>
            <w:shd w:val="clear" w:color="auto" w:fill="auto"/>
            <w:noWrap/>
            <w:vAlign w:val="bottom"/>
            <w:hideMark/>
          </w:tcPr>
          <w:p w14:paraId="136F8F3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130.439,19</w:t>
            </w:r>
          </w:p>
        </w:tc>
        <w:tc>
          <w:tcPr>
            <w:tcW w:w="1411" w:type="dxa"/>
            <w:tcBorders>
              <w:top w:val="nil"/>
              <w:left w:val="nil"/>
              <w:bottom w:val="nil"/>
              <w:right w:val="nil"/>
            </w:tcBorders>
            <w:shd w:val="clear" w:color="auto" w:fill="auto"/>
            <w:noWrap/>
            <w:vAlign w:val="bottom"/>
            <w:hideMark/>
          </w:tcPr>
          <w:p w14:paraId="39D5C72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94640B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72E927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21.609,65</w:t>
            </w:r>
          </w:p>
        </w:tc>
        <w:tc>
          <w:tcPr>
            <w:tcW w:w="1411" w:type="dxa"/>
            <w:tcBorders>
              <w:top w:val="nil"/>
              <w:left w:val="nil"/>
              <w:bottom w:val="nil"/>
              <w:right w:val="nil"/>
            </w:tcBorders>
            <w:shd w:val="clear" w:color="auto" w:fill="auto"/>
            <w:noWrap/>
            <w:vAlign w:val="bottom"/>
            <w:hideMark/>
          </w:tcPr>
          <w:p w14:paraId="50B69A9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16,57%</w:t>
            </w:r>
          </w:p>
        </w:tc>
        <w:tc>
          <w:tcPr>
            <w:tcW w:w="1411" w:type="dxa"/>
            <w:tcBorders>
              <w:top w:val="nil"/>
              <w:left w:val="nil"/>
              <w:bottom w:val="nil"/>
              <w:right w:val="nil"/>
            </w:tcBorders>
            <w:shd w:val="clear" w:color="auto" w:fill="auto"/>
            <w:noWrap/>
            <w:vAlign w:val="bottom"/>
            <w:hideMark/>
          </w:tcPr>
          <w:p w14:paraId="0855F40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5B8DF75D" w14:textId="77777777" w:rsidTr="00E16139">
        <w:trPr>
          <w:trHeight w:val="310"/>
        </w:trPr>
        <w:tc>
          <w:tcPr>
            <w:tcW w:w="5836" w:type="dxa"/>
            <w:tcBorders>
              <w:top w:val="nil"/>
              <w:left w:val="nil"/>
              <w:bottom w:val="nil"/>
              <w:right w:val="nil"/>
            </w:tcBorders>
            <w:shd w:val="clear" w:color="auto" w:fill="auto"/>
            <w:noWrap/>
            <w:vAlign w:val="bottom"/>
            <w:hideMark/>
          </w:tcPr>
          <w:p w14:paraId="79B3552B"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66 Prihodi od prodaje proizvoda i robe te pruženih usluga i prihodi od donacija                        </w:t>
            </w:r>
          </w:p>
        </w:tc>
        <w:tc>
          <w:tcPr>
            <w:tcW w:w="1411" w:type="dxa"/>
            <w:tcBorders>
              <w:top w:val="nil"/>
              <w:left w:val="nil"/>
              <w:bottom w:val="nil"/>
              <w:right w:val="nil"/>
            </w:tcBorders>
            <w:shd w:val="clear" w:color="auto" w:fill="auto"/>
            <w:noWrap/>
            <w:vAlign w:val="bottom"/>
            <w:hideMark/>
          </w:tcPr>
          <w:p w14:paraId="6FD7394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2EBD069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4.510,00</w:t>
            </w:r>
          </w:p>
        </w:tc>
        <w:tc>
          <w:tcPr>
            <w:tcW w:w="1411" w:type="dxa"/>
            <w:tcBorders>
              <w:top w:val="nil"/>
              <w:left w:val="nil"/>
              <w:bottom w:val="nil"/>
              <w:right w:val="nil"/>
            </w:tcBorders>
            <w:shd w:val="clear" w:color="auto" w:fill="auto"/>
            <w:noWrap/>
            <w:vAlign w:val="bottom"/>
            <w:hideMark/>
          </w:tcPr>
          <w:p w14:paraId="24B20EA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6.311,68</w:t>
            </w:r>
          </w:p>
        </w:tc>
        <w:tc>
          <w:tcPr>
            <w:tcW w:w="1411" w:type="dxa"/>
            <w:tcBorders>
              <w:top w:val="nil"/>
              <w:left w:val="nil"/>
              <w:bottom w:val="nil"/>
              <w:right w:val="nil"/>
            </w:tcBorders>
            <w:shd w:val="clear" w:color="auto" w:fill="auto"/>
            <w:noWrap/>
            <w:vAlign w:val="bottom"/>
            <w:hideMark/>
          </w:tcPr>
          <w:p w14:paraId="5DE8903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3DF1FB6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07477631"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E6C66FA" w14:textId="77777777" w:rsidTr="00E16139">
        <w:trPr>
          <w:trHeight w:val="310"/>
        </w:trPr>
        <w:tc>
          <w:tcPr>
            <w:tcW w:w="5836" w:type="dxa"/>
            <w:tcBorders>
              <w:top w:val="nil"/>
              <w:left w:val="nil"/>
              <w:bottom w:val="nil"/>
              <w:right w:val="nil"/>
            </w:tcBorders>
            <w:shd w:val="clear" w:color="auto" w:fill="auto"/>
            <w:noWrap/>
            <w:vAlign w:val="bottom"/>
            <w:hideMark/>
          </w:tcPr>
          <w:p w14:paraId="70578226"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68   Kazne, upravne mjere i ostali prihodi                                                               </w:t>
            </w:r>
          </w:p>
        </w:tc>
        <w:tc>
          <w:tcPr>
            <w:tcW w:w="1411" w:type="dxa"/>
            <w:tcBorders>
              <w:top w:val="nil"/>
              <w:left w:val="nil"/>
              <w:bottom w:val="nil"/>
              <w:right w:val="nil"/>
            </w:tcBorders>
            <w:shd w:val="clear" w:color="auto" w:fill="auto"/>
            <w:noWrap/>
            <w:vAlign w:val="bottom"/>
            <w:hideMark/>
          </w:tcPr>
          <w:p w14:paraId="6828E41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03C2283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270,00</w:t>
            </w:r>
          </w:p>
        </w:tc>
        <w:tc>
          <w:tcPr>
            <w:tcW w:w="1411" w:type="dxa"/>
            <w:tcBorders>
              <w:top w:val="nil"/>
              <w:left w:val="nil"/>
              <w:bottom w:val="nil"/>
              <w:right w:val="nil"/>
            </w:tcBorders>
            <w:shd w:val="clear" w:color="auto" w:fill="auto"/>
            <w:noWrap/>
            <w:vAlign w:val="bottom"/>
            <w:hideMark/>
          </w:tcPr>
          <w:p w14:paraId="4A8C5BE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270,00</w:t>
            </w:r>
          </w:p>
        </w:tc>
        <w:tc>
          <w:tcPr>
            <w:tcW w:w="1411" w:type="dxa"/>
            <w:tcBorders>
              <w:top w:val="nil"/>
              <w:left w:val="nil"/>
              <w:bottom w:val="nil"/>
              <w:right w:val="nil"/>
            </w:tcBorders>
            <w:shd w:val="clear" w:color="auto" w:fill="auto"/>
            <w:noWrap/>
            <w:vAlign w:val="bottom"/>
            <w:hideMark/>
          </w:tcPr>
          <w:p w14:paraId="05AE9C0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16A4ED6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50350E2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89AA0DC" w14:textId="77777777" w:rsidTr="00E16139">
        <w:trPr>
          <w:trHeight w:val="310"/>
        </w:trPr>
        <w:tc>
          <w:tcPr>
            <w:tcW w:w="5836" w:type="dxa"/>
            <w:tcBorders>
              <w:top w:val="nil"/>
              <w:left w:val="nil"/>
              <w:bottom w:val="nil"/>
              <w:right w:val="nil"/>
            </w:tcBorders>
            <w:shd w:val="clear" w:color="auto" w:fill="auto"/>
            <w:noWrap/>
            <w:vAlign w:val="bottom"/>
            <w:hideMark/>
          </w:tcPr>
          <w:p w14:paraId="3FB74DE0"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7 Prihodi od prodaje nefinancijske imovine                                                            </w:t>
            </w:r>
          </w:p>
        </w:tc>
        <w:tc>
          <w:tcPr>
            <w:tcW w:w="1411" w:type="dxa"/>
            <w:tcBorders>
              <w:top w:val="nil"/>
              <w:left w:val="nil"/>
              <w:bottom w:val="nil"/>
              <w:right w:val="nil"/>
            </w:tcBorders>
            <w:shd w:val="clear" w:color="auto" w:fill="auto"/>
            <w:noWrap/>
            <w:vAlign w:val="bottom"/>
            <w:hideMark/>
          </w:tcPr>
          <w:p w14:paraId="7633680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2D2AFD0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20.000,00</w:t>
            </w:r>
          </w:p>
        </w:tc>
        <w:tc>
          <w:tcPr>
            <w:tcW w:w="1411" w:type="dxa"/>
            <w:tcBorders>
              <w:top w:val="nil"/>
              <w:left w:val="nil"/>
              <w:bottom w:val="nil"/>
              <w:right w:val="nil"/>
            </w:tcBorders>
            <w:shd w:val="clear" w:color="auto" w:fill="auto"/>
            <w:noWrap/>
            <w:vAlign w:val="bottom"/>
            <w:hideMark/>
          </w:tcPr>
          <w:p w14:paraId="653AEF8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70.000,00</w:t>
            </w:r>
          </w:p>
        </w:tc>
        <w:tc>
          <w:tcPr>
            <w:tcW w:w="1411" w:type="dxa"/>
            <w:tcBorders>
              <w:top w:val="nil"/>
              <w:left w:val="nil"/>
              <w:bottom w:val="nil"/>
              <w:right w:val="nil"/>
            </w:tcBorders>
            <w:shd w:val="clear" w:color="auto" w:fill="auto"/>
            <w:noWrap/>
            <w:vAlign w:val="bottom"/>
            <w:hideMark/>
          </w:tcPr>
          <w:p w14:paraId="210502E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8.606,00</w:t>
            </w:r>
          </w:p>
        </w:tc>
        <w:tc>
          <w:tcPr>
            <w:tcW w:w="1411" w:type="dxa"/>
            <w:tcBorders>
              <w:top w:val="nil"/>
              <w:left w:val="nil"/>
              <w:bottom w:val="nil"/>
              <w:right w:val="nil"/>
            </w:tcBorders>
            <w:shd w:val="clear" w:color="auto" w:fill="auto"/>
            <w:noWrap/>
            <w:vAlign w:val="bottom"/>
            <w:hideMark/>
          </w:tcPr>
          <w:p w14:paraId="584C924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0C95C45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12,29%</w:t>
            </w:r>
          </w:p>
        </w:tc>
      </w:tr>
      <w:tr w:rsidR="00600CAB" w:rsidRPr="002E7447" w14:paraId="46288AF2" w14:textId="77777777" w:rsidTr="00E16139">
        <w:trPr>
          <w:trHeight w:val="310"/>
        </w:trPr>
        <w:tc>
          <w:tcPr>
            <w:tcW w:w="5836" w:type="dxa"/>
            <w:tcBorders>
              <w:top w:val="nil"/>
              <w:left w:val="nil"/>
              <w:bottom w:val="nil"/>
              <w:right w:val="nil"/>
            </w:tcBorders>
            <w:shd w:val="clear" w:color="auto" w:fill="auto"/>
            <w:noWrap/>
            <w:vAlign w:val="bottom"/>
            <w:hideMark/>
          </w:tcPr>
          <w:p w14:paraId="0F1A14E8"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71 Prihodi od prodaje </w:t>
            </w:r>
            <w:proofErr w:type="spellStart"/>
            <w:r w:rsidRPr="002E7447">
              <w:rPr>
                <w:rFonts w:ascii="Calibri" w:hAnsi="Calibri" w:cs="Calibri"/>
                <w:b/>
                <w:bCs/>
                <w:lang w:eastAsia="hr-HR"/>
              </w:rPr>
              <w:t>neproizvedene</w:t>
            </w:r>
            <w:proofErr w:type="spellEnd"/>
            <w:r w:rsidRPr="002E7447">
              <w:rPr>
                <w:rFonts w:ascii="Calibri" w:hAnsi="Calibri" w:cs="Calibri"/>
                <w:b/>
                <w:bCs/>
                <w:lang w:eastAsia="hr-HR"/>
              </w:rPr>
              <w:t xml:space="preserve"> dugotrajne imovine                                                 </w:t>
            </w:r>
          </w:p>
        </w:tc>
        <w:tc>
          <w:tcPr>
            <w:tcW w:w="1411" w:type="dxa"/>
            <w:tcBorders>
              <w:top w:val="nil"/>
              <w:left w:val="nil"/>
              <w:bottom w:val="nil"/>
              <w:right w:val="nil"/>
            </w:tcBorders>
            <w:shd w:val="clear" w:color="auto" w:fill="auto"/>
            <w:noWrap/>
            <w:vAlign w:val="bottom"/>
            <w:hideMark/>
          </w:tcPr>
          <w:p w14:paraId="76A0BAD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0F2D54B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20.000,00</w:t>
            </w:r>
          </w:p>
        </w:tc>
        <w:tc>
          <w:tcPr>
            <w:tcW w:w="1411" w:type="dxa"/>
            <w:tcBorders>
              <w:top w:val="nil"/>
              <w:left w:val="nil"/>
              <w:bottom w:val="nil"/>
              <w:right w:val="nil"/>
            </w:tcBorders>
            <w:shd w:val="clear" w:color="auto" w:fill="auto"/>
            <w:noWrap/>
            <w:vAlign w:val="bottom"/>
            <w:hideMark/>
          </w:tcPr>
          <w:p w14:paraId="59173BA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70.000,00</w:t>
            </w:r>
          </w:p>
        </w:tc>
        <w:tc>
          <w:tcPr>
            <w:tcW w:w="1411" w:type="dxa"/>
            <w:tcBorders>
              <w:top w:val="nil"/>
              <w:left w:val="nil"/>
              <w:bottom w:val="nil"/>
              <w:right w:val="nil"/>
            </w:tcBorders>
            <w:shd w:val="clear" w:color="auto" w:fill="auto"/>
            <w:noWrap/>
            <w:vAlign w:val="bottom"/>
            <w:hideMark/>
          </w:tcPr>
          <w:p w14:paraId="6B5873B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3B5B616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3BB5BD3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7A75CFED" w14:textId="77777777" w:rsidTr="00E16139">
        <w:trPr>
          <w:trHeight w:val="310"/>
        </w:trPr>
        <w:tc>
          <w:tcPr>
            <w:tcW w:w="5836" w:type="dxa"/>
            <w:tcBorders>
              <w:top w:val="nil"/>
              <w:left w:val="nil"/>
              <w:bottom w:val="nil"/>
              <w:right w:val="nil"/>
            </w:tcBorders>
            <w:shd w:val="clear" w:color="auto" w:fill="auto"/>
            <w:noWrap/>
            <w:vAlign w:val="bottom"/>
            <w:hideMark/>
          </w:tcPr>
          <w:p w14:paraId="1C6746F3"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72 Prihodi od prodaje proizvedene dugotrajne imovine                                                   </w:t>
            </w:r>
          </w:p>
        </w:tc>
        <w:tc>
          <w:tcPr>
            <w:tcW w:w="1411" w:type="dxa"/>
            <w:tcBorders>
              <w:top w:val="nil"/>
              <w:left w:val="nil"/>
              <w:bottom w:val="nil"/>
              <w:right w:val="nil"/>
            </w:tcBorders>
            <w:shd w:val="clear" w:color="auto" w:fill="auto"/>
            <w:noWrap/>
            <w:vAlign w:val="bottom"/>
            <w:hideMark/>
          </w:tcPr>
          <w:p w14:paraId="4119945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0D5DCDE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0,00</w:t>
            </w:r>
          </w:p>
        </w:tc>
        <w:tc>
          <w:tcPr>
            <w:tcW w:w="1411" w:type="dxa"/>
            <w:tcBorders>
              <w:top w:val="nil"/>
              <w:left w:val="nil"/>
              <w:bottom w:val="nil"/>
              <w:right w:val="nil"/>
            </w:tcBorders>
            <w:shd w:val="clear" w:color="auto" w:fill="auto"/>
            <w:noWrap/>
            <w:vAlign w:val="bottom"/>
            <w:hideMark/>
          </w:tcPr>
          <w:p w14:paraId="62B155D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0,00</w:t>
            </w:r>
          </w:p>
        </w:tc>
        <w:tc>
          <w:tcPr>
            <w:tcW w:w="1411" w:type="dxa"/>
            <w:tcBorders>
              <w:top w:val="nil"/>
              <w:left w:val="nil"/>
              <w:bottom w:val="nil"/>
              <w:right w:val="nil"/>
            </w:tcBorders>
            <w:shd w:val="clear" w:color="auto" w:fill="auto"/>
            <w:noWrap/>
            <w:vAlign w:val="bottom"/>
            <w:hideMark/>
          </w:tcPr>
          <w:p w14:paraId="4836C5B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8.606,00</w:t>
            </w:r>
          </w:p>
        </w:tc>
        <w:tc>
          <w:tcPr>
            <w:tcW w:w="1411" w:type="dxa"/>
            <w:tcBorders>
              <w:top w:val="nil"/>
              <w:left w:val="nil"/>
              <w:bottom w:val="nil"/>
              <w:right w:val="nil"/>
            </w:tcBorders>
            <w:shd w:val="clear" w:color="auto" w:fill="auto"/>
            <w:noWrap/>
            <w:vAlign w:val="bottom"/>
            <w:hideMark/>
          </w:tcPr>
          <w:p w14:paraId="784ACDB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68C220E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A22D0A5" w14:textId="77777777" w:rsidTr="00E16139">
        <w:trPr>
          <w:trHeight w:val="310"/>
        </w:trPr>
        <w:tc>
          <w:tcPr>
            <w:tcW w:w="5836" w:type="dxa"/>
            <w:tcBorders>
              <w:top w:val="nil"/>
              <w:left w:val="nil"/>
              <w:bottom w:val="nil"/>
              <w:right w:val="nil"/>
            </w:tcBorders>
            <w:shd w:val="clear" w:color="auto" w:fill="auto"/>
            <w:noWrap/>
            <w:vAlign w:val="bottom"/>
            <w:hideMark/>
          </w:tcPr>
          <w:p w14:paraId="14B6C145"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721 Prihodi od prodaje građevinskih objekata                                                            </w:t>
            </w:r>
          </w:p>
        </w:tc>
        <w:tc>
          <w:tcPr>
            <w:tcW w:w="1411" w:type="dxa"/>
            <w:tcBorders>
              <w:top w:val="nil"/>
              <w:left w:val="nil"/>
              <w:bottom w:val="nil"/>
              <w:right w:val="nil"/>
            </w:tcBorders>
            <w:shd w:val="clear" w:color="auto" w:fill="auto"/>
            <w:noWrap/>
            <w:vAlign w:val="bottom"/>
            <w:hideMark/>
          </w:tcPr>
          <w:p w14:paraId="4221257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CA654C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40FA31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6EFD3A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8.606,00</w:t>
            </w:r>
          </w:p>
        </w:tc>
        <w:tc>
          <w:tcPr>
            <w:tcW w:w="1411" w:type="dxa"/>
            <w:tcBorders>
              <w:top w:val="nil"/>
              <w:left w:val="nil"/>
              <w:bottom w:val="nil"/>
              <w:right w:val="nil"/>
            </w:tcBorders>
            <w:shd w:val="clear" w:color="auto" w:fill="auto"/>
            <w:noWrap/>
            <w:vAlign w:val="bottom"/>
            <w:hideMark/>
          </w:tcPr>
          <w:p w14:paraId="7996F5D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2F62534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77682CCF" w14:textId="77777777" w:rsidTr="00E16139">
        <w:trPr>
          <w:trHeight w:val="310"/>
        </w:trPr>
        <w:tc>
          <w:tcPr>
            <w:tcW w:w="5836" w:type="dxa"/>
            <w:tcBorders>
              <w:top w:val="nil"/>
              <w:left w:val="nil"/>
              <w:bottom w:val="nil"/>
              <w:right w:val="nil"/>
            </w:tcBorders>
            <w:shd w:val="clear" w:color="auto" w:fill="auto"/>
            <w:noWrap/>
            <w:vAlign w:val="bottom"/>
            <w:hideMark/>
          </w:tcPr>
          <w:p w14:paraId="54AB26B4"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7212 Poslovni objekti                                                                                    </w:t>
            </w:r>
          </w:p>
        </w:tc>
        <w:tc>
          <w:tcPr>
            <w:tcW w:w="1411" w:type="dxa"/>
            <w:tcBorders>
              <w:top w:val="nil"/>
              <w:left w:val="nil"/>
              <w:bottom w:val="nil"/>
              <w:right w:val="nil"/>
            </w:tcBorders>
            <w:shd w:val="clear" w:color="auto" w:fill="auto"/>
            <w:noWrap/>
            <w:vAlign w:val="bottom"/>
            <w:hideMark/>
          </w:tcPr>
          <w:p w14:paraId="44F89C4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0906EA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FF1666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AF2CC5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8.606,00</w:t>
            </w:r>
          </w:p>
        </w:tc>
        <w:tc>
          <w:tcPr>
            <w:tcW w:w="1411" w:type="dxa"/>
            <w:tcBorders>
              <w:top w:val="nil"/>
              <w:left w:val="nil"/>
              <w:bottom w:val="nil"/>
              <w:right w:val="nil"/>
            </w:tcBorders>
            <w:shd w:val="clear" w:color="auto" w:fill="auto"/>
            <w:noWrap/>
            <w:vAlign w:val="bottom"/>
            <w:hideMark/>
          </w:tcPr>
          <w:p w14:paraId="0F97268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34AD4CC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75D3A07" w14:textId="77777777" w:rsidTr="00E16139">
        <w:trPr>
          <w:trHeight w:val="310"/>
        </w:trPr>
        <w:tc>
          <w:tcPr>
            <w:tcW w:w="5836" w:type="dxa"/>
            <w:tcBorders>
              <w:top w:val="nil"/>
              <w:left w:val="nil"/>
              <w:bottom w:val="nil"/>
              <w:right w:val="nil"/>
            </w:tcBorders>
            <w:shd w:val="clear" w:color="auto" w:fill="auto"/>
            <w:noWrap/>
            <w:vAlign w:val="bottom"/>
            <w:hideMark/>
          </w:tcPr>
          <w:p w14:paraId="728C0751"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3 Rashodi poslovanja                                                                                  </w:t>
            </w:r>
          </w:p>
        </w:tc>
        <w:tc>
          <w:tcPr>
            <w:tcW w:w="1411" w:type="dxa"/>
            <w:tcBorders>
              <w:top w:val="nil"/>
              <w:left w:val="nil"/>
              <w:bottom w:val="nil"/>
              <w:right w:val="nil"/>
            </w:tcBorders>
            <w:shd w:val="clear" w:color="auto" w:fill="auto"/>
            <w:noWrap/>
            <w:vAlign w:val="bottom"/>
            <w:hideMark/>
          </w:tcPr>
          <w:p w14:paraId="0101B40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1.136.981,12</w:t>
            </w:r>
          </w:p>
        </w:tc>
        <w:tc>
          <w:tcPr>
            <w:tcW w:w="1411" w:type="dxa"/>
            <w:tcBorders>
              <w:top w:val="nil"/>
              <w:left w:val="nil"/>
              <w:bottom w:val="nil"/>
              <w:right w:val="nil"/>
            </w:tcBorders>
            <w:shd w:val="clear" w:color="auto" w:fill="auto"/>
            <w:noWrap/>
            <w:vAlign w:val="bottom"/>
            <w:hideMark/>
          </w:tcPr>
          <w:p w14:paraId="39641EE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1.226.132,00</w:t>
            </w:r>
          </w:p>
        </w:tc>
        <w:tc>
          <w:tcPr>
            <w:tcW w:w="1411" w:type="dxa"/>
            <w:tcBorders>
              <w:top w:val="nil"/>
              <w:left w:val="nil"/>
              <w:bottom w:val="nil"/>
              <w:right w:val="nil"/>
            </w:tcBorders>
            <w:shd w:val="clear" w:color="auto" w:fill="auto"/>
            <w:noWrap/>
            <w:vAlign w:val="bottom"/>
            <w:hideMark/>
          </w:tcPr>
          <w:p w14:paraId="51032E4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1.361.610,73</w:t>
            </w:r>
          </w:p>
        </w:tc>
        <w:tc>
          <w:tcPr>
            <w:tcW w:w="1411" w:type="dxa"/>
            <w:tcBorders>
              <w:top w:val="nil"/>
              <w:left w:val="nil"/>
              <w:bottom w:val="nil"/>
              <w:right w:val="nil"/>
            </w:tcBorders>
            <w:shd w:val="clear" w:color="auto" w:fill="auto"/>
            <w:noWrap/>
            <w:vAlign w:val="bottom"/>
            <w:hideMark/>
          </w:tcPr>
          <w:p w14:paraId="021370B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305.053,32</w:t>
            </w:r>
          </w:p>
        </w:tc>
        <w:tc>
          <w:tcPr>
            <w:tcW w:w="1411" w:type="dxa"/>
            <w:tcBorders>
              <w:top w:val="nil"/>
              <w:left w:val="nil"/>
              <w:bottom w:val="nil"/>
              <w:right w:val="nil"/>
            </w:tcBorders>
            <w:shd w:val="clear" w:color="auto" w:fill="auto"/>
            <w:noWrap/>
            <w:vAlign w:val="bottom"/>
            <w:hideMark/>
          </w:tcPr>
          <w:p w14:paraId="3ED7562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26,83%</w:t>
            </w:r>
          </w:p>
        </w:tc>
        <w:tc>
          <w:tcPr>
            <w:tcW w:w="1411" w:type="dxa"/>
            <w:tcBorders>
              <w:top w:val="nil"/>
              <w:left w:val="nil"/>
              <w:bottom w:val="nil"/>
              <w:right w:val="nil"/>
            </w:tcBorders>
            <w:shd w:val="clear" w:color="auto" w:fill="auto"/>
            <w:noWrap/>
            <w:vAlign w:val="bottom"/>
            <w:hideMark/>
          </w:tcPr>
          <w:p w14:paraId="660FCDF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22,40%</w:t>
            </w:r>
          </w:p>
        </w:tc>
      </w:tr>
      <w:tr w:rsidR="00600CAB" w:rsidRPr="002E7447" w14:paraId="55496545" w14:textId="77777777" w:rsidTr="00E16139">
        <w:trPr>
          <w:trHeight w:val="310"/>
        </w:trPr>
        <w:tc>
          <w:tcPr>
            <w:tcW w:w="5836" w:type="dxa"/>
            <w:tcBorders>
              <w:top w:val="nil"/>
              <w:left w:val="nil"/>
              <w:bottom w:val="nil"/>
              <w:right w:val="nil"/>
            </w:tcBorders>
            <w:shd w:val="clear" w:color="auto" w:fill="auto"/>
            <w:noWrap/>
            <w:vAlign w:val="bottom"/>
            <w:hideMark/>
          </w:tcPr>
          <w:p w14:paraId="1E87C1FD"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31 Rashodi za zaposlene                                                                                </w:t>
            </w:r>
          </w:p>
        </w:tc>
        <w:tc>
          <w:tcPr>
            <w:tcW w:w="1411" w:type="dxa"/>
            <w:tcBorders>
              <w:top w:val="nil"/>
              <w:left w:val="nil"/>
              <w:bottom w:val="nil"/>
              <w:right w:val="nil"/>
            </w:tcBorders>
            <w:shd w:val="clear" w:color="auto" w:fill="auto"/>
            <w:noWrap/>
            <w:vAlign w:val="bottom"/>
            <w:hideMark/>
          </w:tcPr>
          <w:p w14:paraId="5929B72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34.856,42</w:t>
            </w:r>
          </w:p>
        </w:tc>
        <w:tc>
          <w:tcPr>
            <w:tcW w:w="1411" w:type="dxa"/>
            <w:tcBorders>
              <w:top w:val="nil"/>
              <w:left w:val="nil"/>
              <w:bottom w:val="nil"/>
              <w:right w:val="nil"/>
            </w:tcBorders>
            <w:shd w:val="clear" w:color="auto" w:fill="auto"/>
            <w:noWrap/>
            <w:vAlign w:val="bottom"/>
            <w:hideMark/>
          </w:tcPr>
          <w:p w14:paraId="30649F3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127.329,00</w:t>
            </w:r>
          </w:p>
        </w:tc>
        <w:tc>
          <w:tcPr>
            <w:tcW w:w="1411" w:type="dxa"/>
            <w:tcBorders>
              <w:top w:val="nil"/>
              <w:left w:val="nil"/>
              <w:bottom w:val="nil"/>
              <w:right w:val="nil"/>
            </w:tcBorders>
            <w:shd w:val="clear" w:color="auto" w:fill="auto"/>
            <w:noWrap/>
            <w:vAlign w:val="bottom"/>
            <w:hideMark/>
          </w:tcPr>
          <w:p w14:paraId="1F3C324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127.729,00</w:t>
            </w:r>
          </w:p>
        </w:tc>
        <w:tc>
          <w:tcPr>
            <w:tcW w:w="1411" w:type="dxa"/>
            <w:tcBorders>
              <w:top w:val="nil"/>
              <w:left w:val="nil"/>
              <w:bottom w:val="nil"/>
              <w:right w:val="nil"/>
            </w:tcBorders>
            <w:shd w:val="clear" w:color="auto" w:fill="auto"/>
            <w:noWrap/>
            <w:vAlign w:val="bottom"/>
            <w:hideMark/>
          </w:tcPr>
          <w:p w14:paraId="6362BED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35.331,42</w:t>
            </w:r>
          </w:p>
        </w:tc>
        <w:tc>
          <w:tcPr>
            <w:tcW w:w="1411" w:type="dxa"/>
            <w:tcBorders>
              <w:top w:val="nil"/>
              <w:left w:val="nil"/>
              <w:bottom w:val="nil"/>
              <w:right w:val="nil"/>
            </w:tcBorders>
            <w:shd w:val="clear" w:color="auto" w:fill="auto"/>
            <w:noWrap/>
            <w:vAlign w:val="bottom"/>
            <w:hideMark/>
          </w:tcPr>
          <w:p w14:paraId="5E3F21A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101,36%</w:t>
            </w:r>
          </w:p>
        </w:tc>
        <w:tc>
          <w:tcPr>
            <w:tcW w:w="1411" w:type="dxa"/>
            <w:tcBorders>
              <w:top w:val="nil"/>
              <w:left w:val="nil"/>
              <w:bottom w:val="nil"/>
              <w:right w:val="nil"/>
            </w:tcBorders>
            <w:shd w:val="clear" w:color="auto" w:fill="auto"/>
            <w:noWrap/>
            <w:vAlign w:val="bottom"/>
            <w:hideMark/>
          </w:tcPr>
          <w:p w14:paraId="36FAF9A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27,66%</w:t>
            </w:r>
          </w:p>
        </w:tc>
      </w:tr>
      <w:tr w:rsidR="00600CAB" w:rsidRPr="002E7447" w14:paraId="3D0BFFE8" w14:textId="77777777" w:rsidTr="00E16139">
        <w:trPr>
          <w:trHeight w:val="310"/>
        </w:trPr>
        <w:tc>
          <w:tcPr>
            <w:tcW w:w="5836" w:type="dxa"/>
            <w:tcBorders>
              <w:top w:val="nil"/>
              <w:left w:val="nil"/>
              <w:bottom w:val="nil"/>
              <w:right w:val="nil"/>
            </w:tcBorders>
            <w:shd w:val="clear" w:color="auto" w:fill="auto"/>
            <w:noWrap/>
            <w:vAlign w:val="bottom"/>
            <w:hideMark/>
          </w:tcPr>
          <w:p w14:paraId="7BBEF8D5"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311 Plaće (Bruto)                                                                                       </w:t>
            </w:r>
          </w:p>
        </w:tc>
        <w:tc>
          <w:tcPr>
            <w:tcW w:w="1411" w:type="dxa"/>
            <w:tcBorders>
              <w:top w:val="nil"/>
              <w:left w:val="nil"/>
              <w:bottom w:val="nil"/>
              <w:right w:val="nil"/>
            </w:tcBorders>
            <w:shd w:val="clear" w:color="auto" w:fill="auto"/>
            <w:noWrap/>
            <w:vAlign w:val="bottom"/>
            <w:hideMark/>
          </w:tcPr>
          <w:p w14:paraId="685CEB6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23.048,26</w:t>
            </w:r>
          </w:p>
        </w:tc>
        <w:tc>
          <w:tcPr>
            <w:tcW w:w="1411" w:type="dxa"/>
            <w:tcBorders>
              <w:top w:val="nil"/>
              <w:left w:val="nil"/>
              <w:bottom w:val="nil"/>
              <w:right w:val="nil"/>
            </w:tcBorders>
            <w:shd w:val="clear" w:color="auto" w:fill="auto"/>
            <w:noWrap/>
            <w:vAlign w:val="bottom"/>
            <w:hideMark/>
          </w:tcPr>
          <w:p w14:paraId="4FBEC69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4D4C32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150840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23.276,03</w:t>
            </w:r>
          </w:p>
        </w:tc>
        <w:tc>
          <w:tcPr>
            <w:tcW w:w="1411" w:type="dxa"/>
            <w:tcBorders>
              <w:top w:val="nil"/>
              <w:left w:val="nil"/>
              <w:bottom w:val="nil"/>
              <w:right w:val="nil"/>
            </w:tcBorders>
            <w:shd w:val="clear" w:color="auto" w:fill="auto"/>
            <w:noWrap/>
            <w:vAlign w:val="bottom"/>
            <w:hideMark/>
          </w:tcPr>
          <w:p w14:paraId="18E57229"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100,99%</w:t>
            </w:r>
          </w:p>
        </w:tc>
        <w:tc>
          <w:tcPr>
            <w:tcW w:w="1411" w:type="dxa"/>
            <w:tcBorders>
              <w:top w:val="nil"/>
              <w:left w:val="nil"/>
              <w:bottom w:val="nil"/>
              <w:right w:val="nil"/>
            </w:tcBorders>
            <w:shd w:val="clear" w:color="auto" w:fill="auto"/>
            <w:noWrap/>
            <w:vAlign w:val="bottom"/>
            <w:hideMark/>
          </w:tcPr>
          <w:p w14:paraId="3559472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79644390" w14:textId="77777777" w:rsidTr="00E16139">
        <w:trPr>
          <w:trHeight w:val="310"/>
        </w:trPr>
        <w:tc>
          <w:tcPr>
            <w:tcW w:w="5836" w:type="dxa"/>
            <w:tcBorders>
              <w:top w:val="nil"/>
              <w:left w:val="nil"/>
              <w:bottom w:val="nil"/>
              <w:right w:val="nil"/>
            </w:tcBorders>
            <w:shd w:val="clear" w:color="auto" w:fill="auto"/>
            <w:noWrap/>
            <w:vAlign w:val="bottom"/>
            <w:hideMark/>
          </w:tcPr>
          <w:p w14:paraId="10654578"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3111 Plaće za redovan rad                                                                                </w:t>
            </w:r>
          </w:p>
        </w:tc>
        <w:tc>
          <w:tcPr>
            <w:tcW w:w="1411" w:type="dxa"/>
            <w:tcBorders>
              <w:top w:val="nil"/>
              <w:left w:val="nil"/>
              <w:bottom w:val="nil"/>
              <w:right w:val="nil"/>
            </w:tcBorders>
            <w:shd w:val="clear" w:color="auto" w:fill="auto"/>
            <w:noWrap/>
            <w:vAlign w:val="bottom"/>
            <w:hideMark/>
          </w:tcPr>
          <w:p w14:paraId="1826CC6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23.048,26</w:t>
            </w:r>
          </w:p>
        </w:tc>
        <w:tc>
          <w:tcPr>
            <w:tcW w:w="1411" w:type="dxa"/>
            <w:tcBorders>
              <w:top w:val="nil"/>
              <w:left w:val="nil"/>
              <w:bottom w:val="nil"/>
              <w:right w:val="nil"/>
            </w:tcBorders>
            <w:shd w:val="clear" w:color="auto" w:fill="auto"/>
            <w:noWrap/>
            <w:vAlign w:val="bottom"/>
            <w:hideMark/>
          </w:tcPr>
          <w:p w14:paraId="237D8EE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2DEE4F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C02BD6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23.276,03</w:t>
            </w:r>
          </w:p>
        </w:tc>
        <w:tc>
          <w:tcPr>
            <w:tcW w:w="1411" w:type="dxa"/>
            <w:tcBorders>
              <w:top w:val="nil"/>
              <w:left w:val="nil"/>
              <w:bottom w:val="nil"/>
              <w:right w:val="nil"/>
            </w:tcBorders>
            <w:shd w:val="clear" w:color="auto" w:fill="auto"/>
            <w:noWrap/>
            <w:vAlign w:val="bottom"/>
            <w:hideMark/>
          </w:tcPr>
          <w:p w14:paraId="70292B46"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100,99%</w:t>
            </w:r>
          </w:p>
        </w:tc>
        <w:tc>
          <w:tcPr>
            <w:tcW w:w="1411" w:type="dxa"/>
            <w:tcBorders>
              <w:top w:val="nil"/>
              <w:left w:val="nil"/>
              <w:bottom w:val="nil"/>
              <w:right w:val="nil"/>
            </w:tcBorders>
            <w:shd w:val="clear" w:color="auto" w:fill="auto"/>
            <w:noWrap/>
            <w:vAlign w:val="bottom"/>
            <w:hideMark/>
          </w:tcPr>
          <w:p w14:paraId="766E1D3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6B8369C" w14:textId="77777777" w:rsidTr="00E16139">
        <w:trPr>
          <w:trHeight w:val="310"/>
        </w:trPr>
        <w:tc>
          <w:tcPr>
            <w:tcW w:w="5836" w:type="dxa"/>
            <w:tcBorders>
              <w:top w:val="nil"/>
              <w:left w:val="nil"/>
              <w:bottom w:val="nil"/>
              <w:right w:val="nil"/>
            </w:tcBorders>
            <w:shd w:val="clear" w:color="auto" w:fill="auto"/>
            <w:noWrap/>
            <w:vAlign w:val="bottom"/>
            <w:hideMark/>
          </w:tcPr>
          <w:p w14:paraId="1680D125"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312 Ostali rashodi za zaposlene                                                                         </w:t>
            </w:r>
          </w:p>
        </w:tc>
        <w:tc>
          <w:tcPr>
            <w:tcW w:w="1411" w:type="dxa"/>
            <w:tcBorders>
              <w:top w:val="nil"/>
              <w:left w:val="nil"/>
              <w:bottom w:val="nil"/>
              <w:right w:val="nil"/>
            </w:tcBorders>
            <w:shd w:val="clear" w:color="auto" w:fill="auto"/>
            <w:noWrap/>
            <w:vAlign w:val="bottom"/>
            <w:hideMark/>
          </w:tcPr>
          <w:p w14:paraId="66E4263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1.990,83</w:t>
            </w:r>
          </w:p>
        </w:tc>
        <w:tc>
          <w:tcPr>
            <w:tcW w:w="1411" w:type="dxa"/>
            <w:tcBorders>
              <w:top w:val="nil"/>
              <w:left w:val="nil"/>
              <w:bottom w:val="nil"/>
              <w:right w:val="nil"/>
            </w:tcBorders>
            <w:shd w:val="clear" w:color="auto" w:fill="auto"/>
            <w:noWrap/>
            <w:vAlign w:val="bottom"/>
            <w:hideMark/>
          </w:tcPr>
          <w:p w14:paraId="599B31D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1D517B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6FADFC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1.368,23</w:t>
            </w:r>
          </w:p>
        </w:tc>
        <w:tc>
          <w:tcPr>
            <w:tcW w:w="1411" w:type="dxa"/>
            <w:tcBorders>
              <w:top w:val="nil"/>
              <w:left w:val="nil"/>
              <w:bottom w:val="nil"/>
              <w:right w:val="nil"/>
            </w:tcBorders>
            <w:shd w:val="clear" w:color="auto" w:fill="auto"/>
            <w:noWrap/>
            <w:vAlign w:val="bottom"/>
            <w:hideMark/>
          </w:tcPr>
          <w:p w14:paraId="7167C682"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68,73%</w:t>
            </w:r>
          </w:p>
        </w:tc>
        <w:tc>
          <w:tcPr>
            <w:tcW w:w="1411" w:type="dxa"/>
            <w:tcBorders>
              <w:top w:val="nil"/>
              <w:left w:val="nil"/>
              <w:bottom w:val="nil"/>
              <w:right w:val="nil"/>
            </w:tcBorders>
            <w:shd w:val="clear" w:color="auto" w:fill="auto"/>
            <w:noWrap/>
            <w:vAlign w:val="bottom"/>
            <w:hideMark/>
          </w:tcPr>
          <w:p w14:paraId="353754A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169D98C" w14:textId="77777777" w:rsidTr="00E16139">
        <w:trPr>
          <w:trHeight w:val="310"/>
        </w:trPr>
        <w:tc>
          <w:tcPr>
            <w:tcW w:w="5836" w:type="dxa"/>
            <w:tcBorders>
              <w:top w:val="nil"/>
              <w:left w:val="nil"/>
              <w:bottom w:val="nil"/>
              <w:right w:val="nil"/>
            </w:tcBorders>
            <w:shd w:val="clear" w:color="auto" w:fill="auto"/>
            <w:noWrap/>
            <w:vAlign w:val="bottom"/>
            <w:hideMark/>
          </w:tcPr>
          <w:p w14:paraId="0413B646"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3121 Ostali rashodi za zaposlene                                                                         </w:t>
            </w:r>
          </w:p>
        </w:tc>
        <w:tc>
          <w:tcPr>
            <w:tcW w:w="1411" w:type="dxa"/>
            <w:tcBorders>
              <w:top w:val="nil"/>
              <w:left w:val="nil"/>
              <w:bottom w:val="nil"/>
              <w:right w:val="nil"/>
            </w:tcBorders>
            <w:shd w:val="clear" w:color="auto" w:fill="auto"/>
            <w:noWrap/>
            <w:vAlign w:val="bottom"/>
            <w:hideMark/>
          </w:tcPr>
          <w:p w14:paraId="0344465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1.990,83</w:t>
            </w:r>
          </w:p>
        </w:tc>
        <w:tc>
          <w:tcPr>
            <w:tcW w:w="1411" w:type="dxa"/>
            <w:tcBorders>
              <w:top w:val="nil"/>
              <w:left w:val="nil"/>
              <w:bottom w:val="nil"/>
              <w:right w:val="nil"/>
            </w:tcBorders>
            <w:shd w:val="clear" w:color="auto" w:fill="auto"/>
            <w:noWrap/>
            <w:vAlign w:val="bottom"/>
            <w:hideMark/>
          </w:tcPr>
          <w:p w14:paraId="6D4C3AB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074A18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564660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1.368,23</w:t>
            </w:r>
          </w:p>
        </w:tc>
        <w:tc>
          <w:tcPr>
            <w:tcW w:w="1411" w:type="dxa"/>
            <w:tcBorders>
              <w:top w:val="nil"/>
              <w:left w:val="nil"/>
              <w:bottom w:val="nil"/>
              <w:right w:val="nil"/>
            </w:tcBorders>
            <w:shd w:val="clear" w:color="auto" w:fill="auto"/>
            <w:noWrap/>
            <w:vAlign w:val="bottom"/>
            <w:hideMark/>
          </w:tcPr>
          <w:p w14:paraId="67AAA255"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68,73%</w:t>
            </w:r>
          </w:p>
        </w:tc>
        <w:tc>
          <w:tcPr>
            <w:tcW w:w="1411" w:type="dxa"/>
            <w:tcBorders>
              <w:top w:val="nil"/>
              <w:left w:val="nil"/>
              <w:bottom w:val="nil"/>
              <w:right w:val="nil"/>
            </w:tcBorders>
            <w:shd w:val="clear" w:color="auto" w:fill="auto"/>
            <w:noWrap/>
            <w:vAlign w:val="bottom"/>
            <w:hideMark/>
          </w:tcPr>
          <w:p w14:paraId="182292E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866D3FD" w14:textId="77777777" w:rsidTr="00E16139">
        <w:trPr>
          <w:trHeight w:val="310"/>
        </w:trPr>
        <w:tc>
          <w:tcPr>
            <w:tcW w:w="5836" w:type="dxa"/>
            <w:tcBorders>
              <w:top w:val="nil"/>
              <w:left w:val="nil"/>
              <w:bottom w:val="nil"/>
              <w:right w:val="nil"/>
            </w:tcBorders>
            <w:shd w:val="clear" w:color="auto" w:fill="auto"/>
            <w:noWrap/>
            <w:vAlign w:val="bottom"/>
            <w:hideMark/>
          </w:tcPr>
          <w:p w14:paraId="54CB837C"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313 Doprinosi na plaće                                                                                  </w:t>
            </w:r>
          </w:p>
        </w:tc>
        <w:tc>
          <w:tcPr>
            <w:tcW w:w="1411" w:type="dxa"/>
            <w:tcBorders>
              <w:top w:val="nil"/>
              <w:left w:val="nil"/>
              <w:bottom w:val="nil"/>
              <w:right w:val="nil"/>
            </w:tcBorders>
            <w:shd w:val="clear" w:color="auto" w:fill="auto"/>
            <w:noWrap/>
            <w:vAlign w:val="bottom"/>
            <w:hideMark/>
          </w:tcPr>
          <w:p w14:paraId="1E800BA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9.817,33</w:t>
            </w:r>
          </w:p>
        </w:tc>
        <w:tc>
          <w:tcPr>
            <w:tcW w:w="1411" w:type="dxa"/>
            <w:tcBorders>
              <w:top w:val="nil"/>
              <w:left w:val="nil"/>
              <w:bottom w:val="nil"/>
              <w:right w:val="nil"/>
            </w:tcBorders>
            <w:shd w:val="clear" w:color="auto" w:fill="auto"/>
            <w:noWrap/>
            <w:vAlign w:val="bottom"/>
            <w:hideMark/>
          </w:tcPr>
          <w:p w14:paraId="314C08A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CF468E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76919E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10.687,16</w:t>
            </w:r>
          </w:p>
        </w:tc>
        <w:tc>
          <w:tcPr>
            <w:tcW w:w="1411" w:type="dxa"/>
            <w:tcBorders>
              <w:top w:val="nil"/>
              <w:left w:val="nil"/>
              <w:bottom w:val="nil"/>
              <w:right w:val="nil"/>
            </w:tcBorders>
            <w:shd w:val="clear" w:color="auto" w:fill="auto"/>
            <w:noWrap/>
            <w:vAlign w:val="bottom"/>
            <w:hideMark/>
          </w:tcPr>
          <w:p w14:paraId="76142874"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108,86%</w:t>
            </w:r>
          </w:p>
        </w:tc>
        <w:tc>
          <w:tcPr>
            <w:tcW w:w="1411" w:type="dxa"/>
            <w:tcBorders>
              <w:top w:val="nil"/>
              <w:left w:val="nil"/>
              <w:bottom w:val="nil"/>
              <w:right w:val="nil"/>
            </w:tcBorders>
            <w:shd w:val="clear" w:color="auto" w:fill="auto"/>
            <w:noWrap/>
            <w:vAlign w:val="bottom"/>
            <w:hideMark/>
          </w:tcPr>
          <w:p w14:paraId="7E60F36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8505418" w14:textId="77777777" w:rsidTr="00E16139">
        <w:trPr>
          <w:trHeight w:val="310"/>
        </w:trPr>
        <w:tc>
          <w:tcPr>
            <w:tcW w:w="5836" w:type="dxa"/>
            <w:tcBorders>
              <w:top w:val="nil"/>
              <w:left w:val="nil"/>
              <w:bottom w:val="nil"/>
              <w:right w:val="nil"/>
            </w:tcBorders>
            <w:shd w:val="clear" w:color="auto" w:fill="auto"/>
            <w:noWrap/>
            <w:vAlign w:val="bottom"/>
            <w:hideMark/>
          </w:tcPr>
          <w:p w14:paraId="4BDF90D0"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3131 Doprinosi za mirovinsko osiguranje                                                                  </w:t>
            </w:r>
          </w:p>
        </w:tc>
        <w:tc>
          <w:tcPr>
            <w:tcW w:w="1411" w:type="dxa"/>
            <w:tcBorders>
              <w:top w:val="nil"/>
              <w:left w:val="nil"/>
              <w:bottom w:val="nil"/>
              <w:right w:val="nil"/>
            </w:tcBorders>
            <w:shd w:val="clear" w:color="auto" w:fill="auto"/>
            <w:noWrap/>
            <w:vAlign w:val="bottom"/>
            <w:hideMark/>
          </w:tcPr>
          <w:p w14:paraId="5AC357B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5.379,38</w:t>
            </w:r>
          </w:p>
        </w:tc>
        <w:tc>
          <w:tcPr>
            <w:tcW w:w="1411" w:type="dxa"/>
            <w:tcBorders>
              <w:top w:val="nil"/>
              <w:left w:val="nil"/>
              <w:bottom w:val="nil"/>
              <w:right w:val="nil"/>
            </w:tcBorders>
            <w:shd w:val="clear" w:color="auto" w:fill="auto"/>
            <w:noWrap/>
            <w:vAlign w:val="bottom"/>
            <w:hideMark/>
          </w:tcPr>
          <w:p w14:paraId="13093E1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49F785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4D914E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5.842,71</w:t>
            </w:r>
          </w:p>
        </w:tc>
        <w:tc>
          <w:tcPr>
            <w:tcW w:w="1411" w:type="dxa"/>
            <w:tcBorders>
              <w:top w:val="nil"/>
              <w:left w:val="nil"/>
              <w:bottom w:val="nil"/>
              <w:right w:val="nil"/>
            </w:tcBorders>
            <w:shd w:val="clear" w:color="auto" w:fill="auto"/>
            <w:noWrap/>
            <w:vAlign w:val="bottom"/>
            <w:hideMark/>
          </w:tcPr>
          <w:p w14:paraId="27038D3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108,61%</w:t>
            </w:r>
          </w:p>
        </w:tc>
        <w:tc>
          <w:tcPr>
            <w:tcW w:w="1411" w:type="dxa"/>
            <w:tcBorders>
              <w:top w:val="nil"/>
              <w:left w:val="nil"/>
              <w:bottom w:val="nil"/>
              <w:right w:val="nil"/>
            </w:tcBorders>
            <w:shd w:val="clear" w:color="auto" w:fill="auto"/>
            <w:noWrap/>
            <w:vAlign w:val="bottom"/>
            <w:hideMark/>
          </w:tcPr>
          <w:p w14:paraId="4E4DC37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3F2B22B" w14:textId="77777777" w:rsidTr="00E16139">
        <w:trPr>
          <w:trHeight w:val="310"/>
        </w:trPr>
        <w:tc>
          <w:tcPr>
            <w:tcW w:w="5836" w:type="dxa"/>
            <w:tcBorders>
              <w:top w:val="nil"/>
              <w:left w:val="nil"/>
              <w:bottom w:val="nil"/>
              <w:right w:val="nil"/>
            </w:tcBorders>
            <w:shd w:val="clear" w:color="auto" w:fill="auto"/>
            <w:noWrap/>
            <w:vAlign w:val="bottom"/>
            <w:hideMark/>
          </w:tcPr>
          <w:p w14:paraId="5CB6E878"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3132 Doprinosi za obvezno zdravstveno osiguranje                                                         </w:t>
            </w:r>
          </w:p>
        </w:tc>
        <w:tc>
          <w:tcPr>
            <w:tcW w:w="1411" w:type="dxa"/>
            <w:tcBorders>
              <w:top w:val="nil"/>
              <w:left w:val="nil"/>
              <w:bottom w:val="nil"/>
              <w:right w:val="nil"/>
            </w:tcBorders>
            <w:shd w:val="clear" w:color="auto" w:fill="auto"/>
            <w:noWrap/>
            <w:vAlign w:val="bottom"/>
            <w:hideMark/>
          </w:tcPr>
          <w:p w14:paraId="700135E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4.437,95</w:t>
            </w:r>
          </w:p>
        </w:tc>
        <w:tc>
          <w:tcPr>
            <w:tcW w:w="1411" w:type="dxa"/>
            <w:tcBorders>
              <w:top w:val="nil"/>
              <w:left w:val="nil"/>
              <w:bottom w:val="nil"/>
              <w:right w:val="nil"/>
            </w:tcBorders>
            <w:shd w:val="clear" w:color="auto" w:fill="auto"/>
            <w:noWrap/>
            <w:vAlign w:val="bottom"/>
            <w:hideMark/>
          </w:tcPr>
          <w:p w14:paraId="797EF2B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631DE5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22BD90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4.844,45</w:t>
            </w:r>
          </w:p>
        </w:tc>
        <w:tc>
          <w:tcPr>
            <w:tcW w:w="1411" w:type="dxa"/>
            <w:tcBorders>
              <w:top w:val="nil"/>
              <w:left w:val="nil"/>
              <w:bottom w:val="nil"/>
              <w:right w:val="nil"/>
            </w:tcBorders>
            <w:shd w:val="clear" w:color="auto" w:fill="auto"/>
            <w:noWrap/>
            <w:vAlign w:val="bottom"/>
            <w:hideMark/>
          </w:tcPr>
          <w:p w14:paraId="373162BE"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109,16%</w:t>
            </w:r>
          </w:p>
        </w:tc>
        <w:tc>
          <w:tcPr>
            <w:tcW w:w="1411" w:type="dxa"/>
            <w:tcBorders>
              <w:top w:val="nil"/>
              <w:left w:val="nil"/>
              <w:bottom w:val="nil"/>
              <w:right w:val="nil"/>
            </w:tcBorders>
            <w:shd w:val="clear" w:color="auto" w:fill="auto"/>
            <w:noWrap/>
            <w:vAlign w:val="bottom"/>
            <w:hideMark/>
          </w:tcPr>
          <w:p w14:paraId="7CA5E94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74EE379C" w14:textId="77777777" w:rsidTr="00E16139">
        <w:trPr>
          <w:trHeight w:val="310"/>
        </w:trPr>
        <w:tc>
          <w:tcPr>
            <w:tcW w:w="5836" w:type="dxa"/>
            <w:tcBorders>
              <w:top w:val="nil"/>
              <w:left w:val="nil"/>
              <w:bottom w:val="nil"/>
              <w:right w:val="nil"/>
            </w:tcBorders>
            <w:shd w:val="clear" w:color="auto" w:fill="auto"/>
            <w:noWrap/>
            <w:vAlign w:val="bottom"/>
            <w:hideMark/>
          </w:tcPr>
          <w:p w14:paraId="10A9D4CB"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32 Materijalni rashodi                                                                                 </w:t>
            </w:r>
          </w:p>
        </w:tc>
        <w:tc>
          <w:tcPr>
            <w:tcW w:w="1411" w:type="dxa"/>
            <w:tcBorders>
              <w:top w:val="nil"/>
              <w:left w:val="nil"/>
              <w:bottom w:val="nil"/>
              <w:right w:val="nil"/>
            </w:tcBorders>
            <w:shd w:val="clear" w:color="auto" w:fill="auto"/>
            <w:noWrap/>
            <w:vAlign w:val="bottom"/>
            <w:hideMark/>
          </w:tcPr>
          <w:p w14:paraId="5E5539E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1.036.190,46</w:t>
            </w:r>
          </w:p>
        </w:tc>
        <w:tc>
          <w:tcPr>
            <w:tcW w:w="1411" w:type="dxa"/>
            <w:tcBorders>
              <w:top w:val="nil"/>
              <w:left w:val="nil"/>
              <w:bottom w:val="nil"/>
              <w:right w:val="nil"/>
            </w:tcBorders>
            <w:shd w:val="clear" w:color="auto" w:fill="auto"/>
            <w:noWrap/>
            <w:vAlign w:val="bottom"/>
            <w:hideMark/>
          </w:tcPr>
          <w:p w14:paraId="069C0C3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831.010,00</w:t>
            </w:r>
          </w:p>
        </w:tc>
        <w:tc>
          <w:tcPr>
            <w:tcW w:w="1411" w:type="dxa"/>
            <w:tcBorders>
              <w:top w:val="nil"/>
              <w:left w:val="nil"/>
              <w:bottom w:val="nil"/>
              <w:right w:val="nil"/>
            </w:tcBorders>
            <w:shd w:val="clear" w:color="auto" w:fill="auto"/>
            <w:noWrap/>
            <w:vAlign w:val="bottom"/>
            <w:hideMark/>
          </w:tcPr>
          <w:p w14:paraId="2B8C9E8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899.847,05</w:t>
            </w:r>
          </w:p>
        </w:tc>
        <w:tc>
          <w:tcPr>
            <w:tcW w:w="1411" w:type="dxa"/>
            <w:tcBorders>
              <w:top w:val="nil"/>
              <w:left w:val="nil"/>
              <w:bottom w:val="nil"/>
              <w:right w:val="nil"/>
            </w:tcBorders>
            <w:shd w:val="clear" w:color="auto" w:fill="auto"/>
            <w:noWrap/>
            <w:vAlign w:val="bottom"/>
            <w:hideMark/>
          </w:tcPr>
          <w:p w14:paraId="4CA9612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168.025,83</w:t>
            </w:r>
          </w:p>
        </w:tc>
        <w:tc>
          <w:tcPr>
            <w:tcW w:w="1411" w:type="dxa"/>
            <w:tcBorders>
              <w:top w:val="nil"/>
              <w:left w:val="nil"/>
              <w:bottom w:val="nil"/>
              <w:right w:val="nil"/>
            </w:tcBorders>
            <w:shd w:val="clear" w:color="auto" w:fill="auto"/>
            <w:noWrap/>
            <w:vAlign w:val="bottom"/>
            <w:hideMark/>
          </w:tcPr>
          <w:p w14:paraId="1900E80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16,22%</w:t>
            </w:r>
          </w:p>
        </w:tc>
        <w:tc>
          <w:tcPr>
            <w:tcW w:w="1411" w:type="dxa"/>
            <w:tcBorders>
              <w:top w:val="nil"/>
              <w:left w:val="nil"/>
              <w:bottom w:val="nil"/>
              <w:right w:val="nil"/>
            </w:tcBorders>
            <w:shd w:val="clear" w:color="auto" w:fill="auto"/>
            <w:noWrap/>
            <w:vAlign w:val="bottom"/>
            <w:hideMark/>
          </w:tcPr>
          <w:p w14:paraId="52D29D6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18,67%</w:t>
            </w:r>
          </w:p>
        </w:tc>
      </w:tr>
      <w:tr w:rsidR="00600CAB" w:rsidRPr="002E7447" w14:paraId="5DE7E638" w14:textId="77777777" w:rsidTr="00E16139">
        <w:trPr>
          <w:trHeight w:val="310"/>
        </w:trPr>
        <w:tc>
          <w:tcPr>
            <w:tcW w:w="5836" w:type="dxa"/>
            <w:tcBorders>
              <w:top w:val="nil"/>
              <w:left w:val="nil"/>
              <w:bottom w:val="nil"/>
              <w:right w:val="nil"/>
            </w:tcBorders>
            <w:shd w:val="clear" w:color="auto" w:fill="auto"/>
            <w:noWrap/>
            <w:vAlign w:val="bottom"/>
            <w:hideMark/>
          </w:tcPr>
          <w:p w14:paraId="71D853C7"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321 Naknade troškova zaposlenima                                                                        </w:t>
            </w:r>
          </w:p>
        </w:tc>
        <w:tc>
          <w:tcPr>
            <w:tcW w:w="1411" w:type="dxa"/>
            <w:tcBorders>
              <w:top w:val="nil"/>
              <w:left w:val="nil"/>
              <w:bottom w:val="nil"/>
              <w:right w:val="nil"/>
            </w:tcBorders>
            <w:shd w:val="clear" w:color="auto" w:fill="auto"/>
            <w:noWrap/>
            <w:vAlign w:val="bottom"/>
            <w:hideMark/>
          </w:tcPr>
          <w:p w14:paraId="1313001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1.946,48</w:t>
            </w:r>
          </w:p>
        </w:tc>
        <w:tc>
          <w:tcPr>
            <w:tcW w:w="1411" w:type="dxa"/>
            <w:tcBorders>
              <w:top w:val="nil"/>
              <w:left w:val="nil"/>
              <w:bottom w:val="nil"/>
              <w:right w:val="nil"/>
            </w:tcBorders>
            <w:shd w:val="clear" w:color="auto" w:fill="auto"/>
            <w:noWrap/>
            <w:vAlign w:val="bottom"/>
            <w:hideMark/>
          </w:tcPr>
          <w:p w14:paraId="5AF7438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AE57AD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0A64ED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5.417,70</w:t>
            </w:r>
          </w:p>
        </w:tc>
        <w:tc>
          <w:tcPr>
            <w:tcW w:w="1411" w:type="dxa"/>
            <w:tcBorders>
              <w:top w:val="nil"/>
              <w:left w:val="nil"/>
              <w:bottom w:val="nil"/>
              <w:right w:val="nil"/>
            </w:tcBorders>
            <w:shd w:val="clear" w:color="auto" w:fill="auto"/>
            <w:noWrap/>
            <w:vAlign w:val="bottom"/>
            <w:hideMark/>
          </w:tcPr>
          <w:p w14:paraId="772A710E"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278,33%</w:t>
            </w:r>
          </w:p>
        </w:tc>
        <w:tc>
          <w:tcPr>
            <w:tcW w:w="1411" w:type="dxa"/>
            <w:tcBorders>
              <w:top w:val="nil"/>
              <w:left w:val="nil"/>
              <w:bottom w:val="nil"/>
              <w:right w:val="nil"/>
            </w:tcBorders>
            <w:shd w:val="clear" w:color="auto" w:fill="auto"/>
            <w:noWrap/>
            <w:vAlign w:val="bottom"/>
            <w:hideMark/>
          </w:tcPr>
          <w:p w14:paraId="32400AB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141EDA8" w14:textId="77777777" w:rsidTr="00E16139">
        <w:trPr>
          <w:trHeight w:val="310"/>
        </w:trPr>
        <w:tc>
          <w:tcPr>
            <w:tcW w:w="5836" w:type="dxa"/>
            <w:tcBorders>
              <w:top w:val="nil"/>
              <w:left w:val="nil"/>
              <w:bottom w:val="nil"/>
              <w:right w:val="nil"/>
            </w:tcBorders>
            <w:shd w:val="clear" w:color="auto" w:fill="auto"/>
            <w:noWrap/>
            <w:vAlign w:val="bottom"/>
            <w:hideMark/>
          </w:tcPr>
          <w:p w14:paraId="2477E716"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3211 Službena putovanja                                                                                  </w:t>
            </w:r>
          </w:p>
        </w:tc>
        <w:tc>
          <w:tcPr>
            <w:tcW w:w="1411" w:type="dxa"/>
            <w:tcBorders>
              <w:top w:val="nil"/>
              <w:left w:val="nil"/>
              <w:bottom w:val="nil"/>
              <w:right w:val="nil"/>
            </w:tcBorders>
            <w:shd w:val="clear" w:color="auto" w:fill="auto"/>
            <w:noWrap/>
            <w:vAlign w:val="bottom"/>
            <w:hideMark/>
          </w:tcPr>
          <w:p w14:paraId="26E8EA5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0720F8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2CA695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A36EF8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503,30</w:t>
            </w:r>
          </w:p>
        </w:tc>
        <w:tc>
          <w:tcPr>
            <w:tcW w:w="1411" w:type="dxa"/>
            <w:tcBorders>
              <w:top w:val="nil"/>
              <w:left w:val="nil"/>
              <w:bottom w:val="nil"/>
              <w:right w:val="nil"/>
            </w:tcBorders>
            <w:shd w:val="clear" w:color="auto" w:fill="auto"/>
            <w:noWrap/>
            <w:vAlign w:val="bottom"/>
            <w:hideMark/>
          </w:tcPr>
          <w:p w14:paraId="589053E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#DIV/0!</w:t>
            </w:r>
          </w:p>
        </w:tc>
        <w:tc>
          <w:tcPr>
            <w:tcW w:w="1411" w:type="dxa"/>
            <w:tcBorders>
              <w:top w:val="nil"/>
              <w:left w:val="nil"/>
              <w:bottom w:val="nil"/>
              <w:right w:val="nil"/>
            </w:tcBorders>
            <w:shd w:val="clear" w:color="auto" w:fill="auto"/>
            <w:noWrap/>
            <w:vAlign w:val="bottom"/>
            <w:hideMark/>
          </w:tcPr>
          <w:p w14:paraId="33F0A049"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54332742" w14:textId="77777777" w:rsidTr="00E16139">
        <w:trPr>
          <w:trHeight w:val="310"/>
        </w:trPr>
        <w:tc>
          <w:tcPr>
            <w:tcW w:w="5836" w:type="dxa"/>
            <w:tcBorders>
              <w:top w:val="nil"/>
              <w:left w:val="nil"/>
              <w:bottom w:val="nil"/>
              <w:right w:val="nil"/>
            </w:tcBorders>
            <w:shd w:val="clear" w:color="auto" w:fill="auto"/>
            <w:noWrap/>
            <w:vAlign w:val="bottom"/>
            <w:hideMark/>
          </w:tcPr>
          <w:p w14:paraId="49471767"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3212 Naknade za prijevoz, za rad na terenu i odvojeni život                                              </w:t>
            </w:r>
          </w:p>
        </w:tc>
        <w:tc>
          <w:tcPr>
            <w:tcW w:w="1411" w:type="dxa"/>
            <w:tcBorders>
              <w:top w:val="nil"/>
              <w:left w:val="nil"/>
              <w:bottom w:val="nil"/>
              <w:right w:val="nil"/>
            </w:tcBorders>
            <w:shd w:val="clear" w:color="auto" w:fill="auto"/>
            <w:noWrap/>
            <w:vAlign w:val="bottom"/>
            <w:hideMark/>
          </w:tcPr>
          <w:p w14:paraId="4759AE4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1.546,68</w:t>
            </w:r>
          </w:p>
        </w:tc>
        <w:tc>
          <w:tcPr>
            <w:tcW w:w="1411" w:type="dxa"/>
            <w:tcBorders>
              <w:top w:val="nil"/>
              <w:left w:val="nil"/>
              <w:bottom w:val="nil"/>
              <w:right w:val="nil"/>
            </w:tcBorders>
            <w:shd w:val="clear" w:color="auto" w:fill="auto"/>
            <w:noWrap/>
            <w:vAlign w:val="bottom"/>
            <w:hideMark/>
          </w:tcPr>
          <w:p w14:paraId="5680785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994AC0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798FC0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4.170,65</w:t>
            </w:r>
          </w:p>
        </w:tc>
        <w:tc>
          <w:tcPr>
            <w:tcW w:w="1411" w:type="dxa"/>
            <w:tcBorders>
              <w:top w:val="nil"/>
              <w:left w:val="nil"/>
              <w:bottom w:val="nil"/>
              <w:right w:val="nil"/>
            </w:tcBorders>
            <w:shd w:val="clear" w:color="auto" w:fill="auto"/>
            <w:noWrap/>
            <w:vAlign w:val="bottom"/>
            <w:hideMark/>
          </w:tcPr>
          <w:p w14:paraId="430AB207"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269,65%</w:t>
            </w:r>
          </w:p>
        </w:tc>
        <w:tc>
          <w:tcPr>
            <w:tcW w:w="1411" w:type="dxa"/>
            <w:tcBorders>
              <w:top w:val="nil"/>
              <w:left w:val="nil"/>
              <w:bottom w:val="nil"/>
              <w:right w:val="nil"/>
            </w:tcBorders>
            <w:shd w:val="clear" w:color="auto" w:fill="auto"/>
            <w:noWrap/>
            <w:vAlign w:val="bottom"/>
            <w:hideMark/>
          </w:tcPr>
          <w:p w14:paraId="0C5C83A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CD0FB86" w14:textId="77777777" w:rsidTr="00E16139">
        <w:trPr>
          <w:trHeight w:val="310"/>
        </w:trPr>
        <w:tc>
          <w:tcPr>
            <w:tcW w:w="5836" w:type="dxa"/>
            <w:tcBorders>
              <w:top w:val="nil"/>
              <w:left w:val="nil"/>
              <w:bottom w:val="nil"/>
              <w:right w:val="nil"/>
            </w:tcBorders>
            <w:shd w:val="clear" w:color="auto" w:fill="auto"/>
            <w:noWrap/>
            <w:vAlign w:val="bottom"/>
            <w:hideMark/>
          </w:tcPr>
          <w:p w14:paraId="4975F268"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3213 Stručno usavršavanje zaposlenika                                                                    </w:t>
            </w:r>
          </w:p>
        </w:tc>
        <w:tc>
          <w:tcPr>
            <w:tcW w:w="1411" w:type="dxa"/>
            <w:tcBorders>
              <w:top w:val="nil"/>
              <w:left w:val="nil"/>
              <w:bottom w:val="nil"/>
              <w:right w:val="nil"/>
            </w:tcBorders>
            <w:shd w:val="clear" w:color="auto" w:fill="auto"/>
            <w:noWrap/>
            <w:vAlign w:val="bottom"/>
            <w:hideMark/>
          </w:tcPr>
          <w:p w14:paraId="4CE15B0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C6E97F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9C929A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54F278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743,75</w:t>
            </w:r>
          </w:p>
        </w:tc>
        <w:tc>
          <w:tcPr>
            <w:tcW w:w="1411" w:type="dxa"/>
            <w:tcBorders>
              <w:top w:val="nil"/>
              <w:left w:val="nil"/>
              <w:bottom w:val="nil"/>
              <w:right w:val="nil"/>
            </w:tcBorders>
            <w:shd w:val="clear" w:color="auto" w:fill="auto"/>
            <w:noWrap/>
            <w:vAlign w:val="bottom"/>
            <w:hideMark/>
          </w:tcPr>
          <w:p w14:paraId="78AD6E84"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 </w:t>
            </w:r>
          </w:p>
        </w:tc>
        <w:tc>
          <w:tcPr>
            <w:tcW w:w="1411" w:type="dxa"/>
            <w:tcBorders>
              <w:top w:val="nil"/>
              <w:left w:val="nil"/>
              <w:bottom w:val="nil"/>
              <w:right w:val="nil"/>
            </w:tcBorders>
            <w:shd w:val="clear" w:color="auto" w:fill="auto"/>
            <w:noWrap/>
            <w:vAlign w:val="bottom"/>
            <w:hideMark/>
          </w:tcPr>
          <w:p w14:paraId="3075A89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352CB16" w14:textId="77777777" w:rsidTr="00E16139">
        <w:trPr>
          <w:trHeight w:val="310"/>
        </w:trPr>
        <w:tc>
          <w:tcPr>
            <w:tcW w:w="5836" w:type="dxa"/>
            <w:tcBorders>
              <w:top w:val="nil"/>
              <w:left w:val="nil"/>
              <w:bottom w:val="nil"/>
              <w:right w:val="nil"/>
            </w:tcBorders>
            <w:shd w:val="clear" w:color="auto" w:fill="auto"/>
            <w:noWrap/>
            <w:vAlign w:val="bottom"/>
            <w:hideMark/>
          </w:tcPr>
          <w:p w14:paraId="684E21A3"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3214 Ostale naknade troškova zaposlenima                                                                 </w:t>
            </w:r>
          </w:p>
        </w:tc>
        <w:tc>
          <w:tcPr>
            <w:tcW w:w="1411" w:type="dxa"/>
            <w:tcBorders>
              <w:top w:val="nil"/>
              <w:left w:val="nil"/>
              <w:bottom w:val="nil"/>
              <w:right w:val="nil"/>
            </w:tcBorders>
            <w:shd w:val="clear" w:color="auto" w:fill="auto"/>
            <w:noWrap/>
            <w:vAlign w:val="bottom"/>
            <w:hideMark/>
          </w:tcPr>
          <w:p w14:paraId="186D61E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399,80</w:t>
            </w:r>
          </w:p>
        </w:tc>
        <w:tc>
          <w:tcPr>
            <w:tcW w:w="1411" w:type="dxa"/>
            <w:tcBorders>
              <w:top w:val="nil"/>
              <w:left w:val="nil"/>
              <w:bottom w:val="nil"/>
              <w:right w:val="nil"/>
            </w:tcBorders>
            <w:shd w:val="clear" w:color="auto" w:fill="auto"/>
            <w:noWrap/>
            <w:vAlign w:val="bottom"/>
            <w:hideMark/>
          </w:tcPr>
          <w:p w14:paraId="3750AB4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CC7F25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DA9309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EB954FD"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 </w:t>
            </w:r>
          </w:p>
        </w:tc>
        <w:tc>
          <w:tcPr>
            <w:tcW w:w="1411" w:type="dxa"/>
            <w:tcBorders>
              <w:top w:val="nil"/>
              <w:left w:val="nil"/>
              <w:bottom w:val="nil"/>
              <w:right w:val="nil"/>
            </w:tcBorders>
            <w:shd w:val="clear" w:color="auto" w:fill="auto"/>
            <w:noWrap/>
            <w:vAlign w:val="bottom"/>
            <w:hideMark/>
          </w:tcPr>
          <w:p w14:paraId="16FE42B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227AD5C" w14:textId="77777777" w:rsidTr="00E16139">
        <w:trPr>
          <w:trHeight w:val="310"/>
        </w:trPr>
        <w:tc>
          <w:tcPr>
            <w:tcW w:w="5836" w:type="dxa"/>
            <w:tcBorders>
              <w:top w:val="nil"/>
              <w:left w:val="nil"/>
              <w:bottom w:val="nil"/>
              <w:right w:val="nil"/>
            </w:tcBorders>
            <w:shd w:val="clear" w:color="auto" w:fill="auto"/>
            <w:noWrap/>
            <w:vAlign w:val="bottom"/>
            <w:hideMark/>
          </w:tcPr>
          <w:p w14:paraId="0A45EBF4"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lastRenderedPageBreak/>
              <w:t xml:space="preserve">322 Rashodi za materijal i energiju                                                                     </w:t>
            </w:r>
          </w:p>
        </w:tc>
        <w:tc>
          <w:tcPr>
            <w:tcW w:w="1411" w:type="dxa"/>
            <w:tcBorders>
              <w:top w:val="nil"/>
              <w:left w:val="nil"/>
              <w:bottom w:val="nil"/>
              <w:right w:val="nil"/>
            </w:tcBorders>
            <w:shd w:val="clear" w:color="auto" w:fill="auto"/>
            <w:noWrap/>
            <w:vAlign w:val="bottom"/>
            <w:hideMark/>
          </w:tcPr>
          <w:p w14:paraId="3779A4C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33.153,54</w:t>
            </w:r>
          </w:p>
        </w:tc>
        <w:tc>
          <w:tcPr>
            <w:tcW w:w="1411" w:type="dxa"/>
            <w:tcBorders>
              <w:top w:val="nil"/>
              <w:left w:val="nil"/>
              <w:bottom w:val="nil"/>
              <w:right w:val="nil"/>
            </w:tcBorders>
            <w:shd w:val="clear" w:color="auto" w:fill="auto"/>
            <w:noWrap/>
            <w:vAlign w:val="bottom"/>
            <w:hideMark/>
          </w:tcPr>
          <w:p w14:paraId="50B2C4B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531DF0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545BFA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25.708,24</w:t>
            </w:r>
          </w:p>
        </w:tc>
        <w:tc>
          <w:tcPr>
            <w:tcW w:w="1411" w:type="dxa"/>
            <w:tcBorders>
              <w:top w:val="nil"/>
              <w:left w:val="nil"/>
              <w:bottom w:val="nil"/>
              <w:right w:val="nil"/>
            </w:tcBorders>
            <w:shd w:val="clear" w:color="auto" w:fill="auto"/>
            <w:noWrap/>
            <w:vAlign w:val="bottom"/>
            <w:hideMark/>
          </w:tcPr>
          <w:p w14:paraId="2FD60E76"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77,54%</w:t>
            </w:r>
          </w:p>
        </w:tc>
        <w:tc>
          <w:tcPr>
            <w:tcW w:w="1411" w:type="dxa"/>
            <w:tcBorders>
              <w:top w:val="nil"/>
              <w:left w:val="nil"/>
              <w:bottom w:val="nil"/>
              <w:right w:val="nil"/>
            </w:tcBorders>
            <w:shd w:val="clear" w:color="auto" w:fill="auto"/>
            <w:noWrap/>
            <w:vAlign w:val="bottom"/>
            <w:hideMark/>
          </w:tcPr>
          <w:p w14:paraId="41F57F7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500A4C74" w14:textId="77777777" w:rsidTr="00E16139">
        <w:trPr>
          <w:trHeight w:val="310"/>
        </w:trPr>
        <w:tc>
          <w:tcPr>
            <w:tcW w:w="5836" w:type="dxa"/>
            <w:tcBorders>
              <w:top w:val="nil"/>
              <w:left w:val="nil"/>
              <w:bottom w:val="nil"/>
              <w:right w:val="nil"/>
            </w:tcBorders>
            <w:shd w:val="clear" w:color="auto" w:fill="auto"/>
            <w:noWrap/>
            <w:vAlign w:val="bottom"/>
            <w:hideMark/>
          </w:tcPr>
          <w:p w14:paraId="47324D95"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3221 Uredski materijal i ostali materijalni rashodi                                                      </w:t>
            </w:r>
          </w:p>
        </w:tc>
        <w:tc>
          <w:tcPr>
            <w:tcW w:w="1411" w:type="dxa"/>
            <w:tcBorders>
              <w:top w:val="nil"/>
              <w:left w:val="nil"/>
              <w:bottom w:val="nil"/>
              <w:right w:val="nil"/>
            </w:tcBorders>
            <w:shd w:val="clear" w:color="auto" w:fill="auto"/>
            <w:noWrap/>
            <w:vAlign w:val="bottom"/>
            <w:hideMark/>
          </w:tcPr>
          <w:p w14:paraId="6FD7189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6.301,24</w:t>
            </w:r>
          </w:p>
        </w:tc>
        <w:tc>
          <w:tcPr>
            <w:tcW w:w="1411" w:type="dxa"/>
            <w:tcBorders>
              <w:top w:val="nil"/>
              <w:left w:val="nil"/>
              <w:bottom w:val="nil"/>
              <w:right w:val="nil"/>
            </w:tcBorders>
            <w:shd w:val="clear" w:color="auto" w:fill="auto"/>
            <w:noWrap/>
            <w:vAlign w:val="bottom"/>
            <w:hideMark/>
          </w:tcPr>
          <w:p w14:paraId="29D6F99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7324AF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F7273D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4.569,42</w:t>
            </w:r>
          </w:p>
        </w:tc>
        <w:tc>
          <w:tcPr>
            <w:tcW w:w="1411" w:type="dxa"/>
            <w:tcBorders>
              <w:top w:val="nil"/>
              <w:left w:val="nil"/>
              <w:bottom w:val="nil"/>
              <w:right w:val="nil"/>
            </w:tcBorders>
            <w:shd w:val="clear" w:color="auto" w:fill="auto"/>
            <w:noWrap/>
            <w:vAlign w:val="bottom"/>
            <w:hideMark/>
          </w:tcPr>
          <w:p w14:paraId="04D1F877"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72,52%</w:t>
            </w:r>
          </w:p>
        </w:tc>
        <w:tc>
          <w:tcPr>
            <w:tcW w:w="1411" w:type="dxa"/>
            <w:tcBorders>
              <w:top w:val="nil"/>
              <w:left w:val="nil"/>
              <w:bottom w:val="nil"/>
              <w:right w:val="nil"/>
            </w:tcBorders>
            <w:shd w:val="clear" w:color="auto" w:fill="auto"/>
            <w:noWrap/>
            <w:vAlign w:val="bottom"/>
            <w:hideMark/>
          </w:tcPr>
          <w:p w14:paraId="0635910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3CE55D9" w14:textId="77777777" w:rsidTr="00E16139">
        <w:trPr>
          <w:trHeight w:val="310"/>
        </w:trPr>
        <w:tc>
          <w:tcPr>
            <w:tcW w:w="5836" w:type="dxa"/>
            <w:tcBorders>
              <w:top w:val="nil"/>
              <w:left w:val="nil"/>
              <w:bottom w:val="nil"/>
              <w:right w:val="nil"/>
            </w:tcBorders>
            <w:shd w:val="clear" w:color="auto" w:fill="auto"/>
            <w:noWrap/>
            <w:vAlign w:val="bottom"/>
            <w:hideMark/>
          </w:tcPr>
          <w:p w14:paraId="3623E8D7"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3223 Energija                                                                                            </w:t>
            </w:r>
          </w:p>
        </w:tc>
        <w:tc>
          <w:tcPr>
            <w:tcW w:w="1411" w:type="dxa"/>
            <w:tcBorders>
              <w:top w:val="nil"/>
              <w:left w:val="nil"/>
              <w:bottom w:val="nil"/>
              <w:right w:val="nil"/>
            </w:tcBorders>
            <w:shd w:val="clear" w:color="auto" w:fill="auto"/>
            <w:noWrap/>
            <w:vAlign w:val="bottom"/>
            <w:hideMark/>
          </w:tcPr>
          <w:p w14:paraId="1AA84CC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18.812,30</w:t>
            </w:r>
          </w:p>
        </w:tc>
        <w:tc>
          <w:tcPr>
            <w:tcW w:w="1411" w:type="dxa"/>
            <w:tcBorders>
              <w:top w:val="nil"/>
              <w:left w:val="nil"/>
              <w:bottom w:val="nil"/>
              <w:right w:val="nil"/>
            </w:tcBorders>
            <w:shd w:val="clear" w:color="auto" w:fill="auto"/>
            <w:noWrap/>
            <w:vAlign w:val="bottom"/>
            <w:hideMark/>
          </w:tcPr>
          <w:p w14:paraId="4595815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390092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7BAE9A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19.835,32</w:t>
            </w:r>
          </w:p>
        </w:tc>
        <w:tc>
          <w:tcPr>
            <w:tcW w:w="1411" w:type="dxa"/>
            <w:tcBorders>
              <w:top w:val="nil"/>
              <w:left w:val="nil"/>
              <w:bottom w:val="nil"/>
              <w:right w:val="nil"/>
            </w:tcBorders>
            <w:shd w:val="clear" w:color="auto" w:fill="auto"/>
            <w:noWrap/>
            <w:vAlign w:val="bottom"/>
            <w:hideMark/>
          </w:tcPr>
          <w:p w14:paraId="78A20A52"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105,44%</w:t>
            </w:r>
          </w:p>
        </w:tc>
        <w:tc>
          <w:tcPr>
            <w:tcW w:w="1411" w:type="dxa"/>
            <w:tcBorders>
              <w:top w:val="nil"/>
              <w:left w:val="nil"/>
              <w:bottom w:val="nil"/>
              <w:right w:val="nil"/>
            </w:tcBorders>
            <w:shd w:val="clear" w:color="auto" w:fill="auto"/>
            <w:noWrap/>
            <w:vAlign w:val="bottom"/>
            <w:hideMark/>
          </w:tcPr>
          <w:p w14:paraId="7B72F28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3E12CF3" w14:textId="77777777" w:rsidTr="00E16139">
        <w:trPr>
          <w:trHeight w:val="310"/>
        </w:trPr>
        <w:tc>
          <w:tcPr>
            <w:tcW w:w="5836" w:type="dxa"/>
            <w:tcBorders>
              <w:top w:val="nil"/>
              <w:left w:val="nil"/>
              <w:bottom w:val="nil"/>
              <w:right w:val="nil"/>
            </w:tcBorders>
            <w:shd w:val="clear" w:color="auto" w:fill="auto"/>
            <w:noWrap/>
            <w:vAlign w:val="bottom"/>
            <w:hideMark/>
          </w:tcPr>
          <w:p w14:paraId="1DC0199C"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3224 Materijal i dijelovi za tekuće i investicijsko održavanje                                           </w:t>
            </w:r>
          </w:p>
        </w:tc>
        <w:tc>
          <w:tcPr>
            <w:tcW w:w="1411" w:type="dxa"/>
            <w:tcBorders>
              <w:top w:val="nil"/>
              <w:left w:val="nil"/>
              <w:bottom w:val="nil"/>
              <w:right w:val="nil"/>
            </w:tcBorders>
            <w:shd w:val="clear" w:color="auto" w:fill="auto"/>
            <w:noWrap/>
            <w:vAlign w:val="bottom"/>
            <w:hideMark/>
          </w:tcPr>
          <w:p w14:paraId="6DA33CD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8.040,00</w:t>
            </w:r>
          </w:p>
        </w:tc>
        <w:tc>
          <w:tcPr>
            <w:tcW w:w="1411" w:type="dxa"/>
            <w:tcBorders>
              <w:top w:val="nil"/>
              <w:left w:val="nil"/>
              <w:bottom w:val="nil"/>
              <w:right w:val="nil"/>
            </w:tcBorders>
            <w:shd w:val="clear" w:color="auto" w:fill="auto"/>
            <w:noWrap/>
            <w:vAlign w:val="bottom"/>
            <w:hideMark/>
          </w:tcPr>
          <w:p w14:paraId="2A62667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C01B30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83DFE8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1.303,50</w:t>
            </w:r>
          </w:p>
        </w:tc>
        <w:tc>
          <w:tcPr>
            <w:tcW w:w="1411" w:type="dxa"/>
            <w:tcBorders>
              <w:top w:val="nil"/>
              <w:left w:val="nil"/>
              <w:bottom w:val="nil"/>
              <w:right w:val="nil"/>
            </w:tcBorders>
            <w:shd w:val="clear" w:color="auto" w:fill="auto"/>
            <w:noWrap/>
            <w:vAlign w:val="bottom"/>
            <w:hideMark/>
          </w:tcPr>
          <w:p w14:paraId="4D5ADCA8"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16,21%</w:t>
            </w:r>
          </w:p>
        </w:tc>
        <w:tc>
          <w:tcPr>
            <w:tcW w:w="1411" w:type="dxa"/>
            <w:tcBorders>
              <w:top w:val="nil"/>
              <w:left w:val="nil"/>
              <w:bottom w:val="nil"/>
              <w:right w:val="nil"/>
            </w:tcBorders>
            <w:shd w:val="clear" w:color="auto" w:fill="auto"/>
            <w:noWrap/>
            <w:vAlign w:val="bottom"/>
            <w:hideMark/>
          </w:tcPr>
          <w:p w14:paraId="31D001C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3CEF4E9" w14:textId="77777777" w:rsidTr="00E16139">
        <w:trPr>
          <w:trHeight w:val="310"/>
        </w:trPr>
        <w:tc>
          <w:tcPr>
            <w:tcW w:w="5836" w:type="dxa"/>
            <w:tcBorders>
              <w:top w:val="nil"/>
              <w:left w:val="nil"/>
              <w:bottom w:val="nil"/>
              <w:right w:val="nil"/>
            </w:tcBorders>
            <w:shd w:val="clear" w:color="auto" w:fill="auto"/>
            <w:noWrap/>
            <w:vAlign w:val="bottom"/>
            <w:hideMark/>
          </w:tcPr>
          <w:p w14:paraId="40863135"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323 Rashodi za usluge                                                                                   </w:t>
            </w:r>
          </w:p>
        </w:tc>
        <w:tc>
          <w:tcPr>
            <w:tcW w:w="1411" w:type="dxa"/>
            <w:tcBorders>
              <w:top w:val="nil"/>
              <w:left w:val="nil"/>
              <w:bottom w:val="nil"/>
              <w:right w:val="nil"/>
            </w:tcBorders>
            <w:shd w:val="clear" w:color="auto" w:fill="auto"/>
            <w:noWrap/>
            <w:vAlign w:val="bottom"/>
            <w:hideMark/>
          </w:tcPr>
          <w:p w14:paraId="771A8A4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981.080,36</w:t>
            </w:r>
          </w:p>
        </w:tc>
        <w:tc>
          <w:tcPr>
            <w:tcW w:w="1411" w:type="dxa"/>
            <w:tcBorders>
              <w:top w:val="nil"/>
              <w:left w:val="nil"/>
              <w:bottom w:val="nil"/>
              <w:right w:val="nil"/>
            </w:tcBorders>
            <w:shd w:val="clear" w:color="auto" w:fill="auto"/>
            <w:noWrap/>
            <w:vAlign w:val="bottom"/>
            <w:hideMark/>
          </w:tcPr>
          <w:p w14:paraId="5038BA3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B4B93F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D790E8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100.097,23</w:t>
            </w:r>
          </w:p>
        </w:tc>
        <w:tc>
          <w:tcPr>
            <w:tcW w:w="1411" w:type="dxa"/>
            <w:tcBorders>
              <w:top w:val="nil"/>
              <w:left w:val="nil"/>
              <w:bottom w:val="nil"/>
              <w:right w:val="nil"/>
            </w:tcBorders>
            <w:shd w:val="clear" w:color="auto" w:fill="auto"/>
            <w:noWrap/>
            <w:vAlign w:val="bottom"/>
            <w:hideMark/>
          </w:tcPr>
          <w:p w14:paraId="782E2A2D"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10,20%</w:t>
            </w:r>
          </w:p>
        </w:tc>
        <w:tc>
          <w:tcPr>
            <w:tcW w:w="1411" w:type="dxa"/>
            <w:tcBorders>
              <w:top w:val="nil"/>
              <w:left w:val="nil"/>
              <w:bottom w:val="nil"/>
              <w:right w:val="nil"/>
            </w:tcBorders>
            <w:shd w:val="clear" w:color="auto" w:fill="auto"/>
            <w:noWrap/>
            <w:vAlign w:val="bottom"/>
            <w:hideMark/>
          </w:tcPr>
          <w:p w14:paraId="1E14ECD9"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77DD8A2" w14:textId="77777777" w:rsidTr="00E16139">
        <w:trPr>
          <w:trHeight w:val="310"/>
        </w:trPr>
        <w:tc>
          <w:tcPr>
            <w:tcW w:w="5836" w:type="dxa"/>
            <w:tcBorders>
              <w:top w:val="nil"/>
              <w:left w:val="nil"/>
              <w:bottom w:val="nil"/>
              <w:right w:val="nil"/>
            </w:tcBorders>
            <w:shd w:val="clear" w:color="auto" w:fill="auto"/>
            <w:noWrap/>
            <w:vAlign w:val="bottom"/>
            <w:hideMark/>
          </w:tcPr>
          <w:p w14:paraId="55964B56"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3231 Usluge telefona, pošte i prijevoza                                                                  </w:t>
            </w:r>
          </w:p>
        </w:tc>
        <w:tc>
          <w:tcPr>
            <w:tcW w:w="1411" w:type="dxa"/>
            <w:tcBorders>
              <w:top w:val="nil"/>
              <w:left w:val="nil"/>
              <w:bottom w:val="nil"/>
              <w:right w:val="nil"/>
            </w:tcBorders>
            <w:shd w:val="clear" w:color="auto" w:fill="auto"/>
            <w:noWrap/>
            <w:vAlign w:val="bottom"/>
            <w:hideMark/>
          </w:tcPr>
          <w:p w14:paraId="01D5010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4.124,49</w:t>
            </w:r>
          </w:p>
        </w:tc>
        <w:tc>
          <w:tcPr>
            <w:tcW w:w="1411" w:type="dxa"/>
            <w:tcBorders>
              <w:top w:val="nil"/>
              <w:left w:val="nil"/>
              <w:bottom w:val="nil"/>
              <w:right w:val="nil"/>
            </w:tcBorders>
            <w:shd w:val="clear" w:color="auto" w:fill="auto"/>
            <w:noWrap/>
            <w:vAlign w:val="bottom"/>
            <w:hideMark/>
          </w:tcPr>
          <w:p w14:paraId="63953AC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EFC472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F42546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6.800,00</w:t>
            </w:r>
          </w:p>
        </w:tc>
        <w:tc>
          <w:tcPr>
            <w:tcW w:w="1411" w:type="dxa"/>
            <w:tcBorders>
              <w:top w:val="nil"/>
              <w:left w:val="nil"/>
              <w:bottom w:val="nil"/>
              <w:right w:val="nil"/>
            </w:tcBorders>
            <w:shd w:val="clear" w:color="auto" w:fill="auto"/>
            <w:noWrap/>
            <w:vAlign w:val="bottom"/>
            <w:hideMark/>
          </w:tcPr>
          <w:p w14:paraId="0EAC8D92"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164,87%</w:t>
            </w:r>
          </w:p>
        </w:tc>
        <w:tc>
          <w:tcPr>
            <w:tcW w:w="1411" w:type="dxa"/>
            <w:tcBorders>
              <w:top w:val="nil"/>
              <w:left w:val="nil"/>
              <w:bottom w:val="nil"/>
              <w:right w:val="nil"/>
            </w:tcBorders>
            <w:shd w:val="clear" w:color="auto" w:fill="auto"/>
            <w:noWrap/>
            <w:vAlign w:val="bottom"/>
            <w:hideMark/>
          </w:tcPr>
          <w:p w14:paraId="0CBFDC9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571DCAC" w14:textId="77777777" w:rsidTr="00E16139">
        <w:trPr>
          <w:trHeight w:val="310"/>
        </w:trPr>
        <w:tc>
          <w:tcPr>
            <w:tcW w:w="5836" w:type="dxa"/>
            <w:tcBorders>
              <w:top w:val="nil"/>
              <w:left w:val="nil"/>
              <w:bottom w:val="nil"/>
              <w:right w:val="nil"/>
            </w:tcBorders>
            <w:shd w:val="clear" w:color="auto" w:fill="auto"/>
            <w:noWrap/>
            <w:vAlign w:val="bottom"/>
            <w:hideMark/>
          </w:tcPr>
          <w:p w14:paraId="71EC8189"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3232 Usluge tekućeg i investicijskog održavanja                                                          </w:t>
            </w:r>
          </w:p>
        </w:tc>
        <w:tc>
          <w:tcPr>
            <w:tcW w:w="1411" w:type="dxa"/>
            <w:tcBorders>
              <w:top w:val="nil"/>
              <w:left w:val="nil"/>
              <w:bottom w:val="nil"/>
              <w:right w:val="nil"/>
            </w:tcBorders>
            <w:shd w:val="clear" w:color="auto" w:fill="auto"/>
            <w:noWrap/>
            <w:vAlign w:val="bottom"/>
            <w:hideMark/>
          </w:tcPr>
          <w:p w14:paraId="193257F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755.037,44</w:t>
            </w:r>
          </w:p>
        </w:tc>
        <w:tc>
          <w:tcPr>
            <w:tcW w:w="1411" w:type="dxa"/>
            <w:tcBorders>
              <w:top w:val="nil"/>
              <w:left w:val="nil"/>
              <w:bottom w:val="nil"/>
              <w:right w:val="nil"/>
            </w:tcBorders>
            <w:shd w:val="clear" w:color="auto" w:fill="auto"/>
            <w:noWrap/>
            <w:vAlign w:val="bottom"/>
            <w:hideMark/>
          </w:tcPr>
          <w:p w14:paraId="3B644CB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1DF904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8AEA31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21.236,63</w:t>
            </w:r>
          </w:p>
        </w:tc>
        <w:tc>
          <w:tcPr>
            <w:tcW w:w="1411" w:type="dxa"/>
            <w:tcBorders>
              <w:top w:val="nil"/>
              <w:left w:val="nil"/>
              <w:bottom w:val="nil"/>
              <w:right w:val="nil"/>
            </w:tcBorders>
            <w:shd w:val="clear" w:color="auto" w:fill="auto"/>
            <w:noWrap/>
            <w:vAlign w:val="bottom"/>
            <w:hideMark/>
          </w:tcPr>
          <w:p w14:paraId="6EB2DAF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2,81%</w:t>
            </w:r>
          </w:p>
        </w:tc>
        <w:tc>
          <w:tcPr>
            <w:tcW w:w="1411" w:type="dxa"/>
            <w:tcBorders>
              <w:top w:val="nil"/>
              <w:left w:val="nil"/>
              <w:bottom w:val="nil"/>
              <w:right w:val="nil"/>
            </w:tcBorders>
            <w:shd w:val="clear" w:color="auto" w:fill="auto"/>
            <w:noWrap/>
            <w:vAlign w:val="bottom"/>
            <w:hideMark/>
          </w:tcPr>
          <w:p w14:paraId="5E87A92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24B7750" w14:textId="77777777" w:rsidTr="00E16139">
        <w:trPr>
          <w:trHeight w:val="310"/>
        </w:trPr>
        <w:tc>
          <w:tcPr>
            <w:tcW w:w="5836" w:type="dxa"/>
            <w:tcBorders>
              <w:top w:val="nil"/>
              <w:left w:val="nil"/>
              <w:bottom w:val="nil"/>
              <w:right w:val="nil"/>
            </w:tcBorders>
            <w:shd w:val="clear" w:color="auto" w:fill="auto"/>
            <w:noWrap/>
            <w:vAlign w:val="bottom"/>
            <w:hideMark/>
          </w:tcPr>
          <w:p w14:paraId="4C2B643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3233 Usluge promidžbe i informiranja                                                                     </w:t>
            </w:r>
          </w:p>
        </w:tc>
        <w:tc>
          <w:tcPr>
            <w:tcW w:w="1411" w:type="dxa"/>
            <w:tcBorders>
              <w:top w:val="nil"/>
              <w:left w:val="nil"/>
              <w:bottom w:val="nil"/>
              <w:right w:val="nil"/>
            </w:tcBorders>
            <w:shd w:val="clear" w:color="auto" w:fill="auto"/>
            <w:noWrap/>
            <w:vAlign w:val="bottom"/>
            <w:hideMark/>
          </w:tcPr>
          <w:p w14:paraId="37B1430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9.762,71</w:t>
            </w:r>
          </w:p>
        </w:tc>
        <w:tc>
          <w:tcPr>
            <w:tcW w:w="1411" w:type="dxa"/>
            <w:tcBorders>
              <w:top w:val="nil"/>
              <w:left w:val="nil"/>
              <w:bottom w:val="nil"/>
              <w:right w:val="nil"/>
            </w:tcBorders>
            <w:shd w:val="clear" w:color="auto" w:fill="auto"/>
            <w:noWrap/>
            <w:vAlign w:val="bottom"/>
            <w:hideMark/>
          </w:tcPr>
          <w:p w14:paraId="2664B58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09534B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7152D0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8.268,12</w:t>
            </w:r>
          </w:p>
        </w:tc>
        <w:tc>
          <w:tcPr>
            <w:tcW w:w="1411" w:type="dxa"/>
            <w:tcBorders>
              <w:top w:val="nil"/>
              <w:left w:val="nil"/>
              <w:bottom w:val="nil"/>
              <w:right w:val="nil"/>
            </w:tcBorders>
            <w:shd w:val="clear" w:color="auto" w:fill="auto"/>
            <w:noWrap/>
            <w:vAlign w:val="bottom"/>
            <w:hideMark/>
          </w:tcPr>
          <w:p w14:paraId="026DFEE7"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84,69%</w:t>
            </w:r>
          </w:p>
        </w:tc>
        <w:tc>
          <w:tcPr>
            <w:tcW w:w="1411" w:type="dxa"/>
            <w:tcBorders>
              <w:top w:val="nil"/>
              <w:left w:val="nil"/>
              <w:bottom w:val="nil"/>
              <w:right w:val="nil"/>
            </w:tcBorders>
            <w:shd w:val="clear" w:color="auto" w:fill="auto"/>
            <w:noWrap/>
            <w:vAlign w:val="bottom"/>
            <w:hideMark/>
          </w:tcPr>
          <w:p w14:paraId="50D8A55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0A67903" w14:textId="77777777" w:rsidTr="00E16139">
        <w:trPr>
          <w:trHeight w:val="310"/>
        </w:trPr>
        <w:tc>
          <w:tcPr>
            <w:tcW w:w="5836" w:type="dxa"/>
            <w:tcBorders>
              <w:top w:val="nil"/>
              <w:left w:val="nil"/>
              <w:bottom w:val="nil"/>
              <w:right w:val="nil"/>
            </w:tcBorders>
            <w:shd w:val="clear" w:color="auto" w:fill="auto"/>
            <w:noWrap/>
            <w:vAlign w:val="bottom"/>
            <w:hideMark/>
          </w:tcPr>
          <w:p w14:paraId="442D02D7"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3234 Komunalne usluge                                                                                    </w:t>
            </w:r>
          </w:p>
        </w:tc>
        <w:tc>
          <w:tcPr>
            <w:tcW w:w="1411" w:type="dxa"/>
            <w:tcBorders>
              <w:top w:val="nil"/>
              <w:left w:val="nil"/>
              <w:bottom w:val="nil"/>
              <w:right w:val="nil"/>
            </w:tcBorders>
            <w:shd w:val="clear" w:color="auto" w:fill="auto"/>
            <w:noWrap/>
            <w:vAlign w:val="bottom"/>
            <w:hideMark/>
          </w:tcPr>
          <w:p w14:paraId="0DD2D69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3.999,77</w:t>
            </w:r>
          </w:p>
        </w:tc>
        <w:tc>
          <w:tcPr>
            <w:tcW w:w="1411" w:type="dxa"/>
            <w:tcBorders>
              <w:top w:val="nil"/>
              <w:left w:val="nil"/>
              <w:bottom w:val="nil"/>
              <w:right w:val="nil"/>
            </w:tcBorders>
            <w:shd w:val="clear" w:color="auto" w:fill="auto"/>
            <w:noWrap/>
            <w:vAlign w:val="bottom"/>
            <w:hideMark/>
          </w:tcPr>
          <w:p w14:paraId="6C7F023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F85145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F6AC43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4.881,29</w:t>
            </w:r>
          </w:p>
        </w:tc>
        <w:tc>
          <w:tcPr>
            <w:tcW w:w="1411" w:type="dxa"/>
            <w:tcBorders>
              <w:top w:val="nil"/>
              <w:left w:val="nil"/>
              <w:bottom w:val="nil"/>
              <w:right w:val="nil"/>
            </w:tcBorders>
            <w:shd w:val="clear" w:color="auto" w:fill="auto"/>
            <w:noWrap/>
            <w:vAlign w:val="bottom"/>
            <w:hideMark/>
          </w:tcPr>
          <w:p w14:paraId="0DF5838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122,04%</w:t>
            </w:r>
          </w:p>
        </w:tc>
        <w:tc>
          <w:tcPr>
            <w:tcW w:w="1411" w:type="dxa"/>
            <w:tcBorders>
              <w:top w:val="nil"/>
              <w:left w:val="nil"/>
              <w:bottom w:val="nil"/>
              <w:right w:val="nil"/>
            </w:tcBorders>
            <w:shd w:val="clear" w:color="auto" w:fill="auto"/>
            <w:noWrap/>
            <w:vAlign w:val="bottom"/>
            <w:hideMark/>
          </w:tcPr>
          <w:p w14:paraId="1EC402A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B99BDBC" w14:textId="77777777" w:rsidTr="00E16139">
        <w:trPr>
          <w:trHeight w:val="310"/>
        </w:trPr>
        <w:tc>
          <w:tcPr>
            <w:tcW w:w="5836" w:type="dxa"/>
            <w:tcBorders>
              <w:top w:val="nil"/>
              <w:left w:val="nil"/>
              <w:bottom w:val="nil"/>
              <w:right w:val="nil"/>
            </w:tcBorders>
            <w:shd w:val="clear" w:color="auto" w:fill="auto"/>
            <w:noWrap/>
            <w:vAlign w:val="bottom"/>
            <w:hideMark/>
          </w:tcPr>
          <w:p w14:paraId="6D7D58B4"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3236 Zdravstvene i veterinarske usluge                                                                   </w:t>
            </w:r>
          </w:p>
        </w:tc>
        <w:tc>
          <w:tcPr>
            <w:tcW w:w="1411" w:type="dxa"/>
            <w:tcBorders>
              <w:top w:val="nil"/>
              <w:left w:val="nil"/>
              <w:bottom w:val="nil"/>
              <w:right w:val="nil"/>
            </w:tcBorders>
            <w:shd w:val="clear" w:color="auto" w:fill="auto"/>
            <w:noWrap/>
            <w:vAlign w:val="bottom"/>
            <w:hideMark/>
          </w:tcPr>
          <w:p w14:paraId="7CC0F1D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1.449,25</w:t>
            </w:r>
          </w:p>
        </w:tc>
        <w:tc>
          <w:tcPr>
            <w:tcW w:w="1411" w:type="dxa"/>
            <w:tcBorders>
              <w:top w:val="nil"/>
              <w:left w:val="nil"/>
              <w:bottom w:val="nil"/>
              <w:right w:val="nil"/>
            </w:tcBorders>
            <w:shd w:val="clear" w:color="auto" w:fill="auto"/>
            <w:noWrap/>
            <w:vAlign w:val="bottom"/>
            <w:hideMark/>
          </w:tcPr>
          <w:p w14:paraId="1109C5A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EF072B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96D57D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2.308,98</w:t>
            </w:r>
          </w:p>
        </w:tc>
        <w:tc>
          <w:tcPr>
            <w:tcW w:w="1411" w:type="dxa"/>
            <w:tcBorders>
              <w:top w:val="nil"/>
              <w:left w:val="nil"/>
              <w:bottom w:val="nil"/>
              <w:right w:val="nil"/>
            </w:tcBorders>
            <w:shd w:val="clear" w:color="auto" w:fill="auto"/>
            <w:noWrap/>
            <w:vAlign w:val="bottom"/>
            <w:hideMark/>
          </w:tcPr>
          <w:p w14:paraId="62CF4431"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159,32%</w:t>
            </w:r>
          </w:p>
        </w:tc>
        <w:tc>
          <w:tcPr>
            <w:tcW w:w="1411" w:type="dxa"/>
            <w:tcBorders>
              <w:top w:val="nil"/>
              <w:left w:val="nil"/>
              <w:bottom w:val="nil"/>
              <w:right w:val="nil"/>
            </w:tcBorders>
            <w:shd w:val="clear" w:color="auto" w:fill="auto"/>
            <w:noWrap/>
            <w:vAlign w:val="bottom"/>
            <w:hideMark/>
          </w:tcPr>
          <w:p w14:paraId="4478066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38F31B7" w14:textId="77777777" w:rsidTr="00E16139">
        <w:trPr>
          <w:trHeight w:val="310"/>
        </w:trPr>
        <w:tc>
          <w:tcPr>
            <w:tcW w:w="5836" w:type="dxa"/>
            <w:tcBorders>
              <w:top w:val="nil"/>
              <w:left w:val="nil"/>
              <w:bottom w:val="nil"/>
              <w:right w:val="nil"/>
            </w:tcBorders>
            <w:shd w:val="clear" w:color="auto" w:fill="auto"/>
            <w:noWrap/>
            <w:vAlign w:val="bottom"/>
            <w:hideMark/>
          </w:tcPr>
          <w:p w14:paraId="6410B0DB"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3237 Intelektualne i osobne usluge                                                                       </w:t>
            </w:r>
          </w:p>
        </w:tc>
        <w:tc>
          <w:tcPr>
            <w:tcW w:w="1411" w:type="dxa"/>
            <w:tcBorders>
              <w:top w:val="nil"/>
              <w:left w:val="nil"/>
              <w:bottom w:val="nil"/>
              <w:right w:val="nil"/>
            </w:tcBorders>
            <w:shd w:val="clear" w:color="auto" w:fill="auto"/>
            <w:noWrap/>
            <w:vAlign w:val="bottom"/>
            <w:hideMark/>
          </w:tcPr>
          <w:p w14:paraId="6F5DC06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192.347,73</w:t>
            </w:r>
          </w:p>
        </w:tc>
        <w:tc>
          <w:tcPr>
            <w:tcW w:w="1411" w:type="dxa"/>
            <w:tcBorders>
              <w:top w:val="nil"/>
              <w:left w:val="nil"/>
              <w:bottom w:val="nil"/>
              <w:right w:val="nil"/>
            </w:tcBorders>
            <w:shd w:val="clear" w:color="auto" w:fill="auto"/>
            <w:noWrap/>
            <w:vAlign w:val="bottom"/>
            <w:hideMark/>
          </w:tcPr>
          <w:p w14:paraId="7AAB69D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D0833F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EBDB8D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36.597,87</w:t>
            </w:r>
          </w:p>
        </w:tc>
        <w:tc>
          <w:tcPr>
            <w:tcW w:w="1411" w:type="dxa"/>
            <w:tcBorders>
              <w:top w:val="nil"/>
              <w:left w:val="nil"/>
              <w:bottom w:val="nil"/>
              <w:right w:val="nil"/>
            </w:tcBorders>
            <w:shd w:val="clear" w:color="auto" w:fill="auto"/>
            <w:noWrap/>
            <w:vAlign w:val="bottom"/>
            <w:hideMark/>
          </w:tcPr>
          <w:p w14:paraId="2F68AF21"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19,03%</w:t>
            </w:r>
          </w:p>
        </w:tc>
        <w:tc>
          <w:tcPr>
            <w:tcW w:w="1411" w:type="dxa"/>
            <w:tcBorders>
              <w:top w:val="nil"/>
              <w:left w:val="nil"/>
              <w:bottom w:val="nil"/>
              <w:right w:val="nil"/>
            </w:tcBorders>
            <w:shd w:val="clear" w:color="auto" w:fill="auto"/>
            <w:noWrap/>
            <w:vAlign w:val="bottom"/>
            <w:hideMark/>
          </w:tcPr>
          <w:p w14:paraId="5E13401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96A7F93" w14:textId="77777777" w:rsidTr="00E16139">
        <w:trPr>
          <w:trHeight w:val="310"/>
        </w:trPr>
        <w:tc>
          <w:tcPr>
            <w:tcW w:w="5836" w:type="dxa"/>
            <w:tcBorders>
              <w:top w:val="nil"/>
              <w:left w:val="nil"/>
              <w:bottom w:val="nil"/>
              <w:right w:val="nil"/>
            </w:tcBorders>
            <w:shd w:val="clear" w:color="auto" w:fill="auto"/>
            <w:noWrap/>
            <w:vAlign w:val="bottom"/>
            <w:hideMark/>
          </w:tcPr>
          <w:p w14:paraId="4772EE28"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3238 Računalne usluge                                                                                    </w:t>
            </w:r>
          </w:p>
        </w:tc>
        <w:tc>
          <w:tcPr>
            <w:tcW w:w="1411" w:type="dxa"/>
            <w:tcBorders>
              <w:top w:val="nil"/>
              <w:left w:val="nil"/>
              <w:bottom w:val="nil"/>
              <w:right w:val="nil"/>
            </w:tcBorders>
            <w:shd w:val="clear" w:color="auto" w:fill="auto"/>
            <w:noWrap/>
            <w:vAlign w:val="bottom"/>
            <w:hideMark/>
          </w:tcPr>
          <w:p w14:paraId="1F27429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2.530,08</w:t>
            </w:r>
          </w:p>
        </w:tc>
        <w:tc>
          <w:tcPr>
            <w:tcW w:w="1411" w:type="dxa"/>
            <w:tcBorders>
              <w:top w:val="nil"/>
              <w:left w:val="nil"/>
              <w:bottom w:val="nil"/>
              <w:right w:val="nil"/>
            </w:tcBorders>
            <w:shd w:val="clear" w:color="auto" w:fill="auto"/>
            <w:noWrap/>
            <w:vAlign w:val="bottom"/>
            <w:hideMark/>
          </w:tcPr>
          <w:p w14:paraId="4033187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33F47A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DABCB9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8.176,37</w:t>
            </w:r>
          </w:p>
        </w:tc>
        <w:tc>
          <w:tcPr>
            <w:tcW w:w="1411" w:type="dxa"/>
            <w:tcBorders>
              <w:top w:val="nil"/>
              <w:left w:val="nil"/>
              <w:bottom w:val="nil"/>
              <w:right w:val="nil"/>
            </w:tcBorders>
            <w:shd w:val="clear" w:color="auto" w:fill="auto"/>
            <w:noWrap/>
            <w:vAlign w:val="bottom"/>
            <w:hideMark/>
          </w:tcPr>
          <w:p w14:paraId="32AF6E54"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323,17%</w:t>
            </w:r>
          </w:p>
        </w:tc>
        <w:tc>
          <w:tcPr>
            <w:tcW w:w="1411" w:type="dxa"/>
            <w:tcBorders>
              <w:top w:val="nil"/>
              <w:left w:val="nil"/>
              <w:bottom w:val="nil"/>
              <w:right w:val="nil"/>
            </w:tcBorders>
            <w:shd w:val="clear" w:color="auto" w:fill="auto"/>
            <w:noWrap/>
            <w:vAlign w:val="bottom"/>
            <w:hideMark/>
          </w:tcPr>
          <w:p w14:paraId="0F2855A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5A2491D" w14:textId="77777777" w:rsidTr="00E16139">
        <w:trPr>
          <w:trHeight w:val="310"/>
        </w:trPr>
        <w:tc>
          <w:tcPr>
            <w:tcW w:w="5836" w:type="dxa"/>
            <w:tcBorders>
              <w:top w:val="nil"/>
              <w:left w:val="nil"/>
              <w:bottom w:val="nil"/>
              <w:right w:val="nil"/>
            </w:tcBorders>
            <w:shd w:val="clear" w:color="auto" w:fill="auto"/>
            <w:noWrap/>
            <w:vAlign w:val="bottom"/>
            <w:hideMark/>
          </w:tcPr>
          <w:p w14:paraId="25ACDBB5"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3239 Ostale usluge                                                                                       </w:t>
            </w:r>
          </w:p>
        </w:tc>
        <w:tc>
          <w:tcPr>
            <w:tcW w:w="1411" w:type="dxa"/>
            <w:tcBorders>
              <w:top w:val="nil"/>
              <w:left w:val="nil"/>
              <w:bottom w:val="nil"/>
              <w:right w:val="nil"/>
            </w:tcBorders>
            <w:shd w:val="clear" w:color="auto" w:fill="auto"/>
            <w:noWrap/>
            <w:vAlign w:val="bottom"/>
            <w:hideMark/>
          </w:tcPr>
          <w:p w14:paraId="7375762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11.828,89</w:t>
            </w:r>
          </w:p>
        </w:tc>
        <w:tc>
          <w:tcPr>
            <w:tcW w:w="1411" w:type="dxa"/>
            <w:tcBorders>
              <w:top w:val="nil"/>
              <w:left w:val="nil"/>
              <w:bottom w:val="nil"/>
              <w:right w:val="nil"/>
            </w:tcBorders>
            <w:shd w:val="clear" w:color="auto" w:fill="auto"/>
            <w:noWrap/>
            <w:vAlign w:val="bottom"/>
            <w:hideMark/>
          </w:tcPr>
          <w:p w14:paraId="7C42E0B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CB3431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42294C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11.827,97</w:t>
            </w:r>
          </w:p>
        </w:tc>
        <w:tc>
          <w:tcPr>
            <w:tcW w:w="1411" w:type="dxa"/>
            <w:tcBorders>
              <w:top w:val="nil"/>
              <w:left w:val="nil"/>
              <w:bottom w:val="nil"/>
              <w:right w:val="nil"/>
            </w:tcBorders>
            <w:shd w:val="clear" w:color="auto" w:fill="auto"/>
            <w:noWrap/>
            <w:vAlign w:val="bottom"/>
            <w:hideMark/>
          </w:tcPr>
          <w:p w14:paraId="6DB1E5E3"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99,99%</w:t>
            </w:r>
          </w:p>
        </w:tc>
        <w:tc>
          <w:tcPr>
            <w:tcW w:w="1411" w:type="dxa"/>
            <w:tcBorders>
              <w:top w:val="nil"/>
              <w:left w:val="nil"/>
              <w:bottom w:val="nil"/>
              <w:right w:val="nil"/>
            </w:tcBorders>
            <w:shd w:val="clear" w:color="auto" w:fill="auto"/>
            <w:noWrap/>
            <w:vAlign w:val="bottom"/>
            <w:hideMark/>
          </w:tcPr>
          <w:p w14:paraId="5CCD28C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77EAF7A" w14:textId="77777777" w:rsidTr="00E16139">
        <w:trPr>
          <w:trHeight w:val="310"/>
        </w:trPr>
        <w:tc>
          <w:tcPr>
            <w:tcW w:w="5836" w:type="dxa"/>
            <w:tcBorders>
              <w:top w:val="nil"/>
              <w:left w:val="nil"/>
              <w:bottom w:val="nil"/>
              <w:right w:val="nil"/>
            </w:tcBorders>
            <w:shd w:val="clear" w:color="auto" w:fill="auto"/>
            <w:noWrap/>
            <w:vAlign w:val="bottom"/>
            <w:hideMark/>
          </w:tcPr>
          <w:p w14:paraId="7DDBA9CF"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329 Ostali nespomenuti rashodi poslovanja                                                               </w:t>
            </w:r>
          </w:p>
        </w:tc>
        <w:tc>
          <w:tcPr>
            <w:tcW w:w="1411" w:type="dxa"/>
            <w:tcBorders>
              <w:top w:val="nil"/>
              <w:left w:val="nil"/>
              <w:bottom w:val="nil"/>
              <w:right w:val="nil"/>
            </w:tcBorders>
            <w:shd w:val="clear" w:color="auto" w:fill="auto"/>
            <w:noWrap/>
            <w:vAlign w:val="bottom"/>
            <w:hideMark/>
          </w:tcPr>
          <w:p w14:paraId="6F0E66F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20.010,08</w:t>
            </w:r>
          </w:p>
        </w:tc>
        <w:tc>
          <w:tcPr>
            <w:tcW w:w="1411" w:type="dxa"/>
            <w:tcBorders>
              <w:top w:val="nil"/>
              <w:left w:val="nil"/>
              <w:bottom w:val="nil"/>
              <w:right w:val="nil"/>
            </w:tcBorders>
            <w:shd w:val="clear" w:color="auto" w:fill="auto"/>
            <w:noWrap/>
            <w:vAlign w:val="bottom"/>
            <w:hideMark/>
          </w:tcPr>
          <w:p w14:paraId="1690891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1E8FBB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20DA80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36.802,66</w:t>
            </w:r>
          </w:p>
        </w:tc>
        <w:tc>
          <w:tcPr>
            <w:tcW w:w="1411" w:type="dxa"/>
            <w:tcBorders>
              <w:top w:val="nil"/>
              <w:left w:val="nil"/>
              <w:bottom w:val="nil"/>
              <w:right w:val="nil"/>
            </w:tcBorders>
            <w:shd w:val="clear" w:color="auto" w:fill="auto"/>
            <w:noWrap/>
            <w:vAlign w:val="bottom"/>
            <w:hideMark/>
          </w:tcPr>
          <w:p w14:paraId="00F4A4E9"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183,92%</w:t>
            </w:r>
          </w:p>
        </w:tc>
        <w:tc>
          <w:tcPr>
            <w:tcW w:w="1411" w:type="dxa"/>
            <w:tcBorders>
              <w:top w:val="nil"/>
              <w:left w:val="nil"/>
              <w:bottom w:val="nil"/>
              <w:right w:val="nil"/>
            </w:tcBorders>
            <w:shd w:val="clear" w:color="auto" w:fill="auto"/>
            <w:noWrap/>
            <w:vAlign w:val="bottom"/>
            <w:hideMark/>
          </w:tcPr>
          <w:p w14:paraId="44673C3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520633A" w14:textId="77777777" w:rsidTr="00E16139">
        <w:trPr>
          <w:trHeight w:val="310"/>
        </w:trPr>
        <w:tc>
          <w:tcPr>
            <w:tcW w:w="5836" w:type="dxa"/>
            <w:tcBorders>
              <w:top w:val="nil"/>
              <w:left w:val="nil"/>
              <w:bottom w:val="nil"/>
              <w:right w:val="nil"/>
            </w:tcBorders>
            <w:shd w:val="clear" w:color="auto" w:fill="auto"/>
            <w:noWrap/>
            <w:vAlign w:val="bottom"/>
            <w:hideMark/>
          </w:tcPr>
          <w:p w14:paraId="621EACEA"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3291 Naknade za rad predstavničkih i izvršnih tijela, povjerenstava i slično                             </w:t>
            </w:r>
          </w:p>
        </w:tc>
        <w:tc>
          <w:tcPr>
            <w:tcW w:w="1411" w:type="dxa"/>
            <w:tcBorders>
              <w:top w:val="nil"/>
              <w:left w:val="nil"/>
              <w:bottom w:val="nil"/>
              <w:right w:val="nil"/>
            </w:tcBorders>
            <w:shd w:val="clear" w:color="auto" w:fill="auto"/>
            <w:noWrap/>
            <w:vAlign w:val="bottom"/>
            <w:hideMark/>
          </w:tcPr>
          <w:p w14:paraId="4DDC85C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8.675,77</w:t>
            </w:r>
          </w:p>
        </w:tc>
        <w:tc>
          <w:tcPr>
            <w:tcW w:w="1411" w:type="dxa"/>
            <w:tcBorders>
              <w:top w:val="nil"/>
              <w:left w:val="nil"/>
              <w:bottom w:val="nil"/>
              <w:right w:val="nil"/>
            </w:tcBorders>
            <w:shd w:val="clear" w:color="auto" w:fill="auto"/>
            <w:noWrap/>
            <w:vAlign w:val="bottom"/>
            <w:hideMark/>
          </w:tcPr>
          <w:p w14:paraId="20058F1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04F571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ECD299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8.518,80</w:t>
            </w:r>
          </w:p>
        </w:tc>
        <w:tc>
          <w:tcPr>
            <w:tcW w:w="1411" w:type="dxa"/>
            <w:tcBorders>
              <w:top w:val="nil"/>
              <w:left w:val="nil"/>
              <w:bottom w:val="nil"/>
              <w:right w:val="nil"/>
            </w:tcBorders>
            <w:shd w:val="clear" w:color="auto" w:fill="auto"/>
            <w:noWrap/>
            <w:vAlign w:val="bottom"/>
            <w:hideMark/>
          </w:tcPr>
          <w:p w14:paraId="2FC10841"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98,19%</w:t>
            </w:r>
          </w:p>
        </w:tc>
        <w:tc>
          <w:tcPr>
            <w:tcW w:w="1411" w:type="dxa"/>
            <w:tcBorders>
              <w:top w:val="nil"/>
              <w:left w:val="nil"/>
              <w:bottom w:val="nil"/>
              <w:right w:val="nil"/>
            </w:tcBorders>
            <w:shd w:val="clear" w:color="auto" w:fill="auto"/>
            <w:noWrap/>
            <w:vAlign w:val="bottom"/>
            <w:hideMark/>
          </w:tcPr>
          <w:p w14:paraId="1B66784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BAD2C91" w14:textId="77777777" w:rsidTr="00E16139">
        <w:trPr>
          <w:trHeight w:val="310"/>
        </w:trPr>
        <w:tc>
          <w:tcPr>
            <w:tcW w:w="5836" w:type="dxa"/>
            <w:tcBorders>
              <w:top w:val="nil"/>
              <w:left w:val="nil"/>
              <w:bottom w:val="nil"/>
              <w:right w:val="nil"/>
            </w:tcBorders>
            <w:shd w:val="clear" w:color="auto" w:fill="auto"/>
            <w:noWrap/>
            <w:vAlign w:val="bottom"/>
            <w:hideMark/>
          </w:tcPr>
          <w:p w14:paraId="068B8D74"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3292 Premije osiguranja                                                                                  </w:t>
            </w:r>
          </w:p>
        </w:tc>
        <w:tc>
          <w:tcPr>
            <w:tcW w:w="1411" w:type="dxa"/>
            <w:tcBorders>
              <w:top w:val="nil"/>
              <w:left w:val="nil"/>
              <w:bottom w:val="nil"/>
              <w:right w:val="nil"/>
            </w:tcBorders>
            <w:shd w:val="clear" w:color="auto" w:fill="auto"/>
            <w:noWrap/>
            <w:vAlign w:val="bottom"/>
            <w:hideMark/>
          </w:tcPr>
          <w:p w14:paraId="32BE456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299,95</w:t>
            </w:r>
          </w:p>
        </w:tc>
        <w:tc>
          <w:tcPr>
            <w:tcW w:w="1411" w:type="dxa"/>
            <w:tcBorders>
              <w:top w:val="nil"/>
              <w:left w:val="nil"/>
              <w:bottom w:val="nil"/>
              <w:right w:val="nil"/>
            </w:tcBorders>
            <w:shd w:val="clear" w:color="auto" w:fill="auto"/>
            <w:noWrap/>
            <w:vAlign w:val="bottom"/>
            <w:hideMark/>
          </w:tcPr>
          <w:p w14:paraId="487944F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F580C6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FDFABC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994,27</w:t>
            </w:r>
          </w:p>
        </w:tc>
        <w:tc>
          <w:tcPr>
            <w:tcW w:w="1411" w:type="dxa"/>
            <w:tcBorders>
              <w:top w:val="nil"/>
              <w:left w:val="nil"/>
              <w:bottom w:val="nil"/>
              <w:right w:val="nil"/>
            </w:tcBorders>
            <w:shd w:val="clear" w:color="auto" w:fill="auto"/>
            <w:noWrap/>
            <w:vAlign w:val="bottom"/>
            <w:hideMark/>
          </w:tcPr>
          <w:p w14:paraId="62CC9560"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331,48%</w:t>
            </w:r>
          </w:p>
        </w:tc>
        <w:tc>
          <w:tcPr>
            <w:tcW w:w="1411" w:type="dxa"/>
            <w:tcBorders>
              <w:top w:val="nil"/>
              <w:left w:val="nil"/>
              <w:bottom w:val="nil"/>
              <w:right w:val="nil"/>
            </w:tcBorders>
            <w:shd w:val="clear" w:color="auto" w:fill="auto"/>
            <w:noWrap/>
            <w:vAlign w:val="bottom"/>
            <w:hideMark/>
          </w:tcPr>
          <w:p w14:paraId="5D8B7FA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DDD9265" w14:textId="77777777" w:rsidTr="00E16139">
        <w:trPr>
          <w:trHeight w:val="310"/>
        </w:trPr>
        <w:tc>
          <w:tcPr>
            <w:tcW w:w="5836" w:type="dxa"/>
            <w:tcBorders>
              <w:top w:val="nil"/>
              <w:left w:val="nil"/>
              <w:bottom w:val="nil"/>
              <w:right w:val="nil"/>
            </w:tcBorders>
            <w:shd w:val="clear" w:color="auto" w:fill="auto"/>
            <w:noWrap/>
            <w:vAlign w:val="bottom"/>
            <w:hideMark/>
          </w:tcPr>
          <w:p w14:paraId="4D939D07"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3293 Reprezentacija                                                                                      </w:t>
            </w:r>
          </w:p>
        </w:tc>
        <w:tc>
          <w:tcPr>
            <w:tcW w:w="1411" w:type="dxa"/>
            <w:tcBorders>
              <w:top w:val="nil"/>
              <w:left w:val="nil"/>
              <w:bottom w:val="nil"/>
              <w:right w:val="nil"/>
            </w:tcBorders>
            <w:shd w:val="clear" w:color="auto" w:fill="auto"/>
            <w:noWrap/>
            <w:vAlign w:val="bottom"/>
            <w:hideMark/>
          </w:tcPr>
          <w:p w14:paraId="32FBF40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2.344,11</w:t>
            </w:r>
          </w:p>
        </w:tc>
        <w:tc>
          <w:tcPr>
            <w:tcW w:w="1411" w:type="dxa"/>
            <w:tcBorders>
              <w:top w:val="nil"/>
              <w:left w:val="nil"/>
              <w:bottom w:val="nil"/>
              <w:right w:val="nil"/>
            </w:tcBorders>
            <w:shd w:val="clear" w:color="auto" w:fill="auto"/>
            <w:noWrap/>
            <w:vAlign w:val="bottom"/>
            <w:hideMark/>
          </w:tcPr>
          <w:p w14:paraId="06CD8C4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68A800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A5EE51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2.768,81</w:t>
            </w:r>
          </w:p>
        </w:tc>
        <w:tc>
          <w:tcPr>
            <w:tcW w:w="1411" w:type="dxa"/>
            <w:tcBorders>
              <w:top w:val="nil"/>
              <w:left w:val="nil"/>
              <w:bottom w:val="nil"/>
              <w:right w:val="nil"/>
            </w:tcBorders>
            <w:shd w:val="clear" w:color="auto" w:fill="auto"/>
            <w:noWrap/>
            <w:vAlign w:val="bottom"/>
            <w:hideMark/>
          </w:tcPr>
          <w:p w14:paraId="05875496"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118,12%</w:t>
            </w:r>
          </w:p>
        </w:tc>
        <w:tc>
          <w:tcPr>
            <w:tcW w:w="1411" w:type="dxa"/>
            <w:tcBorders>
              <w:top w:val="nil"/>
              <w:left w:val="nil"/>
              <w:bottom w:val="nil"/>
              <w:right w:val="nil"/>
            </w:tcBorders>
            <w:shd w:val="clear" w:color="auto" w:fill="auto"/>
            <w:noWrap/>
            <w:vAlign w:val="bottom"/>
            <w:hideMark/>
          </w:tcPr>
          <w:p w14:paraId="33C4BEE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5551F938" w14:textId="77777777" w:rsidTr="00E16139">
        <w:trPr>
          <w:trHeight w:val="310"/>
        </w:trPr>
        <w:tc>
          <w:tcPr>
            <w:tcW w:w="5836" w:type="dxa"/>
            <w:tcBorders>
              <w:top w:val="nil"/>
              <w:left w:val="nil"/>
              <w:bottom w:val="nil"/>
              <w:right w:val="nil"/>
            </w:tcBorders>
            <w:shd w:val="clear" w:color="auto" w:fill="auto"/>
            <w:noWrap/>
            <w:vAlign w:val="bottom"/>
            <w:hideMark/>
          </w:tcPr>
          <w:p w14:paraId="5845EFA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3295 Pristojbe i naknade                                                                                 </w:t>
            </w:r>
          </w:p>
        </w:tc>
        <w:tc>
          <w:tcPr>
            <w:tcW w:w="1411" w:type="dxa"/>
            <w:tcBorders>
              <w:top w:val="nil"/>
              <w:left w:val="nil"/>
              <w:bottom w:val="nil"/>
              <w:right w:val="nil"/>
            </w:tcBorders>
            <w:shd w:val="clear" w:color="auto" w:fill="auto"/>
            <w:noWrap/>
            <w:vAlign w:val="bottom"/>
            <w:hideMark/>
          </w:tcPr>
          <w:p w14:paraId="0E08A88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557,83</w:t>
            </w:r>
          </w:p>
        </w:tc>
        <w:tc>
          <w:tcPr>
            <w:tcW w:w="1411" w:type="dxa"/>
            <w:tcBorders>
              <w:top w:val="nil"/>
              <w:left w:val="nil"/>
              <w:bottom w:val="nil"/>
              <w:right w:val="nil"/>
            </w:tcBorders>
            <w:shd w:val="clear" w:color="auto" w:fill="auto"/>
            <w:noWrap/>
            <w:vAlign w:val="bottom"/>
            <w:hideMark/>
          </w:tcPr>
          <w:p w14:paraId="7D35ED0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8D20E6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D7FC44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3.598,49</w:t>
            </w:r>
          </w:p>
        </w:tc>
        <w:tc>
          <w:tcPr>
            <w:tcW w:w="1411" w:type="dxa"/>
            <w:tcBorders>
              <w:top w:val="nil"/>
              <w:left w:val="nil"/>
              <w:bottom w:val="nil"/>
              <w:right w:val="nil"/>
            </w:tcBorders>
            <w:shd w:val="clear" w:color="auto" w:fill="auto"/>
            <w:noWrap/>
            <w:vAlign w:val="bottom"/>
            <w:hideMark/>
          </w:tcPr>
          <w:p w14:paraId="39990A51"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645,09%</w:t>
            </w:r>
          </w:p>
        </w:tc>
        <w:tc>
          <w:tcPr>
            <w:tcW w:w="1411" w:type="dxa"/>
            <w:tcBorders>
              <w:top w:val="nil"/>
              <w:left w:val="nil"/>
              <w:bottom w:val="nil"/>
              <w:right w:val="nil"/>
            </w:tcBorders>
            <w:shd w:val="clear" w:color="auto" w:fill="auto"/>
            <w:noWrap/>
            <w:vAlign w:val="bottom"/>
            <w:hideMark/>
          </w:tcPr>
          <w:p w14:paraId="3F2DA64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5DCF776" w14:textId="77777777" w:rsidTr="00E16139">
        <w:trPr>
          <w:trHeight w:val="310"/>
        </w:trPr>
        <w:tc>
          <w:tcPr>
            <w:tcW w:w="5836" w:type="dxa"/>
            <w:tcBorders>
              <w:top w:val="nil"/>
              <w:left w:val="nil"/>
              <w:bottom w:val="nil"/>
              <w:right w:val="nil"/>
            </w:tcBorders>
            <w:shd w:val="clear" w:color="auto" w:fill="auto"/>
            <w:noWrap/>
            <w:vAlign w:val="bottom"/>
            <w:hideMark/>
          </w:tcPr>
          <w:p w14:paraId="44D2AEF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3299 Ostali nespomenuti rashodi poslovanja                                                               </w:t>
            </w:r>
          </w:p>
        </w:tc>
        <w:tc>
          <w:tcPr>
            <w:tcW w:w="1411" w:type="dxa"/>
            <w:tcBorders>
              <w:top w:val="nil"/>
              <w:left w:val="nil"/>
              <w:bottom w:val="nil"/>
              <w:right w:val="nil"/>
            </w:tcBorders>
            <w:shd w:val="clear" w:color="auto" w:fill="auto"/>
            <w:noWrap/>
            <w:vAlign w:val="bottom"/>
            <w:hideMark/>
          </w:tcPr>
          <w:p w14:paraId="618FEAF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8.132,42</w:t>
            </w:r>
          </w:p>
        </w:tc>
        <w:tc>
          <w:tcPr>
            <w:tcW w:w="1411" w:type="dxa"/>
            <w:tcBorders>
              <w:top w:val="nil"/>
              <w:left w:val="nil"/>
              <w:bottom w:val="nil"/>
              <w:right w:val="nil"/>
            </w:tcBorders>
            <w:shd w:val="clear" w:color="auto" w:fill="auto"/>
            <w:noWrap/>
            <w:vAlign w:val="bottom"/>
            <w:hideMark/>
          </w:tcPr>
          <w:p w14:paraId="6936C5E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552E82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8A1646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20.922,29</w:t>
            </w:r>
          </w:p>
        </w:tc>
        <w:tc>
          <w:tcPr>
            <w:tcW w:w="1411" w:type="dxa"/>
            <w:tcBorders>
              <w:top w:val="nil"/>
              <w:left w:val="nil"/>
              <w:bottom w:val="nil"/>
              <w:right w:val="nil"/>
            </w:tcBorders>
            <w:shd w:val="clear" w:color="auto" w:fill="auto"/>
            <w:noWrap/>
            <w:vAlign w:val="bottom"/>
            <w:hideMark/>
          </w:tcPr>
          <w:p w14:paraId="3295B8D5"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257,27%</w:t>
            </w:r>
          </w:p>
        </w:tc>
        <w:tc>
          <w:tcPr>
            <w:tcW w:w="1411" w:type="dxa"/>
            <w:tcBorders>
              <w:top w:val="nil"/>
              <w:left w:val="nil"/>
              <w:bottom w:val="nil"/>
              <w:right w:val="nil"/>
            </w:tcBorders>
            <w:shd w:val="clear" w:color="auto" w:fill="auto"/>
            <w:noWrap/>
            <w:vAlign w:val="bottom"/>
            <w:hideMark/>
          </w:tcPr>
          <w:p w14:paraId="34E08F0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746632C" w14:textId="77777777" w:rsidTr="00E16139">
        <w:trPr>
          <w:trHeight w:val="310"/>
        </w:trPr>
        <w:tc>
          <w:tcPr>
            <w:tcW w:w="5836" w:type="dxa"/>
            <w:tcBorders>
              <w:top w:val="nil"/>
              <w:left w:val="nil"/>
              <w:bottom w:val="nil"/>
              <w:right w:val="nil"/>
            </w:tcBorders>
            <w:shd w:val="clear" w:color="auto" w:fill="auto"/>
            <w:noWrap/>
            <w:vAlign w:val="bottom"/>
            <w:hideMark/>
          </w:tcPr>
          <w:p w14:paraId="290E2882"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34 Financijski rashodi                                                                                 </w:t>
            </w:r>
          </w:p>
        </w:tc>
        <w:tc>
          <w:tcPr>
            <w:tcW w:w="1411" w:type="dxa"/>
            <w:tcBorders>
              <w:top w:val="nil"/>
              <w:left w:val="nil"/>
              <w:bottom w:val="nil"/>
              <w:right w:val="nil"/>
            </w:tcBorders>
            <w:shd w:val="clear" w:color="auto" w:fill="auto"/>
            <w:noWrap/>
            <w:vAlign w:val="bottom"/>
            <w:hideMark/>
          </w:tcPr>
          <w:p w14:paraId="1F34D76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4.788,74</w:t>
            </w:r>
          </w:p>
        </w:tc>
        <w:tc>
          <w:tcPr>
            <w:tcW w:w="1411" w:type="dxa"/>
            <w:tcBorders>
              <w:top w:val="nil"/>
              <w:left w:val="nil"/>
              <w:bottom w:val="nil"/>
              <w:right w:val="nil"/>
            </w:tcBorders>
            <w:shd w:val="clear" w:color="auto" w:fill="auto"/>
            <w:noWrap/>
            <w:vAlign w:val="bottom"/>
            <w:hideMark/>
          </w:tcPr>
          <w:p w14:paraId="493730A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12.790,00</w:t>
            </w:r>
          </w:p>
        </w:tc>
        <w:tc>
          <w:tcPr>
            <w:tcW w:w="1411" w:type="dxa"/>
            <w:tcBorders>
              <w:top w:val="nil"/>
              <w:left w:val="nil"/>
              <w:bottom w:val="nil"/>
              <w:right w:val="nil"/>
            </w:tcBorders>
            <w:shd w:val="clear" w:color="auto" w:fill="auto"/>
            <w:noWrap/>
            <w:vAlign w:val="bottom"/>
            <w:hideMark/>
          </w:tcPr>
          <w:p w14:paraId="65533C8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16.710,00</w:t>
            </w:r>
          </w:p>
        </w:tc>
        <w:tc>
          <w:tcPr>
            <w:tcW w:w="1411" w:type="dxa"/>
            <w:tcBorders>
              <w:top w:val="nil"/>
              <w:left w:val="nil"/>
              <w:bottom w:val="nil"/>
              <w:right w:val="nil"/>
            </w:tcBorders>
            <w:shd w:val="clear" w:color="auto" w:fill="auto"/>
            <w:noWrap/>
            <w:vAlign w:val="bottom"/>
            <w:hideMark/>
          </w:tcPr>
          <w:p w14:paraId="4546058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6.835,16</w:t>
            </w:r>
          </w:p>
        </w:tc>
        <w:tc>
          <w:tcPr>
            <w:tcW w:w="1411" w:type="dxa"/>
            <w:tcBorders>
              <w:top w:val="nil"/>
              <w:left w:val="nil"/>
              <w:bottom w:val="nil"/>
              <w:right w:val="nil"/>
            </w:tcBorders>
            <w:shd w:val="clear" w:color="auto" w:fill="auto"/>
            <w:noWrap/>
            <w:vAlign w:val="bottom"/>
            <w:hideMark/>
          </w:tcPr>
          <w:p w14:paraId="2A4EB089"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142,73%</w:t>
            </w:r>
          </w:p>
        </w:tc>
        <w:tc>
          <w:tcPr>
            <w:tcW w:w="1411" w:type="dxa"/>
            <w:tcBorders>
              <w:top w:val="nil"/>
              <w:left w:val="nil"/>
              <w:bottom w:val="nil"/>
              <w:right w:val="nil"/>
            </w:tcBorders>
            <w:shd w:val="clear" w:color="auto" w:fill="auto"/>
            <w:noWrap/>
            <w:vAlign w:val="bottom"/>
            <w:hideMark/>
          </w:tcPr>
          <w:p w14:paraId="27D73CD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40,90%</w:t>
            </w:r>
          </w:p>
        </w:tc>
      </w:tr>
      <w:tr w:rsidR="00600CAB" w:rsidRPr="002E7447" w14:paraId="20958E29" w14:textId="77777777" w:rsidTr="00E16139">
        <w:trPr>
          <w:trHeight w:val="310"/>
        </w:trPr>
        <w:tc>
          <w:tcPr>
            <w:tcW w:w="5836" w:type="dxa"/>
            <w:tcBorders>
              <w:top w:val="nil"/>
              <w:left w:val="nil"/>
              <w:bottom w:val="nil"/>
              <w:right w:val="nil"/>
            </w:tcBorders>
            <w:shd w:val="clear" w:color="auto" w:fill="auto"/>
            <w:noWrap/>
            <w:vAlign w:val="bottom"/>
            <w:hideMark/>
          </w:tcPr>
          <w:p w14:paraId="325738A5"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342 Kamate za primljene kredite i zajmove                                                               </w:t>
            </w:r>
          </w:p>
        </w:tc>
        <w:tc>
          <w:tcPr>
            <w:tcW w:w="1411" w:type="dxa"/>
            <w:tcBorders>
              <w:top w:val="nil"/>
              <w:left w:val="nil"/>
              <w:bottom w:val="nil"/>
              <w:right w:val="nil"/>
            </w:tcBorders>
            <w:shd w:val="clear" w:color="auto" w:fill="auto"/>
            <w:noWrap/>
            <w:vAlign w:val="bottom"/>
            <w:hideMark/>
          </w:tcPr>
          <w:p w14:paraId="5724EB7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1.390,75</w:t>
            </w:r>
          </w:p>
        </w:tc>
        <w:tc>
          <w:tcPr>
            <w:tcW w:w="1411" w:type="dxa"/>
            <w:tcBorders>
              <w:top w:val="nil"/>
              <w:left w:val="nil"/>
              <w:bottom w:val="nil"/>
              <w:right w:val="nil"/>
            </w:tcBorders>
            <w:shd w:val="clear" w:color="auto" w:fill="auto"/>
            <w:noWrap/>
            <w:vAlign w:val="bottom"/>
            <w:hideMark/>
          </w:tcPr>
          <w:p w14:paraId="3E6AA9D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D02AD5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AC0D5B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3.228,12</w:t>
            </w:r>
          </w:p>
        </w:tc>
        <w:tc>
          <w:tcPr>
            <w:tcW w:w="1411" w:type="dxa"/>
            <w:tcBorders>
              <w:top w:val="nil"/>
              <w:left w:val="nil"/>
              <w:bottom w:val="nil"/>
              <w:right w:val="nil"/>
            </w:tcBorders>
            <w:shd w:val="clear" w:color="auto" w:fill="auto"/>
            <w:noWrap/>
            <w:vAlign w:val="bottom"/>
            <w:hideMark/>
          </w:tcPr>
          <w:p w14:paraId="22D2E781"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232,11%</w:t>
            </w:r>
          </w:p>
        </w:tc>
        <w:tc>
          <w:tcPr>
            <w:tcW w:w="1411" w:type="dxa"/>
            <w:tcBorders>
              <w:top w:val="nil"/>
              <w:left w:val="nil"/>
              <w:bottom w:val="nil"/>
              <w:right w:val="nil"/>
            </w:tcBorders>
            <w:shd w:val="clear" w:color="auto" w:fill="auto"/>
            <w:noWrap/>
            <w:vAlign w:val="bottom"/>
            <w:hideMark/>
          </w:tcPr>
          <w:p w14:paraId="1008118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434EDDD" w14:textId="77777777" w:rsidTr="00E16139">
        <w:trPr>
          <w:trHeight w:val="310"/>
        </w:trPr>
        <w:tc>
          <w:tcPr>
            <w:tcW w:w="5836" w:type="dxa"/>
            <w:tcBorders>
              <w:top w:val="nil"/>
              <w:left w:val="nil"/>
              <w:bottom w:val="nil"/>
              <w:right w:val="nil"/>
            </w:tcBorders>
            <w:shd w:val="clear" w:color="auto" w:fill="auto"/>
            <w:noWrap/>
            <w:vAlign w:val="bottom"/>
            <w:hideMark/>
          </w:tcPr>
          <w:p w14:paraId="247B891F"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3422 Kamate za primljene kredite i zajmove od kreditnih i ostalih financijskih institucija u javnom sekto</w:t>
            </w:r>
          </w:p>
        </w:tc>
        <w:tc>
          <w:tcPr>
            <w:tcW w:w="1411" w:type="dxa"/>
            <w:tcBorders>
              <w:top w:val="nil"/>
              <w:left w:val="nil"/>
              <w:bottom w:val="nil"/>
              <w:right w:val="nil"/>
            </w:tcBorders>
            <w:shd w:val="clear" w:color="auto" w:fill="auto"/>
            <w:noWrap/>
            <w:vAlign w:val="bottom"/>
            <w:hideMark/>
          </w:tcPr>
          <w:p w14:paraId="3248360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74D036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08973D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42DF9F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2.059,96</w:t>
            </w:r>
          </w:p>
        </w:tc>
        <w:tc>
          <w:tcPr>
            <w:tcW w:w="1411" w:type="dxa"/>
            <w:tcBorders>
              <w:top w:val="nil"/>
              <w:left w:val="nil"/>
              <w:bottom w:val="nil"/>
              <w:right w:val="nil"/>
            </w:tcBorders>
            <w:shd w:val="clear" w:color="auto" w:fill="auto"/>
            <w:noWrap/>
            <w:vAlign w:val="bottom"/>
            <w:hideMark/>
          </w:tcPr>
          <w:p w14:paraId="62DC348D"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 </w:t>
            </w:r>
          </w:p>
        </w:tc>
        <w:tc>
          <w:tcPr>
            <w:tcW w:w="1411" w:type="dxa"/>
            <w:tcBorders>
              <w:top w:val="nil"/>
              <w:left w:val="nil"/>
              <w:bottom w:val="nil"/>
              <w:right w:val="nil"/>
            </w:tcBorders>
            <w:shd w:val="clear" w:color="auto" w:fill="auto"/>
            <w:noWrap/>
            <w:vAlign w:val="bottom"/>
            <w:hideMark/>
          </w:tcPr>
          <w:p w14:paraId="34D9022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D235E81" w14:textId="77777777" w:rsidTr="00E16139">
        <w:trPr>
          <w:trHeight w:val="310"/>
        </w:trPr>
        <w:tc>
          <w:tcPr>
            <w:tcW w:w="5836" w:type="dxa"/>
            <w:tcBorders>
              <w:top w:val="nil"/>
              <w:left w:val="nil"/>
              <w:bottom w:val="nil"/>
              <w:right w:val="nil"/>
            </w:tcBorders>
            <w:shd w:val="clear" w:color="auto" w:fill="auto"/>
            <w:noWrap/>
            <w:vAlign w:val="bottom"/>
            <w:hideMark/>
          </w:tcPr>
          <w:p w14:paraId="7D95DA46"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3423 Kamate za primljene kredite i zajmove od kreditnih i ostalih financijskih institucija izvan javnog s</w:t>
            </w:r>
          </w:p>
        </w:tc>
        <w:tc>
          <w:tcPr>
            <w:tcW w:w="1411" w:type="dxa"/>
            <w:tcBorders>
              <w:top w:val="nil"/>
              <w:left w:val="nil"/>
              <w:bottom w:val="nil"/>
              <w:right w:val="nil"/>
            </w:tcBorders>
            <w:shd w:val="clear" w:color="auto" w:fill="auto"/>
            <w:noWrap/>
            <w:vAlign w:val="bottom"/>
            <w:hideMark/>
          </w:tcPr>
          <w:p w14:paraId="78E3A8F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774,17</w:t>
            </w:r>
          </w:p>
        </w:tc>
        <w:tc>
          <w:tcPr>
            <w:tcW w:w="1411" w:type="dxa"/>
            <w:tcBorders>
              <w:top w:val="nil"/>
              <w:left w:val="nil"/>
              <w:bottom w:val="nil"/>
              <w:right w:val="nil"/>
            </w:tcBorders>
            <w:shd w:val="clear" w:color="auto" w:fill="auto"/>
            <w:noWrap/>
            <w:vAlign w:val="bottom"/>
            <w:hideMark/>
          </w:tcPr>
          <w:p w14:paraId="50D5D72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6ACFC9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5640B5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457,67</w:t>
            </w:r>
          </w:p>
        </w:tc>
        <w:tc>
          <w:tcPr>
            <w:tcW w:w="1411" w:type="dxa"/>
            <w:tcBorders>
              <w:top w:val="nil"/>
              <w:left w:val="nil"/>
              <w:bottom w:val="nil"/>
              <w:right w:val="nil"/>
            </w:tcBorders>
            <w:shd w:val="clear" w:color="auto" w:fill="auto"/>
            <w:noWrap/>
            <w:vAlign w:val="bottom"/>
            <w:hideMark/>
          </w:tcPr>
          <w:p w14:paraId="0A150A6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59,12%</w:t>
            </w:r>
          </w:p>
        </w:tc>
        <w:tc>
          <w:tcPr>
            <w:tcW w:w="1411" w:type="dxa"/>
            <w:tcBorders>
              <w:top w:val="nil"/>
              <w:left w:val="nil"/>
              <w:bottom w:val="nil"/>
              <w:right w:val="nil"/>
            </w:tcBorders>
            <w:shd w:val="clear" w:color="auto" w:fill="auto"/>
            <w:noWrap/>
            <w:vAlign w:val="bottom"/>
            <w:hideMark/>
          </w:tcPr>
          <w:p w14:paraId="643D423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731AFAD5" w14:textId="77777777" w:rsidTr="00E16139">
        <w:trPr>
          <w:trHeight w:val="310"/>
        </w:trPr>
        <w:tc>
          <w:tcPr>
            <w:tcW w:w="5836" w:type="dxa"/>
            <w:tcBorders>
              <w:top w:val="nil"/>
              <w:left w:val="nil"/>
              <w:bottom w:val="nil"/>
              <w:right w:val="nil"/>
            </w:tcBorders>
            <w:shd w:val="clear" w:color="auto" w:fill="auto"/>
            <w:noWrap/>
            <w:vAlign w:val="bottom"/>
            <w:hideMark/>
          </w:tcPr>
          <w:p w14:paraId="70ED38C0"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lastRenderedPageBreak/>
              <w:t xml:space="preserve">3425 Kamate za odobrene, a nerealizirane kredite i zajmove                                               </w:t>
            </w:r>
          </w:p>
        </w:tc>
        <w:tc>
          <w:tcPr>
            <w:tcW w:w="1411" w:type="dxa"/>
            <w:tcBorders>
              <w:top w:val="nil"/>
              <w:left w:val="nil"/>
              <w:bottom w:val="nil"/>
              <w:right w:val="nil"/>
            </w:tcBorders>
            <w:shd w:val="clear" w:color="auto" w:fill="auto"/>
            <w:noWrap/>
            <w:vAlign w:val="bottom"/>
            <w:hideMark/>
          </w:tcPr>
          <w:p w14:paraId="57A71F4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616,58</w:t>
            </w:r>
          </w:p>
        </w:tc>
        <w:tc>
          <w:tcPr>
            <w:tcW w:w="1411" w:type="dxa"/>
            <w:tcBorders>
              <w:top w:val="nil"/>
              <w:left w:val="nil"/>
              <w:bottom w:val="nil"/>
              <w:right w:val="nil"/>
            </w:tcBorders>
            <w:shd w:val="clear" w:color="auto" w:fill="auto"/>
            <w:noWrap/>
            <w:vAlign w:val="bottom"/>
            <w:hideMark/>
          </w:tcPr>
          <w:p w14:paraId="4168A90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72A875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5977EE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710,49</w:t>
            </w:r>
          </w:p>
        </w:tc>
        <w:tc>
          <w:tcPr>
            <w:tcW w:w="1411" w:type="dxa"/>
            <w:tcBorders>
              <w:top w:val="nil"/>
              <w:left w:val="nil"/>
              <w:bottom w:val="nil"/>
              <w:right w:val="nil"/>
            </w:tcBorders>
            <w:shd w:val="clear" w:color="auto" w:fill="auto"/>
            <w:noWrap/>
            <w:vAlign w:val="bottom"/>
            <w:hideMark/>
          </w:tcPr>
          <w:p w14:paraId="7FEC63BE"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115,23%</w:t>
            </w:r>
          </w:p>
        </w:tc>
        <w:tc>
          <w:tcPr>
            <w:tcW w:w="1411" w:type="dxa"/>
            <w:tcBorders>
              <w:top w:val="nil"/>
              <w:left w:val="nil"/>
              <w:bottom w:val="nil"/>
              <w:right w:val="nil"/>
            </w:tcBorders>
            <w:shd w:val="clear" w:color="auto" w:fill="auto"/>
            <w:noWrap/>
            <w:vAlign w:val="bottom"/>
            <w:hideMark/>
          </w:tcPr>
          <w:p w14:paraId="2ABB6B9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766D0B97" w14:textId="77777777" w:rsidTr="00E16139">
        <w:trPr>
          <w:trHeight w:val="310"/>
        </w:trPr>
        <w:tc>
          <w:tcPr>
            <w:tcW w:w="5836" w:type="dxa"/>
            <w:tcBorders>
              <w:top w:val="nil"/>
              <w:left w:val="nil"/>
              <w:bottom w:val="nil"/>
              <w:right w:val="nil"/>
            </w:tcBorders>
            <w:shd w:val="clear" w:color="auto" w:fill="auto"/>
            <w:noWrap/>
            <w:vAlign w:val="bottom"/>
            <w:hideMark/>
          </w:tcPr>
          <w:p w14:paraId="6D15B70F"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343 Ostali financijski rashodi                                                                          </w:t>
            </w:r>
          </w:p>
        </w:tc>
        <w:tc>
          <w:tcPr>
            <w:tcW w:w="1411" w:type="dxa"/>
            <w:tcBorders>
              <w:top w:val="nil"/>
              <w:left w:val="nil"/>
              <w:bottom w:val="nil"/>
              <w:right w:val="nil"/>
            </w:tcBorders>
            <w:shd w:val="clear" w:color="auto" w:fill="auto"/>
            <w:noWrap/>
            <w:vAlign w:val="bottom"/>
            <w:hideMark/>
          </w:tcPr>
          <w:p w14:paraId="751CBA0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3.397,99</w:t>
            </w:r>
          </w:p>
        </w:tc>
        <w:tc>
          <w:tcPr>
            <w:tcW w:w="1411" w:type="dxa"/>
            <w:tcBorders>
              <w:top w:val="nil"/>
              <w:left w:val="nil"/>
              <w:bottom w:val="nil"/>
              <w:right w:val="nil"/>
            </w:tcBorders>
            <w:shd w:val="clear" w:color="auto" w:fill="auto"/>
            <w:noWrap/>
            <w:vAlign w:val="bottom"/>
            <w:hideMark/>
          </w:tcPr>
          <w:p w14:paraId="6A1A6B7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298F5D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11B210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3.607,04</w:t>
            </w:r>
          </w:p>
        </w:tc>
        <w:tc>
          <w:tcPr>
            <w:tcW w:w="1411" w:type="dxa"/>
            <w:tcBorders>
              <w:top w:val="nil"/>
              <w:left w:val="nil"/>
              <w:bottom w:val="nil"/>
              <w:right w:val="nil"/>
            </w:tcBorders>
            <w:shd w:val="clear" w:color="auto" w:fill="auto"/>
            <w:noWrap/>
            <w:vAlign w:val="bottom"/>
            <w:hideMark/>
          </w:tcPr>
          <w:p w14:paraId="58CDE12E"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106,15%</w:t>
            </w:r>
          </w:p>
        </w:tc>
        <w:tc>
          <w:tcPr>
            <w:tcW w:w="1411" w:type="dxa"/>
            <w:tcBorders>
              <w:top w:val="nil"/>
              <w:left w:val="nil"/>
              <w:bottom w:val="nil"/>
              <w:right w:val="nil"/>
            </w:tcBorders>
            <w:shd w:val="clear" w:color="auto" w:fill="auto"/>
            <w:noWrap/>
            <w:vAlign w:val="bottom"/>
            <w:hideMark/>
          </w:tcPr>
          <w:p w14:paraId="6D4475E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1BAABC2" w14:textId="77777777" w:rsidTr="00E16139">
        <w:trPr>
          <w:trHeight w:val="310"/>
        </w:trPr>
        <w:tc>
          <w:tcPr>
            <w:tcW w:w="5836" w:type="dxa"/>
            <w:tcBorders>
              <w:top w:val="nil"/>
              <w:left w:val="nil"/>
              <w:bottom w:val="nil"/>
              <w:right w:val="nil"/>
            </w:tcBorders>
            <w:shd w:val="clear" w:color="auto" w:fill="auto"/>
            <w:noWrap/>
            <w:vAlign w:val="bottom"/>
            <w:hideMark/>
          </w:tcPr>
          <w:p w14:paraId="5062A1DB"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3431 Bankarske usluge i usluge platnog prometa                                                           </w:t>
            </w:r>
          </w:p>
        </w:tc>
        <w:tc>
          <w:tcPr>
            <w:tcW w:w="1411" w:type="dxa"/>
            <w:tcBorders>
              <w:top w:val="nil"/>
              <w:left w:val="nil"/>
              <w:bottom w:val="nil"/>
              <w:right w:val="nil"/>
            </w:tcBorders>
            <w:shd w:val="clear" w:color="auto" w:fill="auto"/>
            <w:noWrap/>
            <w:vAlign w:val="bottom"/>
            <w:hideMark/>
          </w:tcPr>
          <w:p w14:paraId="72E82E1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3.397,99</w:t>
            </w:r>
          </w:p>
        </w:tc>
        <w:tc>
          <w:tcPr>
            <w:tcW w:w="1411" w:type="dxa"/>
            <w:tcBorders>
              <w:top w:val="nil"/>
              <w:left w:val="nil"/>
              <w:bottom w:val="nil"/>
              <w:right w:val="nil"/>
            </w:tcBorders>
            <w:shd w:val="clear" w:color="auto" w:fill="auto"/>
            <w:noWrap/>
            <w:vAlign w:val="bottom"/>
            <w:hideMark/>
          </w:tcPr>
          <w:p w14:paraId="503D18E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2F102C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30544B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3.601,30</w:t>
            </w:r>
          </w:p>
        </w:tc>
        <w:tc>
          <w:tcPr>
            <w:tcW w:w="1411" w:type="dxa"/>
            <w:tcBorders>
              <w:top w:val="nil"/>
              <w:left w:val="nil"/>
              <w:bottom w:val="nil"/>
              <w:right w:val="nil"/>
            </w:tcBorders>
            <w:shd w:val="clear" w:color="auto" w:fill="auto"/>
            <w:noWrap/>
            <w:vAlign w:val="bottom"/>
            <w:hideMark/>
          </w:tcPr>
          <w:p w14:paraId="7C2B17CB"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105,98%</w:t>
            </w:r>
          </w:p>
        </w:tc>
        <w:tc>
          <w:tcPr>
            <w:tcW w:w="1411" w:type="dxa"/>
            <w:tcBorders>
              <w:top w:val="nil"/>
              <w:left w:val="nil"/>
              <w:bottom w:val="nil"/>
              <w:right w:val="nil"/>
            </w:tcBorders>
            <w:shd w:val="clear" w:color="auto" w:fill="auto"/>
            <w:noWrap/>
            <w:vAlign w:val="bottom"/>
            <w:hideMark/>
          </w:tcPr>
          <w:p w14:paraId="1C3CC0B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B1E069B" w14:textId="77777777" w:rsidTr="00E16139">
        <w:trPr>
          <w:trHeight w:val="310"/>
        </w:trPr>
        <w:tc>
          <w:tcPr>
            <w:tcW w:w="5836" w:type="dxa"/>
            <w:tcBorders>
              <w:top w:val="nil"/>
              <w:left w:val="nil"/>
              <w:bottom w:val="nil"/>
              <w:right w:val="nil"/>
            </w:tcBorders>
            <w:shd w:val="clear" w:color="auto" w:fill="auto"/>
            <w:noWrap/>
            <w:vAlign w:val="bottom"/>
            <w:hideMark/>
          </w:tcPr>
          <w:p w14:paraId="515C2BE9"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3433 Zatezne kamate                                                                                      </w:t>
            </w:r>
          </w:p>
        </w:tc>
        <w:tc>
          <w:tcPr>
            <w:tcW w:w="1411" w:type="dxa"/>
            <w:tcBorders>
              <w:top w:val="nil"/>
              <w:left w:val="nil"/>
              <w:bottom w:val="nil"/>
              <w:right w:val="nil"/>
            </w:tcBorders>
            <w:shd w:val="clear" w:color="auto" w:fill="auto"/>
            <w:noWrap/>
            <w:vAlign w:val="bottom"/>
            <w:hideMark/>
          </w:tcPr>
          <w:p w14:paraId="580D5BD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3892AE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040046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2F5185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5,74</w:t>
            </w:r>
          </w:p>
        </w:tc>
        <w:tc>
          <w:tcPr>
            <w:tcW w:w="1411" w:type="dxa"/>
            <w:tcBorders>
              <w:top w:val="nil"/>
              <w:left w:val="nil"/>
              <w:bottom w:val="nil"/>
              <w:right w:val="nil"/>
            </w:tcBorders>
            <w:shd w:val="clear" w:color="auto" w:fill="auto"/>
            <w:noWrap/>
            <w:vAlign w:val="bottom"/>
            <w:hideMark/>
          </w:tcPr>
          <w:p w14:paraId="0FB39B4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7859765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2AB7E5D" w14:textId="77777777" w:rsidTr="00E16139">
        <w:trPr>
          <w:trHeight w:val="310"/>
        </w:trPr>
        <w:tc>
          <w:tcPr>
            <w:tcW w:w="5836" w:type="dxa"/>
            <w:tcBorders>
              <w:top w:val="nil"/>
              <w:left w:val="nil"/>
              <w:bottom w:val="nil"/>
              <w:right w:val="nil"/>
            </w:tcBorders>
            <w:shd w:val="clear" w:color="auto" w:fill="auto"/>
            <w:noWrap/>
            <w:vAlign w:val="bottom"/>
            <w:hideMark/>
          </w:tcPr>
          <w:p w14:paraId="69F02CDE"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35 Subvencije                                                                                          </w:t>
            </w:r>
          </w:p>
        </w:tc>
        <w:tc>
          <w:tcPr>
            <w:tcW w:w="1411" w:type="dxa"/>
            <w:tcBorders>
              <w:top w:val="nil"/>
              <w:left w:val="nil"/>
              <w:bottom w:val="nil"/>
              <w:right w:val="nil"/>
            </w:tcBorders>
            <w:shd w:val="clear" w:color="auto" w:fill="auto"/>
            <w:noWrap/>
            <w:vAlign w:val="bottom"/>
            <w:hideMark/>
          </w:tcPr>
          <w:p w14:paraId="3DF6223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34.872,06</w:t>
            </w:r>
          </w:p>
        </w:tc>
        <w:tc>
          <w:tcPr>
            <w:tcW w:w="1411" w:type="dxa"/>
            <w:tcBorders>
              <w:top w:val="nil"/>
              <w:left w:val="nil"/>
              <w:bottom w:val="nil"/>
              <w:right w:val="nil"/>
            </w:tcBorders>
            <w:shd w:val="clear" w:color="auto" w:fill="auto"/>
            <w:noWrap/>
            <w:vAlign w:val="bottom"/>
            <w:hideMark/>
          </w:tcPr>
          <w:p w14:paraId="268B11C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36.617,00</w:t>
            </w:r>
          </w:p>
        </w:tc>
        <w:tc>
          <w:tcPr>
            <w:tcW w:w="1411" w:type="dxa"/>
            <w:tcBorders>
              <w:top w:val="nil"/>
              <w:left w:val="nil"/>
              <w:bottom w:val="nil"/>
              <w:right w:val="nil"/>
            </w:tcBorders>
            <w:shd w:val="clear" w:color="auto" w:fill="auto"/>
            <w:noWrap/>
            <w:vAlign w:val="bottom"/>
            <w:hideMark/>
          </w:tcPr>
          <w:p w14:paraId="40353CC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37.548,68</w:t>
            </w:r>
          </w:p>
        </w:tc>
        <w:tc>
          <w:tcPr>
            <w:tcW w:w="1411" w:type="dxa"/>
            <w:tcBorders>
              <w:top w:val="nil"/>
              <w:left w:val="nil"/>
              <w:bottom w:val="nil"/>
              <w:right w:val="nil"/>
            </w:tcBorders>
            <w:shd w:val="clear" w:color="auto" w:fill="auto"/>
            <w:noWrap/>
            <w:vAlign w:val="bottom"/>
            <w:hideMark/>
          </w:tcPr>
          <w:p w14:paraId="5568ACE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16.403,72</w:t>
            </w:r>
          </w:p>
        </w:tc>
        <w:tc>
          <w:tcPr>
            <w:tcW w:w="1411" w:type="dxa"/>
            <w:tcBorders>
              <w:top w:val="nil"/>
              <w:left w:val="nil"/>
              <w:bottom w:val="nil"/>
              <w:right w:val="nil"/>
            </w:tcBorders>
            <w:shd w:val="clear" w:color="auto" w:fill="auto"/>
            <w:noWrap/>
            <w:vAlign w:val="bottom"/>
            <w:hideMark/>
          </w:tcPr>
          <w:p w14:paraId="2BBEE0C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47,04%</w:t>
            </w:r>
          </w:p>
        </w:tc>
        <w:tc>
          <w:tcPr>
            <w:tcW w:w="1411" w:type="dxa"/>
            <w:tcBorders>
              <w:top w:val="nil"/>
              <w:left w:val="nil"/>
              <w:bottom w:val="nil"/>
              <w:right w:val="nil"/>
            </w:tcBorders>
            <w:shd w:val="clear" w:color="auto" w:fill="auto"/>
            <w:noWrap/>
            <w:vAlign w:val="bottom"/>
            <w:hideMark/>
          </w:tcPr>
          <w:p w14:paraId="54C1321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43,69%</w:t>
            </w:r>
          </w:p>
        </w:tc>
      </w:tr>
      <w:tr w:rsidR="00600CAB" w:rsidRPr="002E7447" w14:paraId="5C8FE1A6" w14:textId="77777777" w:rsidTr="00E16139">
        <w:trPr>
          <w:trHeight w:val="310"/>
        </w:trPr>
        <w:tc>
          <w:tcPr>
            <w:tcW w:w="5836" w:type="dxa"/>
            <w:tcBorders>
              <w:top w:val="nil"/>
              <w:left w:val="nil"/>
              <w:bottom w:val="nil"/>
              <w:right w:val="nil"/>
            </w:tcBorders>
            <w:shd w:val="clear" w:color="auto" w:fill="auto"/>
            <w:noWrap/>
            <w:vAlign w:val="bottom"/>
            <w:hideMark/>
          </w:tcPr>
          <w:p w14:paraId="581B7FB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352 Subvencije trgovačkim društvima, poljoprivrednicima i obrtnicima izvan javnog sektora               </w:t>
            </w:r>
          </w:p>
        </w:tc>
        <w:tc>
          <w:tcPr>
            <w:tcW w:w="1411" w:type="dxa"/>
            <w:tcBorders>
              <w:top w:val="nil"/>
              <w:left w:val="nil"/>
              <w:bottom w:val="nil"/>
              <w:right w:val="nil"/>
            </w:tcBorders>
            <w:shd w:val="clear" w:color="auto" w:fill="auto"/>
            <w:noWrap/>
            <w:vAlign w:val="bottom"/>
            <w:hideMark/>
          </w:tcPr>
          <w:p w14:paraId="32005A3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34.872,06</w:t>
            </w:r>
          </w:p>
        </w:tc>
        <w:tc>
          <w:tcPr>
            <w:tcW w:w="1411" w:type="dxa"/>
            <w:tcBorders>
              <w:top w:val="nil"/>
              <w:left w:val="nil"/>
              <w:bottom w:val="nil"/>
              <w:right w:val="nil"/>
            </w:tcBorders>
            <w:shd w:val="clear" w:color="auto" w:fill="auto"/>
            <w:noWrap/>
            <w:vAlign w:val="bottom"/>
            <w:hideMark/>
          </w:tcPr>
          <w:p w14:paraId="5291C0A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C999EB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C6B961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16.403,72</w:t>
            </w:r>
          </w:p>
        </w:tc>
        <w:tc>
          <w:tcPr>
            <w:tcW w:w="1411" w:type="dxa"/>
            <w:tcBorders>
              <w:top w:val="nil"/>
              <w:left w:val="nil"/>
              <w:bottom w:val="nil"/>
              <w:right w:val="nil"/>
            </w:tcBorders>
            <w:shd w:val="clear" w:color="auto" w:fill="auto"/>
            <w:noWrap/>
            <w:vAlign w:val="bottom"/>
            <w:hideMark/>
          </w:tcPr>
          <w:p w14:paraId="766A03F6"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47,04%</w:t>
            </w:r>
          </w:p>
        </w:tc>
        <w:tc>
          <w:tcPr>
            <w:tcW w:w="1411" w:type="dxa"/>
            <w:tcBorders>
              <w:top w:val="nil"/>
              <w:left w:val="nil"/>
              <w:bottom w:val="nil"/>
              <w:right w:val="nil"/>
            </w:tcBorders>
            <w:shd w:val="clear" w:color="auto" w:fill="auto"/>
            <w:noWrap/>
            <w:vAlign w:val="bottom"/>
            <w:hideMark/>
          </w:tcPr>
          <w:p w14:paraId="5C26EE4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45E3DD5" w14:textId="77777777" w:rsidTr="00E16139">
        <w:trPr>
          <w:trHeight w:val="310"/>
        </w:trPr>
        <w:tc>
          <w:tcPr>
            <w:tcW w:w="5836" w:type="dxa"/>
            <w:tcBorders>
              <w:top w:val="nil"/>
              <w:left w:val="nil"/>
              <w:bottom w:val="nil"/>
              <w:right w:val="nil"/>
            </w:tcBorders>
            <w:shd w:val="clear" w:color="auto" w:fill="auto"/>
            <w:noWrap/>
            <w:vAlign w:val="bottom"/>
            <w:hideMark/>
          </w:tcPr>
          <w:p w14:paraId="16D07E90"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3522 Subvencije trgovačkim društvima izvan javnog sektora                                                </w:t>
            </w:r>
          </w:p>
        </w:tc>
        <w:tc>
          <w:tcPr>
            <w:tcW w:w="1411" w:type="dxa"/>
            <w:tcBorders>
              <w:top w:val="nil"/>
              <w:left w:val="nil"/>
              <w:bottom w:val="nil"/>
              <w:right w:val="nil"/>
            </w:tcBorders>
            <w:shd w:val="clear" w:color="auto" w:fill="auto"/>
            <w:noWrap/>
            <w:vAlign w:val="bottom"/>
            <w:hideMark/>
          </w:tcPr>
          <w:p w14:paraId="57942B4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34.872,06</w:t>
            </w:r>
          </w:p>
        </w:tc>
        <w:tc>
          <w:tcPr>
            <w:tcW w:w="1411" w:type="dxa"/>
            <w:tcBorders>
              <w:top w:val="nil"/>
              <w:left w:val="nil"/>
              <w:bottom w:val="nil"/>
              <w:right w:val="nil"/>
            </w:tcBorders>
            <w:shd w:val="clear" w:color="auto" w:fill="auto"/>
            <w:noWrap/>
            <w:vAlign w:val="bottom"/>
            <w:hideMark/>
          </w:tcPr>
          <w:p w14:paraId="6A4E5D1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B567B6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FC8C07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15.753,49</w:t>
            </w:r>
          </w:p>
        </w:tc>
        <w:tc>
          <w:tcPr>
            <w:tcW w:w="1411" w:type="dxa"/>
            <w:tcBorders>
              <w:top w:val="nil"/>
              <w:left w:val="nil"/>
              <w:bottom w:val="nil"/>
              <w:right w:val="nil"/>
            </w:tcBorders>
            <w:shd w:val="clear" w:color="auto" w:fill="auto"/>
            <w:noWrap/>
            <w:vAlign w:val="bottom"/>
            <w:hideMark/>
          </w:tcPr>
          <w:p w14:paraId="738B4DFE"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45,18%</w:t>
            </w:r>
          </w:p>
        </w:tc>
        <w:tc>
          <w:tcPr>
            <w:tcW w:w="1411" w:type="dxa"/>
            <w:tcBorders>
              <w:top w:val="nil"/>
              <w:left w:val="nil"/>
              <w:bottom w:val="nil"/>
              <w:right w:val="nil"/>
            </w:tcBorders>
            <w:shd w:val="clear" w:color="auto" w:fill="auto"/>
            <w:noWrap/>
            <w:vAlign w:val="bottom"/>
            <w:hideMark/>
          </w:tcPr>
          <w:p w14:paraId="423C0A2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3EDD86E" w14:textId="77777777" w:rsidTr="00E16139">
        <w:trPr>
          <w:trHeight w:val="310"/>
        </w:trPr>
        <w:tc>
          <w:tcPr>
            <w:tcW w:w="5836" w:type="dxa"/>
            <w:tcBorders>
              <w:top w:val="nil"/>
              <w:left w:val="nil"/>
              <w:bottom w:val="nil"/>
              <w:right w:val="nil"/>
            </w:tcBorders>
            <w:shd w:val="clear" w:color="auto" w:fill="auto"/>
            <w:noWrap/>
            <w:vAlign w:val="bottom"/>
            <w:hideMark/>
          </w:tcPr>
          <w:p w14:paraId="7E76C8A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3523 Subvencije poljoprivrednicima i obrtnicima                                                          </w:t>
            </w:r>
          </w:p>
        </w:tc>
        <w:tc>
          <w:tcPr>
            <w:tcW w:w="1411" w:type="dxa"/>
            <w:tcBorders>
              <w:top w:val="nil"/>
              <w:left w:val="nil"/>
              <w:bottom w:val="nil"/>
              <w:right w:val="nil"/>
            </w:tcBorders>
            <w:shd w:val="clear" w:color="auto" w:fill="auto"/>
            <w:noWrap/>
            <w:vAlign w:val="bottom"/>
            <w:hideMark/>
          </w:tcPr>
          <w:p w14:paraId="2DFD8CC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30FB3B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C6D8CF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1C6407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650,23</w:t>
            </w:r>
          </w:p>
        </w:tc>
        <w:tc>
          <w:tcPr>
            <w:tcW w:w="1411" w:type="dxa"/>
            <w:tcBorders>
              <w:top w:val="nil"/>
              <w:left w:val="nil"/>
              <w:bottom w:val="nil"/>
              <w:right w:val="nil"/>
            </w:tcBorders>
            <w:shd w:val="clear" w:color="auto" w:fill="auto"/>
            <w:noWrap/>
            <w:vAlign w:val="bottom"/>
            <w:hideMark/>
          </w:tcPr>
          <w:p w14:paraId="3DA2FEE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311A95B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BA51E89" w14:textId="77777777" w:rsidTr="00E16139">
        <w:trPr>
          <w:trHeight w:val="310"/>
        </w:trPr>
        <w:tc>
          <w:tcPr>
            <w:tcW w:w="5836" w:type="dxa"/>
            <w:tcBorders>
              <w:top w:val="nil"/>
              <w:left w:val="nil"/>
              <w:bottom w:val="nil"/>
              <w:right w:val="nil"/>
            </w:tcBorders>
            <w:shd w:val="clear" w:color="auto" w:fill="auto"/>
            <w:noWrap/>
            <w:vAlign w:val="bottom"/>
            <w:hideMark/>
          </w:tcPr>
          <w:p w14:paraId="3694DD16"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36 Pomoći dane u inozemstvo i unutar općeg proračuna</w:t>
            </w:r>
          </w:p>
        </w:tc>
        <w:tc>
          <w:tcPr>
            <w:tcW w:w="1411" w:type="dxa"/>
            <w:tcBorders>
              <w:top w:val="nil"/>
              <w:left w:val="nil"/>
              <w:bottom w:val="nil"/>
              <w:right w:val="nil"/>
            </w:tcBorders>
            <w:shd w:val="clear" w:color="auto" w:fill="auto"/>
            <w:noWrap/>
            <w:vAlign w:val="bottom"/>
            <w:hideMark/>
          </w:tcPr>
          <w:p w14:paraId="07F268C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79A9DD8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130,00</w:t>
            </w:r>
          </w:p>
        </w:tc>
        <w:tc>
          <w:tcPr>
            <w:tcW w:w="1411" w:type="dxa"/>
            <w:tcBorders>
              <w:top w:val="nil"/>
              <w:left w:val="nil"/>
              <w:bottom w:val="nil"/>
              <w:right w:val="nil"/>
            </w:tcBorders>
            <w:shd w:val="clear" w:color="auto" w:fill="auto"/>
            <w:noWrap/>
            <w:vAlign w:val="bottom"/>
            <w:hideMark/>
          </w:tcPr>
          <w:p w14:paraId="04A451F9"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130,00</w:t>
            </w:r>
          </w:p>
        </w:tc>
        <w:tc>
          <w:tcPr>
            <w:tcW w:w="1411" w:type="dxa"/>
            <w:tcBorders>
              <w:top w:val="nil"/>
              <w:left w:val="nil"/>
              <w:bottom w:val="nil"/>
              <w:right w:val="nil"/>
            </w:tcBorders>
            <w:shd w:val="clear" w:color="auto" w:fill="auto"/>
            <w:noWrap/>
            <w:vAlign w:val="bottom"/>
            <w:hideMark/>
          </w:tcPr>
          <w:p w14:paraId="2EE96D5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4C1458B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439BD0C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5A2DB3AA" w14:textId="77777777" w:rsidTr="00E16139">
        <w:trPr>
          <w:trHeight w:val="310"/>
        </w:trPr>
        <w:tc>
          <w:tcPr>
            <w:tcW w:w="5836" w:type="dxa"/>
            <w:tcBorders>
              <w:top w:val="nil"/>
              <w:left w:val="nil"/>
              <w:bottom w:val="nil"/>
              <w:right w:val="nil"/>
            </w:tcBorders>
            <w:shd w:val="clear" w:color="auto" w:fill="auto"/>
            <w:noWrap/>
            <w:vAlign w:val="bottom"/>
            <w:hideMark/>
          </w:tcPr>
          <w:p w14:paraId="1891491C"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37 Naknade građanima i kućanstvima na temelju osiguranja i druge naknade                               </w:t>
            </w:r>
          </w:p>
        </w:tc>
        <w:tc>
          <w:tcPr>
            <w:tcW w:w="1411" w:type="dxa"/>
            <w:tcBorders>
              <w:top w:val="nil"/>
              <w:left w:val="nil"/>
              <w:bottom w:val="nil"/>
              <w:right w:val="nil"/>
            </w:tcBorders>
            <w:shd w:val="clear" w:color="auto" w:fill="auto"/>
            <w:noWrap/>
            <w:vAlign w:val="bottom"/>
            <w:hideMark/>
          </w:tcPr>
          <w:p w14:paraId="18AE7AC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651,28</w:t>
            </w:r>
          </w:p>
        </w:tc>
        <w:tc>
          <w:tcPr>
            <w:tcW w:w="1411" w:type="dxa"/>
            <w:tcBorders>
              <w:top w:val="nil"/>
              <w:left w:val="nil"/>
              <w:bottom w:val="nil"/>
              <w:right w:val="nil"/>
            </w:tcBorders>
            <w:shd w:val="clear" w:color="auto" w:fill="auto"/>
            <w:noWrap/>
            <w:vAlign w:val="bottom"/>
            <w:hideMark/>
          </w:tcPr>
          <w:p w14:paraId="78A8382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2.925,00</w:t>
            </w:r>
          </w:p>
        </w:tc>
        <w:tc>
          <w:tcPr>
            <w:tcW w:w="1411" w:type="dxa"/>
            <w:tcBorders>
              <w:top w:val="nil"/>
              <w:left w:val="nil"/>
              <w:bottom w:val="nil"/>
              <w:right w:val="nil"/>
            </w:tcBorders>
            <w:shd w:val="clear" w:color="auto" w:fill="auto"/>
            <w:noWrap/>
            <w:vAlign w:val="bottom"/>
            <w:hideMark/>
          </w:tcPr>
          <w:p w14:paraId="687FC5B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13.300,00</w:t>
            </w:r>
          </w:p>
        </w:tc>
        <w:tc>
          <w:tcPr>
            <w:tcW w:w="1411" w:type="dxa"/>
            <w:tcBorders>
              <w:top w:val="nil"/>
              <w:left w:val="nil"/>
              <w:bottom w:val="nil"/>
              <w:right w:val="nil"/>
            </w:tcBorders>
            <w:shd w:val="clear" w:color="auto" w:fill="auto"/>
            <w:noWrap/>
            <w:vAlign w:val="bottom"/>
            <w:hideMark/>
          </w:tcPr>
          <w:p w14:paraId="08D05C71"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493,21</w:t>
            </w:r>
          </w:p>
        </w:tc>
        <w:tc>
          <w:tcPr>
            <w:tcW w:w="1411" w:type="dxa"/>
            <w:tcBorders>
              <w:top w:val="nil"/>
              <w:left w:val="nil"/>
              <w:bottom w:val="nil"/>
              <w:right w:val="nil"/>
            </w:tcBorders>
            <w:shd w:val="clear" w:color="auto" w:fill="auto"/>
            <w:noWrap/>
            <w:vAlign w:val="bottom"/>
            <w:hideMark/>
          </w:tcPr>
          <w:p w14:paraId="3C770A8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75,73%</w:t>
            </w:r>
          </w:p>
        </w:tc>
        <w:tc>
          <w:tcPr>
            <w:tcW w:w="1411" w:type="dxa"/>
            <w:tcBorders>
              <w:top w:val="nil"/>
              <w:left w:val="nil"/>
              <w:bottom w:val="nil"/>
              <w:right w:val="nil"/>
            </w:tcBorders>
            <w:shd w:val="clear" w:color="auto" w:fill="auto"/>
            <w:noWrap/>
            <w:vAlign w:val="bottom"/>
            <w:hideMark/>
          </w:tcPr>
          <w:p w14:paraId="3DDCC99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3,71%</w:t>
            </w:r>
          </w:p>
        </w:tc>
      </w:tr>
      <w:tr w:rsidR="00600CAB" w:rsidRPr="002E7447" w14:paraId="1E0F61C6" w14:textId="77777777" w:rsidTr="00E16139">
        <w:trPr>
          <w:trHeight w:val="310"/>
        </w:trPr>
        <w:tc>
          <w:tcPr>
            <w:tcW w:w="5836" w:type="dxa"/>
            <w:tcBorders>
              <w:top w:val="nil"/>
              <w:left w:val="nil"/>
              <w:bottom w:val="nil"/>
              <w:right w:val="nil"/>
            </w:tcBorders>
            <w:shd w:val="clear" w:color="auto" w:fill="auto"/>
            <w:noWrap/>
            <w:vAlign w:val="bottom"/>
            <w:hideMark/>
          </w:tcPr>
          <w:p w14:paraId="2652617E"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372 Ostale naknade građanima i kućanstvima iz proračuna                                                 </w:t>
            </w:r>
          </w:p>
        </w:tc>
        <w:tc>
          <w:tcPr>
            <w:tcW w:w="1411" w:type="dxa"/>
            <w:tcBorders>
              <w:top w:val="nil"/>
              <w:left w:val="nil"/>
              <w:bottom w:val="nil"/>
              <w:right w:val="nil"/>
            </w:tcBorders>
            <w:shd w:val="clear" w:color="auto" w:fill="auto"/>
            <w:noWrap/>
            <w:vAlign w:val="bottom"/>
            <w:hideMark/>
          </w:tcPr>
          <w:p w14:paraId="4172E55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651,28</w:t>
            </w:r>
          </w:p>
        </w:tc>
        <w:tc>
          <w:tcPr>
            <w:tcW w:w="1411" w:type="dxa"/>
            <w:tcBorders>
              <w:top w:val="nil"/>
              <w:left w:val="nil"/>
              <w:bottom w:val="nil"/>
              <w:right w:val="nil"/>
            </w:tcBorders>
            <w:shd w:val="clear" w:color="auto" w:fill="auto"/>
            <w:noWrap/>
            <w:vAlign w:val="bottom"/>
            <w:hideMark/>
          </w:tcPr>
          <w:p w14:paraId="6FD5B1F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4185B3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5713A8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493,21</w:t>
            </w:r>
          </w:p>
        </w:tc>
        <w:tc>
          <w:tcPr>
            <w:tcW w:w="1411" w:type="dxa"/>
            <w:tcBorders>
              <w:top w:val="nil"/>
              <w:left w:val="nil"/>
              <w:bottom w:val="nil"/>
              <w:right w:val="nil"/>
            </w:tcBorders>
            <w:shd w:val="clear" w:color="auto" w:fill="auto"/>
            <w:noWrap/>
            <w:vAlign w:val="bottom"/>
            <w:hideMark/>
          </w:tcPr>
          <w:p w14:paraId="43E03C1E"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75,73%</w:t>
            </w:r>
          </w:p>
        </w:tc>
        <w:tc>
          <w:tcPr>
            <w:tcW w:w="1411" w:type="dxa"/>
            <w:tcBorders>
              <w:top w:val="nil"/>
              <w:left w:val="nil"/>
              <w:bottom w:val="nil"/>
              <w:right w:val="nil"/>
            </w:tcBorders>
            <w:shd w:val="clear" w:color="auto" w:fill="auto"/>
            <w:noWrap/>
            <w:vAlign w:val="bottom"/>
            <w:hideMark/>
          </w:tcPr>
          <w:p w14:paraId="0C6F1F4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3B652E42" w14:textId="77777777" w:rsidTr="00E16139">
        <w:trPr>
          <w:trHeight w:val="310"/>
        </w:trPr>
        <w:tc>
          <w:tcPr>
            <w:tcW w:w="5836" w:type="dxa"/>
            <w:tcBorders>
              <w:top w:val="nil"/>
              <w:left w:val="nil"/>
              <w:bottom w:val="nil"/>
              <w:right w:val="nil"/>
            </w:tcBorders>
            <w:shd w:val="clear" w:color="auto" w:fill="auto"/>
            <w:noWrap/>
            <w:vAlign w:val="bottom"/>
            <w:hideMark/>
          </w:tcPr>
          <w:p w14:paraId="4F26BC40"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3721 Naknade građanima i kućanstvima u novcu                                                             </w:t>
            </w:r>
          </w:p>
        </w:tc>
        <w:tc>
          <w:tcPr>
            <w:tcW w:w="1411" w:type="dxa"/>
            <w:tcBorders>
              <w:top w:val="nil"/>
              <w:left w:val="nil"/>
              <w:bottom w:val="nil"/>
              <w:right w:val="nil"/>
            </w:tcBorders>
            <w:shd w:val="clear" w:color="auto" w:fill="auto"/>
            <w:noWrap/>
            <w:vAlign w:val="bottom"/>
            <w:hideMark/>
          </w:tcPr>
          <w:p w14:paraId="1C10BC7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608,18</w:t>
            </w:r>
          </w:p>
        </w:tc>
        <w:tc>
          <w:tcPr>
            <w:tcW w:w="1411" w:type="dxa"/>
            <w:tcBorders>
              <w:top w:val="nil"/>
              <w:left w:val="nil"/>
              <w:bottom w:val="nil"/>
              <w:right w:val="nil"/>
            </w:tcBorders>
            <w:shd w:val="clear" w:color="auto" w:fill="auto"/>
            <w:noWrap/>
            <w:vAlign w:val="bottom"/>
            <w:hideMark/>
          </w:tcPr>
          <w:p w14:paraId="491BEE1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F88AFC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9CD636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493,21</w:t>
            </w:r>
          </w:p>
        </w:tc>
        <w:tc>
          <w:tcPr>
            <w:tcW w:w="1411" w:type="dxa"/>
            <w:tcBorders>
              <w:top w:val="nil"/>
              <w:left w:val="nil"/>
              <w:bottom w:val="nil"/>
              <w:right w:val="nil"/>
            </w:tcBorders>
            <w:shd w:val="clear" w:color="auto" w:fill="auto"/>
            <w:noWrap/>
            <w:vAlign w:val="bottom"/>
            <w:hideMark/>
          </w:tcPr>
          <w:p w14:paraId="676C3485"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81,10%</w:t>
            </w:r>
          </w:p>
        </w:tc>
        <w:tc>
          <w:tcPr>
            <w:tcW w:w="1411" w:type="dxa"/>
            <w:tcBorders>
              <w:top w:val="nil"/>
              <w:left w:val="nil"/>
              <w:bottom w:val="nil"/>
              <w:right w:val="nil"/>
            </w:tcBorders>
            <w:shd w:val="clear" w:color="auto" w:fill="auto"/>
            <w:noWrap/>
            <w:vAlign w:val="bottom"/>
            <w:hideMark/>
          </w:tcPr>
          <w:p w14:paraId="3D27D00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9F54A8A" w14:textId="77777777" w:rsidTr="00E16139">
        <w:trPr>
          <w:trHeight w:val="310"/>
        </w:trPr>
        <w:tc>
          <w:tcPr>
            <w:tcW w:w="5836" w:type="dxa"/>
            <w:tcBorders>
              <w:top w:val="nil"/>
              <w:left w:val="nil"/>
              <w:bottom w:val="nil"/>
              <w:right w:val="nil"/>
            </w:tcBorders>
            <w:shd w:val="clear" w:color="auto" w:fill="auto"/>
            <w:noWrap/>
            <w:vAlign w:val="bottom"/>
            <w:hideMark/>
          </w:tcPr>
          <w:p w14:paraId="33AC61E9"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3722 Naknade građanima i kućanstvima u naravi                                                            </w:t>
            </w:r>
          </w:p>
        </w:tc>
        <w:tc>
          <w:tcPr>
            <w:tcW w:w="1411" w:type="dxa"/>
            <w:tcBorders>
              <w:top w:val="nil"/>
              <w:left w:val="nil"/>
              <w:bottom w:val="nil"/>
              <w:right w:val="nil"/>
            </w:tcBorders>
            <w:shd w:val="clear" w:color="auto" w:fill="auto"/>
            <w:noWrap/>
            <w:vAlign w:val="bottom"/>
            <w:hideMark/>
          </w:tcPr>
          <w:p w14:paraId="7734E98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43,10</w:t>
            </w:r>
          </w:p>
        </w:tc>
        <w:tc>
          <w:tcPr>
            <w:tcW w:w="1411" w:type="dxa"/>
            <w:tcBorders>
              <w:top w:val="nil"/>
              <w:left w:val="nil"/>
              <w:bottom w:val="nil"/>
              <w:right w:val="nil"/>
            </w:tcBorders>
            <w:shd w:val="clear" w:color="auto" w:fill="auto"/>
            <w:noWrap/>
            <w:vAlign w:val="bottom"/>
            <w:hideMark/>
          </w:tcPr>
          <w:p w14:paraId="43EEED1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00AE65F"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D34A1E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73306A2"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 </w:t>
            </w:r>
          </w:p>
        </w:tc>
        <w:tc>
          <w:tcPr>
            <w:tcW w:w="1411" w:type="dxa"/>
            <w:tcBorders>
              <w:top w:val="nil"/>
              <w:left w:val="nil"/>
              <w:bottom w:val="nil"/>
              <w:right w:val="nil"/>
            </w:tcBorders>
            <w:shd w:val="clear" w:color="auto" w:fill="auto"/>
            <w:noWrap/>
            <w:vAlign w:val="bottom"/>
            <w:hideMark/>
          </w:tcPr>
          <w:p w14:paraId="2B926339"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3E9731C" w14:textId="77777777" w:rsidTr="00E16139">
        <w:trPr>
          <w:trHeight w:val="310"/>
        </w:trPr>
        <w:tc>
          <w:tcPr>
            <w:tcW w:w="5836" w:type="dxa"/>
            <w:tcBorders>
              <w:top w:val="nil"/>
              <w:left w:val="nil"/>
              <w:bottom w:val="nil"/>
              <w:right w:val="nil"/>
            </w:tcBorders>
            <w:shd w:val="clear" w:color="auto" w:fill="auto"/>
            <w:noWrap/>
            <w:vAlign w:val="bottom"/>
            <w:hideMark/>
          </w:tcPr>
          <w:p w14:paraId="423958E3"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38 Ostali rashodi                                                                                      </w:t>
            </w:r>
          </w:p>
        </w:tc>
        <w:tc>
          <w:tcPr>
            <w:tcW w:w="1411" w:type="dxa"/>
            <w:tcBorders>
              <w:top w:val="nil"/>
              <w:left w:val="nil"/>
              <w:bottom w:val="nil"/>
              <w:right w:val="nil"/>
            </w:tcBorders>
            <w:shd w:val="clear" w:color="auto" w:fill="auto"/>
            <w:noWrap/>
            <w:vAlign w:val="bottom"/>
            <w:hideMark/>
          </w:tcPr>
          <w:p w14:paraId="2D13E49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25.622,16</w:t>
            </w:r>
          </w:p>
        </w:tc>
        <w:tc>
          <w:tcPr>
            <w:tcW w:w="1411" w:type="dxa"/>
            <w:tcBorders>
              <w:top w:val="nil"/>
              <w:left w:val="nil"/>
              <w:bottom w:val="nil"/>
              <w:right w:val="nil"/>
            </w:tcBorders>
            <w:shd w:val="clear" w:color="auto" w:fill="auto"/>
            <w:noWrap/>
            <w:vAlign w:val="bottom"/>
            <w:hideMark/>
          </w:tcPr>
          <w:p w14:paraId="6F36474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215.331,00</w:t>
            </w:r>
          </w:p>
        </w:tc>
        <w:tc>
          <w:tcPr>
            <w:tcW w:w="1411" w:type="dxa"/>
            <w:tcBorders>
              <w:top w:val="nil"/>
              <w:left w:val="nil"/>
              <w:bottom w:val="nil"/>
              <w:right w:val="nil"/>
            </w:tcBorders>
            <w:shd w:val="clear" w:color="auto" w:fill="auto"/>
            <w:noWrap/>
            <w:vAlign w:val="bottom"/>
            <w:hideMark/>
          </w:tcPr>
          <w:p w14:paraId="105A673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266.346,00</w:t>
            </w:r>
          </w:p>
        </w:tc>
        <w:tc>
          <w:tcPr>
            <w:tcW w:w="1411" w:type="dxa"/>
            <w:tcBorders>
              <w:top w:val="nil"/>
              <w:left w:val="nil"/>
              <w:bottom w:val="nil"/>
              <w:right w:val="nil"/>
            </w:tcBorders>
            <w:shd w:val="clear" w:color="auto" w:fill="auto"/>
            <w:noWrap/>
            <w:vAlign w:val="bottom"/>
            <w:hideMark/>
          </w:tcPr>
          <w:p w14:paraId="773731D9"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77.963,98</w:t>
            </w:r>
          </w:p>
        </w:tc>
        <w:tc>
          <w:tcPr>
            <w:tcW w:w="1411" w:type="dxa"/>
            <w:tcBorders>
              <w:top w:val="nil"/>
              <w:left w:val="nil"/>
              <w:bottom w:val="nil"/>
              <w:right w:val="nil"/>
            </w:tcBorders>
            <w:shd w:val="clear" w:color="auto" w:fill="auto"/>
            <w:noWrap/>
            <w:vAlign w:val="bottom"/>
            <w:hideMark/>
          </w:tcPr>
          <w:p w14:paraId="1B8055D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304,28%</w:t>
            </w:r>
          </w:p>
        </w:tc>
        <w:tc>
          <w:tcPr>
            <w:tcW w:w="1411" w:type="dxa"/>
            <w:tcBorders>
              <w:top w:val="nil"/>
              <w:left w:val="nil"/>
              <w:bottom w:val="nil"/>
              <w:right w:val="nil"/>
            </w:tcBorders>
            <w:shd w:val="clear" w:color="auto" w:fill="auto"/>
            <w:noWrap/>
            <w:vAlign w:val="bottom"/>
            <w:hideMark/>
          </w:tcPr>
          <w:p w14:paraId="256A8E7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29,27%</w:t>
            </w:r>
          </w:p>
        </w:tc>
      </w:tr>
      <w:tr w:rsidR="00600CAB" w:rsidRPr="002E7447" w14:paraId="1BB439AF" w14:textId="77777777" w:rsidTr="00E16139">
        <w:trPr>
          <w:trHeight w:val="310"/>
        </w:trPr>
        <w:tc>
          <w:tcPr>
            <w:tcW w:w="5836" w:type="dxa"/>
            <w:tcBorders>
              <w:top w:val="nil"/>
              <w:left w:val="nil"/>
              <w:bottom w:val="nil"/>
              <w:right w:val="nil"/>
            </w:tcBorders>
            <w:shd w:val="clear" w:color="auto" w:fill="auto"/>
            <w:noWrap/>
            <w:vAlign w:val="bottom"/>
            <w:hideMark/>
          </w:tcPr>
          <w:p w14:paraId="2DF1ABE6"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381 Tekuće donacije                                                                                     </w:t>
            </w:r>
          </w:p>
        </w:tc>
        <w:tc>
          <w:tcPr>
            <w:tcW w:w="1411" w:type="dxa"/>
            <w:tcBorders>
              <w:top w:val="nil"/>
              <w:left w:val="nil"/>
              <w:bottom w:val="nil"/>
              <w:right w:val="nil"/>
            </w:tcBorders>
            <w:shd w:val="clear" w:color="auto" w:fill="auto"/>
            <w:noWrap/>
            <w:vAlign w:val="bottom"/>
            <w:hideMark/>
          </w:tcPr>
          <w:p w14:paraId="2B5C6F4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25.622,16</w:t>
            </w:r>
          </w:p>
        </w:tc>
        <w:tc>
          <w:tcPr>
            <w:tcW w:w="1411" w:type="dxa"/>
            <w:tcBorders>
              <w:top w:val="nil"/>
              <w:left w:val="nil"/>
              <w:bottom w:val="nil"/>
              <w:right w:val="nil"/>
            </w:tcBorders>
            <w:shd w:val="clear" w:color="auto" w:fill="auto"/>
            <w:noWrap/>
            <w:vAlign w:val="bottom"/>
            <w:hideMark/>
          </w:tcPr>
          <w:p w14:paraId="1425864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E9E28D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490A28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63.530,40</w:t>
            </w:r>
          </w:p>
        </w:tc>
        <w:tc>
          <w:tcPr>
            <w:tcW w:w="1411" w:type="dxa"/>
            <w:tcBorders>
              <w:top w:val="nil"/>
              <w:left w:val="nil"/>
              <w:bottom w:val="nil"/>
              <w:right w:val="nil"/>
            </w:tcBorders>
            <w:shd w:val="clear" w:color="auto" w:fill="auto"/>
            <w:noWrap/>
            <w:vAlign w:val="bottom"/>
            <w:hideMark/>
          </w:tcPr>
          <w:p w14:paraId="0BB815B3"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247,95%</w:t>
            </w:r>
          </w:p>
        </w:tc>
        <w:tc>
          <w:tcPr>
            <w:tcW w:w="1411" w:type="dxa"/>
            <w:tcBorders>
              <w:top w:val="nil"/>
              <w:left w:val="nil"/>
              <w:bottom w:val="nil"/>
              <w:right w:val="nil"/>
            </w:tcBorders>
            <w:shd w:val="clear" w:color="auto" w:fill="auto"/>
            <w:noWrap/>
            <w:vAlign w:val="bottom"/>
            <w:hideMark/>
          </w:tcPr>
          <w:p w14:paraId="302522C9"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4C343E8" w14:textId="77777777" w:rsidTr="00E16139">
        <w:trPr>
          <w:trHeight w:val="310"/>
        </w:trPr>
        <w:tc>
          <w:tcPr>
            <w:tcW w:w="5836" w:type="dxa"/>
            <w:tcBorders>
              <w:top w:val="nil"/>
              <w:left w:val="nil"/>
              <w:bottom w:val="nil"/>
              <w:right w:val="nil"/>
            </w:tcBorders>
            <w:shd w:val="clear" w:color="auto" w:fill="auto"/>
            <w:noWrap/>
            <w:vAlign w:val="bottom"/>
            <w:hideMark/>
          </w:tcPr>
          <w:p w14:paraId="6C15BF0B"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3811 Tekuće donacije u novcu                                                                             </w:t>
            </w:r>
          </w:p>
        </w:tc>
        <w:tc>
          <w:tcPr>
            <w:tcW w:w="1411" w:type="dxa"/>
            <w:tcBorders>
              <w:top w:val="nil"/>
              <w:left w:val="nil"/>
              <w:bottom w:val="nil"/>
              <w:right w:val="nil"/>
            </w:tcBorders>
            <w:shd w:val="clear" w:color="auto" w:fill="auto"/>
            <w:noWrap/>
            <w:vAlign w:val="bottom"/>
            <w:hideMark/>
          </w:tcPr>
          <w:p w14:paraId="194F0C5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25.622,16</w:t>
            </w:r>
          </w:p>
        </w:tc>
        <w:tc>
          <w:tcPr>
            <w:tcW w:w="1411" w:type="dxa"/>
            <w:tcBorders>
              <w:top w:val="nil"/>
              <w:left w:val="nil"/>
              <w:bottom w:val="nil"/>
              <w:right w:val="nil"/>
            </w:tcBorders>
            <w:shd w:val="clear" w:color="auto" w:fill="auto"/>
            <w:noWrap/>
            <w:vAlign w:val="bottom"/>
            <w:hideMark/>
          </w:tcPr>
          <w:p w14:paraId="089975D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24AAC3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5BCD40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63.530,40</w:t>
            </w:r>
          </w:p>
        </w:tc>
        <w:tc>
          <w:tcPr>
            <w:tcW w:w="1411" w:type="dxa"/>
            <w:tcBorders>
              <w:top w:val="nil"/>
              <w:left w:val="nil"/>
              <w:bottom w:val="nil"/>
              <w:right w:val="nil"/>
            </w:tcBorders>
            <w:shd w:val="clear" w:color="auto" w:fill="auto"/>
            <w:noWrap/>
            <w:vAlign w:val="bottom"/>
            <w:hideMark/>
          </w:tcPr>
          <w:p w14:paraId="381DFC0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247,95%</w:t>
            </w:r>
          </w:p>
        </w:tc>
        <w:tc>
          <w:tcPr>
            <w:tcW w:w="1411" w:type="dxa"/>
            <w:tcBorders>
              <w:top w:val="nil"/>
              <w:left w:val="nil"/>
              <w:bottom w:val="nil"/>
              <w:right w:val="nil"/>
            </w:tcBorders>
            <w:shd w:val="clear" w:color="auto" w:fill="auto"/>
            <w:noWrap/>
            <w:vAlign w:val="bottom"/>
            <w:hideMark/>
          </w:tcPr>
          <w:p w14:paraId="715AD5A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46FB0DA3" w14:textId="77777777" w:rsidTr="00E16139">
        <w:trPr>
          <w:trHeight w:val="310"/>
        </w:trPr>
        <w:tc>
          <w:tcPr>
            <w:tcW w:w="5836" w:type="dxa"/>
            <w:tcBorders>
              <w:top w:val="nil"/>
              <w:left w:val="nil"/>
              <w:bottom w:val="nil"/>
              <w:right w:val="nil"/>
            </w:tcBorders>
            <w:shd w:val="clear" w:color="auto" w:fill="auto"/>
            <w:noWrap/>
            <w:vAlign w:val="bottom"/>
            <w:hideMark/>
          </w:tcPr>
          <w:p w14:paraId="1210E5D7"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382 Kapitalne donacije                                                                                  </w:t>
            </w:r>
          </w:p>
        </w:tc>
        <w:tc>
          <w:tcPr>
            <w:tcW w:w="1411" w:type="dxa"/>
            <w:tcBorders>
              <w:top w:val="nil"/>
              <w:left w:val="nil"/>
              <w:bottom w:val="nil"/>
              <w:right w:val="nil"/>
            </w:tcBorders>
            <w:shd w:val="clear" w:color="auto" w:fill="auto"/>
            <w:noWrap/>
            <w:vAlign w:val="bottom"/>
            <w:hideMark/>
          </w:tcPr>
          <w:p w14:paraId="2D4E125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721838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BBF53D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60046B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11.529,00</w:t>
            </w:r>
          </w:p>
        </w:tc>
        <w:tc>
          <w:tcPr>
            <w:tcW w:w="1411" w:type="dxa"/>
            <w:tcBorders>
              <w:top w:val="nil"/>
              <w:left w:val="nil"/>
              <w:bottom w:val="nil"/>
              <w:right w:val="nil"/>
            </w:tcBorders>
            <w:shd w:val="clear" w:color="auto" w:fill="auto"/>
            <w:noWrap/>
            <w:vAlign w:val="bottom"/>
            <w:hideMark/>
          </w:tcPr>
          <w:p w14:paraId="53A655C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#DIV/0!</w:t>
            </w:r>
          </w:p>
        </w:tc>
        <w:tc>
          <w:tcPr>
            <w:tcW w:w="1411" w:type="dxa"/>
            <w:tcBorders>
              <w:top w:val="nil"/>
              <w:left w:val="nil"/>
              <w:bottom w:val="nil"/>
              <w:right w:val="nil"/>
            </w:tcBorders>
            <w:shd w:val="clear" w:color="auto" w:fill="auto"/>
            <w:noWrap/>
            <w:vAlign w:val="bottom"/>
            <w:hideMark/>
          </w:tcPr>
          <w:p w14:paraId="2F3608C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1B26235" w14:textId="77777777" w:rsidTr="00E16139">
        <w:trPr>
          <w:trHeight w:val="310"/>
        </w:trPr>
        <w:tc>
          <w:tcPr>
            <w:tcW w:w="5836" w:type="dxa"/>
            <w:tcBorders>
              <w:top w:val="nil"/>
              <w:left w:val="nil"/>
              <w:bottom w:val="nil"/>
              <w:right w:val="nil"/>
            </w:tcBorders>
            <w:shd w:val="clear" w:color="auto" w:fill="auto"/>
            <w:noWrap/>
            <w:vAlign w:val="bottom"/>
            <w:hideMark/>
          </w:tcPr>
          <w:p w14:paraId="2846F62A"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3821 Kapitalne donacije neprofitnim organizacijama                                                       </w:t>
            </w:r>
          </w:p>
        </w:tc>
        <w:tc>
          <w:tcPr>
            <w:tcW w:w="1411" w:type="dxa"/>
            <w:tcBorders>
              <w:top w:val="nil"/>
              <w:left w:val="nil"/>
              <w:bottom w:val="nil"/>
              <w:right w:val="nil"/>
            </w:tcBorders>
            <w:shd w:val="clear" w:color="auto" w:fill="auto"/>
            <w:noWrap/>
            <w:vAlign w:val="bottom"/>
            <w:hideMark/>
          </w:tcPr>
          <w:p w14:paraId="455E7BD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4C1544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17CBD11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121EF6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9.529,00</w:t>
            </w:r>
          </w:p>
        </w:tc>
        <w:tc>
          <w:tcPr>
            <w:tcW w:w="1411" w:type="dxa"/>
            <w:tcBorders>
              <w:top w:val="nil"/>
              <w:left w:val="nil"/>
              <w:bottom w:val="nil"/>
              <w:right w:val="nil"/>
            </w:tcBorders>
            <w:shd w:val="clear" w:color="auto" w:fill="auto"/>
            <w:noWrap/>
            <w:vAlign w:val="bottom"/>
            <w:hideMark/>
          </w:tcPr>
          <w:p w14:paraId="0DEACA52"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#DIV/0!</w:t>
            </w:r>
          </w:p>
        </w:tc>
        <w:tc>
          <w:tcPr>
            <w:tcW w:w="1411" w:type="dxa"/>
            <w:tcBorders>
              <w:top w:val="nil"/>
              <w:left w:val="nil"/>
              <w:bottom w:val="nil"/>
              <w:right w:val="nil"/>
            </w:tcBorders>
            <w:shd w:val="clear" w:color="auto" w:fill="auto"/>
            <w:noWrap/>
            <w:vAlign w:val="bottom"/>
            <w:hideMark/>
          </w:tcPr>
          <w:p w14:paraId="0360553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E1CD9AF" w14:textId="77777777" w:rsidTr="00E16139">
        <w:trPr>
          <w:trHeight w:val="310"/>
        </w:trPr>
        <w:tc>
          <w:tcPr>
            <w:tcW w:w="5836" w:type="dxa"/>
            <w:tcBorders>
              <w:top w:val="nil"/>
              <w:left w:val="nil"/>
              <w:bottom w:val="nil"/>
              <w:right w:val="nil"/>
            </w:tcBorders>
            <w:shd w:val="clear" w:color="auto" w:fill="auto"/>
            <w:noWrap/>
            <w:vAlign w:val="bottom"/>
            <w:hideMark/>
          </w:tcPr>
          <w:p w14:paraId="536E5C10"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3822 Kapitalne donacije građanima i kućanstvima                                                          </w:t>
            </w:r>
          </w:p>
        </w:tc>
        <w:tc>
          <w:tcPr>
            <w:tcW w:w="1411" w:type="dxa"/>
            <w:tcBorders>
              <w:top w:val="nil"/>
              <w:left w:val="nil"/>
              <w:bottom w:val="nil"/>
              <w:right w:val="nil"/>
            </w:tcBorders>
            <w:shd w:val="clear" w:color="auto" w:fill="auto"/>
            <w:noWrap/>
            <w:vAlign w:val="bottom"/>
            <w:hideMark/>
          </w:tcPr>
          <w:p w14:paraId="4BCEBAF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4E7CCD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BAAC4B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148EA6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2.000,00</w:t>
            </w:r>
          </w:p>
        </w:tc>
        <w:tc>
          <w:tcPr>
            <w:tcW w:w="1411" w:type="dxa"/>
            <w:tcBorders>
              <w:top w:val="nil"/>
              <w:left w:val="nil"/>
              <w:bottom w:val="nil"/>
              <w:right w:val="nil"/>
            </w:tcBorders>
            <w:shd w:val="clear" w:color="auto" w:fill="auto"/>
            <w:noWrap/>
            <w:vAlign w:val="bottom"/>
            <w:hideMark/>
          </w:tcPr>
          <w:p w14:paraId="255485E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36A1894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D5833C7" w14:textId="77777777" w:rsidTr="00E16139">
        <w:trPr>
          <w:trHeight w:val="310"/>
        </w:trPr>
        <w:tc>
          <w:tcPr>
            <w:tcW w:w="5836" w:type="dxa"/>
            <w:tcBorders>
              <w:top w:val="nil"/>
              <w:left w:val="nil"/>
              <w:bottom w:val="nil"/>
              <w:right w:val="nil"/>
            </w:tcBorders>
            <w:shd w:val="clear" w:color="auto" w:fill="auto"/>
            <w:noWrap/>
            <w:vAlign w:val="bottom"/>
            <w:hideMark/>
          </w:tcPr>
          <w:p w14:paraId="63D80DC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386 Kapitalne pomoći                                                                                    </w:t>
            </w:r>
          </w:p>
        </w:tc>
        <w:tc>
          <w:tcPr>
            <w:tcW w:w="1411" w:type="dxa"/>
            <w:tcBorders>
              <w:top w:val="nil"/>
              <w:left w:val="nil"/>
              <w:bottom w:val="nil"/>
              <w:right w:val="nil"/>
            </w:tcBorders>
            <w:shd w:val="clear" w:color="auto" w:fill="auto"/>
            <w:noWrap/>
            <w:vAlign w:val="bottom"/>
            <w:hideMark/>
          </w:tcPr>
          <w:p w14:paraId="72965BC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D4C714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8A2BEC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67DE08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2.904,58</w:t>
            </w:r>
          </w:p>
        </w:tc>
        <w:tc>
          <w:tcPr>
            <w:tcW w:w="1411" w:type="dxa"/>
            <w:tcBorders>
              <w:top w:val="nil"/>
              <w:left w:val="nil"/>
              <w:bottom w:val="nil"/>
              <w:right w:val="nil"/>
            </w:tcBorders>
            <w:shd w:val="clear" w:color="auto" w:fill="auto"/>
            <w:noWrap/>
            <w:vAlign w:val="bottom"/>
            <w:hideMark/>
          </w:tcPr>
          <w:p w14:paraId="461AE3F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10A88DE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7C1E57A7" w14:textId="77777777" w:rsidTr="00E16139">
        <w:trPr>
          <w:trHeight w:val="310"/>
        </w:trPr>
        <w:tc>
          <w:tcPr>
            <w:tcW w:w="5836" w:type="dxa"/>
            <w:tcBorders>
              <w:top w:val="nil"/>
              <w:left w:val="nil"/>
              <w:bottom w:val="nil"/>
              <w:right w:val="nil"/>
            </w:tcBorders>
            <w:shd w:val="clear" w:color="auto" w:fill="auto"/>
            <w:noWrap/>
            <w:vAlign w:val="bottom"/>
            <w:hideMark/>
          </w:tcPr>
          <w:p w14:paraId="2BC72BDE"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3861 Kapitalne pomoći kreditnim i ostalim financijskim institucijama te trgovačkim društvima u javnom </w:t>
            </w:r>
            <w:proofErr w:type="spellStart"/>
            <w:r w:rsidRPr="002E7447">
              <w:rPr>
                <w:rFonts w:ascii="Calibri" w:hAnsi="Calibri" w:cs="Calibri"/>
                <w:color w:val="000000"/>
                <w:lang w:eastAsia="hr-HR"/>
              </w:rPr>
              <w:t>sek</w:t>
            </w:r>
            <w:proofErr w:type="spellEnd"/>
          </w:p>
        </w:tc>
        <w:tc>
          <w:tcPr>
            <w:tcW w:w="1411" w:type="dxa"/>
            <w:tcBorders>
              <w:top w:val="nil"/>
              <w:left w:val="nil"/>
              <w:bottom w:val="nil"/>
              <w:right w:val="nil"/>
            </w:tcBorders>
            <w:shd w:val="clear" w:color="auto" w:fill="auto"/>
            <w:noWrap/>
            <w:vAlign w:val="bottom"/>
            <w:hideMark/>
          </w:tcPr>
          <w:p w14:paraId="12EA9D9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DABAD2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E1F679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5D620A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2.904,58</w:t>
            </w:r>
          </w:p>
        </w:tc>
        <w:tc>
          <w:tcPr>
            <w:tcW w:w="1411" w:type="dxa"/>
            <w:tcBorders>
              <w:top w:val="nil"/>
              <w:left w:val="nil"/>
              <w:bottom w:val="nil"/>
              <w:right w:val="nil"/>
            </w:tcBorders>
            <w:shd w:val="clear" w:color="auto" w:fill="auto"/>
            <w:noWrap/>
            <w:vAlign w:val="bottom"/>
            <w:hideMark/>
          </w:tcPr>
          <w:p w14:paraId="22AFE98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519FD79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E295914" w14:textId="77777777" w:rsidTr="00E16139">
        <w:trPr>
          <w:trHeight w:val="310"/>
        </w:trPr>
        <w:tc>
          <w:tcPr>
            <w:tcW w:w="5836" w:type="dxa"/>
            <w:tcBorders>
              <w:top w:val="nil"/>
              <w:left w:val="nil"/>
              <w:bottom w:val="nil"/>
              <w:right w:val="nil"/>
            </w:tcBorders>
            <w:shd w:val="clear" w:color="auto" w:fill="auto"/>
            <w:noWrap/>
            <w:vAlign w:val="bottom"/>
            <w:hideMark/>
          </w:tcPr>
          <w:p w14:paraId="33158A6B"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4 Rashodi za nabavu nefinancijske imovine                                                             </w:t>
            </w:r>
          </w:p>
        </w:tc>
        <w:tc>
          <w:tcPr>
            <w:tcW w:w="1411" w:type="dxa"/>
            <w:tcBorders>
              <w:top w:val="nil"/>
              <w:left w:val="nil"/>
              <w:bottom w:val="nil"/>
              <w:right w:val="nil"/>
            </w:tcBorders>
            <w:shd w:val="clear" w:color="auto" w:fill="auto"/>
            <w:noWrap/>
            <w:vAlign w:val="bottom"/>
            <w:hideMark/>
          </w:tcPr>
          <w:p w14:paraId="5C6C0250"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431.596,41</w:t>
            </w:r>
          </w:p>
        </w:tc>
        <w:tc>
          <w:tcPr>
            <w:tcW w:w="1411" w:type="dxa"/>
            <w:tcBorders>
              <w:top w:val="nil"/>
              <w:left w:val="nil"/>
              <w:bottom w:val="nil"/>
              <w:right w:val="nil"/>
            </w:tcBorders>
            <w:shd w:val="clear" w:color="auto" w:fill="auto"/>
            <w:noWrap/>
            <w:vAlign w:val="bottom"/>
            <w:hideMark/>
          </w:tcPr>
          <w:p w14:paraId="36A18FE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2.305.967,00</w:t>
            </w:r>
          </w:p>
        </w:tc>
        <w:tc>
          <w:tcPr>
            <w:tcW w:w="1411" w:type="dxa"/>
            <w:tcBorders>
              <w:top w:val="nil"/>
              <w:left w:val="nil"/>
              <w:bottom w:val="nil"/>
              <w:right w:val="nil"/>
            </w:tcBorders>
            <w:shd w:val="clear" w:color="auto" w:fill="auto"/>
            <w:noWrap/>
            <w:vAlign w:val="bottom"/>
            <w:hideMark/>
          </w:tcPr>
          <w:p w14:paraId="6F1B614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2.473.363,03</w:t>
            </w:r>
          </w:p>
        </w:tc>
        <w:tc>
          <w:tcPr>
            <w:tcW w:w="1411" w:type="dxa"/>
            <w:tcBorders>
              <w:top w:val="nil"/>
              <w:left w:val="nil"/>
              <w:bottom w:val="nil"/>
              <w:right w:val="nil"/>
            </w:tcBorders>
            <w:shd w:val="clear" w:color="auto" w:fill="auto"/>
            <w:noWrap/>
            <w:vAlign w:val="bottom"/>
            <w:hideMark/>
          </w:tcPr>
          <w:p w14:paraId="086F7CA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219.995,23</w:t>
            </w:r>
          </w:p>
        </w:tc>
        <w:tc>
          <w:tcPr>
            <w:tcW w:w="1411" w:type="dxa"/>
            <w:tcBorders>
              <w:top w:val="nil"/>
              <w:left w:val="nil"/>
              <w:bottom w:val="nil"/>
              <w:right w:val="nil"/>
            </w:tcBorders>
            <w:shd w:val="clear" w:color="auto" w:fill="auto"/>
            <w:noWrap/>
            <w:vAlign w:val="bottom"/>
            <w:hideMark/>
          </w:tcPr>
          <w:p w14:paraId="380E757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50,97%</w:t>
            </w:r>
          </w:p>
        </w:tc>
        <w:tc>
          <w:tcPr>
            <w:tcW w:w="1411" w:type="dxa"/>
            <w:tcBorders>
              <w:top w:val="nil"/>
              <w:left w:val="nil"/>
              <w:bottom w:val="nil"/>
              <w:right w:val="nil"/>
            </w:tcBorders>
            <w:shd w:val="clear" w:color="auto" w:fill="auto"/>
            <w:noWrap/>
            <w:vAlign w:val="bottom"/>
            <w:hideMark/>
          </w:tcPr>
          <w:p w14:paraId="1DBD9C7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8,89%</w:t>
            </w:r>
          </w:p>
        </w:tc>
      </w:tr>
      <w:tr w:rsidR="00600CAB" w:rsidRPr="002E7447" w14:paraId="57B04162" w14:textId="77777777" w:rsidTr="00E16139">
        <w:trPr>
          <w:trHeight w:val="310"/>
        </w:trPr>
        <w:tc>
          <w:tcPr>
            <w:tcW w:w="5836" w:type="dxa"/>
            <w:tcBorders>
              <w:top w:val="nil"/>
              <w:left w:val="nil"/>
              <w:bottom w:val="nil"/>
              <w:right w:val="nil"/>
            </w:tcBorders>
            <w:shd w:val="clear" w:color="auto" w:fill="auto"/>
            <w:noWrap/>
            <w:vAlign w:val="bottom"/>
            <w:hideMark/>
          </w:tcPr>
          <w:p w14:paraId="634B1CCB"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41 Rashodi za nabavu </w:t>
            </w:r>
            <w:proofErr w:type="spellStart"/>
            <w:r w:rsidRPr="002E7447">
              <w:rPr>
                <w:rFonts w:ascii="Calibri" w:hAnsi="Calibri" w:cs="Calibri"/>
                <w:b/>
                <w:bCs/>
                <w:lang w:eastAsia="hr-HR"/>
              </w:rPr>
              <w:t>neproizvedene</w:t>
            </w:r>
            <w:proofErr w:type="spellEnd"/>
            <w:r w:rsidRPr="002E7447">
              <w:rPr>
                <w:rFonts w:ascii="Calibri" w:hAnsi="Calibri" w:cs="Calibri"/>
                <w:b/>
                <w:bCs/>
                <w:lang w:eastAsia="hr-HR"/>
              </w:rPr>
              <w:t xml:space="preserve"> dugotrajne imovine                                                  </w:t>
            </w:r>
          </w:p>
        </w:tc>
        <w:tc>
          <w:tcPr>
            <w:tcW w:w="1411" w:type="dxa"/>
            <w:tcBorders>
              <w:top w:val="nil"/>
              <w:left w:val="nil"/>
              <w:bottom w:val="nil"/>
              <w:right w:val="nil"/>
            </w:tcBorders>
            <w:shd w:val="clear" w:color="auto" w:fill="auto"/>
            <w:noWrap/>
            <w:vAlign w:val="bottom"/>
            <w:hideMark/>
          </w:tcPr>
          <w:p w14:paraId="539C915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3881225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21.500,00</w:t>
            </w:r>
          </w:p>
        </w:tc>
        <w:tc>
          <w:tcPr>
            <w:tcW w:w="1411" w:type="dxa"/>
            <w:tcBorders>
              <w:top w:val="nil"/>
              <w:left w:val="nil"/>
              <w:bottom w:val="nil"/>
              <w:right w:val="nil"/>
            </w:tcBorders>
            <w:shd w:val="clear" w:color="auto" w:fill="auto"/>
            <w:noWrap/>
            <w:vAlign w:val="bottom"/>
            <w:hideMark/>
          </w:tcPr>
          <w:p w14:paraId="4D0EDB4A"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21.500,00</w:t>
            </w:r>
          </w:p>
        </w:tc>
        <w:tc>
          <w:tcPr>
            <w:tcW w:w="1411" w:type="dxa"/>
            <w:tcBorders>
              <w:top w:val="nil"/>
              <w:left w:val="nil"/>
              <w:bottom w:val="nil"/>
              <w:right w:val="nil"/>
            </w:tcBorders>
            <w:shd w:val="clear" w:color="auto" w:fill="auto"/>
            <w:noWrap/>
            <w:vAlign w:val="bottom"/>
            <w:hideMark/>
          </w:tcPr>
          <w:p w14:paraId="4DFF7981"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5CE5189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5BEE1534"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2CB636A1" w14:textId="77777777" w:rsidTr="00E16139">
        <w:trPr>
          <w:trHeight w:val="310"/>
        </w:trPr>
        <w:tc>
          <w:tcPr>
            <w:tcW w:w="5836" w:type="dxa"/>
            <w:tcBorders>
              <w:top w:val="nil"/>
              <w:left w:val="nil"/>
              <w:bottom w:val="nil"/>
              <w:right w:val="nil"/>
            </w:tcBorders>
            <w:shd w:val="clear" w:color="auto" w:fill="auto"/>
            <w:noWrap/>
            <w:vAlign w:val="bottom"/>
            <w:hideMark/>
          </w:tcPr>
          <w:p w14:paraId="1FC9301C"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lastRenderedPageBreak/>
              <w:t xml:space="preserve">42 Rashodi za nabavu proizvedene dugotrajne imovine                                                    </w:t>
            </w:r>
          </w:p>
        </w:tc>
        <w:tc>
          <w:tcPr>
            <w:tcW w:w="1411" w:type="dxa"/>
            <w:tcBorders>
              <w:top w:val="nil"/>
              <w:left w:val="nil"/>
              <w:bottom w:val="nil"/>
              <w:right w:val="nil"/>
            </w:tcBorders>
            <w:shd w:val="clear" w:color="auto" w:fill="auto"/>
            <w:noWrap/>
            <w:vAlign w:val="bottom"/>
            <w:hideMark/>
          </w:tcPr>
          <w:p w14:paraId="04475E0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223.357,29</w:t>
            </w:r>
          </w:p>
        </w:tc>
        <w:tc>
          <w:tcPr>
            <w:tcW w:w="1411" w:type="dxa"/>
            <w:tcBorders>
              <w:top w:val="nil"/>
              <w:left w:val="nil"/>
              <w:bottom w:val="nil"/>
              <w:right w:val="nil"/>
            </w:tcBorders>
            <w:shd w:val="clear" w:color="auto" w:fill="auto"/>
            <w:noWrap/>
            <w:vAlign w:val="bottom"/>
            <w:hideMark/>
          </w:tcPr>
          <w:p w14:paraId="40EF847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2.148.167,00</w:t>
            </w:r>
          </w:p>
        </w:tc>
        <w:tc>
          <w:tcPr>
            <w:tcW w:w="1411" w:type="dxa"/>
            <w:tcBorders>
              <w:top w:val="nil"/>
              <w:left w:val="nil"/>
              <w:bottom w:val="nil"/>
              <w:right w:val="nil"/>
            </w:tcBorders>
            <w:shd w:val="clear" w:color="auto" w:fill="auto"/>
            <w:noWrap/>
            <w:vAlign w:val="bottom"/>
            <w:hideMark/>
          </w:tcPr>
          <w:p w14:paraId="3FBAADF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2.247.763,03</w:t>
            </w:r>
          </w:p>
        </w:tc>
        <w:tc>
          <w:tcPr>
            <w:tcW w:w="1411" w:type="dxa"/>
            <w:tcBorders>
              <w:top w:val="nil"/>
              <w:left w:val="nil"/>
              <w:bottom w:val="nil"/>
              <w:right w:val="nil"/>
            </w:tcBorders>
            <w:shd w:val="clear" w:color="auto" w:fill="auto"/>
            <w:noWrap/>
            <w:vAlign w:val="bottom"/>
            <w:hideMark/>
          </w:tcPr>
          <w:p w14:paraId="77B0AE8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213.041,10</w:t>
            </w:r>
          </w:p>
        </w:tc>
        <w:tc>
          <w:tcPr>
            <w:tcW w:w="1411" w:type="dxa"/>
            <w:tcBorders>
              <w:top w:val="nil"/>
              <w:left w:val="nil"/>
              <w:bottom w:val="nil"/>
              <w:right w:val="nil"/>
            </w:tcBorders>
            <w:shd w:val="clear" w:color="auto" w:fill="auto"/>
            <w:noWrap/>
            <w:vAlign w:val="bottom"/>
            <w:hideMark/>
          </w:tcPr>
          <w:p w14:paraId="50253E8C"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95,38%</w:t>
            </w:r>
          </w:p>
        </w:tc>
        <w:tc>
          <w:tcPr>
            <w:tcW w:w="1411" w:type="dxa"/>
            <w:tcBorders>
              <w:top w:val="nil"/>
              <w:left w:val="nil"/>
              <w:bottom w:val="nil"/>
              <w:right w:val="nil"/>
            </w:tcBorders>
            <w:shd w:val="clear" w:color="auto" w:fill="auto"/>
            <w:noWrap/>
            <w:vAlign w:val="bottom"/>
            <w:hideMark/>
          </w:tcPr>
          <w:p w14:paraId="3FDD6D4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9,48%</w:t>
            </w:r>
          </w:p>
        </w:tc>
      </w:tr>
      <w:tr w:rsidR="00600CAB" w:rsidRPr="002E7447" w14:paraId="4EECFBFB" w14:textId="77777777" w:rsidTr="00E16139">
        <w:trPr>
          <w:trHeight w:val="310"/>
        </w:trPr>
        <w:tc>
          <w:tcPr>
            <w:tcW w:w="5836" w:type="dxa"/>
            <w:tcBorders>
              <w:top w:val="nil"/>
              <w:left w:val="nil"/>
              <w:bottom w:val="nil"/>
              <w:right w:val="nil"/>
            </w:tcBorders>
            <w:shd w:val="clear" w:color="auto" w:fill="auto"/>
            <w:noWrap/>
            <w:vAlign w:val="bottom"/>
            <w:hideMark/>
          </w:tcPr>
          <w:p w14:paraId="655A7F4D"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421 Građevinski objekti                                                                                 </w:t>
            </w:r>
          </w:p>
        </w:tc>
        <w:tc>
          <w:tcPr>
            <w:tcW w:w="1411" w:type="dxa"/>
            <w:tcBorders>
              <w:top w:val="nil"/>
              <w:left w:val="nil"/>
              <w:bottom w:val="nil"/>
              <w:right w:val="nil"/>
            </w:tcBorders>
            <w:shd w:val="clear" w:color="auto" w:fill="auto"/>
            <w:noWrap/>
            <w:vAlign w:val="bottom"/>
            <w:hideMark/>
          </w:tcPr>
          <w:p w14:paraId="5BD28B6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205.308,54</w:t>
            </w:r>
          </w:p>
        </w:tc>
        <w:tc>
          <w:tcPr>
            <w:tcW w:w="1411" w:type="dxa"/>
            <w:tcBorders>
              <w:top w:val="nil"/>
              <w:left w:val="nil"/>
              <w:bottom w:val="nil"/>
              <w:right w:val="nil"/>
            </w:tcBorders>
            <w:shd w:val="clear" w:color="auto" w:fill="auto"/>
            <w:noWrap/>
            <w:vAlign w:val="bottom"/>
            <w:hideMark/>
          </w:tcPr>
          <w:p w14:paraId="373A0359"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79F318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13B7A0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176.342,74</w:t>
            </w:r>
          </w:p>
        </w:tc>
        <w:tc>
          <w:tcPr>
            <w:tcW w:w="1411" w:type="dxa"/>
            <w:tcBorders>
              <w:top w:val="nil"/>
              <w:left w:val="nil"/>
              <w:bottom w:val="nil"/>
              <w:right w:val="nil"/>
            </w:tcBorders>
            <w:shd w:val="clear" w:color="auto" w:fill="auto"/>
            <w:noWrap/>
            <w:vAlign w:val="bottom"/>
            <w:hideMark/>
          </w:tcPr>
          <w:p w14:paraId="21C5600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2C0174DD"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2A0A70A" w14:textId="77777777" w:rsidTr="00E16139">
        <w:trPr>
          <w:trHeight w:val="310"/>
        </w:trPr>
        <w:tc>
          <w:tcPr>
            <w:tcW w:w="5836" w:type="dxa"/>
            <w:tcBorders>
              <w:top w:val="nil"/>
              <w:left w:val="nil"/>
              <w:bottom w:val="nil"/>
              <w:right w:val="nil"/>
            </w:tcBorders>
            <w:shd w:val="clear" w:color="auto" w:fill="auto"/>
            <w:noWrap/>
            <w:vAlign w:val="bottom"/>
            <w:hideMark/>
          </w:tcPr>
          <w:p w14:paraId="748BA0C6"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4213 Ceste, željeznice i ostali prometni objekti                                                         </w:t>
            </w:r>
          </w:p>
        </w:tc>
        <w:tc>
          <w:tcPr>
            <w:tcW w:w="1411" w:type="dxa"/>
            <w:tcBorders>
              <w:top w:val="nil"/>
              <w:left w:val="nil"/>
              <w:bottom w:val="nil"/>
              <w:right w:val="nil"/>
            </w:tcBorders>
            <w:shd w:val="clear" w:color="auto" w:fill="auto"/>
            <w:noWrap/>
            <w:vAlign w:val="bottom"/>
            <w:hideMark/>
          </w:tcPr>
          <w:p w14:paraId="2BA3CEE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146.766,04</w:t>
            </w:r>
          </w:p>
        </w:tc>
        <w:tc>
          <w:tcPr>
            <w:tcW w:w="1411" w:type="dxa"/>
            <w:tcBorders>
              <w:top w:val="nil"/>
              <w:left w:val="nil"/>
              <w:bottom w:val="nil"/>
              <w:right w:val="nil"/>
            </w:tcBorders>
            <w:shd w:val="clear" w:color="auto" w:fill="auto"/>
            <w:noWrap/>
            <w:vAlign w:val="bottom"/>
            <w:hideMark/>
          </w:tcPr>
          <w:p w14:paraId="4645613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EB03B8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9E85FC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149.053,96</w:t>
            </w:r>
          </w:p>
        </w:tc>
        <w:tc>
          <w:tcPr>
            <w:tcW w:w="1411" w:type="dxa"/>
            <w:tcBorders>
              <w:top w:val="nil"/>
              <w:left w:val="nil"/>
              <w:bottom w:val="nil"/>
              <w:right w:val="nil"/>
            </w:tcBorders>
            <w:shd w:val="clear" w:color="auto" w:fill="auto"/>
            <w:noWrap/>
            <w:vAlign w:val="bottom"/>
            <w:hideMark/>
          </w:tcPr>
          <w:p w14:paraId="62AEC52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65CF73F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8A91394" w14:textId="77777777" w:rsidTr="00E16139">
        <w:trPr>
          <w:trHeight w:val="310"/>
        </w:trPr>
        <w:tc>
          <w:tcPr>
            <w:tcW w:w="5836" w:type="dxa"/>
            <w:tcBorders>
              <w:top w:val="nil"/>
              <w:left w:val="nil"/>
              <w:bottom w:val="nil"/>
              <w:right w:val="nil"/>
            </w:tcBorders>
            <w:shd w:val="clear" w:color="auto" w:fill="auto"/>
            <w:noWrap/>
            <w:vAlign w:val="bottom"/>
            <w:hideMark/>
          </w:tcPr>
          <w:p w14:paraId="48352271"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4214 Ostali građevinski objekti                                                                          </w:t>
            </w:r>
          </w:p>
        </w:tc>
        <w:tc>
          <w:tcPr>
            <w:tcW w:w="1411" w:type="dxa"/>
            <w:tcBorders>
              <w:top w:val="nil"/>
              <w:left w:val="nil"/>
              <w:bottom w:val="nil"/>
              <w:right w:val="nil"/>
            </w:tcBorders>
            <w:shd w:val="clear" w:color="auto" w:fill="auto"/>
            <w:noWrap/>
            <w:vAlign w:val="bottom"/>
            <w:hideMark/>
          </w:tcPr>
          <w:p w14:paraId="397733E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58.542,50</w:t>
            </w:r>
          </w:p>
        </w:tc>
        <w:tc>
          <w:tcPr>
            <w:tcW w:w="1411" w:type="dxa"/>
            <w:tcBorders>
              <w:top w:val="nil"/>
              <w:left w:val="nil"/>
              <w:bottom w:val="nil"/>
              <w:right w:val="nil"/>
            </w:tcBorders>
            <w:shd w:val="clear" w:color="auto" w:fill="auto"/>
            <w:noWrap/>
            <w:vAlign w:val="bottom"/>
            <w:hideMark/>
          </w:tcPr>
          <w:p w14:paraId="2D0ED92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DAD2B1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75A281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27.288,78</w:t>
            </w:r>
          </w:p>
        </w:tc>
        <w:tc>
          <w:tcPr>
            <w:tcW w:w="1411" w:type="dxa"/>
            <w:tcBorders>
              <w:top w:val="nil"/>
              <w:left w:val="nil"/>
              <w:bottom w:val="nil"/>
              <w:right w:val="nil"/>
            </w:tcBorders>
            <w:shd w:val="clear" w:color="auto" w:fill="auto"/>
            <w:noWrap/>
            <w:vAlign w:val="bottom"/>
            <w:hideMark/>
          </w:tcPr>
          <w:p w14:paraId="08C07F9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c>
          <w:tcPr>
            <w:tcW w:w="1411" w:type="dxa"/>
            <w:tcBorders>
              <w:top w:val="nil"/>
              <w:left w:val="nil"/>
              <w:bottom w:val="nil"/>
              <w:right w:val="nil"/>
            </w:tcBorders>
            <w:shd w:val="clear" w:color="auto" w:fill="auto"/>
            <w:noWrap/>
            <w:vAlign w:val="bottom"/>
            <w:hideMark/>
          </w:tcPr>
          <w:p w14:paraId="5BEC05D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5E0318EE" w14:textId="77777777" w:rsidTr="00E16139">
        <w:trPr>
          <w:trHeight w:val="310"/>
        </w:trPr>
        <w:tc>
          <w:tcPr>
            <w:tcW w:w="5836" w:type="dxa"/>
            <w:tcBorders>
              <w:top w:val="nil"/>
              <w:left w:val="nil"/>
              <w:bottom w:val="nil"/>
              <w:right w:val="nil"/>
            </w:tcBorders>
            <w:shd w:val="clear" w:color="auto" w:fill="auto"/>
            <w:noWrap/>
            <w:vAlign w:val="bottom"/>
            <w:hideMark/>
          </w:tcPr>
          <w:p w14:paraId="5960BBA7"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422 Postrojenja i oprema                                                                                </w:t>
            </w:r>
          </w:p>
        </w:tc>
        <w:tc>
          <w:tcPr>
            <w:tcW w:w="1411" w:type="dxa"/>
            <w:tcBorders>
              <w:top w:val="nil"/>
              <w:left w:val="nil"/>
              <w:bottom w:val="nil"/>
              <w:right w:val="nil"/>
            </w:tcBorders>
            <w:shd w:val="clear" w:color="auto" w:fill="auto"/>
            <w:noWrap/>
            <w:vAlign w:val="bottom"/>
            <w:hideMark/>
          </w:tcPr>
          <w:p w14:paraId="6F0BD9EB"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1.661,25</w:t>
            </w:r>
          </w:p>
        </w:tc>
        <w:tc>
          <w:tcPr>
            <w:tcW w:w="1411" w:type="dxa"/>
            <w:tcBorders>
              <w:top w:val="nil"/>
              <w:left w:val="nil"/>
              <w:bottom w:val="nil"/>
              <w:right w:val="nil"/>
            </w:tcBorders>
            <w:shd w:val="clear" w:color="auto" w:fill="auto"/>
            <w:noWrap/>
            <w:vAlign w:val="bottom"/>
            <w:hideMark/>
          </w:tcPr>
          <w:p w14:paraId="34B40DE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A86F2D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61E453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2.060,86</w:t>
            </w:r>
          </w:p>
        </w:tc>
        <w:tc>
          <w:tcPr>
            <w:tcW w:w="1411" w:type="dxa"/>
            <w:tcBorders>
              <w:top w:val="nil"/>
              <w:left w:val="nil"/>
              <w:bottom w:val="nil"/>
              <w:right w:val="nil"/>
            </w:tcBorders>
            <w:shd w:val="clear" w:color="auto" w:fill="auto"/>
            <w:noWrap/>
            <w:vAlign w:val="bottom"/>
            <w:hideMark/>
          </w:tcPr>
          <w:p w14:paraId="72516002"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124,05%</w:t>
            </w:r>
          </w:p>
        </w:tc>
        <w:tc>
          <w:tcPr>
            <w:tcW w:w="1411" w:type="dxa"/>
            <w:tcBorders>
              <w:top w:val="nil"/>
              <w:left w:val="nil"/>
              <w:bottom w:val="nil"/>
              <w:right w:val="nil"/>
            </w:tcBorders>
            <w:shd w:val="clear" w:color="auto" w:fill="auto"/>
            <w:noWrap/>
            <w:vAlign w:val="bottom"/>
            <w:hideMark/>
          </w:tcPr>
          <w:p w14:paraId="36DD2C8E"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6F3621A" w14:textId="77777777" w:rsidTr="00E16139">
        <w:trPr>
          <w:trHeight w:val="310"/>
        </w:trPr>
        <w:tc>
          <w:tcPr>
            <w:tcW w:w="5836" w:type="dxa"/>
            <w:tcBorders>
              <w:top w:val="nil"/>
              <w:left w:val="nil"/>
              <w:bottom w:val="nil"/>
              <w:right w:val="nil"/>
            </w:tcBorders>
            <w:shd w:val="clear" w:color="auto" w:fill="auto"/>
            <w:noWrap/>
            <w:vAlign w:val="bottom"/>
            <w:hideMark/>
          </w:tcPr>
          <w:p w14:paraId="37E03808"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4227 Uređaji, strojevi i oprema za ostale namjene                                                        </w:t>
            </w:r>
          </w:p>
        </w:tc>
        <w:tc>
          <w:tcPr>
            <w:tcW w:w="1411" w:type="dxa"/>
            <w:tcBorders>
              <w:top w:val="nil"/>
              <w:left w:val="nil"/>
              <w:bottom w:val="nil"/>
              <w:right w:val="nil"/>
            </w:tcBorders>
            <w:shd w:val="clear" w:color="auto" w:fill="auto"/>
            <w:noWrap/>
            <w:vAlign w:val="bottom"/>
            <w:hideMark/>
          </w:tcPr>
          <w:p w14:paraId="2FD24F0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1.661,25</w:t>
            </w:r>
          </w:p>
        </w:tc>
        <w:tc>
          <w:tcPr>
            <w:tcW w:w="1411" w:type="dxa"/>
            <w:tcBorders>
              <w:top w:val="nil"/>
              <w:left w:val="nil"/>
              <w:bottom w:val="nil"/>
              <w:right w:val="nil"/>
            </w:tcBorders>
            <w:shd w:val="clear" w:color="auto" w:fill="auto"/>
            <w:noWrap/>
            <w:vAlign w:val="bottom"/>
            <w:hideMark/>
          </w:tcPr>
          <w:p w14:paraId="322E2A9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023B58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64F8908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2.060,86</w:t>
            </w:r>
          </w:p>
        </w:tc>
        <w:tc>
          <w:tcPr>
            <w:tcW w:w="1411" w:type="dxa"/>
            <w:tcBorders>
              <w:top w:val="nil"/>
              <w:left w:val="nil"/>
              <w:bottom w:val="nil"/>
              <w:right w:val="nil"/>
            </w:tcBorders>
            <w:shd w:val="clear" w:color="auto" w:fill="auto"/>
            <w:noWrap/>
            <w:vAlign w:val="bottom"/>
            <w:hideMark/>
          </w:tcPr>
          <w:p w14:paraId="2ECD6EA0"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124,05%</w:t>
            </w:r>
          </w:p>
        </w:tc>
        <w:tc>
          <w:tcPr>
            <w:tcW w:w="1411" w:type="dxa"/>
            <w:tcBorders>
              <w:top w:val="nil"/>
              <w:left w:val="nil"/>
              <w:bottom w:val="nil"/>
              <w:right w:val="nil"/>
            </w:tcBorders>
            <w:shd w:val="clear" w:color="auto" w:fill="auto"/>
            <w:noWrap/>
            <w:vAlign w:val="bottom"/>
            <w:hideMark/>
          </w:tcPr>
          <w:p w14:paraId="1A19B2F7"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1E76454" w14:textId="77777777" w:rsidTr="00E16139">
        <w:trPr>
          <w:trHeight w:val="310"/>
        </w:trPr>
        <w:tc>
          <w:tcPr>
            <w:tcW w:w="5836" w:type="dxa"/>
            <w:tcBorders>
              <w:top w:val="nil"/>
              <w:left w:val="nil"/>
              <w:bottom w:val="nil"/>
              <w:right w:val="nil"/>
            </w:tcBorders>
            <w:shd w:val="clear" w:color="auto" w:fill="auto"/>
            <w:noWrap/>
            <w:vAlign w:val="bottom"/>
            <w:hideMark/>
          </w:tcPr>
          <w:p w14:paraId="22077E60"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426 Nematerijalna proizvedena imovina                                                                   </w:t>
            </w:r>
          </w:p>
        </w:tc>
        <w:tc>
          <w:tcPr>
            <w:tcW w:w="1411" w:type="dxa"/>
            <w:tcBorders>
              <w:top w:val="nil"/>
              <w:left w:val="nil"/>
              <w:bottom w:val="nil"/>
              <w:right w:val="nil"/>
            </w:tcBorders>
            <w:shd w:val="clear" w:color="auto" w:fill="auto"/>
            <w:noWrap/>
            <w:vAlign w:val="bottom"/>
            <w:hideMark/>
          </w:tcPr>
          <w:p w14:paraId="1487F72E"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16.387,50</w:t>
            </w:r>
          </w:p>
        </w:tc>
        <w:tc>
          <w:tcPr>
            <w:tcW w:w="1411" w:type="dxa"/>
            <w:tcBorders>
              <w:top w:val="nil"/>
              <w:left w:val="nil"/>
              <w:bottom w:val="nil"/>
              <w:right w:val="nil"/>
            </w:tcBorders>
            <w:shd w:val="clear" w:color="auto" w:fill="auto"/>
            <w:noWrap/>
            <w:vAlign w:val="bottom"/>
            <w:hideMark/>
          </w:tcPr>
          <w:p w14:paraId="3F224C1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21CD1666"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3E101F3"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34.637,50</w:t>
            </w:r>
          </w:p>
        </w:tc>
        <w:tc>
          <w:tcPr>
            <w:tcW w:w="1411" w:type="dxa"/>
            <w:tcBorders>
              <w:top w:val="nil"/>
              <w:left w:val="nil"/>
              <w:bottom w:val="nil"/>
              <w:right w:val="nil"/>
            </w:tcBorders>
            <w:shd w:val="clear" w:color="auto" w:fill="auto"/>
            <w:noWrap/>
            <w:vAlign w:val="bottom"/>
            <w:hideMark/>
          </w:tcPr>
          <w:p w14:paraId="7A149846"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211,37%</w:t>
            </w:r>
          </w:p>
        </w:tc>
        <w:tc>
          <w:tcPr>
            <w:tcW w:w="1411" w:type="dxa"/>
            <w:tcBorders>
              <w:top w:val="nil"/>
              <w:left w:val="nil"/>
              <w:bottom w:val="nil"/>
              <w:right w:val="nil"/>
            </w:tcBorders>
            <w:shd w:val="clear" w:color="auto" w:fill="auto"/>
            <w:noWrap/>
            <w:vAlign w:val="bottom"/>
            <w:hideMark/>
          </w:tcPr>
          <w:p w14:paraId="03229CD6"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16598CAD" w14:textId="77777777" w:rsidTr="00E16139">
        <w:trPr>
          <w:trHeight w:val="310"/>
        </w:trPr>
        <w:tc>
          <w:tcPr>
            <w:tcW w:w="5836" w:type="dxa"/>
            <w:tcBorders>
              <w:top w:val="nil"/>
              <w:left w:val="nil"/>
              <w:bottom w:val="nil"/>
              <w:right w:val="nil"/>
            </w:tcBorders>
            <w:shd w:val="clear" w:color="auto" w:fill="auto"/>
            <w:noWrap/>
            <w:vAlign w:val="bottom"/>
            <w:hideMark/>
          </w:tcPr>
          <w:p w14:paraId="0500D944"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4263 Umjetnička, literarna i znanstvena djela                                                            </w:t>
            </w:r>
          </w:p>
        </w:tc>
        <w:tc>
          <w:tcPr>
            <w:tcW w:w="1411" w:type="dxa"/>
            <w:tcBorders>
              <w:top w:val="nil"/>
              <w:left w:val="nil"/>
              <w:bottom w:val="nil"/>
              <w:right w:val="nil"/>
            </w:tcBorders>
            <w:shd w:val="clear" w:color="auto" w:fill="auto"/>
            <w:noWrap/>
            <w:vAlign w:val="bottom"/>
            <w:hideMark/>
          </w:tcPr>
          <w:p w14:paraId="0C9BBBA8"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3.262,50</w:t>
            </w:r>
          </w:p>
        </w:tc>
        <w:tc>
          <w:tcPr>
            <w:tcW w:w="1411" w:type="dxa"/>
            <w:tcBorders>
              <w:top w:val="nil"/>
              <w:left w:val="nil"/>
              <w:bottom w:val="nil"/>
              <w:right w:val="nil"/>
            </w:tcBorders>
            <w:shd w:val="clear" w:color="auto" w:fill="auto"/>
            <w:noWrap/>
            <w:vAlign w:val="bottom"/>
            <w:hideMark/>
          </w:tcPr>
          <w:p w14:paraId="4D7AC71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A358E6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73A42030"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3.262,50</w:t>
            </w:r>
          </w:p>
        </w:tc>
        <w:tc>
          <w:tcPr>
            <w:tcW w:w="1411" w:type="dxa"/>
            <w:tcBorders>
              <w:top w:val="nil"/>
              <w:left w:val="nil"/>
              <w:bottom w:val="nil"/>
              <w:right w:val="nil"/>
            </w:tcBorders>
            <w:shd w:val="clear" w:color="auto" w:fill="auto"/>
            <w:noWrap/>
            <w:vAlign w:val="bottom"/>
            <w:hideMark/>
          </w:tcPr>
          <w:p w14:paraId="7A73C280"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100,00%</w:t>
            </w:r>
          </w:p>
        </w:tc>
        <w:tc>
          <w:tcPr>
            <w:tcW w:w="1411" w:type="dxa"/>
            <w:tcBorders>
              <w:top w:val="nil"/>
              <w:left w:val="nil"/>
              <w:bottom w:val="nil"/>
              <w:right w:val="nil"/>
            </w:tcBorders>
            <w:shd w:val="clear" w:color="auto" w:fill="auto"/>
            <w:noWrap/>
            <w:vAlign w:val="bottom"/>
            <w:hideMark/>
          </w:tcPr>
          <w:p w14:paraId="45F9AC7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9376A4A" w14:textId="77777777" w:rsidTr="00E16139">
        <w:trPr>
          <w:trHeight w:val="310"/>
        </w:trPr>
        <w:tc>
          <w:tcPr>
            <w:tcW w:w="5836" w:type="dxa"/>
            <w:tcBorders>
              <w:top w:val="nil"/>
              <w:left w:val="nil"/>
              <w:bottom w:val="nil"/>
              <w:right w:val="nil"/>
            </w:tcBorders>
            <w:shd w:val="clear" w:color="auto" w:fill="auto"/>
            <w:noWrap/>
            <w:vAlign w:val="bottom"/>
            <w:hideMark/>
          </w:tcPr>
          <w:p w14:paraId="0476749C"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4264 Ostala nematerijalna proizvedena imovina                                                            </w:t>
            </w:r>
          </w:p>
        </w:tc>
        <w:tc>
          <w:tcPr>
            <w:tcW w:w="1411" w:type="dxa"/>
            <w:tcBorders>
              <w:top w:val="nil"/>
              <w:left w:val="nil"/>
              <w:bottom w:val="nil"/>
              <w:right w:val="nil"/>
            </w:tcBorders>
            <w:shd w:val="clear" w:color="auto" w:fill="auto"/>
            <w:noWrap/>
            <w:vAlign w:val="bottom"/>
            <w:hideMark/>
          </w:tcPr>
          <w:p w14:paraId="4F643B25"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13.125,00</w:t>
            </w:r>
          </w:p>
        </w:tc>
        <w:tc>
          <w:tcPr>
            <w:tcW w:w="1411" w:type="dxa"/>
            <w:tcBorders>
              <w:top w:val="nil"/>
              <w:left w:val="nil"/>
              <w:bottom w:val="nil"/>
              <w:right w:val="nil"/>
            </w:tcBorders>
            <w:shd w:val="clear" w:color="auto" w:fill="auto"/>
            <w:noWrap/>
            <w:vAlign w:val="bottom"/>
            <w:hideMark/>
          </w:tcPr>
          <w:p w14:paraId="533DD64D"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6533C5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423E8C7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31.375,00</w:t>
            </w:r>
          </w:p>
        </w:tc>
        <w:tc>
          <w:tcPr>
            <w:tcW w:w="1411" w:type="dxa"/>
            <w:tcBorders>
              <w:top w:val="nil"/>
              <w:left w:val="nil"/>
              <w:bottom w:val="nil"/>
              <w:right w:val="nil"/>
            </w:tcBorders>
            <w:shd w:val="clear" w:color="auto" w:fill="auto"/>
            <w:noWrap/>
            <w:vAlign w:val="bottom"/>
            <w:hideMark/>
          </w:tcPr>
          <w:p w14:paraId="749F167A"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239,05%</w:t>
            </w:r>
          </w:p>
        </w:tc>
        <w:tc>
          <w:tcPr>
            <w:tcW w:w="1411" w:type="dxa"/>
            <w:tcBorders>
              <w:top w:val="nil"/>
              <w:left w:val="nil"/>
              <w:bottom w:val="nil"/>
              <w:right w:val="nil"/>
            </w:tcBorders>
            <w:shd w:val="clear" w:color="auto" w:fill="auto"/>
            <w:noWrap/>
            <w:vAlign w:val="bottom"/>
            <w:hideMark/>
          </w:tcPr>
          <w:p w14:paraId="162E4C7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00663943" w14:textId="77777777" w:rsidTr="00E16139">
        <w:trPr>
          <w:trHeight w:val="310"/>
        </w:trPr>
        <w:tc>
          <w:tcPr>
            <w:tcW w:w="5836" w:type="dxa"/>
            <w:tcBorders>
              <w:top w:val="nil"/>
              <w:left w:val="nil"/>
              <w:bottom w:val="nil"/>
              <w:right w:val="nil"/>
            </w:tcBorders>
            <w:shd w:val="clear" w:color="auto" w:fill="auto"/>
            <w:noWrap/>
            <w:vAlign w:val="bottom"/>
            <w:hideMark/>
          </w:tcPr>
          <w:p w14:paraId="2DF54731" w14:textId="77777777" w:rsidR="00600CAB" w:rsidRPr="002E7447" w:rsidRDefault="00600CAB" w:rsidP="004C4C5C">
            <w:pPr>
              <w:rPr>
                <w:rFonts w:ascii="Calibri" w:hAnsi="Calibri" w:cs="Calibri"/>
                <w:b/>
                <w:bCs/>
                <w:lang w:eastAsia="hr-HR"/>
              </w:rPr>
            </w:pPr>
            <w:r w:rsidRPr="002E7447">
              <w:rPr>
                <w:rFonts w:ascii="Calibri" w:hAnsi="Calibri" w:cs="Calibri"/>
                <w:b/>
                <w:bCs/>
                <w:lang w:eastAsia="hr-HR"/>
              </w:rPr>
              <w:t xml:space="preserve">45 Rashodi za dodatna ulaganja na nefinancijskoj imovini                                               </w:t>
            </w:r>
          </w:p>
        </w:tc>
        <w:tc>
          <w:tcPr>
            <w:tcW w:w="1411" w:type="dxa"/>
            <w:tcBorders>
              <w:top w:val="nil"/>
              <w:left w:val="nil"/>
              <w:bottom w:val="nil"/>
              <w:right w:val="nil"/>
            </w:tcBorders>
            <w:shd w:val="clear" w:color="auto" w:fill="auto"/>
            <w:noWrap/>
            <w:vAlign w:val="bottom"/>
            <w:hideMark/>
          </w:tcPr>
          <w:p w14:paraId="35B8E005"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208.239,12</w:t>
            </w:r>
          </w:p>
        </w:tc>
        <w:tc>
          <w:tcPr>
            <w:tcW w:w="1411" w:type="dxa"/>
            <w:tcBorders>
              <w:top w:val="nil"/>
              <w:left w:val="nil"/>
              <w:bottom w:val="nil"/>
              <w:right w:val="nil"/>
            </w:tcBorders>
            <w:shd w:val="clear" w:color="auto" w:fill="auto"/>
            <w:noWrap/>
            <w:vAlign w:val="bottom"/>
            <w:hideMark/>
          </w:tcPr>
          <w:p w14:paraId="1076E2A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136.300,00</w:t>
            </w:r>
          </w:p>
        </w:tc>
        <w:tc>
          <w:tcPr>
            <w:tcW w:w="1411" w:type="dxa"/>
            <w:tcBorders>
              <w:top w:val="nil"/>
              <w:left w:val="nil"/>
              <w:bottom w:val="nil"/>
              <w:right w:val="nil"/>
            </w:tcBorders>
            <w:shd w:val="clear" w:color="auto" w:fill="auto"/>
            <w:noWrap/>
            <w:vAlign w:val="bottom"/>
            <w:hideMark/>
          </w:tcPr>
          <w:p w14:paraId="3BE1FB6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204.100,00</w:t>
            </w:r>
          </w:p>
        </w:tc>
        <w:tc>
          <w:tcPr>
            <w:tcW w:w="1411" w:type="dxa"/>
            <w:tcBorders>
              <w:top w:val="nil"/>
              <w:left w:val="nil"/>
              <w:bottom w:val="nil"/>
              <w:right w:val="nil"/>
            </w:tcBorders>
            <w:shd w:val="clear" w:color="auto" w:fill="auto"/>
            <w:noWrap/>
            <w:vAlign w:val="bottom"/>
            <w:hideMark/>
          </w:tcPr>
          <w:p w14:paraId="67769D58"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6.954,13</w:t>
            </w:r>
          </w:p>
        </w:tc>
        <w:tc>
          <w:tcPr>
            <w:tcW w:w="1411" w:type="dxa"/>
            <w:tcBorders>
              <w:top w:val="nil"/>
              <w:left w:val="nil"/>
              <w:bottom w:val="nil"/>
              <w:right w:val="nil"/>
            </w:tcBorders>
            <w:shd w:val="clear" w:color="auto" w:fill="auto"/>
            <w:noWrap/>
            <w:vAlign w:val="bottom"/>
            <w:hideMark/>
          </w:tcPr>
          <w:p w14:paraId="4C7F2DA2"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3,34%</w:t>
            </w:r>
          </w:p>
        </w:tc>
        <w:tc>
          <w:tcPr>
            <w:tcW w:w="1411" w:type="dxa"/>
            <w:tcBorders>
              <w:top w:val="nil"/>
              <w:left w:val="nil"/>
              <w:bottom w:val="nil"/>
              <w:right w:val="nil"/>
            </w:tcBorders>
            <w:shd w:val="clear" w:color="auto" w:fill="auto"/>
            <w:noWrap/>
            <w:vAlign w:val="bottom"/>
            <w:hideMark/>
          </w:tcPr>
          <w:p w14:paraId="46067293"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3,41%</w:t>
            </w:r>
          </w:p>
        </w:tc>
      </w:tr>
      <w:tr w:rsidR="00600CAB" w:rsidRPr="002E7447" w14:paraId="666B737E" w14:textId="77777777" w:rsidTr="00E16139">
        <w:trPr>
          <w:trHeight w:val="310"/>
        </w:trPr>
        <w:tc>
          <w:tcPr>
            <w:tcW w:w="5836" w:type="dxa"/>
            <w:tcBorders>
              <w:top w:val="nil"/>
              <w:left w:val="nil"/>
              <w:bottom w:val="nil"/>
              <w:right w:val="nil"/>
            </w:tcBorders>
            <w:shd w:val="clear" w:color="auto" w:fill="auto"/>
            <w:noWrap/>
            <w:vAlign w:val="bottom"/>
            <w:hideMark/>
          </w:tcPr>
          <w:p w14:paraId="6CAF7A3B"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451 Dodatna ulaganja na građevinskim objektima                                                          </w:t>
            </w:r>
          </w:p>
        </w:tc>
        <w:tc>
          <w:tcPr>
            <w:tcW w:w="1411" w:type="dxa"/>
            <w:tcBorders>
              <w:top w:val="nil"/>
              <w:left w:val="nil"/>
              <w:bottom w:val="nil"/>
              <w:right w:val="nil"/>
            </w:tcBorders>
            <w:shd w:val="clear" w:color="auto" w:fill="auto"/>
            <w:noWrap/>
            <w:vAlign w:val="bottom"/>
            <w:hideMark/>
          </w:tcPr>
          <w:p w14:paraId="22F120C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208.239,12</w:t>
            </w:r>
          </w:p>
        </w:tc>
        <w:tc>
          <w:tcPr>
            <w:tcW w:w="1411" w:type="dxa"/>
            <w:tcBorders>
              <w:top w:val="nil"/>
              <w:left w:val="nil"/>
              <w:bottom w:val="nil"/>
              <w:right w:val="nil"/>
            </w:tcBorders>
            <w:shd w:val="clear" w:color="auto" w:fill="auto"/>
            <w:noWrap/>
            <w:vAlign w:val="bottom"/>
            <w:hideMark/>
          </w:tcPr>
          <w:p w14:paraId="1784019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3E3E8CCC"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00AC40C2"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6.954,13</w:t>
            </w:r>
          </w:p>
        </w:tc>
        <w:tc>
          <w:tcPr>
            <w:tcW w:w="1411" w:type="dxa"/>
            <w:tcBorders>
              <w:top w:val="nil"/>
              <w:left w:val="nil"/>
              <w:bottom w:val="nil"/>
              <w:right w:val="nil"/>
            </w:tcBorders>
            <w:shd w:val="clear" w:color="auto" w:fill="auto"/>
            <w:noWrap/>
            <w:vAlign w:val="bottom"/>
            <w:hideMark/>
          </w:tcPr>
          <w:p w14:paraId="6B3D135D"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3,34%</w:t>
            </w:r>
          </w:p>
        </w:tc>
        <w:tc>
          <w:tcPr>
            <w:tcW w:w="1411" w:type="dxa"/>
            <w:tcBorders>
              <w:top w:val="nil"/>
              <w:left w:val="nil"/>
              <w:bottom w:val="nil"/>
              <w:right w:val="nil"/>
            </w:tcBorders>
            <w:shd w:val="clear" w:color="auto" w:fill="auto"/>
            <w:noWrap/>
            <w:vAlign w:val="bottom"/>
            <w:hideMark/>
          </w:tcPr>
          <w:p w14:paraId="211CBC2B"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r w:rsidR="00600CAB" w:rsidRPr="002E7447" w14:paraId="6357B6AD" w14:textId="77777777" w:rsidTr="00E16139">
        <w:trPr>
          <w:trHeight w:val="310"/>
        </w:trPr>
        <w:tc>
          <w:tcPr>
            <w:tcW w:w="5836" w:type="dxa"/>
            <w:tcBorders>
              <w:top w:val="nil"/>
              <w:left w:val="nil"/>
              <w:bottom w:val="nil"/>
              <w:right w:val="nil"/>
            </w:tcBorders>
            <w:shd w:val="clear" w:color="auto" w:fill="auto"/>
            <w:noWrap/>
            <w:vAlign w:val="bottom"/>
            <w:hideMark/>
          </w:tcPr>
          <w:p w14:paraId="433A999E" w14:textId="77777777" w:rsidR="00600CAB" w:rsidRPr="002E7447" w:rsidRDefault="00600CAB" w:rsidP="004C4C5C">
            <w:pPr>
              <w:rPr>
                <w:rFonts w:ascii="Calibri" w:hAnsi="Calibri" w:cs="Calibri"/>
                <w:color w:val="000000"/>
                <w:lang w:eastAsia="hr-HR"/>
              </w:rPr>
            </w:pPr>
            <w:r w:rsidRPr="002E7447">
              <w:rPr>
                <w:rFonts w:ascii="Calibri" w:hAnsi="Calibri" w:cs="Calibri"/>
                <w:color w:val="000000"/>
                <w:lang w:eastAsia="hr-HR"/>
              </w:rPr>
              <w:t xml:space="preserve">4511 Dodatna ulaganja na građevinskim objektima                                                          </w:t>
            </w:r>
          </w:p>
        </w:tc>
        <w:tc>
          <w:tcPr>
            <w:tcW w:w="1411" w:type="dxa"/>
            <w:tcBorders>
              <w:top w:val="nil"/>
              <w:left w:val="nil"/>
              <w:bottom w:val="nil"/>
              <w:right w:val="nil"/>
            </w:tcBorders>
            <w:shd w:val="clear" w:color="auto" w:fill="auto"/>
            <w:noWrap/>
            <w:vAlign w:val="bottom"/>
            <w:hideMark/>
          </w:tcPr>
          <w:p w14:paraId="3A240B01"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208.239,12</w:t>
            </w:r>
          </w:p>
        </w:tc>
        <w:tc>
          <w:tcPr>
            <w:tcW w:w="1411" w:type="dxa"/>
            <w:tcBorders>
              <w:top w:val="nil"/>
              <w:left w:val="nil"/>
              <w:bottom w:val="nil"/>
              <w:right w:val="nil"/>
            </w:tcBorders>
            <w:shd w:val="clear" w:color="auto" w:fill="auto"/>
            <w:noWrap/>
            <w:vAlign w:val="bottom"/>
            <w:hideMark/>
          </w:tcPr>
          <w:p w14:paraId="13C6FF94"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4479EEA"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 </w:t>
            </w:r>
          </w:p>
        </w:tc>
        <w:tc>
          <w:tcPr>
            <w:tcW w:w="1411" w:type="dxa"/>
            <w:tcBorders>
              <w:top w:val="nil"/>
              <w:left w:val="nil"/>
              <w:bottom w:val="nil"/>
              <w:right w:val="nil"/>
            </w:tcBorders>
            <w:shd w:val="clear" w:color="auto" w:fill="auto"/>
            <w:noWrap/>
            <w:vAlign w:val="bottom"/>
            <w:hideMark/>
          </w:tcPr>
          <w:p w14:paraId="5AA86227" w14:textId="77777777" w:rsidR="00600CAB" w:rsidRPr="002E7447" w:rsidRDefault="00600CAB" w:rsidP="004C4C5C">
            <w:pPr>
              <w:jc w:val="right"/>
              <w:rPr>
                <w:rFonts w:ascii="Calibri" w:hAnsi="Calibri" w:cs="Calibri"/>
                <w:color w:val="000000"/>
                <w:lang w:eastAsia="hr-HR"/>
              </w:rPr>
            </w:pPr>
            <w:r w:rsidRPr="002E7447">
              <w:rPr>
                <w:rFonts w:ascii="Calibri" w:hAnsi="Calibri" w:cs="Calibri"/>
                <w:color w:val="000000"/>
                <w:lang w:eastAsia="hr-HR"/>
              </w:rPr>
              <w:t>6.954,13</w:t>
            </w:r>
          </w:p>
        </w:tc>
        <w:tc>
          <w:tcPr>
            <w:tcW w:w="1411" w:type="dxa"/>
            <w:tcBorders>
              <w:top w:val="nil"/>
              <w:left w:val="nil"/>
              <w:bottom w:val="nil"/>
              <w:right w:val="nil"/>
            </w:tcBorders>
            <w:shd w:val="clear" w:color="auto" w:fill="auto"/>
            <w:noWrap/>
            <w:vAlign w:val="bottom"/>
            <w:hideMark/>
          </w:tcPr>
          <w:p w14:paraId="08CA68A2" w14:textId="77777777" w:rsidR="00600CAB" w:rsidRPr="002E7447" w:rsidRDefault="00600CAB" w:rsidP="004C4C5C">
            <w:pPr>
              <w:jc w:val="right"/>
              <w:rPr>
                <w:rFonts w:ascii="Calibri" w:hAnsi="Calibri" w:cs="Calibri"/>
                <w:lang w:eastAsia="hr-HR"/>
              </w:rPr>
            </w:pPr>
            <w:r w:rsidRPr="002E7447">
              <w:rPr>
                <w:rFonts w:ascii="Calibri" w:hAnsi="Calibri" w:cs="Calibri"/>
                <w:lang w:eastAsia="hr-HR"/>
              </w:rPr>
              <w:t>3,34%</w:t>
            </w:r>
          </w:p>
        </w:tc>
        <w:tc>
          <w:tcPr>
            <w:tcW w:w="1411" w:type="dxa"/>
            <w:tcBorders>
              <w:top w:val="nil"/>
              <w:left w:val="nil"/>
              <w:bottom w:val="nil"/>
              <w:right w:val="nil"/>
            </w:tcBorders>
            <w:shd w:val="clear" w:color="auto" w:fill="auto"/>
            <w:noWrap/>
            <w:vAlign w:val="bottom"/>
            <w:hideMark/>
          </w:tcPr>
          <w:p w14:paraId="581CC8FF" w14:textId="77777777" w:rsidR="00600CAB" w:rsidRPr="002E7447" w:rsidRDefault="00600CAB" w:rsidP="004C4C5C">
            <w:pPr>
              <w:jc w:val="right"/>
              <w:rPr>
                <w:rFonts w:ascii="Calibri" w:hAnsi="Calibri" w:cs="Calibri"/>
                <w:b/>
                <w:bCs/>
                <w:lang w:eastAsia="hr-HR"/>
              </w:rPr>
            </w:pPr>
            <w:r w:rsidRPr="002E7447">
              <w:rPr>
                <w:rFonts w:ascii="Calibri" w:hAnsi="Calibri" w:cs="Calibri"/>
                <w:b/>
                <w:bCs/>
                <w:lang w:eastAsia="hr-HR"/>
              </w:rPr>
              <w:t> </w:t>
            </w:r>
          </w:p>
        </w:tc>
      </w:tr>
    </w:tbl>
    <w:p w14:paraId="3707F519" w14:textId="77777777" w:rsidR="00600CAB" w:rsidRDefault="00600CAB" w:rsidP="00600CAB">
      <w:pPr>
        <w:tabs>
          <w:tab w:val="left" w:pos="324"/>
          <w:tab w:val="left" w:pos="6147"/>
        </w:tabs>
        <w:rPr>
          <w:b/>
          <w:szCs w:val="28"/>
        </w:rPr>
      </w:pPr>
    </w:p>
    <w:tbl>
      <w:tblPr>
        <w:tblW w:w="13989" w:type="dxa"/>
        <w:tblLook w:val="04A0" w:firstRow="1" w:lastRow="0" w:firstColumn="1" w:lastColumn="0" w:noHBand="0" w:noVBand="1"/>
      </w:tblPr>
      <w:tblGrid>
        <w:gridCol w:w="13989"/>
      </w:tblGrid>
      <w:tr w:rsidR="00600CAB" w:rsidRPr="0023240B" w14:paraId="4C2CD207" w14:textId="77777777" w:rsidTr="00E16139">
        <w:trPr>
          <w:trHeight w:val="739"/>
        </w:trPr>
        <w:tc>
          <w:tcPr>
            <w:tcW w:w="13989" w:type="dxa"/>
            <w:tcBorders>
              <w:top w:val="nil"/>
              <w:left w:val="nil"/>
              <w:bottom w:val="nil"/>
              <w:right w:val="nil"/>
            </w:tcBorders>
            <w:shd w:val="clear" w:color="auto" w:fill="auto"/>
            <w:noWrap/>
            <w:vAlign w:val="bottom"/>
            <w:hideMark/>
          </w:tcPr>
          <w:p w14:paraId="1F384146" w14:textId="77777777" w:rsidR="00600CAB" w:rsidRPr="0023240B" w:rsidRDefault="00600CAB" w:rsidP="004C4C5C">
            <w:pPr>
              <w:jc w:val="center"/>
              <w:rPr>
                <w:rFonts w:ascii="Calibri" w:hAnsi="Calibri" w:cs="Calibri"/>
                <w:b/>
                <w:bCs/>
                <w:szCs w:val="28"/>
                <w:lang w:eastAsia="hr-HR"/>
              </w:rPr>
            </w:pPr>
            <w:r w:rsidRPr="0023240B">
              <w:rPr>
                <w:rFonts w:ascii="Calibri" w:hAnsi="Calibri" w:cs="Calibri"/>
                <w:b/>
                <w:bCs/>
                <w:szCs w:val="28"/>
                <w:lang w:eastAsia="hr-HR"/>
              </w:rPr>
              <w:t>Prihodi i rashodi prema izvorima</w:t>
            </w:r>
          </w:p>
        </w:tc>
      </w:tr>
      <w:tr w:rsidR="00600CAB" w:rsidRPr="0023240B" w14:paraId="123F4005" w14:textId="77777777" w:rsidTr="00E16139">
        <w:trPr>
          <w:trHeight w:val="590"/>
        </w:trPr>
        <w:tc>
          <w:tcPr>
            <w:tcW w:w="13989" w:type="dxa"/>
            <w:tcBorders>
              <w:top w:val="nil"/>
              <w:left w:val="nil"/>
              <w:bottom w:val="nil"/>
              <w:right w:val="nil"/>
            </w:tcBorders>
            <w:shd w:val="clear" w:color="auto" w:fill="auto"/>
            <w:noWrap/>
            <w:vAlign w:val="bottom"/>
            <w:hideMark/>
          </w:tcPr>
          <w:p w14:paraId="6E8227D6" w14:textId="77777777" w:rsidR="00600CAB" w:rsidRPr="0023240B" w:rsidRDefault="00600CAB" w:rsidP="004C4C5C">
            <w:pPr>
              <w:jc w:val="center"/>
              <w:rPr>
                <w:rFonts w:ascii="Calibri" w:hAnsi="Calibri" w:cs="Calibri"/>
                <w:color w:val="000000"/>
                <w:lang w:eastAsia="hr-HR"/>
              </w:rPr>
            </w:pPr>
            <w:r w:rsidRPr="0023240B">
              <w:rPr>
                <w:rFonts w:ascii="Calibri" w:hAnsi="Calibri" w:cs="Calibri"/>
                <w:color w:val="000000"/>
                <w:lang w:eastAsia="hr-HR"/>
              </w:rPr>
              <w:t>Za razdoblje od 01.01.2024. do 30.06.2024.</w:t>
            </w:r>
          </w:p>
        </w:tc>
      </w:tr>
    </w:tbl>
    <w:p w14:paraId="1F87BC49" w14:textId="77777777" w:rsidR="00600CAB" w:rsidRDefault="00600CAB" w:rsidP="00600CAB">
      <w:pPr>
        <w:tabs>
          <w:tab w:val="left" w:pos="324"/>
          <w:tab w:val="left" w:pos="6147"/>
        </w:tabs>
        <w:rPr>
          <w:b/>
          <w:szCs w:val="28"/>
        </w:rPr>
      </w:pPr>
    </w:p>
    <w:p w14:paraId="354F0666" w14:textId="77777777" w:rsidR="00600CAB" w:rsidRDefault="00600CAB" w:rsidP="00600CAB">
      <w:pPr>
        <w:tabs>
          <w:tab w:val="left" w:pos="324"/>
          <w:tab w:val="left" w:pos="6147"/>
        </w:tabs>
        <w:rPr>
          <w:b/>
          <w:szCs w:val="28"/>
        </w:rPr>
      </w:pPr>
    </w:p>
    <w:tbl>
      <w:tblPr>
        <w:tblW w:w="14230" w:type="dxa"/>
        <w:tblLook w:val="04A0" w:firstRow="1" w:lastRow="0" w:firstColumn="1" w:lastColumn="0" w:noHBand="0" w:noVBand="1"/>
      </w:tblPr>
      <w:tblGrid>
        <w:gridCol w:w="4996"/>
        <w:gridCol w:w="1942"/>
        <w:gridCol w:w="266"/>
        <w:gridCol w:w="1409"/>
        <w:gridCol w:w="1409"/>
        <w:gridCol w:w="1409"/>
        <w:gridCol w:w="1409"/>
        <w:gridCol w:w="1409"/>
      </w:tblGrid>
      <w:tr w:rsidR="00600CAB" w:rsidRPr="0023240B" w14:paraId="54564158" w14:textId="77777777" w:rsidTr="00E16139">
        <w:trPr>
          <w:trHeight w:val="325"/>
        </w:trPr>
        <w:tc>
          <w:tcPr>
            <w:tcW w:w="4996" w:type="dxa"/>
            <w:tcBorders>
              <w:top w:val="nil"/>
              <w:left w:val="nil"/>
              <w:bottom w:val="nil"/>
              <w:right w:val="nil"/>
            </w:tcBorders>
            <w:shd w:val="clear" w:color="000000" w:fill="C0C0C0"/>
            <w:noWrap/>
            <w:vAlign w:val="bottom"/>
            <w:hideMark/>
          </w:tcPr>
          <w:p w14:paraId="33B554A4"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Račun / opis</w:t>
            </w:r>
          </w:p>
        </w:tc>
        <w:tc>
          <w:tcPr>
            <w:tcW w:w="2189" w:type="dxa"/>
            <w:gridSpan w:val="2"/>
            <w:tcBorders>
              <w:top w:val="nil"/>
              <w:left w:val="nil"/>
              <w:bottom w:val="nil"/>
              <w:right w:val="nil"/>
            </w:tcBorders>
            <w:shd w:val="clear" w:color="000000" w:fill="C0C0C0"/>
            <w:noWrap/>
            <w:vAlign w:val="bottom"/>
            <w:hideMark/>
          </w:tcPr>
          <w:p w14:paraId="4E7CEC65"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Izvršenje 2023.</w:t>
            </w:r>
          </w:p>
        </w:tc>
        <w:tc>
          <w:tcPr>
            <w:tcW w:w="1409" w:type="dxa"/>
            <w:tcBorders>
              <w:top w:val="nil"/>
              <w:left w:val="nil"/>
              <w:bottom w:val="nil"/>
              <w:right w:val="nil"/>
            </w:tcBorders>
            <w:shd w:val="clear" w:color="000000" w:fill="C0C0C0"/>
            <w:noWrap/>
            <w:vAlign w:val="bottom"/>
            <w:hideMark/>
          </w:tcPr>
          <w:p w14:paraId="2985D036"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Izvorni plan 2024.</w:t>
            </w:r>
          </w:p>
        </w:tc>
        <w:tc>
          <w:tcPr>
            <w:tcW w:w="1409" w:type="dxa"/>
            <w:tcBorders>
              <w:top w:val="nil"/>
              <w:left w:val="nil"/>
              <w:bottom w:val="nil"/>
              <w:right w:val="nil"/>
            </w:tcBorders>
            <w:shd w:val="clear" w:color="000000" w:fill="C0C0C0"/>
            <w:noWrap/>
            <w:vAlign w:val="bottom"/>
            <w:hideMark/>
          </w:tcPr>
          <w:p w14:paraId="0D916237"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Tekući plan 2024.</w:t>
            </w:r>
          </w:p>
        </w:tc>
        <w:tc>
          <w:tcPr>
            <w:tcW w:w="1409" w:type="dxa"/>
            <w:tcBorders>
              <w:top w:val="nil"/>
              <w:left w:val="nil"/>
              <w:bottom w:val="nil"/>
              <w:right w:val="nil"/>
            </w:tcBorders>
            <w:shd w:val="clear" w:color="000000" w:fill="C0C0C0"/>
            <w:noWrap/>
            <w:vAlign w:val="bottom"/>
            <w:hideMark/>
          </w:tcPr>
          <w:p w14:paraId="1D718D1B"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Izvršenje 2024.</w:t>
            </w:r>
          </w:p>
        </w:tc>
        <w:tc>
          <w:tcPr>
            <w:tcW w:w="1409" w:type="dxa"/>
            <w:tcBorders>
              <w:top w:val="nil"/>
              <w:left w:val="nil"/>
              <w:bottom w:val="nil"/>
              <w:right w:val="nil"/>
            </w:tcBorders>
            <w:shd w:val="clear" w:color="000000" w:fill="C0C0C0"/>
            <w:noWrap/>
            <w:vAlign w:val="bottom"/>
            <w:hideMark/>
          </w:tcPr>
          <w:p w14:paraId="283F1655"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Indeks  4/1</w:t>
            </w:r>
          </w:p>
        </w:tc>
        <w:tc>
          <w:tcPr>
            <w:tcW w:w="1409" w:type="dxa"/>
            <w:tcBorders>
              <w:top w:val="nil"/>
              <w:left w:val="nil"/>
              <w:bottom w:val="nil"/>
              <w:right w:val="nil"/>
            </w:tcBorders>
            <w:shd w:val="clear" w:color="000000" w:fill="C0C0C0"/>
            <w:noWrap/>
            <w:vAlign w:val="bottom"/>
            <w:hideMark/>
          </w:tcPr>
          <w:p w14:paraId="17488656"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Indeks  4/3</w:t>
            </w:r>
          </w:p>
        </w:tc>
      </w:tr>
      <w:tr w:rsidR="00600CAB" w:rsidRPr="0023240B" w14:paraId="25EAD73E" w14:textId="77777777" w:rsidTr="00E16139">
        <w:trPr>
          <w:trHeight w:val="325"/>
        </w:trPr>
        <w:tc>
          <w:tcPr>
            <w:tcW w:w="4996" w:type="dxa"/>
            <w:tcBorders>
              <w:top w:val="nil"/>
              <w:left w:val="nil"/>
              <w:bottom w:val="nil"/>
              <w:right w:val="nil"/>
            </w:tcBorders>
            <w:shd w:val="clear" w:color="000000" w:fill="C0C0C0"/>
            <w:noWrap/>
            <w:vAlign w:val="bottom"/>
            <w:hideMark/>
          </w:tcPr>
          <w:p w14:paraId="0C15BE57"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PRIHODI I RASHODI PREMA IZVORIMA FINANCIRANJA</w:t>
            </w:r>
          </w:p>
        </w:tc>
        <w:tc>
          <w:tcPr>
            <w:tcW w:w="2189" w:type="dxa"/>
            <w:gridSpan w:val="2"/>
            <w:tcBorders>
              <w:top w:val="nil"/>
              <w:left w:val="nil"/>
              <w:bottom w:val="nil"/>
              <w:right w:val="nil"/>
            </w:tcBorders>
            <w:shd w:val="clear" w:color="000000" w:fill="C0C0C0"/>
            <w:noWrap/>
            <w:vAlign w:val="bottom"/>
            <w:hideMark/>
          </w:tcPr>
          <w:p w14:paraId="3933BC43"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1</w:t>
            </w:r>
          </w:p>
        </w:tc>
        <w:tc>
          <w:tcPr>
            <w:tcW w:w="1409" w:type="dxa"/>
            <w:tcBorders>
              <w:top w:val="nil"/>
              <w:left w:val="nil"/>
              <w:bottom w:val="nil"/>
              <w:right w:val="nil"/>
            </w:tcBorders>
            <w:shd w:val="clear" w:color="000000" w:fill="C0C0C0"/>
            <w:noWrap/>
            <w:vAlign w:val="bottom"/>
            <w:hideMark/>
          </w:tcPr>
          <w:p w14:paraId="10CA3A13"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2</w:t>
            </w:r>
          </w:p>
        </w:tc>
        <w:tc>
          <w:tcPr>
            <w:tcW w:w="1409" w:type="dxa"/>
            <w:tcBorders>
              <w:top w:val="nil"/>
              <w:left w:val="nil"/>
              <w:bottom w:val="nil"/>
              <w:right w:val="nil"/>
            </w:tcBorders>
            <w:shd w:val="clear" w:color="000000" w:fill="C0C0C0"/>
            <w:noWrap/>
            <w:vAlign w:val="bottom"/>
            <w:hideMark/>
          </w:tcPr>
          <w:p w14:paraId="39229550"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3</w:t>
            </w:r>
          </w:p>
        </w:tc>
        <w:tc>
          <w:tcPr>
            <w:tcW w:w="1409" w:type="dxa"/>
            <w:tcBorders>
              <w:top w:val="nil"/>
              <w:left w:val="nil"/>
              <w:bottom w:val="nil"/>
              <w:right w:val="nil"/>
            </w:tcBorders>
            <w:shd w:val="clear" w:color="000000" w:fill="C0C0C0"/>
            <w:noWrap/>
            <w:vAlign w:val="bottom"/>
            <w:hideMark/>
          </w:tcPr>
          <w:p w14:paraId="7EC6F08E"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4</w:t>
            </w:r>
          </w:p>
        </w:tc>
        <w:tc>
          <w:tcPr>
            <w:tcW w:w="1409" w:type="dxa"/>
            <w:tcBorders>
              <w:top w:val="nil"/>
              <w:left w:val="nil"/>
              <w:bottom w:val="nil"/>
              <w:right w:val="nil"/>
            </w:tcBorders>
            <w:shd w:val="clear" w:color="000000" w:fill="C0C0C0"/>
            <w:noWrap/>
            <w:vAlign w:val="bottom"/>
            <w:hideMark/>
          </w:tcPr>
          <w:p w14:paraId="31077744"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5</w:t>
            </w:r>
          </w:p>
        </w:tc>
        <w:tc>
          <w:tcPr>
            <w:tcW w:w="1409" w:type="dxa"/>
            <w:tcBorders>
              <w:top w:val="nil"/>
              <w:left w:val="nil"/>
              <w:bottom w:val="nil"/>
              <w:right w:val="nil"/>
            </w:tcBorders>
            <w:shd w:val="clear" w:color="000000" w:fill="C0C0C0"/>
            <w:noWrap/>
            <w:vAlign w:val="bottom"/>
            <w:hideMark/>
          </w:tcPr>
          <w:p w14:paraId="067732F7"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6</w:t>
            </w:r>
          </w:p>
        </w:tc>
      </w:tr>
      <w:tr w:rsidR="00600CAB" w:rsidRPr="0023240B" w14:paraId="759D4286" w14:textId="77777777" w:rsidTr="00E16139">
        <w:trPr>
          <w:trHeight w:val="325"/>
        </w:trPr>
        <w:tc>
          <w:tcPr>
            <w:tcW w:w="4996" w:type="dxa"/>
            <w:tcBorders>
              <w:top w:val="nil"/>
              <w:left w:val="nil"/>
              <w:bottom w:val="nil"/>
              <w:right w:val="nil"/>
            </w:tcBorders>
            <w:shd w:val="clear" w:color="000000" w:fill="808080"/>
            <w:noWrap/>
            <w:vAlign w:val="bottom"/>
            <w:hideMark/>
          </w:tcPr>
          <w:p w14:paraId="3D503120" w14:textId="77777777" w:rsidR="00600CAB" w:rsidRPr="0023240B" w:rsidRDefault="00600CAB" w:rsidP="004C4C5C">
            <w:pPr>
              <w:rPr>
                <w:rFonts w:ascii="Calibri" w:hAnsi="Calibri" w:cs="Calibri"/>
                <w:b/>
                <w:bCs/>
                <w:color w:val="FFFFFF"/>
                <w:lang w:eastAsia="hr-HR"/>
              </w:rPr>
            </w:pPr>
            <w:r w:rsidRPr="0023240B">
              <w:rPr>
                <w:rFonts w:ascii="Calibri" w:hAnsi="Calibri" w:cs="Calibri"/>
                <w:b/>
                <w:bCs/>
                <w:color w:val="FFFFFF"/>
                <w:lang w:eastAsia="hr-HR"/>
              </w:rPr>
              <w:t xml:space="preserve"> SVEUKUPNI PRIHODI</w:t>
            </w:r>
          </w:p>
        </w:tc>
        <w:tc>
          <w:tcPr>
            <w:tcW w:w="1942" w:type="dxa"/>
            <w:tcBorders>
              <w:top w:val="nil"/>
              <w:left w:val="nil"/>
              <w:bottom w:val="nil"/>
              <w:right w:val="nil"/>
            </w:tcBorders>
            <w:shd w:val="clear" w:color="000000" w:fill="808080"/>
            <w:noWrap/>
            <w:vAlign w:val="bottom"/>
            <w:hideMark/>
          </w:tcPr>
          <w:p w14:paraId="48797D07"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1.419.727,93</w:t>
            </w:r>
          </w:p>
        </w:tc>
        <w:tc>
          <w:tcPr>
            <w:tcW w:w="246" w:type="dxa"/>
            <w:tcBorders>
              <w:top w:val="nil"/>
              <w:left w:val="nil"/>
              <w:bottom w:val="nil"/>
              <w:right w:val="nil"/>
            </w:tcBorders>
            <w:shd w:val="clear" w:color="000000" w:fill="808080"/>
            <w:noWrap/>
            <w:vAlign w:val="bottom"/>
            <w:hideMark/>
          </w:tcPr>
          <w:p w14:paraId="77BE5EAA"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 </w:t>
            </w:r>
          </w:p>
        </w:tc>
        <w:tc>
          <w:tcPr>
            <w:tcW w:w="1409" w:type="dxa"/>
            <w:tcBorders>
              <w:top w:val="nil"/>
              <w:left w:val="nil"/>
              <w:bottom w:val="nil"/>
              <w:right w:val="nil"/>
            </w:tcBorders>
            <w:shd w:val="clear" w:color="000000" w:fill="808080"/>
            <w:noWrap/>
            <w:vAlign w:val="bottom"/>
            <w:hideMark/>
          </w:tcPr>
          <w:p w14:paraId="5D4299E4"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3.488.328,00</w:t>
            </w:r>
          </w:p>
        </w:tc>
        <w:tc>
          <w:tcPr>
            <w:tcW w:w="1409" w:type="dxa"/>
            <w:tcBorders>
              <w:top w:val="nil"/>
              <w:left w:val="nil"/>
              <w:bottom w:val="nil"/>
              <w:right w:val="nil"/>
            </w:tcBorders>
            <w:shd w:val="clear" w:color="000000" w:fill="808080"/>
            <w:noWrap/>
            <w:vAlign w:val="bottom"/>
            <w:hideMark/>
          </w:tcPr>
          <w:p w14:paraId="5F169CAA"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3.862.342,76</w:t>
            </w:r>
          </w:p>
        </w:tc>
        <w:tc>
          <w:tcPr>
            <w:tcW w:w="1409" w:type="dxa"/>
            <w:tcBorders>
              <w:top w:val="nil"/>
              <w:left w:val="nil"/>
              <w:bottom w:val="nil"/>
              <w:right w:val="nil"/>
            </w:tcBorders>
            <w:shd w:val="clear" w:color="000000" w:fill="808080"/>
            <w:noWrap/>
            <w:vAlign w:val="bottom"/>
            <w:hideMark/>
          </w:tcPr>
          <w:p w14:paraId="018501A0"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398.901,22</w:t>
            </w:r>
          </w:p>
        </w:tc>
        <w:tc>
          <w:tcPr>
            <w:tcW w:w="1409" w:type="dxa"/>
            <w:tcBorders>
              <w:top w:val="nil"/>
              <w:left w:val="nil"/>
              <w:bottom w:val="nil"/>
              <w:right w:val="nil"/>
            </w:tcBorders>
            <w:shd w:val="clear" w:color="000000" w:fill="808080"/>
            <w:noWrap/>
            <w:vAlign w:val="bottom"/>
            <w:hideMark/>
          </w:tcPr>
          <w:p w14:paraId="669BFEC3"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28,10%</w:t>
            </w:r>
          </w:p>
        </w:tc>
        <w:tc>
          <w:tcPr>
            <w:tcW w:w="1409" w:type="dxa"/>
            <w:tcBorders>
              <w:top w:val="nil"/>
              <w:left w:val="nil"/>
              <w:bottom w:val="nil"/>
              <w:right w:val="nil"/>
            </w:tcBorders>
            <w:shd w:val="clear" w:color="000000" w:fill="808080"/>
            <w:noWrap/>
            <w:vAlign w:val="bottom"/>
            <w:hideMark/>
          </w:tcPr>
          <w:p w14:paraId="09895C0E"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10,33%</w:t>
            </w:r>
          </w:p>
        </w:tc>
      </w:tr>
      <w:tr w:rsidR="00600CAB" w:rsidRPr="0023240B" w14:paraId="4BE966A4" w14:textId="77777777" w:rsidTr="00E16139">
        <w:trPr>
          <w:trHeight w:val="325"/>
        </w:trPr>
        <w:tc>
          <w:tcPr>
            <w:tcW w:w="4996" w:type="dxa"/>
            <w:tcBorders>
              <w:top w:val="nil"/>
              <w:left w:val="nil"/>
              <w:bottom w:val="nil"/>
              <w:right w:val="nil"/>
            </w:tcBorders>
            <w:shd w:val="clear" w:color="000000" w:fill="FFFF00"/>
            <w:noWrap/>
            <w:vAlign w:val="bottom"/>
            <w:hideMark/>
          </w:tcPr>
          <w:p w14:paraId="2D0E0CC9"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1. Opći prihodi i primici </w:t>
            </w:r>
          </w:p>
        </w:tc>
        <w:tc>
          <w:tcPr>
            <w:tcW w:w="1942" w:type="dxa"/>
            <w:tcBorders>
              <w:top w:val="nil"/>
              <w:left w:val="nil"/>
              <w:bottom w:val="nil"/>
              <w:right w:val="nil"/>
            </w:tcBorders>
            <w:shd w:val="clear" w:color="000000" w:fill="FFFF00"/>
            <w:noWrap/>
            <w:vAlign w:val="bottom"/>
            <w:hideMark/>
          </w:tcPr>
          <w:p w14:paraId="0F0D497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310.776,60</w:t>
            </w:r>
          </w:p>
        </w:tc>
        <w:tc>
          <w:tcPr>
            <w:tcW w:w="246" w:type="dxa"/>
            <w:tcBorders>
              <w:top w:val="nil"/>
              <w:left w:val="nil"/>
              <w:bottom w:val="nil"/>
              <w:right w:val="nil"/>
            </w:tcBorders>
            <w:shd w:val="clear" w:color="000000" w:fill="FFFF00"/>
            <w:noWrap/>
            <w:vAlign w:val="bottom"/>
            <w:hideMark/>
          </w:tcPr>
          <w:p w14:paraId="0BC8614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2147BA3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682.155,00</w:t>
            </w:r>
          </w:p>
        </w:tc>
        <w:tc>
          <w:tcPr>
            <w:tcW w:w="1409" w:type="dxa"/>
            <w:tcBorders>
              <w:top w:val="nil"/>
              <w:left w:val="nil"/>
              <w:bottom w:val="nil"/>
              <w:right w:val="nil"/>
            </w:tcBorders>
            <w:shd w:val="clear" w:color="000000" w:fill="FFFF00"/>
            <w:noWrap/>
            <w:vAlign w:val="bottom"/>
            <w:hideMark/>
          </w:tcPr>
          <w:p w14:paraId="57C0251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802.407,08</w:t>
            </w:r>
          </w:p>
        </w:tc>
        <w:tc>
          <w:tcPr>
            <w:tcW w:w="1409" w:type="dxa"/>
            <w:tcBorders>
              <w:top w:val="nil"/>
              <w:left w:val="nil"/>
              <w:bottom w:val="nil"/>
              <w:right w:val="nil"/>
            </w:tcBorders>
            <w:shd w:val="clear" w:color="000000" w:fill="FFFF00"/>
            <w:noWrap/>
            <w:vAlign w:val="bottom"/>
            <w:hideMark/>
          </w:tcPr>
          <w:p w14:paraId="015B3A3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265.135,63</w:t>
            </w:r>
          </w:p>
        </w:tc>
        <w:tc>
          <w:tcPr>
            <w:tcW w:w="1409" w:type="dxa"/>
            <w:tcBorders>
              <w:top w:val="nil"/>
              <w:left w:val="nil"/>
              <w:bottom w:val="nil"/>
              <w:right w:val="nil"/>
            </w:tcBorders>
            <w:shd w:val="clear" w:color="000000" w:fill="FFFF00"/>
            <w:noWrap/>
            <w:vAlign w:val="bottom"/>
            <w:hideMark/>
          </w:tcPr>
          <w:p w14:paraId="23D55AE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85,31%</w:t>
            </w:r>
          </w:p>
        </w:tc>
        <w:tc>
          <w:tcPr>
            <w:tcW w:w="1409" w:type="dxa"/>
            <w:tcBorders>
              <w:top w:val="nil"/>
              <w:left w:val="nil"/>
              <w:bottom w:val="nil"/>
              <w:right w:val="nil"/>
            </w:tcBorders>
            <w:shd w:val="clear" w:color="000000" w:fill="FFFF00"/>
            <w:noWrap/>
            <w:vAlign w:val="bottom"/>
            <w:hideMark/>
          </w:tcPr>
          <w:p w14:paraId="4B0CFA4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33,04%</w:t>
            </w:r>
          </w:p>
        </w:tc>
      </w:tr>
      <w:tr w:rsidR="00600CAB" w:rsidRPr="0023240B" w14:paraId="3BCECBAA" w14:textId="77777777" w:rsidTr="00E16139">
        <w:trPr>
          <w:trHeight w:val="325"/>
        </w:trPr>
        <w:tc>
          <w:tcPr>
            <w:tcW w:w="4996" w:type="dxa"/>
            <w:tcBorders>
              <w:top w:val="nil"/>
              <w:left w:val="nil"/>
              <w:bottom w:val="nil"/>
              <w:right w:val="nil"/>
            </w:tcBorders>
            <w:shd w:val="clear" w:color="000000" w:fill="FFFF99"/>
            <w:noWrap/>
            <w:vAlign w:val="bottom"/>
            <w:hideMark/>
          </w:tcPr>
          <w:p w14:paraId="54138DA0"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1.1. Opći prihodi i primici </w:t>
            </w:r>
          </w:p>
        </w:tc>
        <w:tc>
          <w:tcPr>
            <w:tcW w:w="1942" w:type="dxa"/>
            <w:tcBorders>
              <w:top w:val="nil"/>
              <w:left w:val="nil"/>
              <w:bottom w:val="nil"/>
              <w:right w:val="nil"/>
            </w:tcBorders>
            <w:shd w:val="clear" w:color="000000" w:fill="FFFF99"/>
            <w:noWrap/>
            <w:vAlign w:val="bottom"/>
            <w:hideMark/>
          </w:tcPr>
          <w:p w14:paraId="0D2D0A1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310.776,60</w:t>
            </w:r>
          </w:p>
        </w:tc>
        <w:tc>
          <w:tcPr>
            <w:tcW w:w="246" w:type="dxa"/>
            <w:tcBorders>
              <w:top w:val="nil"/>
              <w:left w:val="nil"/>
              <w:bottom w:val="nil"/>
              <w:right w:val="nil"/>
            </w:tcBorders>
            <w:shd w:val="clear" w:color="000000" w:fill="FFFF99"/>
            <w:noWrap/>
            <w:vAlign w:val="bottom"/>
            <w:hideMark/>
          </w:tcPr>
          <w:p w14:paraId="13E9F65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119B5DF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682.155,00</w:t>
            </w:r>
          </w:p>
        </w:tc>
        <w:tc>
          <w:tcPr>
            <w:tcW w:w="1409" w:type="dxa"/>
            <w:tcBorders>
              <w:top w:val="nil"/>
              <w:left w:val="nil"/>
              <w:bottom w:val="nil"/>
              <w:right w:val="nil"/>
            </w:tcBorders>
            <w:shd w:val="clear" w:color="000000" w:fill="FFFF99"/>
            <w:noWrap/>
            <w:vAlign w:val="bottom"/>
            <w:hideMark/>
          </w:tcPr>
          <w:p w14:paraId="10708CB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802.407,08</w:t>
            </w:r>
          </w:p>
        </w:tc>
        <w:tc>
          <w:tcPr>
            <w:tcW w:w="1409" w:type="dxa"/>
            <w:tcBorders>
              <w:top w:val="nil"/>
              <w:left w:val="nil"/>
              <w:bottom w:val="nil"/>
              <w:right w:val="nil"/>
            </w:tcBorders>
            <w:shd w:val="clear" w:color="000000" w:fill="FFFF99"/>
            <w:noWrap/>
            <w:vAlign w:val="bottom"/>
            <w:hideMark/>
          </w:tcPr>
          <w:p w14:paraId="48D34D5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265.135,63</w:t>
            </w:r>
          </w:p>
        </w:tc>
        <w:tc>
          <w:tcPr>
            <w:tcW w:w="1409" w:type="dxa"/>
            <w:tcBorders>
              <w:top w:val="nil"/>
              <w:left w:val="nil"/>
              <w:bottom w:val="nil"/>
              <w:right w:val="nil"/>
            </w:tcBorders>
            <w:shd w:val="clear" w:color="000000" w:fill="FFFF99"/>
            <w:noWrap/>
            <w:vAlign w:val="bottom"/>
            <w:hideMark/>
          </w:tcPr>
          <w:p w14:paraId="6D4A6B3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85,31%</w:t>
            </w:r>
          </w:p>
        </w:tc>
        <w:tc>
          <w:tcPr>
            <w:tcW w:w="1409" w:type="dxa"/>
            <w:tcBorders>
              <w:top w:val="nil"/>
              <w:left w:val="nil"/>
              <w:bottom w:val="nil"/>
              <w:right w:val="nil"/>
            </w:tcBorders>
            <w:shd w:val="clear" w:color="000000" w:fill="FFFF99"/>
            <w:noWrap/>
            <w:vAlign w:val="bottom"/>
            <w:hideMark/>
          </w:tcPr>
          <w:p w14:paraId="5B00767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33,04%</w:t>
            </w:r>
          </w:p>
        </w:tc>
      </w:tr>
      <w:tr w:rsidR="00600CAB" w:rsidRPr="0023240B" w14:paraId="69E0D326" w14:textId="77777777" w:rsidTr="00E16139">
        <w:trPr>
          <w:trHeight w:val="325"/>
        </w:trPr>
        <w:tc>
          <w:tcPr>
            <w:tcW w:w="4996" w:type="dxa"/>
            <w:tcBorders>
              <w:top w:val="nil"/>
              <w:left w:val="nil"/>
              <w:bottom w:val="nil"/>
              <w:right w:val="nil"/>
            </w:tcBorders>
            <w:shd w:val="clear" w:color="000000" w:fill="FFFF00"/>
            <w:noWrap/>
            <w:vAlign w:val="bottom"/>
            <w:hideMark/>
          </w:tcPr>
          <w:p w14:paraId="07681752"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lastRenderedPageBreak/>
              <w:t xml:space="preserve">Izvor 3. Vlastiti prihodi </w:t>
            </w:r>
          </w:p>
        </w:tc>
        <w:tc>
          <w:tcPr>
            <w:tcW w:w="1942" w:type="dxa"/>
            <w:tcBorders>
              <w:top w:val="nil"/>
              <w:left w:val="nil"/>
              <w:bottom w:val="nil"/>
              <w:right w:val="nil"/>
            </w:tcBorders>
            <w:shd w:val="clear" w:color="000000" w:fill="FFFF00"/>
            <w:noWrap/>
            <w:vAlign w:val="bottom"/>
            <w:hideMark/>
          </w:tcPr>
          <w:p w14:paraId="3F53611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4.998,30</w:t>
            </w:r>
          </w:p>
        </w:tc>
        <w:tc>
          <w:tcPr>
            <w:tcW w:w="246" w:type="dxa"/>
            <w:tcBorders>
              <w:top w:val="nil"/>
              <w:left w:val="nil"/>
              <w:bottom w:val="nil"/>
              <w:right w:val="nil"/>
            </w:tcBorders>
            <w:shd w:val="clear" w:color="000000" w:fill="FFFF00"/>
            <w:noWrap/>
            <w:vAlign w:val="bottom"/>
            <w:hideMark/>
          </w:tcPr>
          <w:p w14:paraId="7CC12B1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199FDD5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19.410,00</w:t>
            </w:r>
          </w:p>
        </w:tc>
        <w:tc>
          <w:tcPr>
            <w:tcW w:w="1409" w:type="dxa"/>
            <w:tcBorders>
              <w:top w:val="nil"/>
              <w:left w:val="nil"/>
              <w:bottom w:val="nil"/>
              <w:right w:val="nil"/>
            </w:tcBorders>
            <w:shd w:val="clear" w:color="000000" w:fill="FFFF00"/>
            <w:noWrap/>
            <w:vAlign w:val="bottom"/>
            <w:hideMark/>
          </w:tcPr>
          <w:p w14:paraId="24FC0CE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21.211,68</w:t>
            </w:r>
          </w:p>
        </w:tc>
        <w:tc>
          <w:tcPr>
            <w:tcW w:w="1409" w:type="dxa"/>
            <w:tcBorders>
              <w:top w:val="nil"/>
              <w:left w:val="nil"/>
              <w:bottom w:val="nil"/>
              <w:right w:val="nil"/>
            </w:tcBorders>
            <w:shd w:val="clear" w:color="000000" w:fill="FFFF00"/>
            <w:noWrap/>
            <w:vAlign w:val="bottom"/>
            <w:hideMark/>
          </w:tcPr>
          <w:p w14:paraId="7488DF9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2.152,03</w:t>
            </w:r>
          </w:p>
        </w:tc>
        <w:tc>
          <w:tcPr>
            <w:tcW w:w="1409" w:type="dxa"/>
            <w:tcBorders>
              <w:top w:val="nil"/>
              <w:left w:val="nil"/>
              <w:bottom w:val="nil"/>
              <w:right w:val="nil"/>
            </w:tcBorders>
            <w:shd w:val="clear" w:color="000000" w:fill="FFFF00"/>
            <w:noWrap/>
            <w:vAlign w:val="bottom"/>
            <w:hideMark/>
          </w:tcPr>
          <w:p w14:paraId="41F7DCC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43,06%</w:t>
            </w:r>
          </w:p>
        </w:tc>
        <w:tc>
          <w:tcPr>
            <w:tcW w:w="1409" w:type="dxa"/>
            <w:tcBorders>
              <w:top w:val="nil"/>
              <w:left w:val="nil"/>
              <w:bottom w:val="nil"/>
              <w:right w:val="nil"/>
            </w:tcBorders>
            <w:shd w:val="clear" w:color="000000" w:fill="FFFF00"/>
            <w:noWrap/>
            <w:vAlign w:val="bottom"/>
            <w:hideMark/>
          </w:tcPr>
          <w:p w14:paraId="5CDEC96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10,15%</w:t>
            </w:r>
          </w:p>
        </w:tc>
      </w:tr>
      <w:tr w:rsidR="00600CAB" w:rsidRPr="0023240B" w14:paraId="3A71C9FC" w14:textId="77777777" w:rsidTr="00E16139">
        <w:trPr>
          <w:trHeight w:val="325"/>
        </w:trPr>
        <w:tc>
          <w:tcPr>
            <w:tcW w:w="4996" w:type="dxa"/>
            <w:tcBorders>
              <w:top w:val="nil"/>
              <w:left w:val="nil"/>
              <w:bottom w:val="nil"/>
              <w:right w:val="nil"/>
            </w:tcBorders>
            <w:shd w:val="clear" w:color="000000" w:fill="FFFF99"/>
            <w:noWrap/>
            <w:vAlign w:val="bottom"/>
            <w:hideMark/>
          </w:tcPr>
          <w:p w14:paraId="71114021"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3.1. Vlastiti prihodi </w:t>
            </w:r>
          </w:p>
        </w:tc>
        <w:tc>
          <w:tcPr>
            <w:tcW w:w="1942" w:type="dxa"/>
            <w:tcBorders>
              <w:top w:val="nil"/>
              <w:left w:val="nil"/>
              <w:bottom w:val="nil"/>
              <w:right w:val="nil"/>
            </w:tcBorders>
            <w:shd w:val="clear" w:color="000000" w:fill="FFFF99"/>
            <w:noWrap/>
            <w:vAlign w:val="bottom"/>
            <w:hideMark/>
          </w:tcPr>
          <w:p w14:paraId="3DD61E5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4.998,30</w:t>
            </w:r>
          </w:p>
        </w:tc>
        <w:tc>
          <w:tcPr>
            <w:tcW w:w="246" w:type="dxa"/>
            <w:tcBorders>
              <w:top w:val="nil"/>
              <w:left w:val="nil"/>
              <w:bottom w:val="nil"/>
              <w:right w:val="nil"/>
            </w:tcBorders>
            <w:shd w:val="clear" w:color="000000" w:fill="FFFF99"/>
            <w:noWrap/>
            <w:vAlign w:val="bottom"/>
            <w:hideMark/>
          </w:tcPr>
          <w:p w14:paraId="5A5695E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46C1451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19.410,00</w:t>
            </w:r>
          </w:p>
        </w:tc>
        <w:tc>
          <w:tcPr>
            <w:tcW w:w="1409" w:type="dxa"/>
            <w:tcBorders>
              <w:top w:val="nil"/>
              <w:left w:val="nil"/>
              <w:bottom w:val="nil"/>
              <w:right w:val="nil"/>
            </w:tcBorders>
            <w:shd w:val="clear" w:color="000000" w:fill="FFFF99"/>
            <w:noWrap/>
            <w:vAlign w:val="bottom"/>
            <w:hideMark/>
          </w:tcPr>
          <w:p w14:paraId="7F834C9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21.211,68</w:t>
            </w:r>
          </w:p>
        </w:tc>
        <w:tc>
          <w:tcPr>
            <w:tcW w:w="1409" w:type="dxa"/>
            <w:tcBorders>
              <w:top w:val="nil"/>
              <w:left w:val="nil"/>
              <w:bottom w:val="nil"/>
              <w:right w:val="nil"/>
            </w:tcBorders>
            <w:shd w:val="clear" w:color="000000" w:fill="FFFF99"/>
            <w:noWrap/>
            <w:vAlign w:val="bottom"/>
            <w:hideMark/>
          </w:tcPr>
          <w:p w14:paraId="6B1EAF5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2.152,03</w:t>
            </w:r>
          </w:p>
        </w:tc>
        <w:tc>
          <w:tcPr>
            <w:tcW w:w="1409" w:type="dxa"/>
            <w:tcBorders>
              <w:top w:val="nil"/>
              <w:left w:val="nil"/>
              <w:bottom w:val="nil"/>
              <w:right w:val="nil"/>
            </w:tcBorders>
            <w:shd w:val="clear" w:color="000000" w:fill="FFFF99"/>
            <w:noWrap/>
            <w:vAlign w:val="bottom"/>
            <w:hideMark/>
          </w:tcPr>
          <w:p w14:paraId="1338D4E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43,06%</w:t>
            </w:r>
          </w:p>
        </w:tc>
        <w:tc>
          <w:tcPr>
            <w:tcW w:w="1409" w:type="dxa"/>
            <w:tcBorders>
              <w:top w:val="nil"/>
              <w:left w:val="nil"/>
              <w:bottom w:val="nil"/>
              <w:right w:val="nil"/>
            </w:tcBorders>
            <w:shd w:val="clear" w:color="000000" w:fill="FFFF99"/>
            <w:noWrap/>
            <w:vAlign w:val="bottom"/>
            <w:hideMark/>
          </w:tcPr>
          <w:p w14:paraId="064C5BF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10,15%</w:t>
            </w:r>
          </w:p>
        </w:tc>
      </w:tr>
      <w:tr w:rsidR="00600CAB" w:rsidRPr="0023240B" w14:paraId="479FC8CD" w14:textId="77777777" w:rsidTr="00E16139">
        <w:trPr>
          <w:trHeight w:val="325"/>
        </w:trPr>
        <w:tc>
          <w:tcPr>
            <w:tcW w:w="4996" w:type="dxa"/>
            <w:tcBorders>
              <w:top w:val="nil"/>
              <w:left w:val="nil"/>
              <w:bottom w:val="nil"/>
              <w:right w:val="nil"/>
            </w:tcBorders>
            <w:shd w:val="clear" w:color="000000" w:fill="FFFF00"/>
            <w:noWrap/>
            <w:vAlign w:val="bottom"/>
            <w:hideMark/>
          </w:tcPr>
          <w:p w14:paraId="3A5E908E"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4. Prihodi za posebne namjene </w:t>
            </w:r>
          </w:p>
        </w:tc>
        <w:tc>
          <w:tcPr>
            <w:tcW w:w="1942" w:type="dxa"/>
            <w:tcBorders>
              <w:top w:val="nil"/>
              <w:left w:val="nil"/>
              <w:bottom w:val="nil"/>
              <w:right w:val="nil"/>
            </w:tcBorders>
            <w:shd w:val="clear" w:color="000000" w:fill="FFFF00"/>
            <w:noWrap/>
            <w:vAlign w:val="bottom"/>
            <w:hideMark/>
          </w:tcPr>
          <w:p w14:paraId="58DC606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137.869,54</w:t>
            </w:r>
          </w:p>
        </w:tc>
        <w:tc>
          <w:tcPr>
            <w:tcW w:w="246" w:type="dxa"/>
            <w:tcBorders>
              <w:top w:val="nil"/>
              <w:left w:val="nil"/>
              <w:bottom w:val="nil"/>
              <w:right w:val="nil"/>
            </w:tcBorders>
            <w:shd w:val="clear" w:color="000000" w:fill="FFFF00"/>
            <w:noWrap/>
            <w:vAlign w:val="bottom"/>
            <w:hideMark/>
          </w:tcPr>
          <w:p w14:paraId="196BB1A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538A2F4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143.231,00</w:t>
            </w:r>
          </w:p>
        </w:tc>
        <w:tc>
          <w:tcPr>
            <w:tcW w:w="1409" w:type="dxa"/>
            <w:tcBorders>
              <w:top w:val="nil"/>
              <w:left w:val="nil"/>
              <w:bottom w:val="nil"/>
              <w:right w:val="nil"/>
            </w:tcBorders>
            <w:shd w:val="clear" w:color="000000" w:fill="FFFF00"/>
            <w:noWrap/>
            <w:vAlign w:val="bottom"/>
            <w:hideMark/>
          </w:tcPr>
          <w:p w14:paraId="77447CB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245.996,00</w:t>
            </w:r>
          </w:p>
        </w:tc>
        <w:tc>
          <w:tcPr>
            <w:tcW w:w="1409" w:type="dxa"/>
            <w:tcBorders>
              <w:top w:val="nil"/>
              <w:left w:val="nil"/>
              <w:bottom w:val="nil"/>
              <w:right w:val="nil"/>
            </w:tcBorders>
            <w:shd w:val="clear" w:color="000000" w:fill="FFFF00"/>
            <w:noWrap/>
            <w:vAlign w:val="bottom"/>
            <w:hideMark/>
          </w:tcPr>
          <w:p w14:paraId="1970CAE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35.066,65</w:t>
            </w:r>
          </w:p>
        </w:tc>
        <w:tc>
          <w:tcPr>
            <w:tcW w:w="1409" w:type="dxa"/>
            <w:tcBorders>
              <w:top w:val="nil"/>
              <w:left w:val="nil"/>
              <w:bottom w:val="nil"/>
              <w:right w:val="nil"/>
            </w:tcBorders>
            <w:shd w:val="clear" w:color="000000" w:fill="FFFF00"/>
            <w:noWrap/>
            <w:vAlign w:val="bottom"/>
            <w:hideMark/>
          </w:tcPr>
          <w:p w14:paraId="1725AF2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25,43%</w:t>
            </w:r>
          </w:p>
        </w:tc>
        <w:tc>
          <w:tcPr>
            <w:tcW w:w="1409" w:type="dxa"/>
            <w:tcBorders>
              <w:top w:val="nil"/>
              <w:left w:val="nil"/>
              <w:bottom w:val="nil"/>
              <w:right w:val="nil"/>
            </w:tcBorders>
            <w:shd w:val="clear" w:color="000000" w:fill="FFFF00"/>
            <w:noWrap/>
            <w:vAlign w:val="bottom"/>
            <w:hideMark/>
          </w:tcPr>
          <w:p w14:paraId="1BBD48D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14,25%</w:t>
            </w:r>
          </w:p>
        </w:tc>
      </w:tr>
      <w:tr w:rsidR="00600CAB" w:rsidRPr="0023240B" w14:paraId="1C3039F9" w14:textId="77777777" w:rsidTr="00E16139">
        <w:trPr>
          <w:trHeight w:val="325"/>
        </w:trPr>
        <w:tc>
          <w:tcPr>
            <w:tcW w:w="4996" w:type="dxa"/>
            <w:tcBorders>
              <w:top w:val="nil"/>
              <w:left w:val="nil"/>
              <w:bottom w:val="nil"/>
              <w:right w:val="nil"/>
            </w:tcBorders>
            <w:shd w:val="clear" w:color="000000" w:fill="FFFF99"/>
            <w:noWrap/>
            <w:vAlign w:val="bottom"/>
            <w:hideMark/>
          </w:tcPr>
          <w:p w14:paraId="57E74DDE"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4.3. Ostali prihodi za posebne namjene </w:t>
            </w:r>
          </w:p>
        </w:tc>
        <w:tc>
          <w:tcPr>
            <w:tcW w:w="1942" w:type="dxa"/>
            <w:tcBorders>
              <w:top w:val="nil"/>
              <w:left w:val="nil"/>
              <w:bottom w:val="nil"/>
              <w:right w:val="nil"/>
            </w:tcBorders>
            <w:shd w:val="clear" w:color="000000" w:fill="FFFF99"/>
            <w:noWrap/>
            <w:vAlign w:val="bottom"/>
            <w:hideMark/>
          </w:tcPr>
          <w:p w14:paraId="5FA31EF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8.923,97</w:t>
            </w:r>
          </w:p>
        </w:tc>
        <w:tc>
          <w:tcPr>
            <w:tcW w:w="246" w:type="dxa"/>
            <w:tcBorders>
              <w:top w:val="nil"/>
              <w:left w:val="nil"/>
              <w:bottom w:val="nil"/>
              <w:right w:val="nil"/>
            </w:tcBorders>
            <w:shd w:val="clear" w:color="000000" w:fill="FFFF99"/>
            <w:noWrap/>
            <w:vAlign w:val="bottom"/>
            <w:hideMark/>
          </w:tcPr>
          <w:p w14:paraId="0FE85B2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5FFDA41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8.781,00</w:t>
            </w:r>
          </w:p>
        </w:tc>
        <w:tc>
          <w:tcPr>
            <w:tcW w:w="1409" w:type="dxa"/>
            <w:tcBorders>
              <w:top w:val="nil"/>
              <w:left w:val="nil"/>
              <w:bottom w:val="nil"/>
              <w:right w:val="nil"/>
            </w:tcBorders>
            <w:shd w:val="clear" w:color="000000" w:fill="FFFF99"/>
            <w:noWrap/>
            <w:vAlign w:val="bottom"/>
            <w:hideMark/>
          </w:tcPr>
          <w:p w14:paraId="208CAD5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58.781,00</w:t>
            </w:r>
          </w:p>
        </w:tc>
        <w:tc>
          <w:tcPr>
            <w:tcW w:w="1409" w:type="dxa"/>
            <w:tcBorders>
              <w:top w:val="nil"/>
              <w:left w:val="nil"/>
              <w:bottom w:val="nil"/>
              <w:right w:val="nil"/>
            </w:tcBorders>
            <w:shd w:val="clear" w:color="000000" w:fill="FFFF99"/>
            <w:noWrap/>
            <w:vAlign w:val="bottom"/>
            <w:hideMark/>
          </w:tcPr>
          <w:p w14:paraId="4FE1E7A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870,88</w:t>
            </w:r>
          </w:p>
        </w:tc>
        <w:tc>
          <w:tcPr>
            <w:tcW w:w="1409" w:type="dxa"/>
            <w:tcBorders>
              <w:top w:val="nil"/>
              <w:left w:val="nil"/>
              <w:bottom w:val="nil"/>
              <w:right w:val="nil"/>
            </w:tcBorders>
            <w:shd w:val="clear" w:color="000000" w:fill="FFFF99"/>
            <w:noWrap/>
            <w:vAlign w:val="bottom"/>
            <w:hideMark/>
          </w:tcPr>
          <w:p w14:paraId="2880A26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9,76%</w:t>
            </w:r>
          </w:p>
        </w:tc>
        <w:tc>
          <w:tcPr>
            <w:tcW w:w="1409" w:type="dxa"/>
            <w:tcBorders>
              <w:top w:val="nil"/>
              <w:left w:val="nil"/>
              <w:bottom w:val="nil"/>
              <w:right w:val="nil"/>
            </w:tcBorders>
            <w:shd w:val="clear" w:color="000000" w:fill="FFFF99"/>
            <w:noWrap/>
            <w:vAlign w:val="bottom"/>
            <w:hideMark/>
          </w:tcPr>
          <w:p w14:paraId="69E1F2E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1,48%</w:t>
            </w:r>
          </w:p>
        </w:tc>
      </w:tr>
      <w:tr w:rsidR="00600CAB" w:rsidRPr="0023240B" w14:paraId="5F8CDC48" w14:textId="77777777" w:rsidTr="00E16139">
        <w:trPr>
          <w:trHeight w:val="325"/>
        </w:trPr>
        <w:tc>
          <w:tcPr>
            <w:tcW w:w="4996" w:type="dxa"/>
            <w:tcBorders>
              <w:top w:val="nil"/>
              <w:left w:val="nil"/>
              <w:bottom w:val="nil"/>
              <w:right w:val="nil"/>
            </w:tcBorders>
            <w:shd w:val="clear" w:color="000000" w:fill="FFFF99"/>
            <w:noWrap/>
            <w:vAlign w:val="bottom"/>
            <w:hideMark/>
          </w:tcPr>
          <w:p w14:paraId="012CC5D3"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4.4. Prihod od komunalne naknade </w:t>
            </w:r>
          </w:p>
        </w:tc>
        <w:tc>
          <w:tcPr>
            <w:tcW w:w="1942" w:type="dxa"/>
            <w:tcBorders>
              <w:top w:val="nil"/>
              <w:left w:val="nil"/>
              <w:bottom w:val="nil"/>
              <w:right w:val="nil"/>
            </w:tcBorders>
            <w:shd w:val="clear" w:color="000000" w:fill="FFFF99"/>
            <w:noWrap/>
            <w:vAlign w:val="bottom"/>
            <w:hideMark/>
          </w:tcPr>
          <w:p w14:paraId="2DADE44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127.543,63</w:t>
            </w:r>
          </w:p>
        </w:tc>
        <w:tc>
          <w:tcPr>
            <w:tcW w:w="246" w:type="dxa"/>
            <w:tcBorders>
              <w:top w:val="nil"/>
              <w:left w:val="nil"/>
              <w:bottom w:val="nil"/>
              <w:right w:val="nil"/>
            </w:tcBorders>
            <w:shd w:val="clear" w:color="000000" w:fill="FFFF99"/>
            <w:noWrap/>
            <w:vAlign w:val="bottom"/>
            <w:hideMark/>
          </w:tcPr>
          <w:p w14:paraId="031A58B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24CA7EA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65.500,00</w:t>
            </w:r>
          </w:p>
        </w:tc>
        <w:tc>
          <w:tcPr>
            <w:tcW w:w="1409" w:type="dxa"/>
            <w:tcBorders>
              <w:top w:val="nil"/>
              <w:left w:val="nil"/>
              <w:bottom w:val="nil"/>
              <w:right w:val="nil"/>
            </w:tcBorders>
            <w:shd w:val="clear" w:color="000000" w:fill="FFFF99"/>
            <w:noWrap/>
            <w:vAlign w:val="bottom"/>
            <w:hideMark/>
          </w:tcPr>
          <w:p w14:paraId="0769627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118.265,00</w:t>
            </w:r>
          </w:p>
        </w:tc>
        <w:tc>
          <w:tcPr>
            <w:tcW w:w="1409" w:type="dxa"/>
            <w:tcBorders>
              <w:top w:val="nil"/>
              <w:left w:val="nil"/>
              <w:bottom w:val="nil"/>
              <w:right w:val="nil"/>
            </w:tcBorders>
            <w:shd w:val="clear" w:color="000000" w:fill="FFFF99"/>
            <w:noWrap/>
            <w:vAlign w:val="bottom"/>
            <w:hideMark/>
          </w:tcPr>
          <w:p w14:paraId="70F2376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21.572,37</w:t>
            </w:r>
          </w:p>
        </w:tc>
        <w:tc>
          <w:tcPr>
            <w:tcW w:w="1409" w:type="dxa"/>
            <w:tcBorders>
              <w:top w:val="nil"/>
              <w:left w:val="nil"/>
              <w:bottom w:val="nil"/>
              <w:right w:val="nil"/>
            </w:tcBorders>
            <w:shd w:val="clear" w:color="000000" w:fill="FFFF99"/>
            <w:noWrap/>
            <w:vAlign w:val="bottom"/>
            <w:hideMark/>
          </w:tcPr>
          <w:p w14:paraId="1743F19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16,91%</w:t>
            </w:r>
          </w:p>
        </w:tc>
        <w:tc>
          <w:tcPr>
            <w:tcW w:w="1409" w:type="dxa"/>
            <w:tcBorders>
              <w:top w:val="nil"/>
              <w:left w:val="nil"/>
              <w:bottom w:val="nil"/>
              <w:right w:val="nil"/>
            </w:tcBorders>
            <w:shd w:val="clear" w:color="000000" w:fill="FFFF99"/>
            <w:noWrap/>
            <w:vAlign w:val="bottom"/>
            <w:hideMark/>
          </w:tcPr>
          <w:p w14:paraId="2497686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18,24%</w:t>
            </w:r>
          </w:p>
        </w:tc>
      </w:tr>
      <w:tr w:rsidR="00600CAB" w:rsidRPr="0023240B" w14:paraId="4E1C1191" w14:textId="77777777" w:rsidTr="00E16139">
        <w:trPr>
          <w:trHeight w:val="325"/>
        </w:trPr>
        <w:tc>
          <w:tcPr>
            <w:tcW w:w="4996" w:type="dxa"/>
            <w:tcBorders>
              <w:top w:val="nil"/>
              <w:left w:val="nil"/>
              <w:bottom w:val="nil"/>
              <w:right w:val="nil"/>
            </w:tcBorders>
            <w:shd w:val="clear" w:color="000000" w:fill="FFFF99"/>
            <w:noWrap/>
            <w:vAlign w:val="bottom"/>
            <w:hideMark/>
          </w:tcPr>
          <w:p w14:paraId="39EB9E15"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4.5. Prihod od komunalnog doprinosa </w:t>
            </w:r>
          </w:p>
        </w:tc>
        <w:tc>
          <w:tcPr>
            <w:tcW w:w="1942" w:type="dxa"/>
            <w:tcBorders>
              <w:top w:val="nil"/>
              <w:left w:val="nil"/>
              <w:bottom w:val="nil"/>
              <w:right w:val="nil"/>
            </w:tcBorders>
            <w:shd w:val="clear" w:color="000000" w:fill="FFFF99"/>
            <w:noWrap/>
            <w:vAlign w:val="bottom"/>
            <w:hideMark/>
          </w:tcPr>
          <w:p w14:paraId="1F1C62F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1.103,75</w:t>
            </w:r>
          </w:p>
        </w:tc>
        <w:tc>
          <w:tcPr>
            <w:tcW w:w="246" w:type="dxa"/>
            <w:tcBorders>
              <w:top w:val="nil"/>
              <w:left w:val="nil"/>
              <w:bottom w:val="nil"/>
              <w:right w:val="nil"/>
            </w:tcBorders>
            <w:shd w:val="clear" w:color="000000" w:fill="FFFF99"/>
            <w:noWrap/>
            <w:vAlign w:val="bottom"/>
            <w:hideMark/>
          </w:tcPr>
          <w:p w14:paraId="1F0EA28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0F7E29B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25.020,00</w:t>
            </w:r>
          </w:p>
        </w:tc>
        <w:tc>
          <w:tcPr>
            <w:tcW w:w="1409" w:type="dxa"/>
            <w:tcBorders>
              <w:top w:val="nil"/>
              <w:left w:val="nil"/>
              <w:bottom w:val="nil"/>
              <w:right w:val="nil"/>
            </w:tcBorders>
            <w:shd w:val="clear" w:color="000000" w:fill="FFFF99"/>
            <w:noWrap/>
            <w:vAlign w:val="bottom"/>
            <w:hideMark/>
          </w:tcPr>
          <w:p w14:paraId="7612A04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25.020,00</w:t>
            </w:r>
          </w:p>
        </w:tc>
        <w:tc>
          <w:tcPr>
            <w:tcW w:w="1409" w:type="dxa"/>
            <w:tcBorders>
              <w:top w:val="nil"/>
              <w:left w:val="nil"/>
              <w:bottom w:val="nil"/>
              <w:right w:val="nil"/>
            </w:tcBorders>
            <w:shd w:val="clear" w:color="000000" w:fill="FFFF99"/>
            <w:noWrap/>
            <w:vAlign w:val="bottom"/>
            <w:hideMark/>
          </w:tcPr>
          <w:p w14:paraId="439AAA7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1.223,30</w:t>
            </w:r>
          </w:p>
        </w:tc>
        <w:tc>
          <w:tcPr>
            <w:tcW w:w="1409" w:type="dxa"/>
            <w:tcBorders>
              <w:top w:val="nil"/>
              <w:left w:val="nil"/>
              <w:bottom w:val="nil"/>
              <w:right w:val="nil"/>
            </w:tcBorders>
            <w:shd w:val="clear" w:color="000000" w:fill="FFFF99"/>
            <w:noWrap/>
            <w:vAlign w:val="bottom"/>
            <w:hideMark/>
          </w:tcPr>
          <w:p w14:paraId="1F8B655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110,83%</w:t>
            </w:r>
          </w:p>
        </w:tc>
        <w:tc>
          <w:tcPr>
            <w:tcW w:w="1409" w:type="dxa"/>
            <w:tcBorders>
              <w:top w:val="nil"/>
              <w:left w:val="nil"/>
              <w:bottom w:val="nil"/>
              <w:right w:val="nil"/>
            </w:tcBorders>
            <w:shd w:val="clear" w:color="000000" w:fill="FFFF99"/>
            <w:noWrap/>
            <w:vAlign w:val="bottom"/>
            <w:hideMark/>
          </w:tcPr>
          <w:p w14:paraId="41BB6B9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4,89%</w:t>
            </w:r>
          </w:p>
        </w:tc>
      </w:tr>
      <w:tr w:rsidR="00600CAB" w:rsidRPr="0023240B" w14:paraId="7C215122" w14:textId="77777777" w:rsidTr="00E16139">
        <w:trPr>
          <w:trHeight w:val="325"/>
        </w:trPr>
        <w:tc>
          <w:tcPr>
            <w:tcW w:w="4996" w:type="dxa"/>
            <w:tcBorders>
              <w:top w:val="nil"/>
              <w:left w:val="nil"/>
              <w:bottom w:val="nil"/>
              <w:right w:val="nil"/>
            </w:tcBorders>
            <w:shd w:val="clear" w:color="000000" w:fill="FFFF99"/>
            <w:noWrap/>
            <w:vAlign w:val="bottom"/>
            <w:hideMark/>
          </w:tcPr>
          <w:p w14:paraId="25DAD5F9"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4.6. Prihod od grobne naknade </w:t>
            </w:r>
          </w:p>
        </w:tc>
        <w:tc>
          <w:tcPr>
            <w:tcW w:w="1942" w:type="dxa"/>
            <w:tcBorders>
              <w:top w:val="nil"/>
              <w:left w:val="nil"/>
              <w:bottom w:val="nil"/>
              <w:right w:val="nil"/>
            </w:tcBorders>
            <w:shd w:val="clear" w:color="000000" w:fill="FFFF99"/>
            <w:noWrap/>
            <w:vAlign w:val="bottom"/>
            <w:hideMark/>
          </w:tcPr>
          <w:p w14:paraId="574F735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298,19</w:t>
            </w:r>
          </w:p>
        </w:tc>
        <w:tc>
          <w:tcPr>
            <w:tcW w:w="246" w:type="dxa"/>
            <w:tcBorders>
              <w:top w:val="nil"/>
              <w:left w:val="nil"/>
              <w:bottom w:val="nil"/>
              <w:right w:val="nil"/>
            </w:tcBorders>
            <w:shd w:val="clear" w:color="000000" w:fill="FFFF99"/>
            <w:noWrap/>
            <w:vAlign w:val="bottom"/>
            <w:hideMark/>
          </w:tcPr>
          <w:p w14:paraId="1E07DDA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2ECFAA8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43.930,00</w:t>
            </w:r>
          </w:p>
        </w:tc>
        <w:tc>
          <w:tcPr>
            <w:tcW w:w="1409" w:type="dxa"/>
            <w:tcBorders>
              <w:top w:val="nil"/>
              <w:left w:val="nil"/>
              <w:bottom w:val="nil"/>
              <w:right w:val="nil"/>
            </w:tcBorders>
            <w:shd w:val="clear" w:color="000000" w:fill="FFFF99"/>
            <w:noWrap/>
            <w:vAlign w:val="bottom"/>
            <w:hideMark/>
          </w:tcPr>
          <w:p w14:paraId="6FCE133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43.930,00</w:t>
            </w:r>
          </w:p>
        </w:tc>
        <w:tc>
          <w:tcPr>
            <w:tcW w:w="1409" w:type="dxa"/>
            <w:tcBorders>
              <w:top w:val="nil"/>
              <w:left w:val="nil"/>
              <w:bottom w:val="nil"/>
              <w:right w:val="nil"/>
            </w:tcBorders>
            <w:shd w:val="clear" w:color="000000" w:fill="FFFF99"/>
            <w:noWrap/>
            <w:vAlign w:val="bottom"/>
            <w:hideMark/>
          </w:tcPr>
          <w:p w14:paraId="4FC365A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11.400,10</w:t>
            </w:r>
          </w:p>
        </w:tc>
        <w:tc>
          <w:tcPr>
            <w:tcW w:w="1409" w:type="dxa"/>
            <w:tcBorders>
              <w:top w:val="nil"/>
              <w:left w:val="nil"/>
              <w:bottom w:val="nil"/>
              <w:right w:val="nil"/>
            </w:tcBorders>
            <w:shd w:val="clear" w:color="000000" w:fill="FFFF99"/>
            <w:noWrap/>
            <w:vAlign w:val="bottom"/>
            <w:hideMark/>
          </w:tcPr>
          <w:p w14:paraId="1620186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3823,10%</w:t>
            </w:r>
          </w:p>
        </w:tc>
        <w:tc>
          <w:tcPr>
            <w:tcW w:w="1409" w:type="dxa"/>
            <w:tcBorders>
              <w:top w:val="nil"/>
              <w:left w:val="nil"/>
              <w:bottom w:val="nil"/>
              <w:right w:val="nil"/>
            </w:tcBorders>
            <w:shd w:val="clear" w:color="000000" w:fill="FFFF99"/>
            <w:noWrap/>
            <w:vAlign w:val="bottom"/>
            <w:hideMark/>
          </w:tcPr>
          <w:p w14:paraId="6854111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25,95%</w:t>
            </w:r>
          </w:p>
        </w:tc>
      </w:tr>
      <w:tr w:rsidR="00600CAB" w:rsidRPr="0023240B" w14:paraId="05A9FB98" w14:textId="77777777" w:rsidTr="00E16139">
        <w:trPr>
          <w:trHeight w:val="325"/>
        </w:trPr>
        <w:tc>
          <w:tcPr>
            <w:tcW w:w="4996" w:type="dxa"/>
            <w:tcBorders>
              <w:top w:val="nil"/>
              <w:left w:val="nil"/>
              <w:bottom w:val="nil"/>
              <w:right w:val="nil"/>
            </w:tcBorders>
            <w:shd w:val="clear" w:color="000000" w:fill="FFFF00"/>
            <w:noWrap/>
            <w:vAlign w:val="bottom"/>
            <w:hideMark/>
          </w:tcPr>
          <w:p w14:paraId="2532901F"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Izvor 5. Pomoći</w:t>
            </w:r>
          </w:p>
        </w:tc>
        <w:tc>
          <w:tcPr>
            <w:tcW w:w="1942" w:type="dxa"/>
            <w:tcBorders>
              <w:top w:val="nil"/>
              <w:left w:val="nil"/>
              <w:bottom w:val="nil"/>
              <w:right w:val="nil"/>
            </w:tcBorders>
            <w:shd w:val="clear" w:color="000000" w:fill="FFFF00"/>
            <w:noWrap/>
            <w:vAlign w:val="bottom"/>
            <w:hideMark/>
          </w:tcPr>
          <w:p w14:paraId="1FCFB80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966.083,49</w:t>
            </w:r>
          </w:p>
        </w:tc>
        <w:tc>
          <w:tcPr>
            <w:tcW w:w="246" w:type="dxa"/>
            <w:tcBorders>
              <w:top w:val="nil"/>
              <w:left w:val="nil"/>
              <w:bottom w:val="nil"/>
              <w:right w:val="nil"/>
            </w:tcBorders>
            <w:shd w:val="clear" w:color="000000" w:fill="FFFF00"/>
            <w:noWrap/>
            <w:vAlign w:val="bottom"/>
            <w:hideMark/>
          </w:tcPr>
          <w:p w14:paraId="7ED391F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1592F3F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2.623.532,00</w:t>
            </w:r>
          </w:p>
        </w:tc>
        <w:tc>
          <w:tcPr>
            <w:tcW w:w="1409" w:type="dxa"/>
            <w:tcBorders>
              <w:top w:val="nil"/>
              <w:left w:val="nil"/>
              <w:bottom w:val="nil"/>
              <w:right w:val="nil"/>
            </w:tcBorders>
            <w:shd w:val="clear" w:color="000000" w:fill="FFFF00"/>
            <w:noWrap/>
            <w:vAlign w:val="bottom"/>
            <w:hideMark/>
          </w:tcPr>
          <w:p w14:paraId="41A618B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2.772.728,00</w:t>
            </w:r>
          </w:p>
        </w:tc>
        <w:tc>
          <w:tcPr>
            <w:tcW w:w="1409" w:type="dxa"/>
            <w:tcBorders>
              <w:top w:val="nil"/>
              <w:left w:val="nil"/>
              <w:bottom w:val="nil"/>
              <w:right w:val="nil"/>
            </w:tcBorders>
            <w:shd w:val="clear" w:color="000000" w:fill="FFFF00"/>
            <w:noWrap/>
            <w:vAlign w:val="bottom"/>
            <w:hideMark/>
          </w:tcPr>
          <w:p w14:paraId="1C0F9B2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96.546,91</w:t>
            </w:r>
          </w:p>
        </w:tc>
        <w:tc>
          <w:tcPr>
            <w:tcW w:w="1409" w:type="dxa"/>
            <w:tcBorders>
              <w:top w:val="nil"/>
              <w:left w:val="nil"/>
              <w:bottom w:val="nil"/>
              <w:right w:val="nil"/>
            </w:tcBorders>
            <w:shd w:val="clear" w:color="000000" w:fill="FFFF00"/>
            <w:noWrap/>
            <w:vAlign w:val="bottom"/>
            <w:hideMark/>
          </w:tcPr>
          <w:p w14:paraId="1DBFB2C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9,99%</w:t>
            </w:r>
          </w:p>
        </w:tc>
        <w:tc>
          <w:tcPr>
            <w:tcW w:w="1409" w:type="dxa"/>
            <w:tcBorders>
              <w:top w:val="nil"/>
              <w:left w:val="nil"/>
              <w:bottom w:val="nil"/>
              <w:right w:val="nil"/>
            </w:tcBorders>
            <w:shd w:val="clear" w:color="000000" w:fill="FFFF00"/>
            <w:noWrap/>
            <w:vAlign w:val="bottom"/>
            <w:hideMark/>
          </w:tcPr>
          <w:p w14:paraId="5E3A826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3,48%</w:t>
            </w:r>
          </w:p>
        </w:tc>
      </w:tr>
      <w:tr w:rsidR="00600CAB" w:rsidRPr="0023240B" w14:paraId="64D9E539" w14:textId="77777777" w:rsidTr="00E16139">
        <w:trPr>
          <w:trHeight w:val="325"/>
        </w:trPr>
        <w:tc>
          <w:tcPr>
            <w:tcW w:w="4996" w:type="dxa"/>
            <w:tcBorders>
              <w:top w:val="nil"/>
              <w:left w:val="nil"/>
              <w:bottom w:val="nil"/>
              <w:right w:val="nil"/>
            </w:tcBorders>
            <w:shd w:val="clear" w:color="000000" w:fill="FFFF99"/>
            <w:noWrap/>
            <w:vAlign w:val="bottom"/>
            <w:hideMark/>
          </w:tcPr>
          <w:p w14:paraId="6525BCF3"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Izvor 5.1. Pomoći EU</w:t>
            </w:r>
          </w:p>
        </w:tc>
        <w:tc>
          <w:tcPr>
            <w:tcW w:w="1942" w:type="dxa"/>
            <w:tcBorders>
              <w:top w:val="nil"/>
              <w:left w:val="nil"/>
              <w:bottom w:val="nil"/>
              <w:right w:val="nil"/>
            </w:tcBorders>
            <w:shd w:val="clear" w:color="000000" w:fill="FFFF99"/>
            <w:noWrap/>
            <w:vAlign w:val="bottom"/>
            <w:hideMark/>
          </w:tcPr>
          <w:p w14:paraId="73CEA21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246" w:type="dxa"/>
            <w:tcBorders>
              <w:top w:val="nil"/>
              <w:left w:val="nil"/>
              <w:bottom w:val="nil"/>
              <w:right w:val="nil"/>
            </w:tcBorders>
            <w:shd w:val="clear" w:color="000000" w:fill="FFFF99"/>
            <w:noWrap/>
            <w:vAlign w:val="bottom"/>
            <w:hideMark/>
          </w:tcPr>
          <w:p w14:paraId="592D818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41CF205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2.005.464,00</w:t>
            </w:r>
          </w:p>
        </w:tc>
        <w:tc>
          <w:tcPr>
            <w:tcW w:w="1409" w:type="dxa"/>
            <w:tcBorders>
              <w:top w:val="nil"/>
              <w:left w:val="nil"/>
              <w:bottom w:val="nil"/>
              <w:right w:val="nil"/>
            </w:tcBorders>
            <w:shd w:val="clear" w:color="000000" w:fill="FFFF99"/>
            <w:noWrap/>
            <w:vAlign w:val="bottom"/>
            <w:hideMark/>
          </w:tcPr>
          <w:p w14:paraId="42186C9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1.909.945,00</w:t>
            </w:r>
          </w:p>
        </w:tc>
        <w:tc>
          <w:tcPr>
            <w:tcW w:w="1409" w:type="dxa"/>
            <w:tcBorders>
              <w:top w:val="nil"/>
              <w:left w:val="nil"/>
              <w:bottom w:val="nil"/>
              <w:right w:val="nil"/>
            </w:tcBorders>
            <w:shd w:val="clear" w:color="000000" w:fill="FFFF99"/>
            <w:noWrap/>
            <w:vAlign w:val="bottom"/>
            <w:hideMark/>
          </w:tcPr>
          <w:p w14:paraId="3E0AC58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29.924,75</w:t>
            </w:r>
          </w:p>
        </w:tc>
        <w:tc>
          <w:tcPr>
            <w:tcW w:w="1409" w:type="dxa"/>
            <w:tcBorders>
              <w:top w:val="nil"/>
              <w:left w:val="nil"/>
              <w:bottom w:val="nil"/>
              <w:right w:val="nil"/>
            </w:tcBorders>
            <w:shd w:val="clear" w:color="000000" w:fill="FFFF99"/>
            <w:noWrap/>
            <w:vAlign w:val="bottom"/>
            <w:hideMark/>
          </w:tcPr>
          <w:p w14:paraId="3E48C2B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08634EF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1,57%</w:t>
            </w:r>
          </w:p>
        </w:tc>
      </w:tr>
      <w:tr w:rsidR="00600CAB" w:rsidRPr="0023240B" w14:paraId="6647FE29" w14:textId="77777777" w:rsidTr="00E16139">
        <w:trPr>
          <w:trHeight w:val="325"/>
        </w:trPr>
        <w:tc>
          <w:tcPr>
            <w:tcW w:w="4996" w:type="dxa"/>
            <w:tcBorders>
              <w:top w:val="nil"/>
              <w:left w:val="nil"/>
              <w:bottom w:val="nil"/>
              <w:right w:val="nil"/>
            </w:tcBorders>
            <w:shd w:val="clear" w:color="000000" w:fill="FFFF99"/>
            <w:noWrap/>
            <w:vAlign w:val="bottom"/>
            <w:hideMark/>
          </w:tcPr>
          <w:p w14:paraId="163BA715"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5.2. Ostale pomoći </w:t>
            </w:r>
          </w:p>
        </w:tc>
        <w:tc>
          <w:tcPr>
            <w:tcW w:w="1942" w:type="dxa"/>
            <w:tcBorders>
              <w:top w:val="nil"/>
              <w:left w:val="nil"/>
              <w:bottom w:val="nil"/>
              <w:right w:val="nil"/>
            </w:tcBorders>
            <w:shd w:val="clear" w:color="000000" w:fill="FFFF99"/>
            <w:noWrap/>
            <w:vAlign w:val="bottom"/>
            <w:hideMark/>
          </w:tcPr>
          <w:p w14:paraId="09858F4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9.828,65</w:t>
            </w:r>
          </w:p>
        </w:tc>
        <w:tc>
          <w:tcPr>
            <w:tcW w:w="246" w:type="dxa"/>
            <w:tcBorders>
              <w:top w:val="nil"/>
              <w:left w:val="nil"/>
              <w:bottom w:val="nil"/>
              <w:right w:val="nil"/>
            </w:tcBorders>
            <w:shd w:val="clear" w:color="000000" w:fill="FFFF99"/>
            <w:noWrap/>
            <w:vAlign w:val="bottom"/>
            <w:hideMark/>
          </w:tcPr>
          <w:p w14:paraId="63D61E3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2851D6C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394.462,00</w:t>
            </w:r>
          </w:p>
        </w:tc>
        <w:tc>
          <w:tcPr>
            <w:tcW w:w="1409" w:type="dxa"/>
            <w:tcBorders>
              <w:top w:val="nil"/>
              <w:left w:val="nil"/>
              <w:bottom w:val="nil"/>
              <w:right w:val="nil"/>
            </w:tcBorders>
            <w:shd w:val="clear" w:color="000000" w:fill="FFFF99"/>
            <w:noWrap/>
            <w:vAlign w:val="bottom"/>
            <w:hideMark/>
          </w:tcPr>
          <w:p w14:paraId="66A9965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634.177,00</w:t>
            </w:r>
          </w:p>
        </w:tc>
        <w:tc>
          <w:tcPr>
            <w:tcW w:w="1409" w:type="dxa"/>
            <w:tcBorders>
              <w:top w:val="nil"/>
              <w:left w:val="nil"/>
              <w:bottom w:val="nil"/>
              <w:right w:val="nil"/>
            </w:tcBorders>
            <w:shd w:val="clear" w:color="000000" w:fill="FFFF99"/>
            <w:noWrap/>
            <w:vAlign w:val="bottom"/>
            <w:hideMark/>
          </w:tcPr>
          <w:p w14:paraId="12F95FB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6.931,36</w:t>
            </w:r>
          </w:p>
        </w:tc>
        <w:tc>
          <w:tcPr>
            <w:tcW w:w="1409" w:type="dxa"/>
            <w:tcBorders>
              <w:top w:val="nil"/>
              <w:left w:val="nil"/>
              <w:bottom w:val="nil"/>
              <w:right w:val="nil"/>
            </w:tcBorders>
            <w:shd w:val="clear" w:color="000000" w:fill="FFFF99"/>
            <w:noWrap/>
            <w:vAlign w:val="bottom"/>
            <w:hideMark/>
          </w:tcPr>
          <w:p w14:paraId="03DA071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70,52%</w:t>
            </w:r>
          </w:p>
        </w:tc>
        <w:tc>
          <w:tcPr>
            <w:tcW w:w="1409" w:type="dxa"/>
            <w:tcBorders>
              <w:top w:val="nil"/>
              <w:left w:val="nil"/>
              <w:bottom w:val="nil"/>
              <w:right w:val="nil"/>
            </w:tcBorders>
            <w:shd w:val="clear" w:color="000000" w:fill="FFFF99"/>
            <w:noWrap/>
            <w:vAlign w:val="bottom"/>
            <w:hideMark/>
          </w:tcPr>
          <w:p w14:paraId="5E4DB5E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1,09%</w:t>
            </w:r>
          </w:p>
        </w:tc>
      </w:tr>
      <w:tr w:rsidR="00600CAB" w:rsidRPr="0023240B" w14:paraId="476C7383" w14:textId="77777777" w:rsidTr="00E16139">
        <w:trPr>
          <w:trHeight w:val="325"/>
        </w:trPr>
        <w:tc>
          <w:tcPr>
            <w:tcW w:w="4996" w:type="dxa"/>
            <w:tcBorders>
              <w:top w:val="nil"/>
              <w:left w:val="nil"/>
              <w:bottom w:val="nil"/>
              <w:right w:val="nil"/>
            </w:tcBorders>
            <w:shd w:val="clear" w:color="000000" w:fill="FFFF99"/>
            <w:noWrap/>
            <w:vAlign w:val="bottom"/>
            <w:hideMark/>
          </w:tcPr>
          <w:p w14:paraId="72EE6147"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5.4. Pomoći - državni proračun </w:t>
            </w:r>
          </w:p>
        </w:tc>
        <w:tc>
          <w:tcPr>
            <w:tcW w:w="2189" w:type="dxa"/>
            <w:gridSpan w:val="2"/>
            <w:tcBorders>
              <w:top w:val="nil"/>
              <w:left w:val="nil"/>
              <w:bottom w:val="nil"/>
              <w:right w:val="nil"/>
            </w:tcBorders>
            <w:shd w:val="clear" w:color="000000" w:fill="FFFF99"/>
            <w:noWrap/>
            <w:vAlign w:val="bottom"/>
            <w:hideMark/>
          </w:tcPr>
          <w:p w14:paraId="3E16E0B2"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956.254,84</w:t>
            </w:r>
          </w:p>
        </w:tc>
        <w:tc>
          <w:tcPr>
            <w:tcW w:w="1409" w:type="dxa"/>
            <w:tcBorders>
              <w:top w:val="nil"/>
              <w:left w:val="nil"/>
              <w:bottom w:val="nil"/>
              <w:right w:val="nil"/>
            </w:tcBorders>
            <w:shd w:val="clear" w:color="000000" w:fill="FFFF99"/>
            <w:noWrap/>
            <w:vAlign w:val="bottom"/>
            <w:hideMark/>
          </w:tcPr>
          <w:p w14:paraId="0EB6E8E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223.606,00</w:t>
            </w:r>
          </w:p>
        </w:tc>
        <w:tc>
          <w:tcPr>
            <w:tcW w:w="1409" w:type="dxa"/>
            <w:tcBorders>
              <w:top w:val="nil"/>
              <w:left w:val="nil"/>
              <w:bottom w:val="nil"/>
              <w:right w:val="nil"/>
            </w:tcBorders>
            <w:shd w:val="clear" w:color="000000" w:fill="FFFF99"/>
            <w:noWrap/>
            <w:vAlign w:val="bottom"/>
            <w:hideMark/>
          </w:tcPr>
          <w:p w14:paraId="1A11B06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228.606,00</w:t>
            </w:r>
          </w:p>
        </w:tc>
        <w:tc>
          <w:tcPr>
            <w:tcW w:w="1409" w:type="dxa"/>
            <w:tcBorders>
              <w:top w:val="nil"/>
              <w:left w:val="nil"/>
              <w:bottom w:val="nil"/>
              <w:right w:val="nil"/>
            </w:tcBorders>
            <w:shd w:val="clear" w:color="000000" w:fill="FFFF99"/>
            <w:noWrap/>
            <w:vAlign w:val="bottom"/>
            <w:hideMark/>
          </w:tcPr>
          <w:p w14:paraId="33A901A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59.690,80</w:t>
            </w:r>
          </w:p>
        </w:tc>
        <w:tc>
          <w:tcPr>
            <w:tcW w:w="1409" w:type="dxa"/>
            <w:tcBorders>
              <w:top w:val="nil"/>
              <w:left w:val="nil"/>
              <w:bottom w:val="nil"/>
              <w:right w:val="nil"/>
            </w:tcBorders>
            <w:shd w:val="clear" w:color="000000" w:fill="FFFF99"/>
            <w:noWrap/>
            <w:vAlign w:val="bottom"/>
            <w:hideMark/>
          </w:tcPr>
          <w:p w14:paraId="75B18A9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6,24%</w:t>
            </w:r>
          </w:p>
        </w:tc>
        <w:tc>
          <w:tcPr>
            <w:tcW w:w="1409" w:type="dxa"/>
            <w:tcBorders>
              <w:top w:val="nil"/>
              <w:left w:val="nil"/>
              <w:bottom w:val="nil"/>
              <w:right w:val="nil"/>
            </w:tcBorders>
            <w:shd w:val="clear" w:color="000000" w:fill="FFFF99"/>
            <w:noWrap/>
            <w:vAlign w:val="bottom"/>
            <w:hideMark/>
          </w:tcPr>
          <w:p w14:paraId="371F50D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26,11%</w:t>
            </w:r>
          </w:p>
        </w:tc>
      </w:tr>
      <w:tr w:rsidR="00600CAB" w:rsidRPr="0023240B" w14:paraId="5936680E" w14:textId="77777777" w:rsidTr="00E16139">
        <w:trPr>
          <w:trHeight w:val="325"/>
        </w:trPr>
        <w:tc>
          <w:tcPr>
            <w:tcW w:w="4996" w:type="dxa"/>
            <w:tcBorders>
              <w:top w:val="nil"/>
              <w:left w:val="nil"/>
              <w:bottom w:val="nil"/>
              <w:right w:val="nil"/>
            </w:tcBorders>
            <w:shd w:val="clear" w:color="000000" w:fill="FFFF00"/>
            <w:noWrap/>
            <w:vAlign w:val="bottom"/>
            <w:hideMark/>
          </w:tcPr>
          <w:p w14:paraId="26983FA9"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7. Prihodi od prodaje ili zamjene nefinancijske imovine i </w:t>
            </w:r>
            <w:proofErr w:type="spellStart"/>
            <w:r w:rsidRPr="0023240B">
              <w:rPr>
                <w:rFonts w:ascii="Calibri" w:hAnsi="Calibri" w:cs="Calibri"/>
                <w:b/>
                <w:bCs/>
                <w:lang w:eastAsia="hr-HR"/>
              </w:rPr>
              <w:t>nakna</w:t>
            </w:r>
            <w:proofErr w:type="spellEnd"/>
          </w:p>
        </w:tc>
        <w:tc>
          <w:tcPr>
            <w:tcW w:w="2189" w:type="dxa"/>
            <w:gridSpan w:val="2"/>
            <w:tcBorders>
              <w:top w:val="nil"/>
              <w:left w:val="nil"/>
              <w:bottom w:val="nil"/>
              <w:right w:val="nil"/>
            </w:tcBorders>
            <w:shd w:val="clear" w:color="000000" w:fill="FFFF00"/>
            <w:noWrap/>
            <w:vAlign w:val="bottom"/>
            <w:hideMark/>
          </w:tcPr>
          <w:p w14:paraId="39CEEC6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52509D4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20.000,00</w:t>
            </w:r>
          </w:p>
        </w:tc>
        <w:tc>
          <w:tcPr>
            <w:tcW w:w="1409" w:type="dxa"/>
            <w:tcBorders>
              <w:top w:val="nil"/>
              <w:left w:val="nil"/>
              <w:bottom w:val="nil"/>
              <w:right w:val="nil"/>
            </w:tcBorders>
            <w:shd w:val="clear" w:color="000000" w:fill="FFFF00"/>
            <w:noWrap/>
            <w:vAlign w:val="bottom"/>
            <w:hideMark/>
          </w:tcPr>
          <w:p w14:paraId="79AEE03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20.000,00</w:t>
            </w:r>
          </w:p>
        </w:tc>
        <w:tc>
          <w:tcPr>
            <w:tcW w:w="1409" w:type="dxa"/>
            <w:tcBorders>
              <w:top w:val="nil"/>
              <w:left w:val="nil"/>
              <w:bottom w:val="nil"/>
              <w:right w:val="nil"/>
            </w:tcBorders>
            <w:shd w:val="clear" w:color="000000" w:fill="FFFF00"/>
            <w:noWrap/>
            <w:vAlign w:val="bottom"/>
            <w:hideMark/>
          </w:tcPr>
          <w:p w14:paraId="44DDABD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0716917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07D6DF0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07096687" w14:textId="77777777" w:rsidTr="00E16139">
        <w:trPr>
          <w:trHeight w:val="325"/>
        </w:trPr>
        <w:tc>
          <w:tcPr>
            <w:tcW w:w="4996" w:type="dxa"/>
            <w:tcBorders>
              <w:top w:val="nil"/>
              <w:left w:val="nil"/>
              <w:bottom w:val="nil"/>
              <w:right w:val="nil"/>
            </w:tcBorders>
            <w:shd w:val="clear" w:color="000000" w:fill="FFFF99"/>
            <w:noWrap/>
            <w:vAlign w:val="bottom"/>
            <w:hideMark/>
          </w:tcPr>
          <w:p w14:paraId="1742C57E"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7.1. Prihod od prodaje nefinancijske imovine </w:t>
            </w:r>
          </w:p>
        </w:tc>
        <w:tc>
          <w:tcPr>
            <w:tcW w:w="2189" w:type="dxa"/>
            <w:gridSpan w:val="2"/>
            <w:tcBorders>
              <w:top w:val="nil"/>
              <w:left w:val="nil"/>
              <w:bottom w:val="nil"/>
              <w:right w:val="nil"/>
            </w:tcBorders>
            <w:shd w:val="clear" w:color="000000" w:fill="FFFF99"/>
            <w:noWrap/>
            <w:vAlign w:val="bottom"/>
            <w:hideMark/>
          </w:tcPr>
          <w:p w14:paraId="779F358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31D59C8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20.000,00</w:t>
            </w:r>
          </w:p>
        </w:tc>
        <w:tc>
          <w:tcPr>
            <w:tcW w:w="1409" w:type="dxa"/>
            <w:tcBorders>
              <w:top w:val="nil"/>
              <w:left w:val="nil"/>
              <w:bottom w:val="nil"/>
              <w:right w:val="nil"/>
            </w:tcBorders>
            <w:shd w:val="clear" w:color="000000" w:fill="FFFF99"/>
            <w:noWrap/>
            <w:vAlign w:val="bottom"/>
            <w:hideMark/>
          </w:tcPr>
          <w:p w14:paraId="6AE336F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20.000,00</w:t>
            </w:r>
          </w:p>
        </w:tc>
        <w:tc>
          <w:tcPr>
            <w:tcW w:w="1409" w:type="dxa"/>
            <w:tcBorders>
              <w:top w:val="nil"/>
              <w:left w:val="nil"/>
              <w:bottom w:val="nil"/>
              <w:right w:val="nil"/>
            </w:tcBorders>
            <w:shd w:val="clear" w:color="000000" w:fill="FFFF99"/>
            <w:noWrap/>
            <w:vAlign w:val="bottom"/>
            <w:hideMark/>
          </w:tcPr>
          <w:p w14:paraId="29C0A3F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5E5EBC2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73650F5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07DB91C5" w14:textId="77777777" w:rsidTr="00E16139">
        <w:trPr>
          <w:trHeight w:val="325"/>
        </w:trPr>
        <w:tc>
          <w:tcPr>
            <w:tcW w:w="4996" w:type="dxa"/>
            <w:tcBorders>
              <w:top w:val="nil"/>
              <w:left w:val="nil"/>
              <w:bottom w:val="nil"/>
              <w:right w:val="nil"/>
            </w:tcBorders>
            <w:shd w:val="clear" w:color="auto" w:fill="auto"/>
            <w:noWrap/>
            <w:vAlign w:val="bottom"/>
            <w:hideMark/>
          </w:tcPr>
          <w:p w14:paraId="0EAF0344" w14:textId="77777777" w:rsidR="00600CAB" w:rsidRPr="0023240B" w:rsidRDefault="00600CAB" w:rsidP="004C4C5C">
            <w:pPr>
              <w:rPr>
                <w:rFonts w:ascii="Calibri" w:hAnsi="Calibri" w:cs="Calibri"/>
                <w:color w:val="000000"/>
                <w:lang w:eastAsia="hr-HR"/>
              </w:rPr>
            </w:pPr>
            <w:r w:rsidRPr="0023240B">
              <w:rPr>
                <w:rFonts w:ascii="Calibri" w:hAnsi="Calibri" w:cs="Calibri"/>
                <w:color w:val="000000"/>
                <w:lang w:eastAsia="hr-HR"/>
              </w:rPr>
              <w:t> </w:t>
            </w:r>
          </w:p>
        </w:tc>
        <w:tc>
          <w:tcPr>
            <w:tcW w:w="2189" w:type="dxa"/>
            <w:gridSpan w:val="2"/>
            <w:tcBorders>
              <w:top w:val="nil"/>
              <w:left w:val="nil"/>
              <w:bottom w:val="nil"/>
              <w:right w:val="nil"/>
            </w:tcBorders>
            <w:shd w:val="clear" w:color="auto" w:fill="auto"/>
            <w:noWrap/>
            <w:vAlign w:val="bottom"/>
            <w:hideMark/>
          </w:tcPr>
          <w:p w14:paraId="6B1D0059" w14:textId="77777777" w:rsidR="00600CAB" w:rsidRPr="0023240B" w:rsidRDefault="00600CAB" w:rsidP="004C4C5C">
            <w:pPr>
              <w:rPr>
                <w:rFonts w:ascii="Calibri" w:hAnsi="Calibri" w:cs="Calibri"/>
                <w:color w:val="000000"/>
                <w:lang w:eastAsia="hr-HR"/>
              </w:rPr>
            </w:pPr>
            <w:r w:rsidRPr="0023240B">
              <w:rPr>
                <w:rFonts w:ascii="Calibri" w:hAnsi="Calibri" w:cs="Calibri"/>
                <w:color w:val="000000"/>
                <w:lang w:eastAsia="hr-HR"/>
              </w:rPr>
              <w:t> </w:t>
            </w:r>
          </w:p>
        </w:tc>
        <w:tc>
          <w:tcPr>
            <w:tcW w:w="1409" w:type="dxa"/>
            <w:tcBorders>
              <w:top w:val="nil"/>
              <w:left w:val="nil"/>
              <w:bottom w:val="nil"/>
              <w:right w:val="nil"/>
            </w:tcBorders>
            <w:shd w:val="clear" w:color="auto" w:fill="auto"/>
            <w:noWrap/>
            <w:vAlign w:val="bottom"/>
            <w:hideMark/>
          </w:tcPr>
          <w:p w14:paraId="52A33C75" w14:textId="77777777" w:rsidR="00600CAB" w:rsidRPr="0023240B" w:rsidRDefault="00600CAB" w:rsidP="004C4C5C">
            <w:pPr>
              <w:rPr>
                <w:rFonts w:ascii="Calibri" w:hAnsi="Calibri" w:cs="Calibri"/>
                <w:color w:val="000000"/>
                <w:lang w:eastAsia="hr-HR"/>
              </w:rPr>
            </w:pPr>
            <w:r w:rsidRPr="0023240B">
              <w:rPr>
                <w:rFonts w:ascii="Calibri" w:hAnsi="Calibri" w:cs="Calibri"/>
                <w:color w:val="000000"/>
                <w:lang w:eastAsia="hr-HR"/>
              </w:rPr>
              <w:t> </w:t>
            </w:r>
          </w:p>
        </w:tc>
        <w:tc>
          <w:tcPr>
            <w:tcW w:w="1409" w:type="dxa"/>
            <w:tcBorders>
              <w:top w:val="nil"/>
              <w:left w:val="nil"/>
              <w:bottom w:val="nil"/>
              <w:right w:val="nil"/>
            </w:tcBorders>
            <w:shd w:val="clear" w:color="auto" w:fill="auto"/>
            <w:noWrap/>
            <w:vAlign w:val="bottom"/>
            <w:hideMark/>
          </w:tcPr>
          <w:p w14:paraId="5B534485" w14:textId="77777777" w:rsidR="00600CAB" w:rsidRPr="0023240B" w:rsidRDefault="00600CAB" w:rsidP="004C4C5C">
            <w:pPr>
              <w:rPr>
                <w:rFonts w:ascii="Calibri" w:hAnsi="Calibri" w:cs="Calibri"/>
                <w:color w:val="000000"/>
                <w:lang w:eastAsia="hr-HR"/>
              </w:rPr>
            </w:pPr>
            <w:r w:rsidRPr="0023240B">
              <w:rPr>
                <w:rFonts w:ascii="Calibri" w:hAnsi="Calibri" w:cs="Calibri"/>
                <w:color w:val="000000"/>
                <w:lang w:eastAsia="hr-HR"/>
              </w:rPr>
              <w:t> </w:t>
            </w:r>
          </w:p>
        </w:tc>
        <w:tc>
          <w:tcPr>
            <w:tcW w:w="1409" w:type="dxa"/>
            <w:tcBorders>
              <w:top w:val="nil"/>
              <w:left w:val="nil"/>
              <w:bottom w:val="nil"/>
              <w:right w:val="nil"/>
            </w:tcBorders>
            <w:shd w:val="clear" w:color="auto" w:fill="auto"/>
            <w:noWrap/>
            <w:vAlign w:val="bottom"/>
            <w:hideMark/>
          </w:tcPr>
          <w:p w14:paraId="2478915D" w14:textId="77777777" w:rsidR="00600CAB" w:rsidRPr="0023240B" w:rsidRDefault="00600CAB" w:rsidP="004C4C5C">
            <w:pPr>
              <w:rPr>
                <w:rFonts w:ascii="Calibri" w:hAnsi="Calibri" w:cs="Calibri"/>
                <w:color w:val="000000"/>
                <w:lang w:eastAsia="hr-HR"/>
              </w:rPr>
            </w:pPr>
            <w:r w:rsidRPr="0023240B">
              <w:rPr>
                <w:rFonts w:ascii="Calibri" w:hAnsi="Calibri" w:cs="Calibri"/>
                <w:color w:val="000000"/>
                <w:lang w:eastAsia="hr-HR"/>
              </w:rPr>
              <w:t> </w:t>
            </w:r>
          </w:p>
        </w:tc>
        <w:tc>
          <w:tcPr>
            <w:tcW w:w="1409" w:type="dxa"/>
            <w:tcBorders>
              <w:top w:val="nil"/>
              <w:left w:val="nil"/>
              <w:bottom w:val="nil"/>
              <w:right w:val="nil"/>
            </w:tcBorders>
            <w:shd w:val="clear" w:color="000000" w:fill="FFFFFF"/>
            <w:noWrap/>
            <w:vAlign w:val="bottom"/>
            <w:hideMark/>
          </w:tcPr>
          <w:p w14:paraId="406D579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FF"/>
            <w:noWrap/>
            <w:vAlign w:val="bottom"/>
            <w:hideMark/>
          </w:tcPr>
          <w:p w14:paraId="3DC69F5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197EE16D" w14:textId="77777777" w:rsidTr="00E16139">
        <w:trPr>
          <w:trHeight w:val="325"/>
        </w:trPr>
        <w:tc>
          <w:tcPr>
            <w:tcW w:w="4996" w:type="dxa"/>
            <w:tcBorders>
              <w:top w:val="nil"/>
              <w:left w:val="nil"/>
              <w:bottom w:val="nil"/>
              <w:right w:val="nil"/>
            </w:tcBorders>
            <w:shd w:val="clear" w:color="000000" w:fill="808080"/>
            <w:noWrap/>
            <w:vAlign w:val="bottom"/>
            <w:hideMark/>
          </w:tcPr>
          <w:p w14:paraId="0D73D8C9" w14:textId="77777777" w:rsidR="00600CAB" w:rsidRPr="0023240B" w:rsidRDefault="00600CAB" w:rsidP="004C4C5C">
            <w:pPr>
              <w:rPr>
                <w:rFonts w:ascii="Calibri" w:hAnsi="Calibri" w:cs="Calibri"/>
                <w:b/>
                <w:bCs/>
                <w:color w:val="FFFFFF"/>
                <w:lang w:eastAsia="hr-HR"/>
              </w:rPr>
            </w:pPr>
            <w:r w:rsidRPr="0023240B">
              <w:rPr>
                <w:rFonts w:ascii="Calibri" w:hAnsi="Calibri" w:cs="Calibri"/>
                <w:b/>
                <w:bCs/>
                <w:color w:val="FFFFFF"/>
                <w:lang w:eastAsia="hr-HR"/>
              </w:rPr>
              <w:t xml:space="preserve"> SVEUKUPNI RASHODI</w:t>
            </w:r>
          </w:p>
        </w:tc>
        <w:tc>
          <w:tcPr>
            <w:tcW w:w="1942" w:type="dxa"/>
            <w:tcBorders>
              <w:top w:val="nil"/>
              <w:left w:val="nil"/>
              <w:bottom w:val="nil"/>
              <w:right w:val="nil"/>
            </w:tcBorders>
            <w:shd w:val="clear" w:color="000000" w:fill="808080"/>
            <w:noWrap/>
            <w:vAlign w:val="bottom"/>
            <w:hideMark/>
          </w:tcPr>
          <w:p w14:paraId="30503C8F"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1.568.577,53</w:t>
            </w:r>
          </w:p>
        </w:tc>
        <w:tc>
          <w:tcPr>
            <w:tcW w:w="246" w:type="dxa"/>
            <w:tcBorders>
              <w:top w:val="nil"/>
              <w:left w:val="nil"/>
              <w:bottom w:val="nil"/>
              <w:right w:val="nil"/>
            </w:tcBorders>
            <w:shd w:val="clear" w:color="000000" w:fill="808080"/>
            <w:noWrap/>
            <w:vAlign w:val="bottom"/>
            <w:hideMark/>
          </w:tcPr>
          <w:p w14:paraId="113013DE"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 </w:t>
            </w:r>
          </w:p>
        </w:tc>
        <w:tc>
          <w:tcPr>
            <w:tcW w:w="1409" w:type="dxa"/>
            <w:tcBorders>
              <w:top w:val="nil"/>
              <w:left w:val="nil"/>
              <w:bottom w:val="nil"/>
              <w:right w:val="nil"/>
            </w:tcBorders>
            <w:shd w:val="clear" w:color="000000" w:fill="808080"/>
            <w:noWrap/>
            <w:vAlign w:val="bottom"/>
            <w:hideMark/>
          </w:tcPr>
          <w:p w14:paraId="7C76DDEC"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3.532.099,00</w:t>
            </w:r>
          </w:p>
        </w:tc>
        <w:tc>
          <w:tcPr>
            <w:tcW w:w="1409" w:type="dxa"/>
            <w:tcBorders>
              <w:top w:val="nil"/>
              <w:left w:val="nil"/>
              <w:bottom w:val="nil"/>
              <w:right w:val="nil"/>
            </w:tcBorders>
            <w:shd w:val="clear" w:color="000000" w:fill="808080"/>
            <w:noWrap/>
            <w:vAlign w:val="bottom"/>
            <w:hideMark/>
          </w:tcPr>
          <w:p w14:paraId="772CA25D"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3.834.973,76</w:t>
            </w:r>
          </w:p>
        </w:tc>
        <w:tc>
          <w:tcPr>
            <w:tcW w:w="1409" w:type="dxa"/>
            <w:tcBorders>
              <w:top w:val="nil"/>
              <w:left w:val="nil"/>
              <w:bottom w:val="nil"/>
              <w:right w:val="nil"/>
            </w:tcBorders>
            <w:shd w:val="clear" w:color="000000" w:fill="808080"/>
            <w:noWrap/>
            <w:vAlign w:val="bottom"/>
            <w:hideMark/>
          </w:tcPr>
          <w:p w14:paraId="065DBEE7"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524.874,55</w:t>
            </w:r>
          </w:p>
        </w:tc>
        <w:tc>
          <w:tcPr>
            <w:tcW w:w="1409" w:type="dxa"/>
            <w:tcBorders>
              <w:top w:val="nil"/>
              <w:left w:val="nil"/>
              <w:bottom w:val="nil"/>
              <w:right w:val="nil"/>
            </w:tcBorders>
            <w:shd w:val="clear" w:color="000000" w:fill="808080"/>
            <w:noWrap/>
            <w:vAlign w:val="bottom"/>
            <w:hideMark/>
          </w:tcPr>
          <w:p w14:paraId="557153CC"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33,46%</w:t>
            </w:r>
          </w:p>
        </w:tc>
        <w:tc>
          <w:tcPr>
            <w:tcW w:w="1409" w:type="dxa"/>
            <w:tcBorders>
              <w:top w:val="nil"/>
              <w:left w:val="nil"/>
              <w:bottom w:val="nil"/>
              <w:right w:val="nil"/>
            </w:tcBorders>
            <w:shd w:val="clear" w:color="000000" w:fill="808080"/>
            <w:noWrap/>
            <w:vAlign w:val="bottom"/>
            <w:hideMark/>
          </w:tcPr>
          <w:p w14:paraId="77A89591"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13,69%</w:t>
            </w:r>
          </w:p>
        </w:tc>
      </w:tr>
      <w:tr w:rsidR="00600CAB" w:rsidRPr="0023240B" w14:paraId="613A9AB8" w14:textId="77777777" w:rsidTr="00E16139">
        <w:trPr>
          <w:trHeight w:val="325"/>
        </w:trPr>
        <w:tc>
          <w:tcPr>
            <w:tcW w:w="4996" w:type="dxa"/>
            <w:tcBorders>
              <w:top w:val="nil"/>
              <w:left w:val="nil"/>
              <w:bottom w:val="nil"/>
              <w:right w:val="nil"/>
            </w:tcBorders>
            <w:shd w:val="clear" w:color="000000" w:fill="FFFF00"/>
            <w:noWrap/>
            <w:vAlign w:val="bottom"/>
            <w:hideMark/>
          </w:tcPr>
          <w:p w14:paraId="339ACEEB"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1. Opći prihodi i primici </w:t>
            </w:r>
          </w:p>
        </w:tc>
        <w:tc>
          <w:tcPr>
            <w:tcW w:w="1942" w:type="dxa"/>
            <w:tcBorders>
              <w:top w:val="nil"/>
              <w:left w:val="nil"/>
              <w:bottom w:val="nil"/>
              <w:right w:val="nil"/>
            </w:tcBorders>
            <w:shd w:val="clear" w:color="000000" w:fill="FFFF00"/>
            <w:noWrap/>
            <w:vAlign w:val="bottom"/>
            <w:hideMark/>
          </w:tcPr>
          <w:p w14:paraId="5500C95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232.884,05</w:t>
            </w:r>
          </w:p>
        </w:tc>
        <w:tc>
          <w:tcPr>
            <w:tcW w:w="246" w:type="dxa"/>
            <w:tcBorders>
              <w:top w:val="nil"/>
              <w:left w:val="nil"/>
              <w:bottom w:val="nil"/>
              <w:right w:val="nil"/>
            </w:tcBorders>
            <w:shd w:val="clear" w:color="000000" w:fill="FFFF00"/>
            <w:noWrap/>
            <w:vAlign w:val="bottom"/>
            <w:hideMark/>
          </w:tcPr>
          <w:p w14:paraId="1A37E7E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6DC7E9E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682.155,00</w:t>
            </w:r>
          </w:p>
        </w:tc>
        <w:tc>
          <w:tcPr>
            <w:tcW w:w="1409" w:type="dxa"/>
            <w:tcBorders>
              <w:top w:val="nil"/>
              <w:left w:val="nil"/>
              <w:bottom w:val="nil"/>
              <w:right w:val="nil"/>
            </w:tcBorders>
            <w:shd w:val="clear" w:color="000000" w:fill="FFFF00"/>
            <w:noWrap/>
            <w:vAlign w:val="bottom"/>
            <w:hideMark/>
          </w:tcPr>
          <w:p w14:paraId="2964EEC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787.907,08</w:t>
            </w:r>
          </w:p>
        </w:tc>
        <w:tc>
          <w:tcPr>
            <w:tcW w:w="1409" w:type="dxa"/>
            <w:tcBorders>
              <w:top w:val="nil"/>
              <w:left w:val="nil"/>
              <w:bottom w:val="nil"/>
              <w:right w:val="nil"/>
            </w:tcBorders>
            <w:shd w:val="clear" w:color="000000" w:fill="FFFF00"/>
            <w:noWrap/>
            <w:vAlign w:val="bottom"/>
            <w:hideMark/>
          </w:tcPr>
          <w:p w14:paraId="20281FA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293.228,37</w:t>
            </w:r>
          </w:p>
        </w:tc>
        <w:tc>
          <w:tcPr>
            <w:tcW w:w="1409" w:type="dxa"/>
            <w:tcBorders>
              <w:top w:val="nil"/>
              <w:left w:val="nil"/>
              <w:bottom w:val="nil"/>
              <w:right w:val="nil"/>
            </w:tcBorders>
            <w:shd w:val="clear" w:color="000000" w:fill="FFFF00"/>
            <w:noWrap/>
            <w:vAlign w:val="bottom"/>
            <w:hideMark/>
          </w:tcPr>
          <w:p w14:paraId="3E52423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125,91%</w:t>
            </w:r>
          </w:p>
        </w:tc>
        <w:tc>
          <w:tcPr>
            <w:tcW w:w="1409" w:type="dxa"/>
            <w:tcBorders>
              <w:top w:val="nil"/>
              <w:left w:val="nil"/>
              <w:bottom w:val="nil"/>
              <w:right w:val="nil"/>
            </w:tcBorders>
            <w:shd w:val="clear" w:color="000000" w:fill="FFFF00"/>
            <w:noWrap/>
            <w:vAlign w:val="bottom"/>
            <w:hideMark/>
          </w:tcPr>
          <w:p w14:paraId="74C268C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37,22%</w:t>
            </w:r>
          </w:p>
        </w:tc>
      </w:tr>
      <w:tr w:rsidR="00600CAB" w:rsidRPr="0023240B" w14:paraId="21DFA09E" w14:textId="77777777" w:rsidTr="00E16139">
        <w:trPr>
          <w:trHeight w:val="325"/>
        </w:trPr>
        <w:tc>
          <w:tcPr>
            <w:tcW w:w="4996" w:type="dxa"/>
            <w:tcBorders>
              <w:top w:val="nil"/>
              <w:left w:val="nil"/>
              <w:bottom w:val="nil"/>
              <w:right w:val="nil"/>
            </w:tcBorders>
            <w:shd w:val="clear" w:color="000000" w:fill="FFFF99"/>
            <w:noWrap/>
            <w:vAlign w:val="bottom"/>
            <w:hideMark/>
          </w:tcPr>
          <w:p w14:paraId="204E6B93"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1.1. Opći prihodi i primici </w:t>
            </w:r>
          </w:p>
        </w:tc>
        <w:tc>
          <w:tcPr>
            <w:tcW w:w="1942" w:type="dxa"/>
            <w:tcBorders>
              <w:top w:val="nil"/>
              <w:left w:val="nil"/>
              <w:bottom w:val="nil"/>
              <w:right w:val="nil"/>
            </w:tcBorders>
            <w:shd w:val="clear" w:color="000000" w:fill="FFFF99"/>
            <w:noWrap/>
            <w:vAlign w:val="bottom"/>
            <w:hideMark/>
          </w:tcPr>
          <w:p w14:paraId="7B819B0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232.884,05</w:t>
            </w:r>
          </w:p>
        </w:tc>
        <w:tc>
          <w:tcPr>
            <w:tcW w:w="246" w:type="dxa"/>
            <w:tcBorders>
              <w:top w:val="nil"/>
              <w:left w:val="nil"/>
              <w:bottom w:val="nil"/>
              <w:right w:val="nil"/>
            </w:tcBorders>
            <w:shd w:val="clear" w:color="000000" w:fill="FFFF99"/>
            <w:noWrap/>
            <w:vAlign w:val="bottom"/>
            <w:hideMark/>
          </w:tcPr>
          <w:p w14:paraId="36243C7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2730AFF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682.155,00</w:t>
            </w:r>
          </w:p>
        </w:tc>
        <w:tc>
          <w:tcPr>
            <w:tcW w:w="1409" w:type="dxa"/>
            <w:tcBorders>
              <w:top w:val="nil"/>
              <w:left w:val="nil"/>
              <w:bottom w:val="nil"/>
              <w:right w:val="nil"/>
            </w:tcBorders>
            <w:shd w:val="clear" w:color="000000" w:fill="FFFF99"/>
            <w:noWrap/>
            <w:vAlign w:val="bottom"/>
            <w:hideMark/>
          </w:tcPr>
          <w:p w14:paraId="11DB97E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787.907,08</w:t>
            </w:r>
          </w:p>
        </w:tc>
        <w:tc>
          <w:tcPr>
            <w:tcW w:w="1409" w:type="dxa"/>
            <w:tcBorders>
              <w:top w:val="nil"/>
              <w:left w:val="nil"/>
              <w:bottom w:val="nil"/>
              <w:right w:val="nil"/>
            </w:tcBorders>
            <w:shd w:val="clear" w:color="000000" w:fill="FFFF99"/>
            <w:noWrap/>
            <w:vAlign w:val="bottom"/>
            <w:hideMark/>
          </w:tcPr>
          <w:p w14:paraId="305F7ED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293.228,37</w:t>
            </w:r>
          </w:p>
        </w:tc>
        <w:tc>
          <w:tcPr>
            <w:tcW w:w="1409" w:type="dxa"/>
            <w:tcBorders>
              <w:top w:val="nil"/>
              <w:left w:val="nil"/>
              <w:bottom w:val="nil"/>
              <w:right w:val="nil"/>
            </w:tcBorders>
            <w:shd w:val="clear" w:color="000000" w:fill="FFFF99"/>
            <w:noWrap/>
            <w:vAlign w:val="bottom"/>
            <w:hideMark/>
          </w:tcPr>
          <w:p w14:paraId="5A90E21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125,91%</w:t>
            </w:r>
          </w:p>
        </w:tc>
        <w:tc>
          <w:tcPr>
            <w:tcW w:w="1409" w:type="dxa"/>
            <w:tcBorders>
              <w:top w:val="nil"/>
              <w:left w:val="nil"/>
              <w:bottom w:val="nil"/>
              <w:right w:val="nil"/>
            </w:tcBorders>
            <w:shd w:val="clear" w:color="000000" w:fill="FFFF99"/>
            <w:noWrap/>
            <w:vAlign w:val="bottom"/>
            <w:hideMark/>
          </w:tcPr>
          <w:p w14:paraId="033EF8E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37,22%</w:t>
            </w:r>
          </w:p>
        </w:tc>
      </w:tr>
      <w:tr w:rsidR="00600CAB" w:rsidRPr="0023240B" w14:paraId="1CBA36A8" w14:textId="77777777" w:rsidTr="00E16139">
        <w:trPr>
          <w:trHeight w:val="325"/>
        </w:trPr>
        <w:tc>
          <w:tcPr>
            <w:tcW w:w="4996" w:type="dxa"/>
            <w:tcBorders>
              <w:top w:val="nil"/>
              <w:left w:val="nil"/>
              <w:bottom w:val="nil"/>
              <w:right w:val="nil"/>
            </w:tcBorders>
            <w:shd w:val="clear" w:color="000000" w:fill="FFFF99"/>
            <w:noWrap/>
            <w:vAlign w:val="bottom"/>
            <w:hideMark/>
          </w:tcPr>
          <w:p w14:paraId="1B219A0E"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1.9. Višak prihoda </w:t>
            </w:r>
          </w:p>
        </w:tc>
        <w:tc>
          <w:tcPr>
            <w:tcW w:w="1942" w:type="dxa"/>
            <w:tcBorders>
              <w:top w:val="nil"/>
              <w:left w:val="nil"/>
              <w:bottom w:val="nil"/>
              <w:right w:val="nil"/>
            </w:tcBorders>
            <w:shd w:val="clear" w:color="000000" w:fill="FFFF99"/>
            <w:noWrap/>
            <w:vAlign w:val="bottom"/>
            <w:hideMark/>
          </w:tcPr>
          <w:p w14:paraId="731FCE9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246" w:type="dxa"/>
            <w:tcBorders>
              <w:top w:val="nil"/>
              <w:left w:val="nil"/>
              <w:bottom w:val="nil"/>
              <w:right w:val="nil"/>
            </w:tcBorders>
            <w:shd w:val="clear" w:color="000000" w:fill="FFFF99"/>
            <w:noWrap/>
            <w:vAlign w:val="bottom"/>
            <w:hideMark/>
          </w:tcPr>
          <w:p w14:paraId="2645904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55BE008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75277FC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075EDB3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5D0D0E5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58ED253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1CFE8293" w14:textId="77777777" w:rsidTr="00E16139">
        <w:trPr>
          <w:trHeight w:val="325"/>
        </w:trPr>
        <w:tc>
          <w:tcPr>
            <w:tcW w:w="4996" w:type="dxa"/>
            <w:tcBorders>
              <w:top w:val="nil"/>
              <w:left w:val="nil"/>
              <w:bottom w:val="nil"/>
              <w:right w:val="nil"/>
            </w:tcBorders>
            <w:shd w:val="clear" w:color="000000" w:fill="FFFF00"/>
            <w:noWrap/>
            <w:vAlign w:val="bottom"/>
            <w:hideMark/>
          </w:tcPr>
          <w:p w14:paraId="2ECF85ED"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3. Vlastiti prihodi </w:t>
            </w:r>
          </w:p>
        </w:tc>
        <w:tc>
          <w:tcPr>
            <w:tcW w:w="1942" w:type="dxa"/>
            <w:tcBorders>
              <w:top w:val="nil"/>
              <w:left w:val="nil"/>
              <w:bottom w:val="nil"/>
              <w:right w:val="nil"/>
            </w:tcBorders>
            <w:shd w:val="clear" w:color="000000" w:fill="FFFF00"/>
            <w:noWrap/>
            <w:vAlign w:val="bottom"/>
            <w:hideMark/>
          </w:tcPr>
          <w:p w14:paraId="6A51A61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8.684,58</w:t>
            </w:r>
          </w:p>
        </w:tc>
        <w:tc>
          <w:tcPr>
            <w:tcW w:w="246" w:type="dxa"/>
            <w:tcBorders>
              <w:top w:val="nil"/>
              <w:left w:val="nil"/>
              <w:bottom w:val="nil"/>
              <w:right w:val="nil"/>
            </w:tcBorders>
            <w:shd w:val="clear" w:color="000000" w:fill="FFFF00"/>
            <w:noWrap/>
            <w:vAlign w:val="bottom"/>
            <w:hideMark/>
          </w:tcPr>
          <w:p w14:paraId="595DCE1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7EB9483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19.410,00</w:t>
            </w:r>
          </w:p>
        </w:tc>
        <w:tc>
          <w:tcPr>
            <w:tcW w:w="1409" w:type="dxa"/>
            <w:tcBorders>
              <w:top w:val="nil"/>
              <w:left w:val="nil"/>
              <w:bottom w:val="nil"/>
              <w:right w:val="nil"/>
            </w:tcBorders>
            <w:shd w:val="clear" w:color="000000" w:fill="FFFF00"/>
            <w:noWrap/>
            <w:vAlign w:val="bottom"/>
            <w:hideMark/>
          </w:tcPr>
          <w:p w14:paraId="25142E5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21.211,68</w:t>
            </w:r>
          </w:p>
        </w:tc>
        <w:tc>
          <w:tcPr>
            <w:tcW w:w="1409" w:type="dxa"/>
            <w:tcBorders>
              <w:top w:val="nil"/>
              <w:left w:val="nil"/>
              <w:bottom w:val="nil"/>
              <w:right w:val="nil"/>
            </w:tcBorders>
            <w:shd w:val="clear" w:color="000000" w:fill="FFFF00"/>
            <w:noWrap/>
            <w:vAlign w:val="bottom"/>
            <w:hideMark/>
          </w:tcPr>
          <w:p w14:paraId="12436B3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11.492,52</w:t>
            </w:r>
          </w:p>
        </w:tc>
        <w:tc>
          <w:tcPr>
            <w:tcW w:w="1409" w:type="dxa"/>
            <w:tcBorders>
              <w:top w:val="nil"/>
              <w:left w:val="nil"/>
              <w:bottom w:val="nil"/>
              <w:right w:val="nil"/>
            </w:tcBorders>
            <w:shd w:val="clear" w:color="000000" w:fill="FFFF00"/>
            <w:noWrap/>
            <w:vAlign w:val="bottom"/>
            <w:hideMark/>
          </w:tcPr>
          <w:p w14:paraId="3F7611F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132,33%</w:t>
            </w:r>
          </w:p>
        </w:tc>
        <w:tc>
          <w:tcPr>
            <w:tcW w:w="1409" w:type="dxa"/>
            <w:tcBorders>
              <w:top w:val="nil"/>
              <w:left w:val="nil"/>
              <w:bottom w:val="nil"/>
              <w:right w:val="nil"/>
            </w:tcBorders>
            <w:shd w:val="clear" w:color="000000" w:fill="FFFF00"/>
            <w:noWrap/>
            <w:vAlign w:val="bottom"/>
            <w:hideMark/>
          </w:tcPr>
          <w:p w14:paraId="2F9C5F3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54,18%</w:t>
            </w:r>
          </w:p>
        </w:tc>
      </w:tr>
      <w:tr w:rsidR="00600CAB" w:rsidRPr="0023240B" w14:paraId="252F77EA" w14:textId="77777777" w:rsidTr="00E16139">
        <w:trPr>
          <w:trHeight w:val="325"/>
        </w:trPr>
        <w:tc>
          <w:tcPr>
            <w:tcW w:w="4996" w:type="dxa"/>
            <w:tcBorders>
              <w:top w:val="nil"/>
              <w:left w:val="nil"/>
              <w:bottom w:val="nil"/>
              <w:right w:val="nil"/>
            </w:tcBorders>
            <w:shd w:val="clear" w:color="000000" w:fill="FFFF99"/>
            <w:noWrap/>
            <w:vAlign w:val="bottom"/>
            <w:hideMark/>
          </w:tcPr>
          <w:p w14:paraId="6AE40BF4"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3.1. Vlastiti prihodi </w:t>
            </w:r>
          </w:p>
        </w:tc>
        <w:tc>
          <w:tcPr>
            <w:tcW w:w="1942" w:type="dxa"/>
            <w:tcBorders>
              <w:top w:val="nil"/>
              <w:left w:val="nil"/>
              <w:bottom w:val="nil"/>
              <w:right w:val="nil"/>
            </w:tcBorders>
            <w:shd w:val="clear" w:color="000000" w:fill="FFFF99"/>
            <w:noWrap/>
            <w:vAlign w:val="bottom"/>
            <w:hideMark/>
          </w:tcPr>
          <w:p w14:paraId="49AB859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8.684,58</w:t>
            </w:r>
          </w:p>
        </w:tc>
        <w:tc>
          <w:tcPr>
            <w:tcW w:w="246" w:type="dxa"/>
            <w:tcBorders>
              <w:top w:val="nil"/>
              <w:left w:val="nil"/>
              <w:bottom w:val="nil"/>
              <w:right w:val="nil"/>
            </w:tcBorders>
            <w:shd w:val="clear" w:color="000000" w:fill="FFFF99"/>
            <w:noWrap/>
            <w:vAlign w:val="bottom"/>
            <w:hideMark/>
          </w:tcPr>
          <w:p w14:paraId="5430550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5D3A0A3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19.410,00</w:t>
            </w:r>
          </w:p>
        </w:tc>
        <w:tc>
          <w:tcPr>
            <w:tcW w:w="1409" w:type="dxa"/>
            <w:tcBorders>
              <w:top w:val="nil"/>
              <w:left w:val="nil"/>
              <w:bottom w:val="nil"/>
              <w:right w:val="nil"/>
            </w:tcBorders>
            <w:shd w:val="clear" w:color="000000" w:fill="FFFF99"/>
            <w:noWrap/>
            <w:vAlign w:val="bottom"/>
            <w:hideMark/>
          </w:tcPr>
          <w:p w14:paraId="16A5B2D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21.211,68</w:t>
            </w:r>
          </w:p>
        </w:tc>
        <w:tc>
          <w:tcPr>
            <w:tcW w:w="1409" w:type="dxa"/>
            <w:tcBorders>
              <w:top w:val="nil"/>
              <w:left w:val="nil"/>
              <w:bottom w:val="nil"/>
              <w:right w:val="nil"/>
            </w:tcBorders>
            <w:shd w:val="clear" w:color="000000" w:fill="FFFF99"/>
            <w:noWrap/>
            <w:vAlign w:val="bottom"/>
            <w:hideMark/>
          </w:tcPr>
          <w:p w14:paraId="6DCA04E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11.492,52</w:t>
            </w:r>
          </w:p>
        </w:tc>
        <w:tc>
          <w:tcPr>
            <w:tcW w:w="1409" w:type="dxa"/>
            <w:tcBorders>
              <w:top w:val="nil"/>
              <w:left w:val="nil"/>
              <w:bottom w:val="nil"/>
              <w:right w:val="nil"/>
            </w:tcBorders>
            <w:shd w:val="clear" w:color="000000" w:fill="FFFF99"/>
            <w:noWrap/>
            <w:vAlign w:val="bottom"/>
            <w:hideMark/>
          </w:tcPr>
          <w:p w14:paraId="7A2AA08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132,33%</w:t>
            </w:r>
          </w:p>
        </w:tc>
        <w:tc>
          <w:tcPr>
            <w:tcW w:w="1409" w:type="dxa"/>
            <w:tcBorders>
              <w:top w:val="nil"/>
              <w:left w:val="nil"/>
              <w:bottom w:val="nil"/>
              <w:right w:val="nil"/>
            </w:tcBorders>
            <w:shd w:val="clear" w:color="000000" w:fill="FFFF99"/>
            <w:noWrap/>
            <w:vAlign w:val="bottom"/>
            <w:hideMark/>
          </w:tcPr>
          <w:p w14:paraId="505D451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54,18%</w:t>
            </w:r>
          </w:p>
        </w:tc>
      </w:tr>
      <w:tr w:rsidR="00600CAB" w:rsidRPr="0023240B" w14:paraId="65B5D139" w14:textId="77777777" w:rsidTr="00E16139">
        <w:trPr>
          <w:trHeight w:val="325"/>
        </w:trPr>
        <w:tc>
          <w:tcPr>
            <w:tcW w:w="4996" w:type="dxa"/>
            <w:tcBorders>
              <w:top w:val="nil"/>
              <w:left w:val="nil"/>
              <w:bottom w:val="nil"/>
              <w:right w:val="nil"/>
            </w:tcBorders>
            <w:shd w:val="clear" w:color="000000" w:fill="FFFF00"/>
            <w:noWrap/>
            <w:vAlign w:val="bottom"/>
            <w:hideMark/>
          </w:tcPr>
          <w:p w14:paraId="29182493"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4. Prihodi za posebne namjene </w:t>
            </w:r>
          </w:p>
        </w:tc>
        <w:tc>
          <w:tcPr>
            <w:tcW w:w="1942" w:type="dxa"/>
            <w:tcBorders>
              <w:top w:val="nil"/>
              <w:left w:val="nil"/>
              <w:bottom w:val="nil"/>
              <w:right w:val="nil"/>
            </w:tcBorders>
            <w:shd w:val="clear" w:color="000000" w:fill="FFFF00"/>
            <w:noWrap/>
            <w:vAlign w:val="bottom"/>
            <w:hideMark/>
          </w:tcPr>
          <w:p w14:paraId="1E3FE9B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76.235,78</w:t>
            </w:r>
          </w:p>
        </w:tc>
        <w:tc>
          <w:tcPr>
            <w:tcW w:w="246" w:type="dxa"/>
            <w:tcBorders>
              <w:top w:val="nil"/>
              <w:left w:val="nil"/>
              <w:bottom w:val="nil"/>
              <w:right w:val="nil"/>
            </w:tcBorders>
            <w:shd w:val="clear" w:color="000000" w:fill="FFFF00"/>
            <w:noWrap/>
            <w:vAlign w:val="bottom"/>
            <w:hideMark/>
          </w:tcPr>
          <w:p w14:paraId="14F5711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27012D6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162.841,00</w:t>
            </w:r>
          </w:p>
        </w:tc>
        <w:tc>
          <w:tcPr>
            <w:tcW w:w="1409" w:type="dxa"/>
            <w:tcBorders>
              <w:top w:val="nil"/>
              <w:left w:val="nil"/>
              <w:bottom w:val="nil"/>
              <w:right w:val="nil"/>
            </w:tcBorders>
            <w:shd w:val="clear" w:color="000000" w:fill="FFFF00"/>
            <w:noWrap/>
            <w:vAlign w:val="bottom"/>
            <w:hideMark/>
          </w:tcPr>
          <w:p w14:paraId="7337369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215.606,00</w:t>
            </w:r>
          </w:p>
        </w:tc>
        <w:tc>
          <w:tcPr>
            <w:tcW w:w="1409" w:type="dxa"/>
            <w:tcBorders>
              <w:top w:val="nil"/>
              <w:left w:val="nil"/>
              <w:bottom w:val="nil"/>
              <w:right w:val="nil"/>
            </w:tcBorders>
            <w:shd w:val="clear" w:color="000000" w:fill="FFFF00"/>
            <w:noWrap/>
            <w:vAlign w:val="bottom"/>
            <w:hideMark/>
          </w:tcPr>
          <w:p w14:paraId="2835E97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8.809,03</w:t>
            </w:r>
          </w:p>
        </w:tc>
        <w:tc>
          <w:tcPr>
            <w:tcW w:w="1409" w:type="dxa"/>
            <w:tcBorders>
              <w:top w:val="nil"/>
              <w:left w:val="nil"/>
              <w:bottom w:val="nil"/>
              <w:right w:val="nil"/>
            </w:tcBorders>
            <w:shd w:val="clear" w:color="000000" w:fill="FFFF00"/>
            <w:noWrap/>
            <w:vAlign w:val="bottom"/>
            <w:hideMark/>
          </w:tcPr>
          <w:p w14:paraId="374B47E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11,55%</w:t>
            </w:r>
          </w:p>
        </w:tc>
        <w:tc>
          <w:tcPr>
            <w:tcW w:w="1409" w:type="dxa"/>
            <w:tcBorders>
              <w:top w:val="nil"/>
              <w:left w:val="nil"/>
              <w:bottom w:val="nil"/>
              <w:right w:val="nil"/>
            </w:tcBorders>
            <w:shd w:val="clear" w:color="000000" w:fill="FFFF00"/>
            <w:noWrap/>
            <w:vAlign w:val="bottom"/>
            <w:hideMark/>
          </w:tcPr>
          <w:p w14:paraId="5E11A36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4,09%</w:t>
            </w:r>
          </w:p>
        </w:tc>
      </w:tr>
      <w:tr w:rsidR="00600CAB" w:rsidRPr="0023240B" w14:paraId="6BACAE7D" w14:textId="77777777" w:rsidTr="00E16139">
        <w:trPr>
          <w:trHeight w:val="325"/>
        </w:trPr>
        <w:tc>
          <w:tcPr>
            <w:tcW w:w="4996" w:type="dxa"/>
            <w:tcBorders>
              <w:top w:val="nil"/>
              <w:left w:val="nil"/>
              <w:bottom w:val="nil"/>
              <w:right w:val="nil"/>
            </w:tcBorders>
            <w:shd w:val="clear" w:color="000000" w:fill="FFFF99"/>
            <w:noWrap/>
            <w:vAlign w:val="bottom"/>
            <w:hideMark/>
          </w:tcPr>
          <w:p w14:paraId="0B2863C2"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4.3. Ostali prihodi za posebne namjene </w:t>
            </w:r>
          </w:p>
        </w:tc>
        <w:tc>
          <w:tcPr>
            <w:tcW w:w="1942" w:type="dxa"/>
            <w:tcBorders>
              <w:top w:val="nil"/>
              <w:left w:val="nil"/>
              <w:bottom w:val="nil"/>
              <w:right w:val="nil"/>
            </w:tcBorders>
            <w:shd w:val="clear" w:color="000000" w:fill="FFFF99"/>
            <w:noWrap/>
            <w:vAlign w:val="bottom"/>
            <w:hideMark/>
          </w:tcPr>
          <w:p w14:paraId="2787BA1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6.553,62</w:t>
            </w:r>
          </w:p>
        </w:tc>
        <w:tc>
          <w:tcPr>
            <w:tcW w:w="246" w:type="dxa"/>
            <w:tcBorders>
              <w:top w:val="nil"/>
              <w:left w:val="nil"/>
              <w:bottom w:val="nil"/>
              <w:right w:val="nil"/>
            </w:tcBorders>
            <w:shd w:val="clear" w:color="000000" w:fill="FFFF99"/>
            <w:noWrap/>
            <w:vAlign w:val="bottom"/>
            <w:hideMark/>
          </w:tcPr>
          <w:p w14:paraId="1CFB733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7580549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28.391,00</w:t>
            </w:r>
          </w:p>
        </w:tc>
        <w:tc>
          <w:tcPr>
            <w:tcW w:w="1409" w:type="dxa"/>
            <w:tcBorders>
              <w:top w:val="nil"/>
              <w:left w:val="nil"/>
              <w:bottom w:val="nil"/>
              <w:right w:val="nil"/>
            </w:tcBorders>
            <w:shd w:val="clear" w:color="000000" w:fill="FFFF99"/>
            <w:noWrap/>
            <w:vAlign w:val="bottom"/>
            <w:hideMark/>
          </w:tcPr>
          <w:p w14:paraId="573AA4A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28.391,00</w:t>
            </w:r>
          </w:p>
        </w:tc>
        <w:tc>
          <w:tcPr>
            <w:tcW w:w="1409" w:type="dxa"/>
            <w:tcBorders>
              <w:top w:val="nil"/>
              <w:left w:val="nil"/>
              <w:bottom w:val="nil"/>
              <w:right w:val="nil"/>
            </w:tcBorders>
            <w:shd w:val="clear" w:color="000000" w:fill="FFFF99"/>
            <w:noWrap/>
            <w:vAlign w:val="bottom"/>
            <w:hideMark/>
          </w:tcPr>
          <w:p w14:paraId="7FCBC60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4778E43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03D70A2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0D8A16AE" w14:textId="77777777" w:rsidTr="00E16139">
        <w:trPr>
          <w:trHeight w:val="325"/>
        </w:trPr>
        <w:tc>
          <w:tcPr>
            <w:tcW w:w="4996" w:type="dxa"/>
            <w:tcBorders>
              <w:top w:val="nil"/>
              <w:left w:val="nil"/>
              <w:bottom w:val="nil"/>
              <w:right w:val="nil"/>
            </w:tcBorders>
            <w:shd w:val="clear" w:color="000000" w:fill="FFFF99"/>
            <w:noWrap/>
            <w:vAlign w:val="bottom"/>
            <w:hideMark/>
          </w:tcPr>
          <w:p w14:paraId="5AAEE014"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4.4. Prihod od komunalne naknade </w:t>
            </w:r>
          </w:p>
        </w:tc>
        <w:tc>
          <w:tcPr>
            <w:tcW w:w="1942" w:type="dxa"/>
            <w:tcBorders>
              <w:top w:val="nil"/>
              <w:left w:val="nil"/>
              <w:bottom w:val="nil"/>
              <w:right w:val="nil"/>
            </w:tcBorders>
            <w:shd w:val="clear" w:color="000000" w:fill="FFFF99"/>
            <w:noWrap/>
            <w:vAlign w:val="bottom"/>
            <w:hideMark/>
          </w:tcPr>
          <w:p w14:paraId="01D7440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2.514,66</w:t>
            </w:r>
          </w:p>
        </w:tc>
        <w:tc>
          <w:tcPr>
            <w:tcW w:w="246" w:type="dxa"/>
            <w:tcBorders>
              <w:top w:val="nil"/>
              <w:left w:val="nil"/>
              <w:bottom w:val="nil"/>
              <w:right w:val="nil"/>
            </w:tcBorders>
            <w:shd w:val="clear" w:color="000000" w:fill="FFFF99"/>
            <w:noWrap/>
            <w:vAlign w:val="bottom"/>
            <w:hideMark/>
          </w:tcPr>
          <w:p w14:paraId="3A5A3F9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3346B61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65.500,00</w:t>
            </w:r>
          </w:p>
        </w:tc>
        <w:tc>
          <w:tcPr>
            <w:tcW w:w="1409" w:type="dxa"/>
            <w:tcBorders>
              <w:top w:val="nil"/>
              <w:left w:val="nil"/>
              <w:bottom w:val="nil"/>
              <w:right w:val="nil"/>
            </w:tcBorders>
            <w:shd w:val="clear" w:color="000000" w:fill="FFFF99"/>
            <w:noWrap/>
            <w:vAlign w:val="bottom"/>
            <w:hideMark/>
          </w:tcPr>
          <w:p w14:paraId="3AC545B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118.265,00</w:t>
            </w:r>
          </w:p>
        </w:tc>
        <w:tc>
          <w:tcPr>
            <w:tcW w:w="1409" w:type="dxa"/>
            <w:tcBorders>
              <w:top w:val="nil"/>
              <w:left w:val="nil"/>
              <w:bottom w:val="nil"/>
              <w:right w:val="nil"/>
            </w:tcBorders>
            <w:shd w:val="clear" w:color="000000" w:fill="FFFF99"/>
            <w:noWrap/>
            <w:vAlign w:val="bottom"/>
            <w:hideMark/>
          </w:tcPr>
          <w:p w14:paraId="3D1116E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6.796,53</w:t>
            </w:r>
          </w:p>
        </w:tc>
        <w:tc>
          <w:tcPr>
            <w:tcW w:w="1409" w:type="dxa"/>
            <w:tcBorders>
              <w:top w:val="nil"/>
              <w:left w:val="nil"/>
              <w:bottom w:val="nil"/>
              <w:right w:val="nil"/>
            </w:tcBorders>
            <w:shd w:val="clear" w:color="000000" w:fill="FFFF99"/>
            <w:noWrap/>
            <w:vAlign w:val="bottom"/>
            <w:hideMark/>
          </w:tcPr>
          <w:p w14:paraId="53A8CBC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270,28%</w:t>
            </w:r>
          </w:p>
        </w:tc>
        <w:tc>
          <w:tcPr>
            <w:tcW w:w="1409" w:type="dxa"/>
            <w:tcBorders>
              <w:top w:val="nil"/>
              <w:left w:val="nil"/>
              <w:bottom w:val="nil"/>
              <w:right w:val="nil"/>
            </w:tcBorders>
            <w:shd w:val="clear" w:color="000000" w:fill="FFFF99"/>
            <w:noWrap/>
            <w:vAlign w:val="bottom"/>
            <w:hideMark/>
          </w:tcPr>
          <w:p w14:paraId="0D9E50B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5,75%</w:t>
            </w:r>
          </w:p>
        </w:tc>
      </w:tr>
      <w:tr w:rsidR="00600CAB" w:rsidRPr="0023240B" w14:paraId="389DEE30" w14:textId="77777777" w:rsidTr="00E16139">
        <w:trPr>
          <w:trHeight w:val="325"/>
        </w:trPr>
        <w:tc>
          <w:tcPr>
            <w:tcW w:w="4996" w:type="dxa"/>
            <w:tcBorders>
              <w:top w:val="nil"/>
              <w:left w:val="nil"/>
              <w:bottom w:val="nil"/>
              <w:right w:val="nil"/>
            </w:tcBorders>
            <w:shd w:val="clear" w:color="000000" w:fill="FFFF99"/>
            <w:noWrap/>
            <w:vAlign w:val="bottom"/>
            <w:hideMark/>
          </w:tcPr>
          <w:p w14:paraId="0594C12B"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4.5. Prihod od komunalnog doprinosa </w:t>
            </w:r>
          </w:p>
        </w:tc>
        <w:tc>
          <w:tcPr>
            <w:tcW w:w="1942" w:type="dxa"/>
            <w:tcBorders>
              <w:top w:val="nil"/>
              <w:left w:val="nil"/>
              <w:bottom w:val="nil"/>
              <w:right w:val="nil"/>
            </w:tcBorders>
            <w:shd w:val="clear" w:color="000000" w:fill="FFFF99"/>
            <w:noWrap/>
            <w:vAlign w:val="bottom"/>
            <w:hideMark/>
          </w:tcPr>
          <w:p w14:paraId="36C34BB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246" w:type="dxa"/>
            <w:tcBorders>
              <w:top w:val="nil"/>
              <w:left w:val="nil"/>
              <w:bottom w:val="nil"/>
              <w:right w:val="nil"/>
            </w:tcBorders>
            <w:shd w:val="clear" w:color="000000" w:fill="FFFF99"/>
            <w:noWrap/>
            <w:vAlign w:val="bottom"/>
            <w:hideMark/>
          </w:tcPr>
          <w:p w14:paraId="7D3B7A3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6DCBD98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25.020,00</w:t>
            </w:r>
          </w:p>
        </w:tc>
        <w:tc>
          <w:tcPr>
            <w:tcW w:w="1409" w:type="dxa"/>
            <w:tcBorders>
              <w:top w:val="nil"/>
              <w:left w:val="nil"/>
              <w:bottom w:val="nil"/>
              <w:right w:val="nil"/>
            </w:tcBorders>
            <w:shd w:val="clear" w:color="000000" w:fill="FFFF99"/>
            <w:noWrap/>
            <w:vAlign w:val="bottom"/>
            <w:hideMark/>
          </w:tcPr>
          <w:p w14:paraId="4064281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25.020,00</w:t>
            </w:r>
          </w:p>
        </w:tc>
        <w:tc>
          <w:tcPr>
            <w:tcW w:w="1409" w:type="dxa"/>
            <w:tcBorders>
              <w:top w:val="nil"/>
              <w:left w:val="nil"/>
              <w:bottom w:val="nil"/>
              <w:right w:val="nil"/>
            </w:tcBorders>
            <w:shd w:val="clear" w:color="000000" w:fill="FFFF99"/>
            <w:noWrap/>
            <w:vAlign w:val="bottom"/>
            <w:hideMark/>
          </w:tcPr>
          <w:p w14:paraId="5D63E34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5C133FE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69889A8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40D9E0D3" w14:textId="77777777" w:rsidTr="00E16139">
        <w:trPr>
          <w:trHeight w:val="325"/>
        </w:trPr>
        <w:tc>
          <w:tcPr>
            <w:tcW w:w="4996" w:type="dxa"/>
            <w:tcBorders>
              <w:top w:val="nil"/>
              <w:left w:val="nil"/>
              <w:bottom w:val="nil"/>
              <w:right w:val="nil"/>
            </w:tcBorders>
            <w:shd w:val="clear" w:color="000000" w:fill="FFFF99"/>
            <w:noWrap/>
            <w:vAlign w:val="bottom"/>
            <w:hideMark/>
          </w:tcPr>
          <w:p w14:paraId="1DC76E8C"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lastRenderedPageBreak/>
              <w:t xml:space="preserve">Izvor 4.6. Prihod od grobne naknade </w:t>
            </w:r>
          </w:p>
        </w:tc>
        <w:tc>
          <w:tcPr>
            <w:tcW w:w="1942" w:type="dxa"/>
            <w:tcBorders>
              <w:top w:val="nil"/>
              <w:left w:val="nil"/>
              <w:bottom w:val="nil"/>
              <w:right w:val="nil"/>
            </w:tcBorders>
            <w:shd w:val="clear" w:color="000000" w:fill="FFFF99"/>
            <w:noWrap/>
            <w:vAlign w:val="bottom"/>
            <w:hideMark/>
          </w:tcPr>
          <w:p w14:paraId="06E8B2C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67.167,50</w:t>
            </w:r>
          </w:p>
        </w:tc>
        <w:tc>
          <w:tcPr>
            <w:tcW w:w="246" w:type="dxa"/>
            <w:tcBorders>
              <w:top w:val="nil"/>
              <w:left w:val="nil"/>
              <w:bottom w:val="nil"/>
              <w:right w:val="nil"/>
            </w:tcBorders>
            <w:shd w:val="clear" w:color="000000" w:fill="FFFF99"/>
            <w:noWrap/>
            <w:vAlign w:val="bottom"/>
            <w:hideMark/>
          </w:tcPr>
          <w:p w14:paraId="28200FF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7110E74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43.930,00</w:t>
            </w:r>
          </w:p>
        </w:tc>
        <w:tc>
          <w:tcPr>
            <w:tcW w:w="1409" w:type="dxa"/>
            <w:tcBorders>
              <w:top w:val="nil"/>
              <w:left w:val="nil"/>
              <w:bottom w:val="nil"/>
              <w:right w:val="nil"/>
            </w:tcBorders>
            <w:shd w:val="clear" w:color="000000" w:fill="FFFF99"/>
            <w:noWrap/>
            <w:vAlign w:val="bottom"/>
            <w:hideMark/>
          </w:tcPr>
          <w:p w14:paraId="3086186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43.930,00</w:t>
            </w:r>
          </w:p>
        </w:tc>
        <w:tc>
          <w:tcPr>
            <w:tcW w:w="1409" w:type="dxa"/>
            <w:tcBorders>
              <w:top w:val="nil"/>
              <w:left w:val="nil"/>
              <w:bottom w:val="nil"/>
              <w:right w:val="nil"/>
            </w:tcBorders>
            <w:shd w:val="clear" w:color="000000" w:fill="FFFF99"/>
            <w:noWrap/>
            <w:vAlign w:val="bottom"/>
            <w:hideMark/>
          </w:tcPr>
          <w:p w14:paraId="2363713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2.012,50</w:t>
            </w:r>
          </w:p>
        </w:tc>
        <w:tc>
          <w:tcPr>
            <w:tcW w:w="1409" w:type="dxa"/>
            <w:tcBorders>
              <w:top w:val="nil"/>
              <w:left w:val="nil"/>
              <w:bottom w:val="nil"/>
              <w:right w:val="nil"/>
            </w:tcBorders>
            <w:shd w:val="clear" w:color="000000" w:fill="FFFF99"/>
            <w:noWrap/>
            <w:vAlign w:val="bottom"/>
            <w:hideMark/>
          </w:tcPr>
          <w:p w14:paraId="38FA917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3,00%</w:t>
            </w:r>
          </w:p>
        </w:tc>
        <w:tc>
          <w:tcPr>
            <w:tcW w:w="1409" w:type="dxa"/>
            <w:tcBorders>
              <w:top w:val="nil"/>
              <w:left w:val="nil"/>
              <w:bottom w:val="nil"/>
              <w:right w:val="nil"/>
            </w:tcBorders>
            <w:shd w:val="clear" w:color="000000" w:fill="FFFF99"/>
            <w:noWrap/>
            <w:vAlign w:val="bottom"/>
            <w:hideMark/>
          </w:tcPr>
          <w:p w14:paraId="7FAA3C5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4,58%</w:t>
            </w:r>
          </w:p>
        </w:tc>
      </w:tr>
      <w:tr w:rsidR="00600CAB" w:rsidRPr="0023240B" w14:paraId="760F3218" w14:textId="77777777" w:rsidTr="00E16139">
        <w:trPr>
          <w:trHeight w:val="325"/>
        </w:trPr>
        <w:tc>
          <w:tcPr>
            <w:tcW w:w="4996" w:type="dxa"/>
            <w:tcBorders>
              <w:top w:val="nil"/>
              <w:left w:val="nil"/>
              <w:bottom w:val="nil"/>
              <w:right w:val="nil"/>
            </w:tcBorders>
            <w:shd w:val="clear" w:color="000000" w:fill="FFFF00"/>
            <w:noWrap/>
            <w:vAlign w:val="bottom"/>
            <w:hideMark/>
          </w:tcPr>
          <w:p w14:paraId="0192C504"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Izvor 5. Pomoći</w:t>
            </w:r>
          </w:p>
        </w:tc>
        <w:tc>
          <w:tcPr>
            <w:tcW w:w="1942" w:type="dxa"/>
            <w:tcBorders>
              <w:top w:val="nil"/>
              <w:left w:val="nil"/>
              <w:bottom w:val="nil"/>
              <w:right w:val="nil"/>
            </w:tcBorders>
            <w:shd w:val="clear" w:color="000000" w:fill="FFFF00"/>
            <w:noWrap/>
            <w:vAlign w:val="bottom"/>
            <w:hideMark/>
          </w:tcPr>
          <w:p w14:paraId="769CCD1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1.236.071,98</w:t>
            </w:r>
          </w:p>
        </w:tc>
        <w:tc>
          <w:tcPr>
            <w:tcW w:w="246" w:type="dxa"/>
            <w:tcBorders>
              <w:top w:val="nil"/>
              <w:left w:val="nil"/>
              <w:bottom w:val="nil"/>
              <w:right w:val="nil"/>
            </w:tcBorders>
            <w:shd w:val="clear" w:color="000000" w:fill="FFFF00"/>
            <w:noWrap/>
            <w:vAlign w:val="bottom"/>
            <w:hideMark/>
          </w:tcPr>
          <w:p w14:paraId="7874023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15867CF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2.623.532,00</w:t>
            </w:r>
          </w:p>
        </w:tc>
        <w:tc>
          <w:tcPr>
            <w:tcW w:w="1409" w:type="dxa"/>
            <w:tcBorders>
              <w:top w:val="nil"/>
              <w:left w:val="nil"/>
              <w:bottom w:val="nil"/>
              <w:right w:val="nil"/>
            </w:tcBorders>
            <w:shd w:val="clear" w:color="000000" w:fill="FFFF00"/>
            <w:noWrap/>
            <w:vAlign w:val="bottom"/>
            <w:hideMark/>
          </w:tcPr>
          <w:p w14:paraId="63748FA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2.772.728,00</w:t>
            </w:r>
          </w:p>
        </w:tc>
        <w:tc>
          <w:tcPr>
            <w:tcW w:w="1409" w:type="dxa"/>
            <w:tcBorders>
              <w:top w:val="nil"/>
              <w:left w:val="nil"/>
              <w:bottom w:val="nil"/>
              <w:right w:val="nil"/>
            </w:tcBorders>
            <w:shd w:val="clear" w:color="000000" w:fill="FFFF00"/>
            <w:noWrap/>
            <w:vAlign w:val="bottom"/>
            <w:hideMark/>
          </w:tcPr>
          <w:p w14:paraId="09B7F2E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197.793,40</w:t>
            </w:r>
          </w:p>
        </w:tc>
        <w:tc>
          <w:tcPr>
            <w:tcW w:w="1409" w:type="dxa"/>
            <w:tcBorders>
              <w:top w:val="nil"/>
              <w:left w:val="nil"/>
              <w:bottom w:val="nil"/>
              <w:right w:val="nil"/>
            </w:tcBorders>
            <w:shd w:val="clear" w:color="000000" w:fill="FFFF00"/>
            <w:noWrap/>
            <w:vAlign w:val="bottom"/>
            <w:hideMark/>
          </w:tcPr>
          <w:p w14:paraId="70EE5DB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16,00%</w:t>
            </w:r>
          </w:p>
        </w:tc>
        <w:tc>
          <w:tcPr>
            <w:tcW w:w="1409" w:type="dxa"/>
            <w:tcBorders>
              <w:top w:val="nil"/>
              <w:left w:val="nil"/>
              <w:bottom w:val="nil"/>
              <w:right w:val="nil"/>
            </w:tcBorders>
            <w:shd w:val="clear" w:color="000000" w:fill="FFFF00"/>
            <w:noWrap/>
            <w:vAlign w:val="bottom"/>
            <w:hideMark/>
          </w:tcPr>
          <w:p w14:paraId="038DE82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7,13%</w:t>
            </w:r>
          </w:p>
        </w:tc>
      </w:tr>
      <w:tr w:rsidR="00600CAB" w:rsidRPr="0023240B" w14:paraId="6160ACD8" w14:textId="77777777" w:rsidTr="00E16139">
        <w:trPr>
          <w:trHeight w:val="325"/>
        </w:trPr>
        <w:tc>
          <w:tcPr>
            <w:tcW w:w="4996" w:type="dxa"/>
            <w:tcBorders>
              <w:top w:val="nil"/>
              <w:left w:val="nil"/>
              <w:bottom w:val="nil"/>
              <w:right w:val="nil"/>
            </w:tcBorders>
            <w:shd w:val="clear" w:color="000000" w:fill="FFFF99"/>
            <w:noWrap/>
            <w:vAlign w:val="bottom"/>
            <w:hideMark/>
          </w:tcPr>
          <w:p w14:paraId="4001C971"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Izvor 5.1. Pomoći EU</w:t>
            </w:r>
          </w:p>
        </w:tc>
        <w:tc>
          <w:tcPr>
            <w:tcW w:w="1942" w:type="dxa"/>
            <w:tcBorders>
              <w:top w:val="nil"/>
              <w:left w:val="nil"/>
              <w:bottom w:val="nil"/>
              <w:right w:val="nil"/>
            </w:tcBorders>
            <w:shd w:val="clear" w:color="000000" w:fill="FFFF99"/>
            <w:noWrap/>
            <w:vAlign w:val="bottom"/>
            <w:hideMark/>
          </w:tcPr>
          <w:p w14:paraId="1F99BE4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246" w:type="dxa"/>
            <w:tcBorders>
              <w:top w:val="nil"/>
              <w:left w:val="nil"/>
              <w:bottom w:val="nil"/>
              <w:right w:val="nil"/>
            </w:tcBorders>
            <w:shd w:val="clear" w:color="000000" w:fill="FFFF99"/>
            <w:noWrap/>
            <w:vAlign w:val="bottom"/>
            <w:hideMark/>
          </w:tcPr>
          <w:p w14:paraId="6826906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2A7E7FA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2.005.464,00</w:t>
            </w:r>
          </w:p>
        </w:tc>
        <w:tc>
          <w:tcPr>
            <w:tcW w:w="1409" w:type="dxa"/>
            <w:tcBorders>
              <w:top w:val="nil"/>
              <w:left w:val="nil"/>
              <w:bottom w:val="nil"/>
              <w:right w:val="nil"/>
            </w:tcBorders>
            <w:shd w:val="clear" w:color="000000" w:fill="FFFF99"/>
            <w:noWrap/>
            <w:vAlign w:val="bottom"/>
            <w:hideMark/>
          </w:tcPr>
          <w:p w14:paraId="51F336E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1.909.945,00</w:t>
            </w:r>
          </w:p>
        </w:tc>
        <w:tc>
          <w:tcPr>
            <w:tcW w:w="1409" w:type="dxa"/>
            <w:tcBorders>
              <w:top w:val="nil"/>
              <w:left w:val="nil"/>
              <w:bottom w:val="nil"/>
              <w:right w:val="nil"/>
            </w:tcBorders>
            <w:shd w:val="clear" w:color="000000" w:fill="FFFF99"/>
            <w:noWrap/>
            <w:vAlign w:val="bottom"/>
            <w:hideMark/>
          </w:tcPr>
          <w:p w14:paraId="7A8D251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4.095,00</w:t>
            </w:r>
          </w:p>
        </w:tc>
        <w:tc>
          <w:tcPr>
            <w:tcW w:w="1409" w:type="dxa"/>
            <w:tcBorders>
              <w:top w:val="nil"/>
              <w:left w:val="nil"/>
              <w:bottom w:val="nil"/>
              <w:right w:val="nil"/>
            </w:tcBorders>
            <w:shd w:val="clear" w:color="000000" w:fill="FFFF99"/>
            <w:noWrap/>
            <w:vAlign w:val="bottom"/>
            <w:hideMark/>
          </w:tcPr>
          <w:p w14:paraId="13D4A48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5FB9438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0,21%</w:t>
            </w:r>
          </w:p>
        </w:tc>
      </w:tr>
      <w:tr w:rsidR="00600CAB" w:rsidRPr="0023240B" w14:paraId="4D290E06" w14:textId="77777777" w:rsidTr="00E16139">
        <w:trPr>
          <w:trHeight w:val="325"/>
        </w:trPr>
        <w:tc>
          <w:tcPr>
            <w:tcW w:w="4996" w:type="dxa"/>
            <w:tcBorders>
              <w:top w:val="nil"/>
              <w:left w:val="nil"/>
              <w:bottom w:val="nil"/>
              <w:right w:val="nil"/>
            </w:tcBorders>
            <w:shd w:val="clear" w:color="000000" w:fill="FFFF99"/>
            <w:noWrap/>
            <w:vAlign w:val="bottom"/>
            <w:hideMark/>
          </w:tcPr>
          <w:p w14:paraId="54D3BEA6"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5.2. Ostale pomoći </w:t>
            </w:r>
          </w:p>
        </w:tc>
        <w:tc>
          <w:tcPr>
            <w:tcW w:w="1942" w:type="dxa"/>
            <w:tcBorders>
              <w:top w:val="nil"/>
              <w:left w:val="nil"/>
              <w:bottom w:val="nil"/>
              <w:right w:val="nil"/>
            </w:tcBorders>
            <w:shd w:val="clear" w:color="000000" w:fill="FFFF99"/>
            <w:noWrap/>
            <w:vAlign w:val="bottom"/>
            <w:hideMark/>
          </w:tcPr>
          <w:p w14:paraId="5A45BA8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357.932,62</w:t>
            </w:r>
          </w:p>
        </w:tc>
        <w:tc>
          <w:tcPr>
            <w:tcW w:w="246" w:type="dxa"/>
            <w:tcBorders>
              <w:top w:val="nil"/>
              <w:left w:val="nil"/>
              <w:bottom w:val="nil"/>
              <w:right w:val="nil"/>
            </w:tcBorders>
            <w:shd w:val="clear" w:color="000000" w:fill="FFFF99"/>
            <w:noWrap/>
            <w:vAlign w:val="bottom"/>
            <w:hideMark/>
          </w:tcPr>
          <w:p w14:paraId="401186D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7B6DB51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394.462,00</w:t>
            </w:r>
          </w:p>
        </w:tc>
        <w:tc>
          <w:tcPr>
            <w:tcW w:w="1409" w:type="dxa"/>
            <w:tcBorders>
              <w:top w:val="nil"/>
              <w:left w:val="nil"/>
              <w:bottom w:val="nil"/>
              <w:right w:val="nil"/>
            </w:tcBorders>
            <w:shd w:val="clear" w:color="000000" w:fill="FFFF99"/>
            <w:noWrap/>
            <w:vAlign w:val="bottom"/>
            <w:hideMark/>
          </w:tcPr>
          <w:p w14:paraId="3ACA651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634.177,00</w:t>
            </w:r>
          </w:p>
        </w:tc>
        <w:tc>
          <w:tcPr>
            <w:tcW w:w="1409" w:type="dxa"/>
            <w:tcBorders>
              <w:top w:val="nil"/>
              <w:left w:val="nil"/>
              <w:bottom w:val="nil"/>
              <w:right w:val="nil"/>
            </w:tcBorders>
            <w:shd w:val="clear" w:color="000000" w:fill="FFFF99"/>
            <w:noWrap/>
            <w:vAlign w:val="bottom"/>
            <w:hideMark/>
          </w:tcPr>
          <w:p w14:paraId="0195F74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157.240,90</w:t>
            </w:r>
          </w:p>
        </w:tc>
        <w:tc>
          <w:tcPr>
            <w:tcW w:w="1409" w:type="dxa"/>
            <w:tcBorders>
              <w:top w:val="nil"/>
              <w:left w:val="nil"/>
              <w:bottom w:val="nil"/>
              <w:right w:val="nil"/>
            </w:tcBorders>
            <w:shd w:val="clear" w:color="000000" w:fill="FFFF99"/>
            <w:noWrap/>
            <w:vAlign w:val="bottom"/>
            <w:hideMark/>
          </w:tcPr>
          <w:p w14:paraId="713D492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43,93%</w:t>
            </w:r>
          </w:p>
        </w:tc>
        <w:tc>
          <w:tcPr>
            <w:tcW w:w="1409" w:type="dxa"/>
            <w:tcBorders>
              <w:top w:val="nil"/>
              <w:left w:val="nil"/>
              <w:bottom w:val="nil"/>
              <w:right w:val="nil"/>
            </w:tcBorders>
            <w:shd w:val="clear" w:color="000000" w:fill="FFFF99"/>
            <w:noWrap/>
            <w:vAlign w:val="bottom"/>
            <w:hideMark/>
          </w:tcPr>
          <w:p w14:paraId="572BFA2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24,79%</w:t>
            </w:r>
          </w:p>
        </w:tc>
      </w:tr>
      <w:tr w:rsidR="00600CAB" w:rsidRPr="0023240B" w14:paraId="0C633D5D" w14:textId="77777777" w:rsidTr="00E16139">
        <w:trPr>
          <w:trHeight w:val="325"/>
        </w:trPr>
        <w:tc>
          <w:tcPr>
            <w:tcW w:w="4996" w:type="dxa"/>
            <w:tcBorders>
              <w:top w:val="nil"/>
              <w:left w:val="nil"/>
              <w:bottom w:val="nil"/>
              <w:right w:val="nil"/>
            </w:tcBorders>
            <w:shd w:val="clear" w:color="000000" w:fill="FFFF99"/>
            <w:noWrap/>
            <w:vAlign w:val="bottom"/>
            <w:hideMark/>
          </w:tcPr>
          <w:p w14:paraId="3B0BE42E"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5.4. Pomoći - državni proračun </w:t>
            </w:r>
          </w:p>
        </w:tc>
        <w:tc>
          <w:tcPr>
            <w:tcW w:w="1942" w:type="dxa"/>
            <w:tcBorders>
              <w:top w:val="nil"/>
              <w:left w:val="nil"/>
              <w:bottom w:val="nil"/>
              <w:right w:val="nil"/>
            </w:tcBorders>
            <w:shd w:val="clear" w:color="000000" w:fill="FFFF99"/>
            <w:noWrap/>
            <w:vAlign w:val="bottom"/>
            <w:hideMark/>
          </w:tcPr>
          <w:p w14:paraId="523D970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878.139,36</w:t>
            </w:r>
          </w:p>
        </w:tc>
        <w:tc>
          <w:tcPr>
            <w:tcW w:w="246" w:type="dxa"/>
            <w:tcBorders>
              <w:top w:val="nil"/>
              <w:left w:val="nil"/>
              <w:bottom w:val="nil"/>
              <w:right w:val="nil"/>
            </w:tcBorders>
            <w:shd w:val="clear" w:color="000000" w:fill="FFFF99"/>
            <w:noWrap/>
            <w:vAlign w:val="bottom"/>
            <w:hideMark/>
          </w:tcPr>
          <w:p w14:paraId="1FD8752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4E12880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223.606,00</w:t>
            </w:r>
          </w:p>
        </w:tc>
        <w:tc>
          <w:tcPr>
            <w:tcW w:w="1409" w:type="dxa"/>
            <w:tcBorders>
              <w:top w:val="nil"/>
              <w:left w:val="nil"/>
              <w:bottom w:val="nil"/>
              <w:right w:val="nil"/>
            </w:tcBorders>
            <w:shd w:val="clear" w:color="000000" w:fill="FFFF99"/>
            <w:noWrap/>
            <w:vAlign w:val="bottom"/>
            <w:hideMark/>
          </w:tcPr>
          <w:p w14:paraId="37F90C8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228.606,00</w:t>
            </w:r>
          </w:p>
        </w:tc>
        <w:tc>
          <w:tcPr>
            <w:tcW w:w="1409" w:type="dxa"/>
            <w:tcBorders>
              <w:top w:val="nil"/>
              <w:left w:val="nil"/>
              <w:bottom w:val="nil"/>
              <w:right w:val="nil"/>
            </w:tcBorders>
            <w:shd w:val="clear" w:color="000000" w:fill="FFFF99"/>
            <w:noWrap/>
            <w:vAlign w:val="bottom"/>
            <w:hideMark/>
          </w:tcPr>
          <w:p w14:paraId="686228F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36.457,50</w:t>
            </w:r>
          </w:p>
        </w:tc>
        <w:tc>
          <w:tcPr>
            <w:tcW w:w="1409" w:type="dxa"/>
            <w:tcBorders>
              <w:top w:val="nil"/>
              <w:left w:val="nil"/>
              <w:bottom w:val="nil"/>
              <w:right w:val="nil"/>
            </w:tcBorders>
            <w:shd w:val="clear" w:color="000000" w:fill="FFFF99"/>
            <w:noWrap/>
            <w:vAlign w:val="bottom"/>
            <w:hideMark/>
          </w:tcPr>
          <w:p w14:paraId="18C9DBE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4,15%</w:t>
            </w:r>
          </w:p>
        </w:tc>
        <w:tc>
          <w:tcPr>
            <w:tcW w:w="1409" w:type="dxa"/>
            <w:tcBorders>
              <w:top w:val="nil"/>
              <w:left w:val="nil"/>
              <w:bottom w:val="nil"/>
              <w:right w:val="nil"/>
            </w:tcBorders>
            <w:shd w:val="clear" w:color="000000" w:fill="FFFF99"/>
            <w:noWrap/>
            <w:vAlign w:val="bottom"/>
            <w:hideMark/>
          </w:tcPr>
          <w:p w14:paraId="1306F14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15,95%</w:t>
            </w:r>
          </w:p>
        </w:tc>
      </w:tr>
      <w:tr w:rsidR="00600CAB" w:rsidRPr="0023240B" w14:paraId="60D68393" w14:textId="77777777" w:rsidTr="00E16139">
        <w:trPr>
          <w:trHeight w:val="325"/>
        </w:trPr>
        <w:tc>
          <w:tcPr>
            <w:tcW w:w="4996" w:type="dxa"/>
            <w:tcBorders>
              <w:top w:val="nil"/>
              <w:left w:val="nil"/>
              <w:bottom w:val="nil"/>
              <w:right w:val="nil"/>
            </w:tcBorders>
            <w:shd w:val="clear" w:color="000000" w:fill="FFFF00"/>
            <w:noWrap/>
            <w:vAlign w:val="bottom"/>
            <w:hideMark/>
          </w:tcPr>
          <w:p w14:paraId="5635C2F8"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7. Prihodi od prodaje ili zamjene nefinancijske imovine i </w:t>
            </w:r>
            <w:proofErr w:type="spellStart"/>
            <w:r w:rsidRPr="0023240B">
              <w:rPr>
                <w:rFonts w:ascii="Calibri" w:hAnsi="Calibri" w:cs="Calibri"/>
                <w:b/>
                <w:bCs/>
                <w:lang w:eastAsia="hr-HR"/>
              </w:rPr>
              <w:t>nakna</w:t>
            </w:r>
            <w:proofErr w:type="spellEnd"/>
          </w:p>
        </w:tc>
        <w:tc>
          <w:tcPr>
            <w:tcW w:w="1942" w:type="dxa"/>
            <w:tcBorders>
              <w:top w:val="nil"/>
              <w:left w:val="nil"/>
              <w:bottom w:val="nil"/>
              <w:right w:val="nil"/>
            </w:tcBorders>
            <w:shd w:val="clear" w:color="000000" w:fill="FFFF00"/>
            <w:noWrap/>
            <w:vAlign w:val="bottom"/>
            <w:hideMark/>
          </w:tcPr>
          <w:p w14:paraId="6785880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246" w:type="dxa"/>
            <w:tcBorders>
              <w:top w:val="nil"/>
              <w:left w:val="nil"/>
              <w:bottom w:val="nil"/>
              <w:right w:val="nil"/>
            </w:tcBorders>
            <w:shd w:val="clear" w:color="000000" w:fill="FFFF00"/>
            <w:noWrap/>
            <w:vAlign w:val="bottom"/>
            <w:hideMark/>
          </w:tcPr>
          <w:p w14:paraId="08C11A0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7310B7C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20.000,00</w:t>
            </w:r>
          </w:p>
        </w:tc>
        <w:tc>
          <w:tcPr>
            <w:tcW w:w="1409" w:type="dxa"/>
            <w:tcBorders>
              <w:top w:val="nil"/>
              <w:left w:val="nil"/>
              <w:bottom w:val="nil"/>
              <w:right w:val="nil"/>
            </w:tcBorders>
            <w:shd w:val="clear" w:color="000000" w:fill="FFFF00"/>
            <w:noWrap/>
            <w:vAlign w:val="bottom"/>
            <w:hideMark/>
          </w:tcPr>
          <w:p w14:paraId="6366B4A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20.000,00</w:t>
            </w:r>
          </w:p>
        </w:tc>
        <w:tc>
          <w:tcPr>
            <w:tcW w:w="1409" w:type="dxa"/>
            <w:tcBorders>
              <w:top w:val="nil"/>
              <w:left w:val="nil"/>
              <w:bottom w:val="nil"/>
              <w:right w:val="nil"/>
            </w:tcBorders>
            <w:shd w:val="clear" w:color="000000" w:fill="FFFF00"/>
            <w:noWrap/>
            <w:vAlign w:val="bottom"/>
            <w:hideMark/>
          </w:tcPr>
          <w:p w14:paraId="762CDAB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31CF378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00"/>
            <w:noWrap/>
            <w:vAlign w:val="bottom"/>
            <w:hideMark/>
          </w:tcPr>
          <w:p w14:paraId="7591437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2C5CA760" w14:textId="77777777" w:rsidTr="00E16139">
        <w:trPr>
          <w:trHeight w:val="325"/>
        </w:trPr>
        <w:tc>
          <w:tcPr>
            <w:tcW w:w="4996" w:type="dxa"/>
            <w:tcBorders>
              <w:top w:val="nil"/>
              <w:left w:val="nil"/>
              <w:bottom w:val="nil"/>
              <w:right w:val="nil"/>
            </w:tcBorders>
            <w:shd w:val="clear" w:color="000000" w:fill="FFFF99"/>
            <w:noWrap/>
            <w:vAlign w:val="bottom"/>
            <w:hideMark/>
          </w:tcPr>
          <w:p w14:paraId="208279BE"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7.1. Prihod od prodaje nefinancijske imovine </w:t>
            </w:r>
          </w:p>
        </w:tc>
        <w:tc>
          <w:tcPr>
            <w:tcW w:w="1942" w:type="dxa"/>
            <w:tcBorders>
              <w:top w:val="nil"/>
              <w:left w:val="nil"/>
              <w:bottom w:val="nil"/>
              <w:right w:val="nil"/>
            </w:tcBorders>
            <w:shd w:val="clear" w:color="000000" w:fill="FFFF99"/>
            <w:noWrap/>
            <w:vAlign w:val="bottom"/>
            <w:hideMark/>
          </w:tcPr>
          <w:p w14:paraId="4885319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246" w:type="dxa"/>
            <w:tcBorders>
              <w:top w:val="nil"/>
              <w:left w:val="nil"/>
              <w:bottom w:val="nil"/>
              <w:right w:val="nil"/>
            </w:tcBorders>
            <w:shd w:val="clear" w:color="000000" w:fill="FFFF99"/>
            <w:noWrap/>
            <w:vAlign w:val="bottom"/>
            <w:hideMark/>
          </w:tcPr>
          <w:p w14:paraId="38CD015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2BBA48D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20.000,00</w:t>
            </w:r>
          </w:p>
        </w:tc>
        <w:tc>
          <w:tcPr>
            <w:tcW w:w="1409" w:type="dxa"/>
            <w:tcBorders>
              <w:top w:val="nil"/>
              <w:left w:val="nil"/>
              <w:bottom w:val="nil"/>
              <w:right w:val="nil"/>
            </w:tcBorders>
            <w:shd w:val="clear" w:color="000000" w:fill="FFFF99"/>
            <w:noWrap/>
            <w:vAlign w:val="bottom"/>
            <w:hideMark/>
          </w:tcPr>
          <w:p w14:paraId="248A3EB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20.000,00</w:t>
            </w:r>
          </w:p>
        </w:tc>
        <w:tc>
          <w:tcPr>
            <w:tcW w:w="1409" w:type="dxa"/>
            <w:tcBorders>
              <w:top w:val="nil"/>
              <w:left w:val="nil"/>
              <w:bottom w:val="nil"/>
              <w:right w:val="nil"/>
            </w:tcBorders>
            <w:shd w:val="clear" w:color="000000" w:fill="FFFF99"/>
            <w:noWrap/>
            <w:vAlign w:val="bottom"/>
            <w:hideMark/>
          </w:tcPr>
          <w:p w14:paraId="6694088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5818296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409" w:type="dxa"/>
            <w:tcBorders>
              <w:top w:val="nil"/>
              <w:left w:val="nil"/>
              <w:bottom w:val="nil"/>
              <w:right w:val="nil"/>
            </w:tcBorders>
            <w:shd w:val="clear" w:color="000000" w:fill="FFFF99"/>
            <w:noWrap/>
            <w:vAlign w:val="bottom"/>
            <w:hideMark/>
          </w:tcPr>
          <w:p w14:paraId="31F8AEF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593CF4A0" w14:textId="77777777" w:rsidTr="00E16139">
        <w:trPr>
          <w:trHeight w:val="325"/>
        </w:trPr>
        <w:tc>
          <w:tcPr>
            <w:tcW w:w="4996" w:type="dxa"/>
            <w:tcBorders>
              <w:top w:val="nil"/>
              <w:left w:val="nil"/>
              <w:bottom w:val="nil"/>
              <w:right w:val="nil"/>
            </w:tcBorders>
            <w:shd w:val="clear" w:color="000000" w:fill="FFFF00"/>
            <w:noWrap/>
            <w:vAlign w:val="bottom"/>
            <w:hideMark/>
          </w:tcPr>
          <w:p w14:paraId="798DD474"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Izvor 8. Namjenski primici od zaduživanja </w:t>
            </w:r>
          </w:p>
        </w:tc>
        <w:tc>
          <w:tcPr>
            <w:tcW w:w="1942" w:type="dxa"/>
            <w:tcBorders>
              <w:top w:val="nil"/>
              <w:left w:val="nil"/>
              <w:bottom w:val="nil"/>
              <w:right w:val="nil"/>
            </w:tcBorders>
            <w:shd w:val="clear" w:color="000000" w:fill="FFFF00"/>
            <w:noWrap/>
            <w:vAlign w:val="bottom"/>
            <w:hideMark/>
          </w:tcPr>
          <w:p w14:paraId="511C6A6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14.701,14</w:t>
            </w:r>
          </w:p>
        </w:tc>
        <w:tc>
          <w:tcPr>
            <w:tcW w:w="246" w:type="dxa"/>
            <w:tcBorders>
              <w:top w:val="nil"/>
              <w:left w:val="nil"/>
              <w:bottom w:val="nil"/>
              <w:right w:val="nil"/>
            </w:tcBorders>
            <w:shd w:val="clear" w:color="000000" w:fill="FFFF00"/>
            <w:noWrap/>
            <w:vAlign w:val="bottom"/>
            <w:hideMark/>
          </w:tcPr>
          <w:p w14:paraId="4A2A48BB" w14:textId="77777777" w:rsidR="00600CAB" w:rsidRPr="0023240B" w:rsidRDefault="00600CAB" w:rsidP="004C4C5C">
            <w:pPr>
              <w:rPr>
                <w:rFonts w:ascii="Calibri" w:hAnsi="Calibri" w:cs="Calibri"/>
                <w:color w:val="000000"/>
                <w:lang w:eastAsia="hr-HR"/>
              </w:rPr>
            </w:pPr>
            <w:r w:rsidRPr="0023240B">
              <w:rPr>
                <w:rFonts w:ascii="Calibri" w:hAnsi="Calibri" w:cs="Calibri"/>
                <w:color w:val="000000"/>
                <w:lang w:eastAsia="hr-HR"/>
              </w:rPr>
              <w:t> </w:t>
            </w:r>
          </w:p>
        </w:tc>
        <w:tc>
          <w:tcPr>
            <w:tcW w:w="1409" w:type="dxa"/>
            <w:tcBorders>
              <w:top w:val="nil"/>
              <w:left w:val="nil"/>
              <w:bottom w:val="nil"/>
              <w:right w:val="nil"/>
            </w:tcBorders>
            <w:shd w:val="clear" w:color="000000" w:fill="FFFF00"/>
            <w:noWrap/>
            <w:vAlign w:val="bottom"/>
            <w:hideMark/>
          </w:tcPr>
          <w:p w14:paraId="533515E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24.161,00</w:t>
            </w:r>
          </w:p>
        </w:tc>
        <w:tc>
          <w:tcPr>
            <w:tcW w:w="1409" w:type="dxa"/>
            <w:tcBorders>
              <w:top w:val="nil"/>
              <w:left w:val="nil"/>
              <w:bottom w:val="nil"/>
              <w:right w:val="nil"/>
            </w:tcBorders>
            <w:shd w:val="clear" w:color="000000" w:fill="FFFF00"/>
            <w:noWrap/>
            <w:vAlign w:val="bottom"/>
            <w:hideMark/>
          </w:tcPr>
          <w:p w14:paraId="3697502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17.521,00</w:t>
            </w:r>
          </w:p>
        </w:tc>
        <w:tc>
          <w:tcPr>
            <w:tcW w:w="1409" w:type="dxa"/>
            <w:tcBorders>
              <w:top w:val="nil"/>
              <w:left w:val="nil"/>
              <w:bottom w:val="nil"/>
              <w:right w:val="nil"/>
            </w:tcBorders>
            <w:shd w:val="clear" w:color="000000" w:fill="FFFF00"/>
            <w:noWrap/>
            <w:vAlign w:val="bottom"/>
            <w:hideMark/>
          </w:tcPr>
          <w:p w14:paraId="65EB02A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13.551,23</w:t>
            </w:r>
          </w:p>
        </w:tc>
        <w:tc>
          <w:tcPr>
            <w:tcW w:w="1409" w:type="dxa"/>
            <w:tcBorders>
              <w:top w:val="nil"/>
              <w:left w:val="nil"/>
              <w:bottom w:val="nil"/>
              <w:right w:val="nil"/>
            </w:tcBorders>
            <w:shd w:val="clear" w:color="000000" w:fill="FFFF00"/>
            <w:noWrap/>
            <w:vAlign w:val="bottom"/>
            <w:hideMark/>
          </w:tcPr>
          <w:p w14:paraId="03D248C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92,18%</w:t>
            </w:r>
          </w:p>
        </w:tc>
        <w:tc>
          <w:tcPr>
            <w:tcW w:w="1409" w:type="dxa"/>
            <w:tcBorders>
              <w:top w:val="nil"/>
              <w:left w:val="nil"/>
              <w:bottom w:val="nil"/>
              <w:right w:val="nil"/>
            </w:tcBorders>
            <w:shd w:val="clear" w:color="000000" w:fill="FFFF00"/>
            <w:noWrap/>
            <w:vAlign w:val="bottom"/>
            <w:hideMark/>
          </w:tcPr>
          <w:p w14:paraId="353F521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77,34%</w:t>
            </w:r>
          </w:p>
        </w:tc>
      </w:tr>
      <w:tr w:rsidR="00600CAB" w:rsidRPr="0023240B" w14:paraId="3B02A451" w14:textId="77777777" w:rsidTr="00E16139">
        <w:trPr>
          <w:trHeight w:val="325"/>
        </w:trPr>
        <w:tc>
          <w:tcPr>
            <w:tcW w:w="4996" w:type="dxa"/>
            <w:tcBorders>
              <w:top w:val="nil"/>
              <w:left w:val="nil"/>
              <w:bottom w:val="nil"/>
              <w:right w:val="nil"/>
            </w:tcBorders>
            <w:shd w:val="clear" w:color="000000" w:fill="FFFF99"/>
            <w:noWrap/>
            <w:vAlign w:val="bottom"/>
            <w:hideMark/>
          </w:tcPr>
          <w:p w14:paraId="128187C7"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Izvor 8.1. Primici od zaduživanja</w:t>
            </w:r>
          </w:p>
        </w:tc>
        <w:tc>
          <w:tcPr>
            <w:tcW w:w="2189" w:type="dxa"/>
            <w:gridSpan w:val="2"/>
            <w:tcBorders>
              <w:top w:val="nil"/>
              <w:left w:val="nil"/>
              <w:bottom w:val="nil"/>
              <w:right w:val="nil"/>
            </w:tcBorders>
            <w:shd w:val="clear" w:color="000000" w:fill="FFFF99"/>
            <w:noWrap/>
            <w:vAlign w:val="bottom"/>
            <w:hideMark/>
          </w:tcPr>
          <w:p w14:paraId="0E42951E"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14.701,14</w:t>
            </w:r>
          </w:p>
        </w:tc>
        <w:tc>
          <w:tcPr>
            <w:tcW w:w="1409" w:type="dxa"/>
            <w:tcBorders>
              <w:top w:val="nil"/>
              <w:left w:val="nil"/>
              <w:bottom w:val="nil"/>
              <w:right w:val="nil"/>
            </w:tcBorders>
            <w:shd w:val="clear" w:color="000000" w:fill="FFFF99"/>
            <w:noWrap/>
            <w:vAlign w:val="bottom"/>
            <w:hideMark/>
          </w:tcPr>
          <w:p w14:paraId="2B5F5FB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24.161,00</w:t>
            </w:r>
          </w:p>
        </w:tc>
        <w:tc>
          <w:tcPr>
            <w:tcW w:w="1409" w:type="dxa"/>
            <w:tcBorders>
              <w:top w:val="nil"/>
              <w:left w:val="nil"/>
              <w:bottom w:val="nil"/>
              <w:right w:val="nil"/>
            </w:tcBorders>
            <w:shd w:val="clear" w:color="000000" w:fill="FFFF99"/>
            <w:noWrap/>
            <w:vAlign w:val="bottom"/>
            <w:hideMark/>
          </w:tcPr>
          <w:p w14:paraId="04E8A63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17.521,00</w:t>
            </w:r>
          </w:p>
        </w:tc>
        <w:tc>
          <w:tcPr>
            <w:tcW w:w="1409" w:type="dxa"/>
            <w:tcBorders>
              <w:top w:val="nil"/>
              <w:left w:val="nil"/>
              <w:bottom w:val="nil"/>
              <w:right w:val="nil"/>
            </w:tcBorders>
            <w:shd w:val="clear" w:color="000000" w:fill="FFFF99"/>
            <w:noWrap/>
            <w:vAlign w:val="bottom"/>
            <w:hideMark/>
          </w:tcPr>
          <w:p w14:paraId="6C3D233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13.551,23</w:t>
            </w:r>
          </w:p>
        </w:tc>
        <w:tc>
          <w:tcPr>
            <w:tcW w:w="1409" w:type="dxa"/>
            <w:tcBorders>
              <w:top w:val="nil"/>
              <w:left w:val="nil"/>
              <w:bottom w:val="nil"/>
              <w:right w:val="nil"/>
            </w:tcBorders>
            <w:shd w:val="clear" w:color="000000" w:fill="FFFF99"/>
            <w:noWrap/>
            <w:vAlign w:val="bottom"/>
            <w:hideMark/>
          </w:tcPr>
          <w:p w14:paraId="007C8DF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92,18%</w:t>
            </w:r>
          </w:p>
        </w:tc>
        <w:tc>
          <w:tcPr>
            <w:tcW w:w="1409" w:type="dxa"/>
            <w:tcBorders>
              <w:top w:val="nil"/>
              <w:left w:val="nil"/>
              <w:bottom w:val="nil"/>
              <w:right w:val="nil"/>
            </w:tcBorders>
            <w:shd w:val="clear" w:color="000000" w:fill="FFFF99"/>
            <w:noWrap/>
            <w:vAlign w:val="bottom"/>
            <w:hideMark/>
          </w:tcPr>
          <w:p w14:paraId="455DD00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77,34%</w:t>
            </w:r>
          </w:p>
        </w:tc>
      </w:tr>
    </w:tbl>
    <w:p w14:paraId="4EF724BD" w14:textId="77777777" w:rsidR="00600CAB" w:rsidRDefault="00600CAB" w:rsidP="00600CAB">
      <w:pPr>
        <w:tabs>
          <w:tab w:val="left" w:pos="324"/>
          <w:tab w:val="left" w:pos="6147"/>
        </w:tabs>
        <w:rPr>
          <w:b/>
          <w:szCs w:val="28"/>
        </w:rPr>
      </w:pPr>
    </w:p>
    <w:tbl>
      <w:tblPr>
        <w:tblW w:w="13965" w:type="dxa"/>
        <w:tblLook w:val="04A0" w:firstRow="1" w:lastRow="0" w:firstColumn="1" w:lastColumn="0" w:noHBand="0" w:noVBand="1"/>
      </w:tblPr>
      <w:tblGrid>
        <w:gridCol w:w="13965"/>
      </w:tblGrid>
      <w:tr w:rsidR="00600CAB" w:rsidRPr="0023240B" w14:paraId="6675E918" w14:textId="77777777" w:rsidTr="00E16139">
        <w:trPr>
          <w:trHeight w:val="839"/>
        </w:trPr>
        <w:tc>
          <w:tcPr>
            <w:tcW w:w="13965" w:type="dxa"/>
            <w:tcBorders>
              <w:top w:val="nil"/>
              <w:left w:val="nil"/>
              <w:bottom w:val="nil"/>
              <w:right w:val="nil"/>
            </w:tcBorders>
            <w:shd w:val="clear" w:color="auto" w:fill="auto"/>
            <w:noWrap/>
            <w:vAlign w:val="bottom"/>
            <w:hideMark/>
          </w:tcPr>
          <w:p w14:paraId="7A493B53" w14:textId="77777777" w:rsidR="00600CAB" w:rsidRPr="0023240B" w:rsidRDefault="00600CAB" w:rsidP="004C4C5C">
            <w:pPr>
              <w:jc w:val="center"/>
              <w:rPr>
                <w:rFonts w:ascii="Calibri" w:hAnsi="Calibri" w:cs="Calibri"/>
                <w:b/>
                <w:bCs/>
                <w:szCs w:val="28"/>
                <w:lang w:eastAsia="hr-HR"/>
              </w:rPr>
            </w:pPr>
            <w:r w:rsidRPr="0023240B">
              <w:rPr>
                <w:rFonts w:ascii="Calibri" w:hAnsi="Calibri" w:cs="Calibri"/>
                <w:b/>
                <w:bCs/>
                <w:szCs w:val="28"/>
                <w:lang w:eastAsia="hr-HR"/>
              </w:rPr>
              <w:t>Rashodi prema funkcijskoj klasifikaciji</w:t>
            </w:r>
          </w:p>
        </w:tc>
      </w:tr>
      <w:tr w:rsidR="00600CAB" w:rsidRPr="0023240B" w14:paraId="39F0BFFB" w14:textId="77777777" w:rsidTr="00E16139">
        <w:trPr>
          <w:trHeight w:val="672"/>
        </w:trPr>
        <w:tc>
          <w:tcPr>
            <w:tcW w:w="13965" w:type="dxa"/>
            <w:tcBorders>
              <w:top w:val="nil"/>
              <w:left w:val="nil"/>
              <w:bottom w:val="nil"/>
              <w:right w:val="nil"/>
            </w:tcBorders>
            <w:shd w:val="clear" w:color="auto" w:fill="auto"/>
            <w:noWrap/>
            <w:vAlign w:val="bottom"/>
            <w:hideMark/>
          </w:tcPr>
          <w:p w14:paraId="547C26FE" w14:textId="77777777" w:rsidR="00600CAB" w:rsidRPr="0023240B" w:rsidRDefault="00600CAB" w:rsidP="004C4C5C">
            <w:pPr>
              <w:jc w:val="center"/>
              <w:rPr>
                <w:rFonts w:ascii="Calibri" w:hAnsi="Calibri" w:cs="Calibri"/>
                <w:color w:val="000000"/>
                <w:lang w:eastAsia="hr-HR"/>
              </w:rPr>
            </w:pPr>
            <w:r w:rsidRPr="0023240B">
              <w:rPr>
                <w:rFonts w:ascii="Calibri" w:hAnsi="Calibri" w:cs="Calibri"/>
                <w:color w:val="000000"/>
                <w:lang w:eastAsia="hr-HR"/>
              </w:rPr>
              <w:t>Za razdoblje od 01.01.2024. do 30.06.2024.</w:t>
            </w:r>
          </w:p>
        </w:tc>
      </w:tr>
    </w:tbl>
    <w:p w14:paraId="6401D4A0" w14:textId="77777777" w:rsidR="00600CAB" w:rsidRDefault="00600CAB" w:rsidP="00600CAB">
      <w:pPr>
        <w:tabs>
          <w:tab w:val="left" w:pos="324"/>
          <w:tab w:val="left" w:pos="6147"/>
        </w:tabs>
        <w:rPr>
          <w:b/>
          <w:szCs w:val="28"/>
        </w:rPr>
      </w:pPr>
    </w:p>
    <w:p w14:paraId="3546F32A" w14:textId="77777777" w:rsidR="00600CAB" w:rsidRDefault="00600CAB" w:rsidP="00600CAB">
      <w:pPr>
        <w:tabs>
          <w:tab w:val="left" w:pos="324"/>
          <w:tab w:val="left" w:pos="6147"/>
        </w:tabs>
        <w:rPr>
          <w:b/>
          <w:szCs w:val="28"/>
        </w:rPr>
      </w:pPr>
    </w:p>
    <w:tbl>
      <w:tblPr>
        <w:tblW w:w="13967" w:type="dxa"/>
        <w:tblLook w:val="04A0" w:firstRow="1" w:lastRow="0" w:firstColumn="1" w:lastColumn="0" w:noHBand="0" w:noVBand="1"/>
      </w:tblPr>
      <w:tblGrid>
        <w:gridCol w:w="5355"/>
        <w:gridCol w:w="1497"/>
        <w:gridCol w:w="266"/>
        <w:gridCol w:w="1391"/>
        <w:gridCol w:w="1391"/>
        <w:gridCol w:w="1368"/>
        <w:gridCol w:w="1368"/>
        <w:gridCol w:w="1368"/>
      </w:tblGrid>
      <w:tr w:rsidR="00600CAB" w:rsidRPr="0023240B" w14:paraId="460277DB" w14:textId="77777777" w:rsidTr="00E16139">
        <w:trPr>
          <w:trHeight w:val="334"/>
        </w:trPr>
        <w:tc>
          <w:tcPr>
            <w:tcW w:w="5366" w:type="dxa"/>
            <w:tcBorders>
              <w:top w:val="nil"/>
              <w:left w:val="nil"/>
              <w:bottom w:val="nil"/>
              <w:right w:val="nil"/>
            </w:tcBorders>
            <w:shd w:val="clear" w:color="000000" w:fill="969696"/>
            <w:noWrap/>
            <w:vAlign w:val="bottom"/>
            <w:hideMark/>
          </w:tcPr>
          <w:p w14:paraId="7DEB6174"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Račun/Opis</w:t>
            </w:r>
          </w:p>
        </w:tc>
        <w:tc>
          <w:tcPr>
            <w:tcW w:w="1746" w:type="dxa"/>
            <w:gridSpan w:val="2"/>
            <w:tcBorders>
              <w:top w:val="nil"/>
              <w:left w:val="nil"/>
              <w:bottom w:val="nil"/>
              <w:right w:val="nil"/>
            </w:tcBorders>
            <w:shd w:val="clear" w:color="000000" w:fill="969696"/>
            <w:noWrap/>
            <w:vAlign w:val="bottom"/>
            <w:hideMark/>
          </w:tcPr>
          <w:p w14:paraId="4A069F1E"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Izvršenje 2023</w:t>
            </w:r>
          </w:p>
        </w:tc>
        <w:tc>
          <w:tcPr>
            <w:tcW w:w="1371" w:type="dxa"/>
            <w:tcBorders>
              <w:top w:val="nil"/>
              <w:left w:val="nil"/>
              <w:bottom w:val="nil"/>
              <w:right w:val="nil"/>
            </w:tcBorders>
            <w:shd w:val="clear" w:color="000000" w:fill="969696"/>
            <w:noWrap/>
            <w:vAlign w:val="bottom"/>
            <w:hideMark/>
          </w:tcPr>
          <w:p w14:paraId="7B132506"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Izvorni plan 2024</w:t>
            </w:r>
          </w:p>
        </w:tc>
        <w:tc>
          <w:tcPr>
            <w:tcW w:w="1371" w:type="dxa"/>
            <w:tcBorders>
              <w:top w:val="nil"/>
              <w:left w:val="nil"/>
              <w:bottom w:val="nil"/>
              <w:right w:val="nil"/>
            </w:tcBorders>
            <w:shd w:val="clear" w:color="000000" w:fill="969696"/>
            <w:noWrap/>
            <w:vAlign w:val="bottom"/>
            <w:hideMark/>
          </w:tcPr>
          <w:p w14:paraId="2880634C"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Tekući plan 2024</w:t>
            </w:r>
          </w:p>
        </w:tc>
        <w:tc>
          <w:tcPr>
            <w:tcW w:w="1371" w:type="dxa"/>
            <w:tcBorders>
              <w:top w:val="nil"/>
              <w:left w:val="nil"/>
              <w:bottom w:val="nil"/>
              <w:right w:val="nil"/>
            </w:tcBorders>
            <w:shd w:val="clear" w:color="000000" w:fill="969696"/>
            <w:noWrap/>
            <w:vAlign w:val="bottom"/>
            <w:hideMark/>
          </w:tcPr>
          <w:p w14:paraId="606E27DC"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Izvršenje 2024</w:t>
            </w:r>
          </w:p>
        </w:tc>
        <w:tc>
          <w:tcPr>
            <w:tcW w:w="1371" w:type="dxa"/>
            <w:tcBorders>
              <w:top w:val="nil"/>
              <w:left w:val="nil"/>
              <w:bottom w:val="nil"/>
              <w:right w:val="nil"/>
            </w:tcBorders>
            <w:shd w:val="clear" w:color="000000" w:fill="969696"/>
            <w:noWrap/>
            <w:vAlign w:val="bottom"/>
            <w:hideMark/>
          </w:tcPr>
          <w:p w14:paraId="7CFC072C"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Indeks 4/1</w:t>
            </w:r>
          </w:p>
        </w:tc>
        <w:tc>
          <w:tcPr>
            <w:tcW w:w="1371" w:type="dxa"/>
            <w:tcBorders>
              <w:top w:val="nil"/>
              <w:left w:val="nil"/>
              <w:bottom w:val="nil"/>
              <w:right w:val="nil"/>
            </w:tcBorders>
            <w:shd w:val="clear" w:color="000000" w:fill="969696"/>
            <w:noWrap/>
            <w:vAlign w:val="bottom"/>
            <w:hideMark/>
          </w:tcPr>
          <w:p w14:paraId="6BAC2488"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Indeks 4/3</w:t>
            </w:r>
          </w:p>
        </w:tc>
      </w:tr>
      <w:tr w:rsidR="00600CAB" w:rsidRPr="0023240B" w14:paraId="7600F663" w14:textId="77777777" w:rsidTr="00E16139">
        <w:trPr>
          <w:trHeight w:val="334"/>
        </w:trPr>
        <w:tc>
          <w:tcPr>
            <w:tcW w:w="5366" w:type="dxa"/>
            <w:tcBorders>
              <w:top w:val="nil"/>
              <w:left w:val="nil"/>
              <w:bottom w:val="nil"/>
              <w:right w:val="nil"/>
            </w:tcBorders>
            <w:shd w:val="clear" w:color="000000" w:fill="969696"/>
            <w:noWrap/>
            <w:vAlign w:val="bottom"/>
            <w:hideMark/>
          </w:tcPr>
          <w:p w14:paraId="67BCEF89"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 </w:t>
            </w:r>
          </w:p>
        </w:tc>
        <w:tc>
          <w:tcPr>
            <w:tcW w:w="1746" w:type="dxa"/>
            <w:gridSpan w:val="2"/>
            <w:tcBorders>
              <w:top w:val="nil"/>
              <w:left w:val="nil"/>
              <w:bottom w:val="nil"/>
              <w:right w:val="nil"/>
            </w:tcBorders>
            <w:shd w:val="clear" w:color="000000" w:fill="969696"/>
            <w:noWrap/>
            <w:vAlign w:val="bottom"/>
            <w:hideMark/>
          </w:tcPr>
          <w:p w14:paraId="563E58F3"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1</w:t>
            </w:r>
          </w:p>
        </w:tc>
        <w:tc>
          <w:tcPr>
            <w:tcW w:w="1371" w:type="dxa"/>
            <w:tcBorders>
              <w:top w:val="nil"/>
              <w:left w:val="nil"/>
              <w:bottom w:val="nil"/>
              <w:right w:val="nil"/>
            </w:tcBorders>
            <w:shd w:val="clear" w:color="000000" w:fill="969696"/>
            <w:noWrap/>
            <w:vAlign w:val="bottom"/>
            <w:hideMark/>
          </w:tcPr>
          <w:p w14:paraId="30E7379F"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2</w:t>
            </w:r>
          </w:p>
        </w:tc>
        <w:tc>
          <w:tcPr>
            <w:tcW w:w="1371" w:type="dxa"/>
            <w:tcBorders>
              <w:top w:val="nil"/>
              <w:left w:val="nil"/>
              <w:bottom w:val="nil"/>
              <w:right w:val="nil"/>
            </w:tcBorders>
            <w:shd w:val="clear" w:color="000000" w:fill="969696"/>
            <w:noWrap/>
            <w:vAlign w:val="bottom"/>
            <w:hideMark/>
          </w:tcPr>
          <w:p w14:paraId="314DA455"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3</w:t>
            </w:r>
          </w:p>
        </w:tc>
        <w:tc>
          <w:tcPr>
            <w:tcW w:w="1371" w:type="dxa"/>
            <w:tcBorders>
              <w:top w:val="nil"/>
              <w:left w:val="nil"/>
              <w:bottom w:val="nil"/>
              <w:right w:val="nil"/>
            </w:tcBorders>
            <w:shd w:val="clear" w:color="000000" w:fill="969696"/>
            <w:noWrap/>
            <w:vAlign w:val="bottom"/>
            <w:hideMark/>
          </w:tcPr>
          <w:p w14:paraId="0AA614FE"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4</w:t>
            </w:r>
          </w:p>
        </w:tc>
        <w:tc>
          <w:tcPr>
            <w:tcW w:w="1371" w:type="dxa"/>
            <w:tcBorders>
              <w:top w:val="nil"/>
              <w:left w:val="nil"/>
              <w:bottom w:val="nil"/>
              <w:right w:val="nil"/>
            </w:tcBorders>
            <w:shd w:val="clear" w:color="000000" w:fill="969696"/>
            <w:noWrap/>
            <w:vAlign w:val="bottom"/>
            <w:hideMark/>
          </w:tcPr>
          <w:p w14:paraId="20800C06"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5</w:t>
            </w:r>
          </w:p>
        </w:tc>
        <w:tc>
          <w:tcPr>
            <w:tcW w:w="1371" w:type="dxa"/>
            <w:tcBorders>
              <w:top w:val="nil"/>
              <w:left w:val="nil"/>
              <w:bottom w:val="nil"/>
              <w:right w:val="nil"/>
            </w:tcBorders>
            <w:shd w:val="clear" w:color="000000" w:fill="969696"/>
            <w:noWrap/>
            <w:vAlign w:val="bottom"/>
            <w:hideMark/>
          </w:tcPr>
          <w:p w14:paraId="6B59FB0C"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6</w:t>
            </w:r>
          </w:p>
        </w:tc>
      </w:tr>
      <w:tr w:rsidR="00441BD0" w:rsidRPr="0023240B" w14:paraId="32AC36AB" w14:textId="77777777" w:rsidTr="00E16139">
        <w:trPr>
          <w:trHeight w:val="334"/>
        </w:trPr>
        <w:tc>
          <w:tcPr>
            <w:tcW w:w="5366" w:type="dxa"/>
            <w:tcBorders>
              <w:top w:val="nil"/>
              <w:left w:val="nil"/>
              <w:bottom w:val="nil"/>
              <w:right w:val="nil"/>
            </w:tcBorders>
            <w:shd w:val="clear" w:color="000000" w:fill="C0C0C0"/>
            <w:noWrap/>
            <w:vAlign w:val="bottom"/>
            <w:hideMark/>
          </w:tcPr>
          <w:p w14:paraId="1DF93E0F"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Funkcijska klasifikacija  SVEUKUPNI RASHODI</w:t>
            </w:r>
          </w:p>
        </w:tc>
        <w:tc>
          <w:tcPr>
            <w:tcW w:w="1500" w:type="dxa"/>
            <w:tcBorders>
              <w:top w:val="nil"/>
              <w:left w:val="nil"/>
              <w:bottom w:val="nil"/>
              <w:right w:val="nil"/>
            </w:tcBorders>
            <w:shd w:val="clear" w:color="000000" w:fill="C0C0C0"/>
            <w:noWrap/>
            <w:vAlign w:val="bottom"/>
            <w:hideMark/>
          </w:tcPr>
          <w:p w14:paraId="7DCE964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1.568.577,53</w:t>
            </w:r>
          </w:p>
        </w:tc>
        <w:tc>
          <w:tcPr>
            <w:tcW w:w="246" w:type="dxa"/>
            <w:tcBorders>
              <w:top w:val="nil"/>
              <w:left w:val="nil"/>
              <w:bottom w:val="nil"/>
              <w:right w:val="nil"/>
            </w:tcBorders>
            <w:shd w:val="clear" w:color="000000" w:fill="C0C0C0"/>
            <w:noWrap/>
            <w:vAlign w:val="bottom"/>
            <w:hideMark/>
          </w:tcPr>
          <w:p w14:paraId="7968BB1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371" w:type="dxa"/>
            <w:tcBorders>
              <w:top w:val="nil"/>
              <w:left w:val="nil"/>
              <w:bottom w:val="nil"/>
              <w:right w:val="nil"/>
            </w:tcBorders>
            <w:shd w:val="clear" w:color="000000" w:fill="C0C0C0"/>
            <w:noWrap/>
            <w:vAlign w:val="bottom"/>
            <w:hideMark/>
          </w:tcPr>
          <w:p w14:paraId="41DD9D3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3.532.099,00</w:t>
            </w:r>
          </w:p>
        </w:tc>
        <w:tc>
          <w:tcPr>
            <w:tcW w:w="1371" w:type="dxa"/>
            <w:tcBorders>
              <w:top w:val="nil"/>
              <w:left w:val="nil"/>
              <w:bottom w:val="nil"/>
              <w:right w:val="nil"/>
            </w:tcBorders>
            <w:shd w:val="clear" w:color="000000" w:fill="C0C0C0"/>
            <w:noWrap/>
            <w:vAlign w:val="bottom"/>
            <w:hideMark/>
          </w:tcPr>
          <w:p w14:paraId="6DE64F8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3.834.973,76</w:t>
            </w:r>
          </w:p>
        </w:tc>
        <w:tc>
          <w:tcPr>
            <w:tcW w:w="1371" w:type="dxa"/>
            <w:tcBorders>
              <w:top w:val="nil"/>
              <w:left w:val="nil"/>
              <w:bottom w:val="nil"/>
              <w:right w:val="nil"/>
            </w:tcBorders>
            <w:shd w:val="clear" w:color="000000" w:fill="C0C0C0"/>
            <w:noWrap/>
            <w:vAlign w:val="bottom"/>
            <w:hideMark/>
          </w:tcPr>
          <w:p w14:paraId="3785DF7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525.048,55</w:t>
            </w:r>
          </w:p>
        </w:tc>
        <w:tc>
          <w:tcPr>
            <w:tcW w:w="1371" w:type="dxa"/>
            <w:tcBorders>
              <w:top w:val="nil"/>
              <w:left w:val="nil"/>
              <w:bottom w:val="nil"/>
              <w:right w:val="nil"/>
            </w:tcBorders>
            <w:shd w:val="clear" w:color="000000" w:fill="C0C0C0"/>
            <w:noWrap/>
            <w:vAlign w:val="bottom"/>
            <w:hideMark/>
          </w:tcPr>
          <w:p w14:paraId="25DB723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33,47%</w:t>
            </w:r>
          </w:p>
        </w:tc>
        <w:tc>
          <w:tcPr>
            <w:tcW w:w="1371" w:type="dxa"/>
            <w:tcBorders>
              <w:top w:val="nil"/>
              <w:left w:val="nil"/>
              <w:bottom w:val="nil"/>
              <w:right w:val="nil"/>
            </w:tcBorders>
            <w:shd w:val="clear" w:color="000000" w:fill="C0C0C0"/>
            <w:noWrap/>
            <w:vAlign w:val="bottom"/>
            <w:hideMark/>
          </w:tcPr>
          <w:p w14:paraId="6EB8629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13,69%</w:t>
            </w:r>
          </w:p>
        </w:tc>
      </w:tr>
      <w:tr w:rsidR="00441BD0" w:rsidRPr="0023240B" w14:paraId="38311D3A" w14:textId="77777777" w:rsidTr="00E16139">
        <w:trPr>
          <w:trHeight w:val="334"/>
        </w:trPr>
        <w:tc>
          <w:tcPr>
            <w:tcW w:w="5366" w:type="dxa"/>
            <w:tcBorders>
              <w:top w:val="nil"/>
              <w:left w:val="nil"/>
              <w:bottom w:val="nil"/>
              <w:right w:val="nil"/>
            </w:tcBorders>
            <w:shd w:val="clear" w:color="000000" w:fill="99CCFF"/>
            <w:noWrap/>
            <w:vAlign w:val="bottom"/>
            <w:hideMark/>
          </w:tcPr>
          <w:p w14:paraId="13BA0DEC"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01 Opće javne usluge</w:t>
            </w:r>
          </w:p>
        </w:tc>
        <w:tc>
          <w:tcPr>
            <w:tcW w:w="1500" w:type="dxa"/>
            <w:tcBorders>
              <w:top w:val="nil"/>
              <w:left w:val="nil"/>
              <w:bottom w:val="nil"/>
              <w:right w:val="nil"/>
            </w:tcBorders>
            <w:shd w:val="clear" w:color="000000" w:fill="99CCFF"/>
            <w:noWrap/>
            <w:vAlign w:val="bottom"/>
            <w:hideMark/>
          </w:tcPr>
          <w:p w14:paraId="63B4DB5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108.918,23</w:t>
            </w:r>
          </w:p>
        </w:tc>
        <w:tc>
          <w:tcPr>
            <w:tcW w:w="246" w:type="dxa"/>
            <w:tcBorders>
              <w:top w:val="nil"/>
              <w:left w:val="nil"/>
              <w:bottom w:val="nil"/>
              <w:right w:val="nil"/>
            </w:tcBorders>
            <w:shd w:val="clear" w:color="000000" w:fill="99CCFF"/>
            <w:noWrap/>
            <w:vAlign w:val="bottom"/>
            <w:hideMark/>
          </w:tcPr>
          <w:p w14:paraId="2C508DA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99CCFF"/>
            <w:noWrap/>
            <w:vAlign w:val="bottom"/>
            <w:hideMark/>
          </w:tcPr>
          <w:p w14:paraId="2957E83C"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298.733,00</w:t>
            </w:r>
          </w:p>
        </w:tc>
        <w:tc>
          <w:tcPr>
            <w:tcW w:w="1371" w:type="dxa"/>
            <w:tcBorders>
              <w:top w:val="nil"/>
              <w:left w:val="nil"/>
              <w:bottom w:val="nil"/>
              <w:right w:val="nil"/>
            </w:tcBorders>
            <w:shd w:val="clear" w:color="000000" w:fill="99CCFF"/>
            <w:noWrap/>
            <w:vAlign w:val="bottom"/>
            <w:hideMark/>
          </w:tcPr>
          <w:p w14:paraId="2C751D17"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313.460,00</w:t>
            </w:r>
          </w:p>
        </w:tc>
        <w:tc>
          <w:tcPr>
            <w:tcW w:w="1371" w:type="dxa"/>
            <w:tcBorders>
              <w:top w:val="nil"/>
              <w:left w:val="nil"/>
              <w:bottom w:val="nil"/>
              <w:right w:val="nil"/>
            </w:tcBorders>
            <w:shd w:val="clear" w:color="000000" w:fill="99CCFF"/>
            <w:noWrap/>
            <w:vAlign w:val="bottom"/>
            <w:hideMark/>
          </w:tcPr>
          <w:p w14:paraId="23E9C649"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137.634,69</w:t>
            </w:r>
          </w:p>
        </w:tc>
        <w:tc>
          <w:tcPr>
            <w:tcW w:w="1371" w:type="dxa"/>
            <w:tcBorders>
              <w:top w:val="nil"/>
              <w:left w:val="nil"/>
              <w:bottom w:val="nil"/>
              <w:right w:val="nil"/>
            </w:tcBorders>
            <w:shd w:val="clear" w:color="000000" w:fill="8FD2FB"/>
            <w:noWrap/>
            <w:vAlign w:val="bottom"/>
            <w:hideMark/>
          </w:tcPr>
          <w:p w14:paraId="5A68AA9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126,37%</w:t>
            </w:r>
          </w:p>
        </w:tc>
        <w:tc>
          <w:tcPr>
            <w:tcW w:w="1371" w:type="dxa"/>
            <w:tcBorders>
              <w:top w:val="nil"/>
              <w:left w:val="nil"/>
              <w:bottom w:val="nil"/>
              <w:right w:val="nil"/>
            </w:tcBorders>
            <w:shd w:val="clear" w:color="000000" w:fill="8FD2FB"/>
            <w:noWrap/>
            <w:vAlign w:val="bottom"/>
            <w:hideMark/>
          </w:tcPr>
          <w:p w14:paraId="7C648AE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43,91%</w:t>
            </w:r>
          </w:p>
        </w:tc>
      </w:tr>
      <w:tr w:rsidR="00441BD0" w:rsidRPr="0023240B" w14:paraId="7BDB0011" w14:textId="77777777" w:rsidTr="00E16139">
        <w:trPr>
          <w:trHeight w:val="334"/>
        </w:trPr>
        <w:tc>
          <w:tcPr>
            <w:tcW w:w="5366" w:type="dxa"/>
            <w:tcBorders>
              <w:top w:val="nil"/>
              <w:left w:val="nil"/>
              <w:bottom w:val="nil"/>
              <w:right w:val="nil"/>
            </w:tcBorders>
            <w:shd w:val="clear" w:color="000000" w:fill="33CCCC"/>
            <w:noWrap/>
            <w:vAlign w:val="bottom"/>
            <w:hideMark/>
          </w:tcPr>
          <w:p w14:paraId="4F3B102A"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011 "Izvršna  i zakonodavna tijela, financijski i fiskalni poslovi, vanjski poslovi"</w:t>
            </w:r>
          </w:p>
        </w:tc>
        <w:tc>
          <w:tcPr>
            <w:tcW w:w="1500" w:type="dxa"/>
            <w:tcBorders>
              <w:top w:val="nil"/>
              <w:left w:val="nil"/>
              <w:bottom w:val="nil"/>
              <w:right w:val="nil"/>
            </w:tcBorders>
            <w:shd w:val="clear" w:color="000000" w:fill="33CCCC"/>
            <w:noWrap/>
            <w:vAlign w:val="bottom"/>
            <w:hideMark/>
          </w:tcPr>
          <w:p w14:paraId="27E7E9C9"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43.824,54</w:t>
            </w:r>
          </w:p>
        </w:tc>
        <w:tc>
          <w:tcPr>
            <w:tcW w:w="246" w:type="dxa"/>
            <w:tcBorders>
              <w:top w:val="nil"/>
              <w:left w:val="nil"/>
              <w:bottom w:val="nil"/>
              <w:right w:val="nil"/>
            </w:tcBorders>
            <w:shd w:val="clear" w:color="000000" w:fill="33CCCC"/>
            <w:noWrap/>
            <w:vAlign w:val="bottom"/>
            <w:hideMark/>
          </w:tcPr>
          <w:p w14:paraId="07008549"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3A05FD03"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131.816,00</w:t>
            </w:r>
          </w:p>
        </w:tc>
        <w:tc>
          <w:tcPr>
            <w:tcW w:w="1371" w:type="dxa"/>
            <w:tcBorders>
              <w:top w:val="nil"/>
              <w:left w:val="nil"/>
              <w:bottom w:val="nil"/>
              <w:right w:val="nil"/>
            </w:tcBorders>
            <w:shd w:val="clear" w:color="000000" w:fill="33CCCC"/>
            <w:noWrap/>
            <w:vAlign w:val="bottom"/>
            <w:hideMark/>
          </w:tcPr>
          <w:p w14:paraId="12C83E79"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132.216,00</w:t>
            </w:r>
          </w:p>
        </w:tc>
        <w:tc>
          <w:tcPr>
            <w:tcW w:w="1371" w:type="dxa"/>
            <w:tcBorders>
              <w:top w:val="nil"/>
              <w:left w:val="nil"/>
              <w:bottom w:val="nil"/>
              <w:right w:val="nil"/>
            </w:tcBorders>
            <w:shd w:val="clear" w:color="000000" w:fill="33CCCC"/>
            <w:noWrap/>
            <w:vAlign w:val="bottom"/>
            <w:hideMark/>
          </w:tcPr>
          <w:p w14:paraId="27116E64"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43.976,72</w:t>
            </w:r>
          </w:p>
        </w:tc>
        <w:tc>
          <w:tcPr>
            <w:tcW w:w="1371" w:type="dxa"/>
            <w:tcBorders>
              <w:top w:val="nil"/>
              <w:left w:val="nil"/>
              <w:bottom w:val="nil"/>
              <w:right w:val="nil"/>
            </w:tcBorders>
            <w:shd w:val="clear" w:color="000000" w:fill="33CCCC"/>
            <w:noWrap/>
            <w:vAlign w:val="bottom"/>
            <w:hideMark/>
          </w:tcPr>
          <w:p w14:paraId="62C4C24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100,35%</w:t>
            </w:r>
          </w:p>
        </w:tc>
        <w:tc>
          <w:tcPr>
            <w:tcW w:w="1371" w:type="dxa"/>
            <w:tcBorders>
              <w:top w:val="nil"/>
              <w:left w:val="nil"/>
              <w:bottom w:val="nil"/>
              <w:right w:val="nil"/>
            </w:tcBorders>
            <w:shd w:val="clear" w:color="000000" w:fill="33CCCC"/>
            <w:noWrap/>
            <w:vAlign w:val="bottom"/>
            <w:hideMark/>
          </w:tcPr>
          <w:p w14:paraId="315DF05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33,26%</w:t>
            </w:r>
          </w:p>
        </w:tc>
      </w:tr>
      <w:tr w:rsidR="00441BD0" w:rsidRPr="0023240B" w14:paraId="383E5294" w14:textId="77777777" w:rsidTr="00E16139">
        <w:trPr>
          <w:trHeight w:val="334"/>
        </w:trPr>
        <w:tc>
          <w:tcPr>
            <w:tcW w:w="5366" w:type="dxa"/>
            <w:tcBorders>
              <w:top w:val="nil"/>
              <w:left w:val="nil"/>
              <w:bottom w:val="nil"/>
              <w:right w:val="nil"/>
            </w:tcBorders>
            <w:shd w:val="clear" w:color="000000" w:fill="33CCCC"/>
            <w:noWrap/>
            <w:vAlign w:val="bottom"/>
            <w:hideMark/>
          </w:tcPr>
          <w:p w14:paraId="1B9E75AD"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lastRenderedPageBreak/>
              <w:t>Funkcijska klasifikacija 013 Opće usluge</w:t>
            </w:r>
          </w:p>
        </w:tc>
        <w:tc>
          <w:tcPr>
            <w:tcW w:w="1500" w:type="dxa"/>
            <w:tcBorders>
              <w:top w:val="nil"/>
              <w:left w:val="nil"/>
              <w:bottom w:val="nil"/>
              <w:right w:val="nil"/>
            </w:tcBorders>
            <w:shd w:val="clear" w:color="000000" w:fill="33CCCC"/>
            <w:noWrap/>
            <w:vAlign w:val="bottom"/>
            <w:hideMark/>
          </w:tcPr>
          <w:p w14:paraId="29153E19"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1.542,30</w:t>
            </w:r>
          </w:p>
        </w:tc>
        <w:tc>
          <w:tcPr>
            <w:tcW w:w="246" w:type="dxa"/>
            <w:tcBorders>
              <w:top w:val="nil"/>
              <w:left w:val="nil"/>
              <w:bottom w:val="nil"/>
              <w:right w:val="nil"/>
            </w:tcBorders>
            <w:shd w:val="clear" w:color="000000" w:fill="33CCCC"/>
            <w:noWrap/>
            <w:vAlign w:val="bottom"/>
            <w:hideMark/>
          </w:tcPr>
          <w:p w14:paraId="2EFC0D2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1691D40F"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6.195,00</w:t>
            </w:r>
          </w:p>
        </w:tc>
        <w:tc>
          <w:tcPr>
            <w:tcW w:w="1371" w:type="dxa"/>
            <w:tcBorders>
              <w:top w:val="nil"/>
              <w:left w:val="nil"/>
              <w:bottom w:val="nil"/>
              <w:right w:val="nil"/>
            </w:tcBorders>
            <w:shd w:val="clear" w:color="000000" w:fill="33CCCC"/>
            <w:noWrap/>
            <w:vAlign w:val="bottom"/>
            <w:hideMark/>
          </w:tcPr>
          <w:p w14:paraId="7381081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8.225,00</w:t>
            </w:r>
          </w:p>
        </w:tc>
        <w:tc>
          <w:tcPr>
            <w:tcW w:w="1371" w:type="dxa"/>
            <w:tcBorders>
              <w:top w:val="nil"/>
              <w:left w:val="nil"/>
              <w:bottom w:val="nil"/>
              <w:right w:val="nil"/>
            </w:tcBorders>
            <w:shd w:val="clear" w:color="000000" w:fill="33CCCC"/>
            <w:noWrap/>
            <w:vAlign w:val="bottom"/>
            <w:hideMark/>
          </w:tcPr>
          <w:p w14:paraId="381FF628"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412,50</w:t>
            </w:r>
          </w:p>
        </w:tc>
        <w:tc>
          <w:tcPr>
            <w:tcW w:w="1371" w:type="dxa"/>
            <w:tcBorders>
              <w:top w:val="nil"/>
              <w:left w:val="nil"/>
              <w:bottom w:val="nil"/>
              <w:right w:val="nil"/>
            </w:tcBorders>
            <w:shd w:val="clear" w:color="000000" w:fill="33CCCC"/>
            <w:noWrap/>
            <w:vAlign w:val="bottom"/>
            <w:hideMark/>
          </w:tcPr>
          <w:p w14:paraId="3D331EF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26,75%</w:t>
            </w:r>
          </w:p>
        </w:tc>
        <w:tc>
          <w:tcPr>
            <w:tcW w:w="1371" w:type="dxa"/>
            <w:tcBorders>
              <w:top w:val="nil"/>
              <w:left w:val="nil"/>
              <w:bottom w:val="nil"/>
              <w:right w:val="nil"/>
            </w:tcBorders>
            <w:shd w:val="clear" w:color="000000" w:fill="33CCCC"/>
            <w:noWrap/>
            <w:vAlign w:val="bottom"/>
            <w:hideMark/>
          </w:tcPr>
          <w:p w14:paraId="6D38D48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5,02%</w:t>
            </w:r>
          </w:p>
        </w:tc>
      </w:tr>
      <w:tr w:rsidR="00441BD0" w:rsidRPr="0023240B" w14:paraId="7A074E6B" w14:textId="77777777" w:rsidTr="00E16139">
        <w:trPr>
          <w:trHeight w:val="334"/>
        </w:trPr>
        <w:tc>
          <w:tcPr>
            <w:tcW w:w="5366" w:type="dxa"/>
            <w:tcBorders>
              <w:top w:val="nil"/>
              <w:left w:val="nil"/>
              <w:bottom w:val="nil"/>
              <w:right w:val="nil"/>
            </w:tcBorders>
            <w:shd w:val="clear" w:color="000000" w:fill="33CCCC"/>
            <w:noWrap/>
            <w:vAlign w:val="bottom"/>
            <w:hideMark/>
          </w:tcPr>
          <w:p w14:paraId="49F2C444"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016 Opće javne usluge koje nisu drugdje svrstane</w:t>
            </w:r>
          </w:p>
        </w:tc>
        <w:tc>
          <w:tcPr>
            <w:tcW w:w="1500" w:type="dxa"/>
            <w:tcBorders>
              <w:top w:val="nil"/>
              <w:left w:val="nil"/>
              <w:bottom w:val="nil"/>
              <w:right w:val="nil"/>
            </w:tcBorders>
            <w:shd w:val="clear" w:color="000000" w:fill="33CCCC"/>
            <w:noWrap/>
            <w:vAlign w:val="bottom"/>
            <w:hideMark/>
          </w:tcPr>
          <w:p w14:paraId="0160500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63.551,39</w:t>
            </w:r>
          </w:p>
        </w:tc>
        <w:tc>
          <w:tcPr>
            <w:tcW w:w="246" w:type="dxa"/>
            <w:tcBorders>
              <w:top w:val="nil"/>
              <w:left w:val="nil"/>
              <w:bottom w:val="nil"/>
              <w:right w:val="nil"/>
            </w:tcBorders>
            <w:shd w:val="clear" w:color="000000" w:fill="33CCCC"/>
            <w:noWrap/>
            <w:vAlign w:val="bottom"/>
            <w:hideMark/>
          </w:tcPr>
          <w:p w14:paraId="66E9EE08"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375DA789"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160.722,00</w:t>
            </w:r>
          </w:p>
        </w:tc>
        <w:tc>
          <w:tcPr>
            <w:tcW w:w="1371" w:type="dxa"/>
            <w:tcBorders>
              <w:top w:val="nil"/>
              <w:left w:val="nil"/>
              <w:bottom w:val="nil"/>
              <w:right w:val="nil"/>
            </w:tcBorders>
            <w:shd w:val="clear" w:color="000000" w:fill="33CCCC"/>
            <w:noWrap/>
            <w:vAlign w:val="bottom"/>
            <w:hideMark/>
          </w:tcPr>
          <w:p w14:paraId="1EF11707"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173.019,00</w:t>
            </w:r>
          </w:p>
        </w:tc>
        <w:tc>
          <w:tcPr>
            <w:tcW w:w="1371" w:type="dxa"/>
            <w:tcBorders>
              <w:top w:val="nil"/>
              <w:left w:val="nil"/>
              <w:bottom w:val="nil"/>
              <w:right w:val="nil"/>
            </w:tcBorders>
            <w:shd w:val="clear" w:color="000000" w:fill="33CCCC"/>
            <w:noWrap/>
            <w:vAlign w:val="bottom"/>
            <w:hideMark/>
          </w:tcPr>
          <w:p w14:paraId="220D1C5F"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93.245,47</w:t>
            </w:r>
          </w:p>
        </w:tc>
        <w:tc>
          <w:tcPr>
            <w:tcW w:w="1371" w:type="dxa"/>
            <w:tcBorders>
              <w:top w:val="nil"/>
              <w:left w:val="nil"/>
              <w:bottom w:val="nil"/>
              <w:right w:val="nil"/>
            </w:tcBorders>
            <w:shd w:val="clear" w:color="000000" w:fill="33CCCC"/>
            <w:noWrap/>
            <w:vAlign w:val="bottom"/>
            <w:hideMark/>
          </w:tcPr>
          <w:p w14:paraId="6C061E2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146,72%</w:t>
            </w:r>
          </w:p>
        </w:tc>
        <w:tc>
          <w:tcPr>
            <w:tcW w:w="1371" w:type="dxa"/>
            <w:tcBorders>
              <w:top w:val="nil"/>
              <w:left w:val="nil"/>
              <w:bottom w:val="nil"/>
              <w:right w:val="nil"/>
            </w:tcBorders>
            <w:shd w:val="clear" w:color="000000" w:fill="33CCCC"/>
            <w:noWrap/>
            <w:vAlign w:val="bottom"/>
            <w:hideMark/>
          </w:tcPr>
          <w:p w14:paraId="41BFE6D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53,89%</w:t>
            </w:r>
          </w:p>
        </w:tc>
      </w:tr>
      <w:tr w:rsidR="00441BD0" w:rsidRPr="0023240B" w14:paraId="1FF5DC55" w14:textId="77777777" w:rsidTr="00E16139">
        <w:trPr>
          <w:trHeight w:val="334"/>
        </w:trPr>
        <w:tc>
          <w:tcPr>
            <w:tcW w:w="5366" w:type="dxa"/>
            <w:tcBorders>
              <w:top w:val="nil"/>
              <w:left w:val="nil"/>
              <w:bottom w:val="nil"/>
              <w:right w:val="nil"/>
            </w:tcBorders>
            <w:shd w:val="clear" w:color="000000" w:fill="99CCFF"/>
            <w:noWrap/>
            <w:vAlign w:val="bottom"/>
            <w:hideMark/>
          </w:tcPr>
          <w:p w14:paraId="0558654C"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03 Javni red i sigurnost</w:t>
            </w:r>
          </w:p>
        </w:tc>
        <w:tc>
          <w:tcPr>
            <w:tcW w:w="1500" w:type="dxa"/>
            <w:tcBorders>
              <w:top w:val="nil"/>
              <w:left w:val="nil"/>
              <w:bottom w:val="nil"/>
              <w:right w:val="nil"/>
            </w:tcBorders>
            <w:shd w:val="clear" w:color="000000" w:fill="99CCFF"/>
            <w:noWrap/>
            <w:vAlign w:val="bottom"/>
            <w:hideMark/>
          </w:tcPr>
          <w:p w14:paraId="2B32C2F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7.239,64</w:t>
            </w:r>
          </w:p>
        </w:tc>
        <w:tc>
          <w:tcPr>
            <w:tcW w:w="246" w:type="dxa"/>
            <w:tcBorders>
              <w:top w:val="nil"/>
              <w:left w:val="nil"/>
              <w:bottom w:val="nil"/>
              <w:right w:val="nil"/>
            </w:tcBorders>
            <w:shd w:val="clear" w:color="000000" w:fill="99CCFF"/>
            <w:noWrap/>
            <w:vAlign w:val="bottom"/>
            <w:hideMark/>
          </w:tcPr>
          <w:p w14:paraId="556F4E7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99CCFF"/>
            <w:noWrap/>
            <w:vAlign w:val="bottom"/>
            <w:hideMark/>
          </w:tcPr>
          <w:p w14:paraId="2A21C39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77.563,00</w:t>
            </w:r>
          </w:p>
        </w:tc>
        <w:tc>
          <w:tcPr>
            <w:tcW w:w="1371" w:type="dxa"/>
            <w:tcBorders>
              <w:top w:val="nil"/>
              <w:left w:val="nil"/>
              <w:bottom w:val="nil"/>
              <w:right w:val="nil"/>
            </w:tcBorders>
            <w:shd w:val="clear" w:color="000000" w:fill="99CCFF"/>
            <w:noWrap/>
            <w:vAlign w:val="bottom"/>
            <w:hideMark/>
          </w:tcPr>
          <w:p w14:paraId="6C59063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77.563,00</w:t>
            </w:r>
          </w:p>
        </w:tc>
        <w:tc>
          <w:tcPr>
            <w:tcW w:w="1371" w:type="dxa"/>
            <w:tcBorders>
              <w:top w:val="nil"/>
              <w:left w:val="nil"/>
              <w:bottom w:val="nil"/>
              <w:right w:val="nil"/>
            </w:tcBorders>
            <w:shd w:val="clear" w:color="000000" w:fill="99CCFF"/>
            <w:noWrap/>
            <w:vAlign w:val="bottom"/>
            <w:hideMark/>
          </w:tcPr>
          <w:p w14:paraId="2E514D9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12.250,50</w:t>
            </w:r>
          </w:p>
        </w:tc>
        <w:tc>
          <w:tcPr>
            <w:tcW w:w="1371" w:type="dxa"/>
            <w:tcBorders>
              <w:top w:val="nil"/>
              <w:left w:val="nil"/>
              <w:bottom w:val="nil"/>
              <w:right w:val="nil"/>
            </w:tcBorders>
            <w:shd w:val="clear" w:color="000000" w:fill="8FD2FB"/>
            <w:noWrap/>
            <w:vAlign w:val="bottom"/>
            <w:hideMark/>
          </w:tcPr>
          <w:p w14:paraId="001993D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169,21%</w:t>
            </w:r>
          </w:p>
        </w:tc>
        <w:tc>
          <w:tcPr>
            <w:tcW w:w="1371" w:type="dxa"/>
            <w:tcBorders>
              <w:top w:val="nil"/>
              <w:left w:val="nil"/>
              <w:bottom w:val="nil"/>
              <w:right w:val="nil"/>
            </w:tcBorders>
            <w:shd w:val="clear" w:color="000000" w:fill="8FD2FB"/>
            <w:noWrap/>
            <w:vAlign w:val="bottom"/>
            <w:hideMark/>
          </w:tcPr>
          <w:p w14:paraId="704847C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15,79%</w:t>
            </w:r>
          </w:p>
        </w:tc>
      </w:tr>
      <w:tr w:rsidR="00441BD0" w:rsidRPr="0023240B" w14:paraId="7115B088" w14:textId="77777777" w:rsidTr="00E16139">
        <w:trPr>
          <w:trHeight w:val="334"/>
        </w:trPr>
        <w:tc>
          <w:tcPr>
            <w:tcW w:w="5366" w:type="dxa"/>
            <w:tcBorders>
              <w:top w:val="nil"/>
              <w:left w:val="nil"/>
              <w:bottom w:val="nil"/>
              <w:right w:val="nil"/>
            </w:tcBorders>
            <w:shd w:val="clear" w:color="000000" w:fill="33CCCC"/>
            <w:noWrap/>
            <w:vAlign w:val="bottom"/>
            <w:hideMark/>
          </w:tcPr>
          <w:p w14:paraId="36127DEC"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032 Usluge protupožarne zaštite</w:t>
            </w:r>
          </w:p>
        </w:tc>
        <w:tc>
          <w:tcPr>
            <w:tcW w:w="1500" w:type="dxa"/>
            <w:tcBorders>
              <w:top w:val="nil"/>
              <w:left w:val="nil"/>
              <w:bottom w:val="nil"/>
              <w:right w:val="nil"/>
            </w:tcBorders>
            <w:shd w:val="clear" w:color="000000" w:fill="33CCCC"/>
            <w:noWrap/>
            <w:vAlign w:val="bottom"/>
            <w:hideMark/>
          </w:tcPr>
          <w:p w14:paraId="7E75A6C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7.239,64</w:t>
            </w:r>
          </w:p>
        </w:tc>
        <w:tc>
          <w:tcPr>
            <w:tcW w:w="246" w:type="dxa"/>
            <w:tcBorders>
              <w:top w:val="nil"/>
              <w:left w:val="nil"/>
              <w:bottom w:val="nil"/>
              <w:right w:val="nil"/>
            </w:tcBorders>
            <w:shd w:val="clear" w:color="000000" w:fill="33CCCC"/>
            <w:noWrap/>
            <w:vAlign w:val="bottom"/>
            <w:hideMark/>
          </w:tcPr>
          <w:p w14:paraId="028C8E58"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653D7C4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32.761,00</w:t>
            </w:r>
          </w:p>
        </w:tc>
        <w:tc>
          <w:tcPr>
            <w:tcW w:w="1371" w:type="dxa"/>
            <w:tcBorders>
              <w:top w:val="nil"/>
              <w:left w:val="nil"/>
              <w:bottom w:val="nil"/>
              <w:right w:val="nil"/>
            </w:tcBorders>
            <w:shd w:val="clear" w:color="000000" w:fill="33CCCC"/>
            <w:noWrap/>
            <w:vAlign w:val="bottom"/>
            <w:hideMark/>
          </w:tcPr>
          <w:p w14:paraId="02D6172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32.761,00</w:t>
            </w:r>
          </w:p>
        </w:tc>
        <w:tc>
          <w:tcPr>
            <w:tcW w:w="1371" w:type="dxa"/>
            <w:tcBorders>
              <w:top w:val="nil"/>
              <w:left w:val="nil"/>
              <w:bottom w:val="nil"/>
              <w:right w:val="nil"/>
            </w:tcBorders>
            <w:shd w:val="clear" w:color="000000" w:fill="33CCCC"/>
            <w:noWrap/>
            <w:vAlign w:val="bottom"/>
            <w:hideMark/>
          </w:tcPr>
          <w:p w14:paraId="6A43E03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12.250,50</w:t>
            </w:r>
          </w:p>
        </w:tc>
        <w:tc>
          <w:tcPr>
            <w:tcW w:w="1371" w:type="dxa"/>
            <w:tcBorders>
              <w:top w:val="nil"/>
              <w:left w:val="nil"/>
              <w:bottom w:val="nil"/>
              <w:right w:val="nil"/>
            </w:tcBorders>
            <w:shd w:val="clear" w:color="000000" w:fill="33CCCC"/>
            <w:noWrap/>
            <w:vAlign w:val="bottom"/>
            <w:hideMark/>
          </w:tcPr>
          <w:p w14:paraId="48FE0AD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169,21%</w:t>
            </w:r>
          </w:p>
        </w:tc>
        <w:tc>
          <w:tcPr>
            <w:tcW w:w="1371" w:type="dxa"/>
            <w:tcBorders>
              <w:top w:val="nil"/>
              <w:left w:val="nil"/>
              <w:bottom w:val="nil"/>
              <w:right w:val="nil"/>
            </w:tcBorders>
            <w:shd w:val="clear" w:color="000000" w:fill="33CCCC"/>
            <w:noWrap/>
            <w:vAlign w:val="bottom"/>
            <w:hideMark/>
          </w:tcPr>
          <w:p w14:paraId="54F25E3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37,39%</w:t>
            </w:r>
          </w:p>
        </w:tc>
      </w:tr>
      <w:tr w:rsidR="00441BD0" w:rsidRPr="0023240B" w14:paraId="768E26E1" w14:textId="77777777" w:rsidTr="00E16139">
        <w:trPr>
          <w:trHeight w:val="334"/>
        </w:trPr>
        <w:tc>
          <w:tcPr>
            <w:tcW w:w="5366" w:type="dxa"/>
            <w:tcBorders>
              <w:top w:val="nil"/>
              <w:left w:val="nil"/>
              <w:bottom w:val="nil"/>
              <w:right w:val="nil"/>
            </w:tcBorders>
            <w:shd w:val="clear" w:color="000000" w:fill="33CCCC"/>
            <w:noWrap/>
            <w:vAlign w:val="bottom"/>
            <w:hideMark/>
          </w:tcPr>
          <w:p w14:paraId="68224CF6"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036 Rashodi za javni red i sigurnost koji nisu drugdje svrstani</w:t>
            </w:r>
          </w:p>
        </w:tc>
        <w:tc>
          <w:tcPr>
            <w:tcW w:w="1500" w:type="dxa"/>
            <w:tcBorders>
              <w:top w:val="nil"/>
              <w:left w:val="nil"/>
              <w:bottom w:val="nil"/>
              <w:right w:val="nil"/>
            </w:tcBorders>
            <w:shd w:val="clear" w:color="000000" w:fill="33CCCC"/>
            <w:noWrap/>
            <w:vAlign w:val="bottom"/>
            <w:hideMark/>
          </w:tcPr>
          <w:p w14:paraId="06EF677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0,00</w:t>
            </w:r>
          </w:p>
        </w:tc>
        <w:tc>
          <w:tcPr>
            <w:tcW w:w="246" w:type="dxa"/>
            <w:tcBorders>
              <w:top w:val="nil"/>
              <w:left w:val="nil"/>
              <w:bottom w:val="nil"/>
              <w:right w:val="nil"/>
            </w:tcBorders>
            <w:shd w:val="clear" w:color="000000" w:fill="33CCCC"/>
            <w:noWrap/>
            <w:vAlign w:val="bottom"/>
            <w:hideMark/>
          </w:tcPr>
          <w:p w14:paraId="2960070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63F9B0F7"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44.802,00</w:t>
            </w:r>
          </w:p>
        </w:tc>
        <w:tc>
          <w:tcPr>
            <w:tcW w:w="1371" w:type="dxa"/>
            <w:tcBorders>
              <w:top w:val="nil"/>
              <w:left w:val="nil"/>
              <w:bottom w:val="nil"/>
              <w:right w:val="nil"/>
            </w:tcBorders>
            <w:shd w:val="clear" w:color="000000" w:fill="33CCCC"/>
            <w:noWrap/>
            <w:vAlign w:val="bottom"/>
            <w:hideMark/>
          </w:tcPr>
          <w:p w14:paraId="7D06DA6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44.802,00</w:t>
            </w:r>
          </w:p>
        </w:tc>
        <w:tc>
          <w:tcPr>
            <w:tcW w:w="1371" w:type="dxa"/>
            <w:tcBorders>
              <w:top w:val="nil"/>
              <w:left w:val="nil"/>
              <w:bottom w:val="nil"/>
              <w:right w:val="nil"/>
            </w:tcBorders>
            <w:shd w:val="clear" w:color="000000" w:fill="33CCCC"/>
            <w:noWrap/>
            <w:vAlign w:val="bottom"/>
            <w:hideMark/>
          </w:tcPr>
          <w:p w14:paraId="0AF4B59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68E779E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371" w:type="dxa"/>
            <w:tcBorders>
              <w:top w:val="nil"/>
              <w:left w:val="nil"/>
              <w:bottom w:val="nil"/>
              <w:right w:val="nil"/>
            </w:tcBorders>
            <w:shd w:val="clear" w:color="000000" w:fill="33CCCC"/>
            <w:noWrap/>
            <w:vAlign w:val="bottom"/>
            <w:hideMark/>
          </w:tcPr>
          <w:p w14:paraId="133BC20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441BD0" w:rsidRPr="0023240B" w14:paraId="78DA0954" w14:textId="77777777" w:rsidTr="00E16139">
        <w:trPr>
          <w:trHeight w:val="334"/>
        </w:trPr>
        <w:tc>
          <w:tcPr>
            <w:tcW w:w="5366" w:type="dxa"/>
            <w:tcBorders>
              <w:top w:val="nil"/>
              <w:left w:val="nil"/>
              <w:bottom w:val="nil"/>
              <w:right w:val="nil"/>
            </w:tcBorders>
            <w:shd w:val="clear" w:color="000000" w:fill="99CCFF"/>
            <w:noWrap/>
            <w:vAlign w:val="bottom"/>
            <w:hideMark/>
          </w:tcPr>
          <w:p w14:paraId="46767E5F"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04 Ekonomski poslovi</w:t>
            </w:r>
          </w:p>
        </w:tc>
        <w:tc>
          <w:tcPr>
            <w:tcW w:w="1500" w:type="dxa"/>
            <w:tcBorders>
              <w:top w:val="nil"/>
              <w:left w:val="nil"/>
              <w:bottom w:val="nil"/>
              <w:right w:val="nil"/>
            </w:tcBorders>
            <w:shd w:val="clear" w:color="000000" w:fill="99CCFF"/>
            <w:noWrap/>
            <w:vAlign w:val="bottom"/>
            <w:hideMark/>
          </w:tcPr>
          <w:p w14:paraId="4ADAED6F"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1.128.102,21</w:t>
            </w:r>
          </w:p>
        </w:tc>
        <w:tc>
          <w:tcPr>
            <w:tcW w:w="246" w:type="dxa"/>
            <w:tcBorders>
              <w:top w:val="nil"/>
              <w:left w:val="nil"/>
              <w:bottom w:val="nil"/>
              <w:right w:val="nil"/>
            </w:tcBorders>
            <w:shd w:val="clear" w:color="000000" w:fill="99CCFF"/>
            <w:noWrap/>
            <w:vAlign w:val="bottom"/>
            <w:hideMark/>
          </w:tcPr>
          <w:p w14:paraId="4BD39CE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99CCFF"/>
            <w:noWrap/>
            <w:vAlign w:val="bottom"/>
            <w:hideMark/>
          </w:tcPr>
          <w:p w14:paraId="1036509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612.950,00</w:t>
            </w:r>
          </w:p>
        </w:tc>
        <w:tc>
          <w:tcPr>
            <w:tcW w:w="1371" w:type="dxa"/>
            <w:tcBorders>
              <w:top w:val="nil"/>
              <w:left w:val="nil"/>
              <w:bottom w:val="nil"/>
              <w:right w:val="nil"/>
            </w:tcBorders>
            <w:shd w:val="clear" w:color="000000" w:fill="99CCFF"/>
            <w:noWrap/>
            <w:vAlign w:val="bottom"/>
            <w:hideMark/>
          </w:tcPr>
          <w:p w14:paraId="0EBF4798"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818.617,03</w:t>
            </w:r>
          </w:p>
        </w:tc>
        <w:tc>
          <w:tcPr>
            <w:tcW w:w="1371" w:type="dxa"/>
            <w:tcBorders>
              <w:top w:val="nil"/>
              <w:left w:val="nil"/>
              <w:bottom w:val="nil"/>
              <w:right w:val="nil"/>
            </w:tcBorders>
            <w:shd w:val="clear" w:color="000000" w:fill="99CCFF"/>
            <w:noWrap/>
            <w:vAlign w:val="bottom"/>
            <w:hideMark/>
          </w:tcPr>
          <w:p w14:paraId="5B2A3A4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175.454,74</w:t>
            </w:r>
          </w:p>
        </w:tc>
        <w:tc>
          <w:tcPr>
            <w:tcW w:w="1371" w:type="dxa"/>
            <w:tcBorders>
              <w:top w:val="nil"/>
              <w:left w:val="nil"/>
              <w:bottom w:val="nil"/>
              <w:right w:val="nil"/>
            </w:tcBorders>
            <w:shd w:val="clear" w:color="000000" w:fill="8FD2FB"/>
            <w:noWrap/>
            <w:vAlign w:val="bottom"/>
            <w:hideMark/>
          </w:tcPr>
          <w:p w14:paraId="7E0BA2F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15,55%</w:t>
            </w:r>
          </w:p>
        </w:tc>
        <w:tc>
          <w:tcPr>
            <w:tcW w:w="1371" w:type="dxa"/>
            <w:tcBorders>
              <w:top w:val="nil"/>
              <w:left w:val="nil"/>
              <w:bottom w:val="nil"/>
              <w:right w:val="nil"/>
            </w:tcBorders>
            <w:shd w:val="clear" w:color="000000" w:fill="8FD2FB"/>
            <w:noWrap/>
            <w:vAlign w:val="bottom"/>
            <w:hideMark/>
          </w:tcPr>
          <w:p w14:paraId="1F78D04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21,43%</w:t>
            </w:r>
          </w:p>
        </w:tc>
      </w:tr>
      <w:tr w:rsidR="00441BD0" w:rsidRPr="0023240B" w14:paraId="05E56135" w14:textId="77777777" w:rsidTr="00E16139">
        <w:trPr>
          <w:trHeight w:val="334"/>
        </w:trPr>
        <w:tc>
          <w:tcPr>
            <w:tcW w:w="5366" w:type="dxa"/>
            <w:tcBorders>
              <w:top w:val="nil"/>
              <w:left w:val="nil"/>
              <w:bottom w:val="nil"/>
              <w:right w:val="nil"/>
            </w:tcBorders>
            <w:shd w:val="clear" w:color="000000" w:fill="33CCCC"/>
            <w:noWrap/>
            <w:vAlign w:val="bottom"/>
            <w:hideMark/>
          </w:tcPr>
          <w:p w14:paraId="5FA4D2CD"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042 "Poljoprivreda, šumarstvo, ribarstvo i lov"</w:t>
            </w:r>
          </w:p>
        </w:tc>
        <w:tc>
          <w:tcPr>
            <w:tcW w:w="1500" w:type="dxa"/>
            <w:tcBorders>
              <w:top w:val="nil"/>
              <w:left w:val="nil"/>
              <w:bottom w:val="nil"/>
              <w:right w:val="nil"/>
            </w:tcBorders>
            <w:shd w:val="clear" w:color="000000" w:fill="33CCCC"/>
            <w:noWrap/>
            <w:vAlign w:val="bottom"/>
            <w:hideMark/>
          </w:tcPr>
          <w:p w14:paraId="5137E2E8"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246" w:type="dxa"/>
            <w:tcBorders>
              <w:top w:val="nil"/>
              <w:left w:val="nil"/>
              <w:bottom w:val="nil"/>
              <w:right w:val="nil"/>
            </w:tcBorders>
            <w:shd w:val="clear" w:color="000000" w:fill="33CCCC"/>
            <w:noWrap/>
            <w:vAlign w:val="bottom"/>
            <w:hideMark/>
          </w:tcPr>
          <w:p w14:paraId="6808AF5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303BFE1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3.497,00</w:t>
            </w:r>
          </w:p>
        </w:tc>
        <w:tc>
          <w:tcPr>
            <w:tcW w:w="1371" w:type="dxa"/>
            <w:tcBorders>
              <w:top w:val="nil"/>
              <w:left w:val="nil"/>
              <w:bottom w:val="nil"/>
              <w:right w:val="nil"/>
            </w:tcBorders>
            <w:shd w:val="clear" w:color="000000" w:fill="33CCCC"/>
            <w:noWrap/>
            <w:vAlign w:val="bottom"/>
            <w:hideMark/>
          </w:tcPr>
          <w:p w14:paraId="088E9B03"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3.627,00</w:t>
            </w:r>
          </w:p>
        </w:tc>
        <w:tc>
          <w:tcPr>
            <w:tcW w:w="1371" w:type="dxa"/>
            <w:tcBorders>
              <w:top w:val="nil"/>
              <w:left w:val="nil"/>
              <w:bottom w:val="nil"/>
              <w:right w:val="nil"/>
            </w:tcBorders>
            <w:shd w:val="clear" w:color="000000" w:fill="33CCCC"/>
            <w:noWrap/>
            <w:vAlign w:val="bottom"/>
            <w:hideMark/>
          </w:tcPr>
          <w:p w14:paraId="61DD647B"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1.450,23</w:t>
            </w:r>
          </w:p>
        </w:tc>
        <w:tc>
          <w:tcPr>
            <w:tcW w:w="1371" w:type="dxa"/>
            <w:tcBorders>
              <w:top w:val="nil"/>
              <w:left w:val="nil"/>
              <w:bottom w:val="nil"/>
              <w:right w:val="nil"/>
            </w:tcBorders>
            <w:shd w:val="clear" w:color="000000" w:fill="33CCCC"/>
            <w:noWrap/>
            <w:vAlign w:val="bottom"/>
            <w:hideMark/>
          </w:tcPr>
          <w:p w14:paraId="0564AAD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371" w:type="dxa"/>
            <w:tcBorders>
              <w:top w:val="nil"/>
              <w:left w:val="nil"/>
              <w:bottom w:val="nil"/>
              <w:right w:val="nil"/>
            </w:tcBorders>
            <w:shd w:val="clear" w:color="000000" w:fill="33CCCC"/>
            <w:noWrap/>
            <w:vAlign w:val="bottom"/>
            <w:hideMark/>
          </w:tcPr>
          <w:p w14:paraId="01FA99A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39,98%</w:t>
            </w:r>
          </w:p>
        </w:tc>
      </w:tr>
      <w:tr w:rsidR="00441BD0" w:rsidRPr="0023240B" w14:paraId="1399120A" w14:textId="77777777" w:rsidTr="00E16139">
        <w:trPr>
          <w:trHeight w:val="334"/>
        </w:trPr>
        <w:tc>
          <w:tcPr>
            <w:tcW w:w="5366" w:type="dxa"/>
            <w:tcBorders>
              <w:top w:val="nil"/>
              <w:left w:val="nil"/>
              <w:bottom w:val="nil"/>
              <w:right w:val="nil"/>
            </w:tcBorders>
            <w:shd w:val="clear" w:color="000000" w:fill="33CCCC"/>
            <w:noWrap/>
            <w:vAlign w:val="bottom"/>
            <w:hideMark/>
          </w:tcPr>
          <w:p w14:paraId="4BCED0F3"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045 Promet</w:t>
            </w:r>
          </w:p>
        </w:tc>
        <w:tc>
          <w:tcPr>
            <w:tcW w:w="1500" w:type="dxa"/>
            <w:tcBorders>
              <w:top w:val="nil"/>
              <w:left w:val="nil"/>
              <w:bottom w:val="nil"/>
              <w:right w:val="nil"/>
            </w:tcBorders>
            <w:shd w:val="clear" w:color="000000" w:fill="33CCCC"/>
            <w:noWrap/>
            <w:vAlign w:val="bottom"/>
            <w:hideMark/>
          </w:tcPr>
          <w:p w14:paraId="5832C89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789.912,97</w:t>
            </w:r>
          </w:p>
        </w:tc>
        <w:tc>
          <w:tcPr>
            <w:tcW w:w="246" w:type="dxa"/>
            <w:tcBorders>
              <w:top w:val="nil"/>
              <w:left w:val="nil"/>
              <w:bottom w:val="nil"/>
              <w:right w:val="nil"/>
            </w:tcBorders>
            <w:shd w:val="clear" w:color="000000" w:fill="33CCCC"/>
            <w:noWrap/>
            <w:vAlign w:val="bottom"/>
            <w:hideMark/>
          </w:tcPr>
          <w:p w14:paraId="2F454C7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1093AA1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585.527,00</w:t>
            </w:r>
          </w:p>
        </w:tc>
        <w:tc>
          <w:tcPr>
            <w:tcW w:w="1371" w:type="dxa"/>
            <w:tcBorders>
              <w:top w:val="nil"/>
              <w:left w:val="nil"/>
              <w:bottom w:val="nil"/>
              <w:right w:val="nil"/>
            </w:tcBorders>
            <w:shd w:val="clear" w:color="000000" w:fill="33CCCC"/>
            <w:noWrap/>
            <w:vAlign w:val="bottom"/>
            <w:hideMark/>
          </w:tcPr>
          <w:p w14:paraId="0BF09F3B"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778.437,03</w:t>
            </w:r>
          </w:p>
        </w:tc>
        <w:tc>
          <w:tcPr>
            <w:tcW w:w="1371" w:type="dxa"/>
            <w:tcBorders>
              <w:top w:val="nil"/>
              <w:left w:val="nil"/>
              <w:bottom w:val="nil"/>
              <w:right w:val="nil"/>
            </w:tcBorders>
            <w:shd w:val="clear" w:color="000000" w:fill="33CCCC"/>
            <w:noWrap/>
            <w:vAlign w:val="bottom"/>
            <w:hideMark/>
          </w:tcPr>
          <w:p w14:paraId="2919455F"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162.870,49</w:t>
            </w:r>
          </w:p>
        </w:tc>
        <w:tc>
          <w:tcPr>
            <w:tcW w:w="1371" w:type="dxa"/>
            <w:tcBorders>
              <w:top w:val="nil"/>
              <w:left w:val="nil"/>
              <w:bottom w:val="nil"/>
              <w:right w:val="nil"/>
            </w:tcBorders>
            <w:shd w:val="clear" w:color="000000" w:fill="33CCCC"/>
            <w:noWrap/>
            <w:vAlign w:val="bottom"/>
            <w:hideMark/>
          </w:tcPr>
          <w:p w14:paraId="4987040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20,62%</w:t>
            </w:r>
          </w:p>
        </w:tc>
        <w:tc>
          <w:tcPr>
            <w:tcW w:w="1371" w:type="dxa"/>
            <w:tcBorders>
              <w:top w:val="nil"/>
              <w:left w:val="nil"/>
              <w:bottom w:val="nil"/>
              <w:right w:val="nil"/>
            </w:tcBorders>
            <w:shd w:val="clear" w:color="000000" w:fill="33CCCC"/>
            <w:noWrap/>
            <w:vAlign w:val="bottom"/>
            <w:hideMark/>
          </w:tcPr>
          <w:p w14:paraId="5BB3964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20,92%</w:t>
            </w:r>
          </w:p>
        </w:tc>
      </w:tr>
      <w:tr w:rsidR="00441BD0" w:rsidRPr="0023240B" w14:paraId="126A14CD" w14:textId="77777777" w:rsidTr="00E16139">
        <w:trPr>
          <w:trHeight w:val="334"/>
        </w:trPr>
        <w:tc>
          <w:tcPr>
            <w:tcW w:w="5366" w:type="dxa"/>
            <w:tcBorders>
              <w:top w:val="nil"/>
              <w:left w:val="nil"/>
              <w:bottom w:val="nil"/>
              <w:right w:val="nil"/>
            </w:tcBorders>
            <w:shd w:val="clear" w:color="000000" w:fill="33CCCC"/>
            <w:noWrap/>
            <w:vAlign w:val="bottom"/>
            <w:hideMark/>
          </w:tcPr>
          <w:p w14:paraId="7255C0DA"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047 Ostale industrije</w:t>
            </w:r>
          </w:p>
        </w:tc>
        <w:tc>
          <w:tcPr>
            <w:tcW w:w="1500" w:type="dxa"/>
            <w:tcBorders>
              <w:top w:val="nil"/>
              <w:left w:val="nil"/>
              <w:bottom w:val="nil"/>
              <w:right w:val="nil"/>
            </w:tcBorders>
            <w:shd w:val="clear" w:color="000000" w:fill="33CCCC"/>
            <w:noWrap/>
            <w:vAlign w:val="bottom"/>
            <w:hideMark/>
          </w:tcPr>
          <w:p w14:paraId="5ED46660"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6.692,00</w:t>
            </w:r>
          </w:p>
        </w:tc>
        <w:tc>
          <w:tcPr>
            <w:tcW w:w="246" w:type="dxa"/>
            <w:tcBorders>
              <w:top w:val="nil"/>
              <w:left w:val="nil"/>
              <w:bottom w:val="nil"/>
              <w:right w:val="nil"/>
            </w:tcBorders>
            <w:shd w:val="clear" w:color="000000" w:fill="33CCCC"/>
            <w:noWrap/>
            <w:vAlign w:val="bottom"/>
            <w:hideMark/>
          </w:tcPr>
          <w:p w14:paraId="1568626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60937749"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4.062,00</w:t>
            </w:r>
          </w:p>
        </w:tc>
        <w:tc>
          <w:tcPr>
            <w:tcW w:w="1371" w:type="dxa"/>
            <w:tcBorders>
              <w:top w:val="nil"/>
              <w:left w:val="nil"/>
              <w:bottom w:val="nil"/>
              <w:right w:val="nil"/>
            </w:tcBorders>
            <w:shd w:val="clear" w:color="000000" w:fill="33CCCC"/>
            <w:noWrap/>
            <w:vAlign w:val="bottom"/>
            <w:hideMark/>
          </w:tcPr>
          <w:p w14:paraId="14540703"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10.160,00</w:t>
            </w:r>
          </w:p>
        </w:tc>
        <w:tc>
          <w:tcPr>
            <w:tcW w:w="1371" w:type="dxa"/>
            <w:tcBorders>
              <w:top w:val="nil"/>
              <w:left w:val="nil"/>
              <w:bottom w:val="nil"/>
              <w:right w:val="nil"/>
            </w:tcBorders>
            <w:shd w:val="clear" w:color="000000" w:fill="33CCCC"/>
            <w:noWrap/>
            <w:vAlign w:val="bottom"/>
            <w:hideMark/>
          </w:tcPr>
          <w:p w14:paraId="769DA93F"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4.080,00</w:t>
            </w:r>
          </w:p>
        </w:tc>
        <w:tc>
          <w:tcPr>
            <w:tcW w:w="1371" w:type="dxa"/>
            <w:tcBorders>
              <w:top w:val="nil"/>
              <w:left w:val="nil"/>
              <w:bottom w:val="nil"/>
              <w:right w:val="nil"/>
            </w:tcBorders>
            <w:shd w:val="clear" w:color="000000" w:fill="33CCCC"/>
            <w:noWrap/>
            <w:vAlign w:val="bottom"/>
            <w:hideMark/>
          </w:tcPr>
          <w:p w14:paraId="1972C7B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60,97%</w:t>
            </w:r>
          </w:p>
        </w:tc>
        <w:tc>
          <w:tcPr>
            <w:tcW w:w="1371" w:type="dxa"/>
            <w:tcBorders>
              <w:top w:val="nil"/>
              <w:left w:val="nil"/>
              <w:bottom w:val="nil"/>
              <w:right w:val="nil"/>
            </w:tcBorders>
            <w:shd w:val="clear" w:color="000000" w:fill="33CCCC"/>
            <w:noWrap/>
            <w:vAlign w:val="bottom"/>
            <w:hideMark/>
          </w:tcPr>
          <w:p w14:paraId="63641AE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40,16%</w:t>
            </w:r>
          </w:p>
        </w:tc>
      </w:tr>
      <w:tr w:rsidR="00441BD0" w:rsidRPr="0023240B" w14:paraId="0FE6B5F9" w14:textId="77777777" w:rsidTr="00E16139">
        <w:trPr>
          <w:trHeight w:val="334"/>
        </w:trPr>
        <w:tc>
          <w:tcPr>
            <w:tcW w:w="5366" w:type="dxa"/>
            <w:tcBorders>
              <w:top w:val="nil"/>
              <w:left w:val="nil"/>
              <w:bottom w:val="nil"/>
              <w:right w:val="nil"/>
            </w:tcBorders>
            <w:shd w:val="clear" w:color="000000" w:fill="33CCCC"/>
            <w:noWrap/>
            <w:vAlign w:val="bottom"/>
            <w:hideMark/>
          </w:tcPr>
          <w:p w14:paraId="0AACA503"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049 Ekonomski poslovi koji nisu drugdje svrstani</w:t>
            </w:r>
          </w:p>
        </w:tc>
        <w:tc>
          <w:tcPr>
            <w:tcW w:w="1500" w:type="dxa"/>
            <w:tcBorders>
              <w:top w:val="nil"/>
              <w:left w:val="nil"/>
              <w:bottom w:val="nil"/>
              <w:right w:val="nil"/>
            </w:tcBorders>
            <w:shd w:val="clear" w:color="000000" w:fill="33CCCC"/>
            <w:noWrap/>
            <w:vAlign w:val="bottom"/>
            <w:hideMark/>
          </w:tcPr>
          <w:p w14:paraId="1C4321D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331.497,24</w:t>
            </w:r>
          </w:p>
        </w:tc>
        <w:tc>
          <w:tcPr>
            <w:tcW w:w="246" w:type="dxa"/>
            <w:tcBorders>
              <w:top w:val="nil"/>
              <w:left w:val="nil"/>
              <w:bottom w:val="nil"/>
              <w:right w:val="nil"/>
            </w:tcBorders>
            <w:shd w:val="clear" w:color="000000" w:fill="33CCCC"/>
            <w:noWrap/>
            <w:vAlign w:val="bottom"/>
            <w:hideMark/>
          </w:tcPr>
          <w:p w14:paraId="5675B5A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7CC5C5B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19.864,00</w:t>
            </w:r>
          </w:p>
        </w:tc>
        <w:tc>
          <w:tcPr>
            <w:tcW w:w="1371" w:type="dxa"/>
            <w:tcBorders>
              <w:top w:val="nil"/>
              <w:left w:val="nil"/>
              <w:bottom w:val="nil"/>
              <w:right w:val="nil"/>
            </w:tcBorders>
            <w:shd w:val="clear" w:color="000000" w:fill="33CCCC"/>
            <w:noWrap/>
            <w:vAlign w:val="bottom"/>
            <w:hideMark/>
          </w:tcPr>
          <w:p w14:paraId="4A3FE536"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26.393,00</w:t>
            </w:r>
          </w:p>
        </w:tc>
        <w:tc>
          <w:tcPr>
            <w:tcW w:w="1371" w:type="dxa"/>
            <w:tcBorders>
              <w:top w:val="nil"/>
              <w:left w:val="nil"/>
              <w:bottom w:val="nil"/>
              <w:right w:val="nil"/>
            </w:tcBorders>
            <w:shd w:val="clear" w:color="000000" w:fill="33CCCC"/>
            <w:noWrap/>
            <w:vAlign w:val="bottom"/>
            <w:hideMark/>
          </w:tcPr>
          <w:p w14:paraId="104924B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7.054,02</w:t>
            </w:r>
          </w:p>
        </w:tc>
        <w:tc>
          <w:tcPr>
            <w:tcW w:w="1371" w:type="dxa"/>
            <w:tcBorders>
              <w:top w:val="nil"/>
              <w:left w:val="nil"/>
              <w:bottom w:val="nil"/>
              <w:right w:val="nil"/>
            </w:tcBorders>
            <w:shd w:val="clear" w:color="000000" w:fill="33CCCC"/>
            <w:noWrap/>
            <w:vAlign w:val="bottom"/>
            <w:hideMark/>
          </w:tcPr>
          <w:p w14:paraId="6111F04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2,13%</w:t>
            </w:r>
          </w:p>
        </w:tc>
        <w:tc>
          <w:tcPr>
            <w:tcW w:w="1371" w:type="dxa"/>
            <w:tcBorders>
              <w:top w:val="nil"/>
              <w:left w:val="nil"/>
              <w:bottom w:val="nil"/>
              <w:right w:val="nil"/>
            </w:tcBorders>
            <w:shd w:val="clear" w:color="000000" w:fill="33CCCC"/>
            <w:noWrap/>
            <w:vAlign w:val="bottom"/>
            <w:hideMark/>
          </w:tcPr>
          <w:p w14:paraId="083C647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26,73%</w:t>
            </w:r>
          </w:p>
        </w:tc>
      </w:tr>
      <w:tr w:rsidR="00441BD0" w:rsidRPr="0023240B" w14:paraId="6A869F44" w14:textId="77777777" w:rsidTr="00E16139">
        <w:trPr>
          <w:trHeight w:val="334"/>
        </w:trPr>
        <w:tc>
          <w:tcPr>
            <w:tcW w:w="5366" w:type="dxa"/>
            <w:tcBorders>
              <w:top w:val="nil"/>
              <w:left w:val="nil"/>
              <w:bottom w:val="nil"/>
              <w:right w:val="nil"/>
            </w:tcBorders>
            <w:shd w:val="clear" w:color="000000" w:fill="99CCFF"/>
            <w:noWrap/>
            <w:vAlign w:val="bottom"/>
            <w:hideMark/>
          </w:tcPr>
          <w:p w14:paraId="20DFC04A"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05 Zaštita okoliša</w:t>
            </w:r>
          </w:p>
        </w:tc>
        <w:tc>
          <w:tcPr>
            <w:tcW w:w="1500" w:type="dxa"/>
            <w:tcBorders>
              <w:top w:val="nil"/>
              <w:left w:val="nil"/>
              <w:bottom w:val="nil"/>
              <w:right w:val="nil"/>
            </w:tcBorders>
            <w:shd w:val="clear" w:color="000000" w:fill="99CCFF"/>
            <w:noWrap/>
            <w:vAlign w:val="bottom"/>
            <w:hideMark/>
          </w:tcPr>
          <w:p w14:paraId="42E09E84"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246" w:type="dxa"/>
            <w:tcBorders>
              <w:top w:val="nil"/>
              <w:left w:val="nil"/>
              <w:bottom w:val="nil"/>
              <w:right w:val="nil"/>
            </w:tcBorders>
            <w:shd w:val="clear" w:color="000000" w:fill="99CCFF"/>
            <w:noWrap/>
            <w:vAlign w:val="bottom"/>
            <w:hideMark/>
          </w:tcPr>
          <w:p w14:paraId="3E2DFA4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99CCFF"/>
            <w:noWrap/>
            <w:vAlign w:val="bottom"/>
            <w:hideMark/>
          </w:tcPr>
          <w:p w14:paraId="04E85FB3"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2.655,00</w:t>
            </w:r>
          </w:p>
        </w:tc>
        <w:tc>
          <w:tcPr>
            <w:tcW w:w="1371" w:type="dxa"/>
            <w:tcBorders>
              <w:top w:val="nil"/>
              <w:left w:val="nil"/>
              <w:bottom w:val="nil"/>
              <w:right w:val="nil"/>
            </w:tcBorders>
            <w:shd w:val="clear" w:color="000000" w:fill="99CCFF"/>
            <w:noWrap/>
            <w:vAlign w:val="bottom"/>
            <w:hideMark/>
          </w:tcPr>
          <w:p w14:paraId="61AC15F0"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2.655,00</w:t>
            </w:r>
          </w:p>
        </w:tc>
        <w:tc>
          <w:tcPr>
            <w:tcW w:w="1371" w:type="dxa"/>
            <w:tcBorders>
              <w:top w:val="nil"/>
              <w:left w:val="nil"/>
              <w:bottom w:val="nil"/>
              <w:right w:val="nil"/>
            </w:tcBorders>
            <w:shd w:val="clear" w:color="000000" w:fill="8FD2FB"/>
            <w:noWrap/>
            <w:vAlign w:val="bottom"/>
            <w:hideMark/>
          </w:tcPr>
          <w:p w14:paraId="21D2961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8FD2FB"/>
            <w:noWrap/>
            <w:vAlign w:val="bottom"/>
            <w:hideMark/>
          </w:tcPr>
          <w:p w14:paraId="26D3EA0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371" w:type="dxa"/>
            <w:tcBorders>
              <w:top w:val="nil"/>
              <w:left w:val="nil"/>
              <w:bottom w:val="nil"/>
              <w:right w:val="nil"/>
            </w:tcBorders>
            <w:shd w:val="clear" w:color="000000" w:fill="8FD2FB"/>
            <w:noWrap/>
            <w:vAlign w:val="bottom"/>
            <w:hideMark/>
          </w:tcPr>
          <w:p w14:paraId="2AC534C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441BD0" w:rsidRPr="0023240B" w14:paraId="3FCC4BB2" w14:textId="77777777" w:rsidTr="00E16139">
        <w:trPr>
          <w:trHeight w:val="334"/>
        </w:trPr>
        <w:tc>
          <w:tcPr>
            <w:tcW w:w="5366" w:type="dxa"/>
            <w:tcBorders>
              <w:top w:val="nil"/>
              <w:left w:val="nil"/>
              <w:bottom w:val="nil"/>
              <w:right w:val="nil"/>
            </w:tcBorders>
            <w:shd w:val="clear" w:color="000000" w:fill="33CCCC"/>
            <w:noWrap/>
            <w:vAlign w:val="bottom"/>
            <w:hideMark/>
          </w:tcPr>
          <w:p w14:paraId="4998DFE6"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054 Zaštita bioraznolikosti i krajolika</w:t>
            </w:r>
          </w:p>
        </w:tc>
        <w:tc>
          <w:tcPr>
            <w:tcW w:w="1500" w:type="dxa"/>
            <w:tcBorders>
              <w:top w:val="nil"/>
              <w:left w:val="nil"/>
              <w:bottom w:val="nil"/>
              <w:right w:val="nil"/>
            </w:tcBorders>
            <w:shd w:val="clear" w:color="000000" w:fill="33CCCC"/>
            <w:noWrap/>
            <w:vAlign w:val="bottom"/>
            <w:hideMark/>
          </w:tcPr>
          <w:p w14:paraId="08D25F7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246" w:type="dxa"/>
            <w:tcBorders>
              <w:top w:val="nil"/>
              <w:left w:val="nil"/>
              <w:bottom w:val="nil"/>
              <w:right w:val="nil"/>
            </w:tcBorders>
            <w:shd w:val="clear" w:color="000000" w:fill="33CCCC"/>
            <w:noWrap/>
            <w:vAlign w:val="bottom"/>
            <w:hideMark/>
          </w:tcPr>
          <w:p w14:paraId="09A5E53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3C5798F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2.655,00</w:t>
            </w:r>
          </w:p>
        </w:tc>
        <w:tc>
          <w:tcPr>
            <w:tcW w:w="1371" w:type="dxa"/>
            <w:tcBorders>
              <w:top w:val="nil"/>
              <w:left w:val="nil"/>
              <w:bottom w:val="nil"/>
              <w:right w:val="nil"/>
            </w:tcBorders>
            <w:shd w:val="clear" w:color="000000" w:fill="33CCCC"/>
            <w:noWrap/>
            <w:vAlign w:val="bottom"/>
            <w:hideMark/>
          </w:tcPr>
          <w:p w14:paraId="07952796"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2.655,00</w:t>
            </w:r>
          </w:p>
        </w:tc>
        <w:tc>
          <w:tcPr>
            <w:tcW w:w="1371" w:type="dxa"/>
            <w:tcBorders>
              <w:top w:val="nil"/>
              <w:left w:val="nil"/>
              <w:bottom w:val="nil"/>
              <w:right w:val="nil"/>
            </w:tcBorders>
            <w:shd w:val="clear" w:color="000000" w:fill="33CCCC"/>
            <w:noWrap/>
            <w:vAlign w:val="bottom"/>
            <w:hideMark/>
          </w:tcPr>
          <w:p w14:paraId="001C5AC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5AD2F0A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371" w:type="dxa"/>
            <w:tcBorders>
              <w:top w:val="nil"/>
              <w:left w:val="nil"/>
              <w:bottom w:val="nil"/>
              <w:right w:val="nil"/>
            </w:tcBorders>
            <w:shd w:val="clear" w:color="000000" w:fill="33CCCC"/>
            <w:noWrap/>
            <w:vAlign w:val="bottom"/>
            <w:hideMark/>
          </w:tcPr>
          <w:p w14:paraId="69676CF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441BD0" w:rsidRPr="0023240B" w14:paraId="5EADBA42" w14:textId="77777777" w:rsidTr="00E16139">
        <w:trPr>
          <w:trHeight w:val="334"/>
        </w:trPr>
        <w:tc>
          <w:tcPr>
            <w:tcW w:w="5366" w:type="dxa"/>
            <w:tcBorders>
              <w:top w:val="nil"/>
              <w:left w:val="nil"/>
              <w:bottom w:val="nil"/>
              <w:right w:val="nil"/>
            </w:tcBorders>
            <w:shd w:val="clear" w:color="000000" w:fill="99CCFF"/>
            <w:noWrap/>
            <w:vAlign w:val="bottom"/>
            <w:hideMark/>
          </w:tcPr>
          <w:p w14:paraId="1B80D132"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06 Usluge unapređenja stanovanja i zajednice</w:t>
            </w:r>
          </w:p>
        </w:tc>
        <w:tc>
          <w:tcPr>
            <w:tcW w:w="1500" w:type="dxa"/>
            <w:tcBorders>
              <w:top w:val="nil"/>
              <w:left w:val="nil"/>
              <w:bottom w:val="nil"/>
              <w:right w:val="nil"/>
            </w:tcBorders>
            <w:shd w:val="clear" w:color="000000" w:fill="99CCFF"/>
            <w:noWrap/>
            <w:vAlign w:val="bottom"/>
            <w:hideMark/>
          </w:tcPr>
          <w:p w14:paraId="37E6235C"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235.031,10</w:t>
            </w:r>
          </w:p>
        </w:tc>
        <w:tc>
          <w:tcPr>
            <w:tcW w:w="246" w:type="dxa"/>
            <w:tcBorders>
              <w:top w:val="nil"/>
              <w:left w:val="nil"/>
              <w:bottom w:val="nil"/>
              <w:right w:val="nil"/>
            </w:tcBorders>
            <w:shd w:val="clear" w:color="000000" w:fill="99CCFF"/>
            <w:noWrap/>
            <w:vAlign w:val="bottom"/>
            <w:hideMark/>
          </w:tcPr>
          <w:p w14:paraId="12E7631B"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99CCFF"/>
            <w:noWrap/>
            <w:vAlign w:val="bottom"/>
            <w:hideMark/>
          </w:tcPr>
          <w:p w14:paraId="51D1BEC0"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2.078.636,00</w:t>
            </w:r>
          </w:p>
        </w:tc>
        <w:tc>
          <w:tcPr>
            <w:tcW w:w="1371" w:type="dxa"/>
            <w:tcBorders>
              <w:top w:val="nil"/>
              <w:left w:val="nil"/>
              <w:bottom w:val="nil"/>
              <w:right w:val="nil"/>
            </w:tcBorders>
            <w:shd w:val="clear" w:color="000000" w:fill="99CCFF"/>
            <w:noWrap/>
            <w:vAlign w:val="bottom"/>
            <w:hideMark/>
          </w:tcPr>
          <w:p w14:paraId="768FB193"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2.014.388,00</w:t>
            </w:r>
          </w:p>
        </w:tc>
        <w:tc>
          <w:tcPr>
            <w:tcW w:w="1371" w:type="dxa"/>
            <w:tcBorders>
              <w:top w:val="nil"/>
              <w:left w:val="nil"/>
              <w:bottom w:val="nil"/>
              <w:right w:val="nil"/>
            </w:tcBorders>
            <w:shd w:val="clear" w:color="000000" w:fill="8FD2FB"/>
            <w:noWrap/>
            <w:vAlign w:val="bottom"/>
            <w:hideMark/>
          </w:tcPr>
          <w:p w14:paraId="019C4ED7"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51.780,04</w:t>
            </w:r>
          </w:p>
        </w:tc>
        <w:tc>
          <w:tcPr>
            <w:tcW w:w="1371" w:type="dxa"/>
            <w:tcBorders>
              <w:top w:val="nil"/>
              <w:left w:val="nil"/>
              <w:bottom w:val="nil"/>
              <w:right w:val="nil"/>
            </w:tcBorders>
            <w:shd w:val="clear" w:color="000000" w:fill="8FD2FB"/>
            <w:noWrap/>
            <w:vAlign w:val="bottom"/>
            <w:hideMark/>
          </w:tcPr>
          <w:p w14:paraId="64893A1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22,03%</w:t>
            </w:r>
          </w:p>
        </w:tc>
        <w:tc>
          <w:tcPr>
            <w:tcW w:w="1371" w:type="dxa"/>
            <w:tcBorders>
              <w:top w:val="nil"/>
              <w:left w:val="nil"/>
              <w:bottom w:val="nil"/>
              <w:right w:val="nil"/>
            </w:tcBorders>
            <w:shd w:val="clear" w:color="000000" w:fill="8FD2FB"/>
            <w:noWrap/>
            <w:vAlign w:val="bottom"/>
            <w:hideMark/>
          </w:tcPr>
          <w:p w14:paraId="7F864FB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2,57%</w:t>
            </w:r>
          </w:p>
        </w:tc>
      </w:tr>
      <w:tr w:rsidR="00441BD0" w:rsidRPr="0023240B" w14:paraId="733D295C" w14:textId="77777777" w:rsidTr="00E16139">
        <w:trPr>
          <w:trHeight w:val="334"/>
        </w:trPr>
        <w:tc>
          <w:tcPr>
            <w:tcW w:w="5366" w:type="dxa"/>
            <w:tcBorders>
              <w:top w:val="nil"/>
              <w:left w:val="nil"/>
              <w:bottom w:val="nil"/>
              <w:right w:val="nil"/>
            </w:tcBorders>
            <w:shd w:val="clear" w:color="000000" w:fill="33CCCC"/>
            <w:noWrap/>
            <w:vAlign w:val="bottom"/>
            <w:hideMark/>
          </w:tcPr>
          <w:p w14:paraId="49CF6399"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062 Razvoj zajednice</w:t>
            </w:r>
          </w:p>
        </w:tc>
        <w:tc>
          <w:tcPr>
            <w:tcW w:w="1500" w:type="dxa"/>
            <w:tcBorders>
              <w:top w:val="nil"/>
              <w:left w:val="nil"/>
              <w:bottom w:val="nil"/>
              <w:right w:val="nil"/>
            </w:tcBorders>
            <w:shd w:val="clear" w:color="000000" w:fill="33CCCC"/>
            <w:noWrap/>
            <w:vAlign w:val="bottom"/>
            <w:hideMark/>
          </w:tcPr>
          <w:p w14:paraId="342CB47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215.543,51</w:t>
            </w:r>
          </w:p>
        </w:tc>
        <w:tc>
          <w:tcPr>
            <w:tcW w:w="246" w:type="dxa"/>
            <w:tcBorders>
              <w:top w:val="nil"/>
              <w:left w:val="nil"/>
              <w:bottom w:val="nil"/>
              <w:right w:val="nil"/>
            </w:tcBorders>
            <w:shd w:val="clear" w:color="000000" w:fill="33CCCC"/>
            <w:noWrap/>
            <w:vAlign w:val="bottom"/>
            <w:hideMark/>
          </w:tcPr>
          <w:p w14:paraId="3213B81C"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398AC837"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2.031.381,00</w:t>
            </w:r>
          </w:p>
        </w:tc>
        <w:tc>
          <w:tcPr>
            <w:tcW w:w="1371" w:type="dxa"/>
            <w:tcBorders>
              <w:top w:val="nil"/>
              <w:left w:val="nil"/>
              <w:bottom w:val="nil"/>
              <w:right w:val="nil"/>
            </w:tcBorders>
            <w:shd w:val="clear" w:color="000000" w:fill="33CCCC"/>
            <w:noWrap/>
            <w:vAlign w:val="bottom"/>
            <w:hideMark/>
          </w:tcPr>
          <w:p w14:paraId="1C2FA8B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1.956.453,00</w:t>
            </w:r>
          </w:p>
        </w:tc>
        <w:tc>
          <w:tcPr>
            <w:tcW w:w="1371" w:type="dxa"/>
            <w:tcBorders>
              <w:top w:val="nil"/>
              <w:left w:val="nil"/>
              <w:bottom w:val="nil"/>
              <w:right w:val="nil"/>
            </w:tcBorders>
            <w:shd w:val="clear" w:color="000000" w:fill="33CCCC"/>
            <w:noWrap/>
            <w:vAlign w:val="bottom"/>
            <w:hideMark/>
          </w:tcPr>
          <w:p w14:paraId="6B6954C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35.876,29</w:t>
            </w:r>
          </w:p>
        </w:tc>
        <w:tc>
          <w:tcPr>
            <w:tcW w:w="1371" w:type="dxa"/>
            <w:tcBorders>
              <w:top w:val="nil"/>
              <w:left w:val="nil"/>
              <w:bottom w:val="nil"/>
              <w:right w:val="nil"/>
            </w:tcBorders>
            <w:shd w:val="clear" w:color="000000" w:fill="33CCCC"/>
            <w:noWrap/>
            <w:vAlign w:val="bottom"/>
            <w:hideMark/>
          </w:tcPr>
          <w:p w14:paraId="42E6CC6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16,64%</w:t>
            </w:r>
          </w:p>
        </w:tc>
        <w:tc>
          <w:tcPr>
            <w:tcW w:w="1371" w:type="dxa"/>
            <w:tcBorders>
              <w:top w:val="nil"/>
              <w:left w:val="nil"/>
              <w:bottom w:val="nil"/>
              <w:right w:val="nil"/>
            </w:tcBorders>
            <w:shd w:val="clear" w:color="000000" w:fill="33CCCC"/>
            <w:noWrap/>
            <w:vAlign w:val="bottom"/>
            <w:hideMark/>
          </w:tcPr>
          <w:p w14:paraId="2B3D8C5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1,83%</w:t>
            </w:r>
          </w:p>
        </w:tc>
      </w:tr>
      <w:tr w:rsidR="00441BD0" w:rsidRPr="0023240B" w14:paraId="0C17C851" w14:textId="77777777" w:rsidTr="00E16139">
        <w:trPr>
          <w:trHeight w:val="334"/>
        </w:trPr>
        <w:tc>
          <w:tcPr>
            <w:tcW w:w="5366" w:type="dxa"/>
            <w:tcBorders>
              <w:top w:val="nil"/>
              <w:left w:val="nil"/>
              <w:bottom w:val="nil"/>
              <w:right w:val="nil"/>
            </w:tcBorders>
            <w:shd w:val="clear" w:color="000000" w:fill="33CCCC"/>
            <w:noWrap/>
            <w:vAlign w:val="bottom"/>
            <w:hideMark/>
          </w:tcPr>
          <w:p w14:paraId="0C68AD21"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064 Ulična rasvjeta</w:t>
            </w:r>
          </w:p>
        </w:tc>
        <w:tc>
          <w:tcPr>
            <w:tcW w:w="1500" w:type="dxa"/>
            <w:tcBorders>
              <w:top w:val="nil"/>
              <w:left w:val="nil"/>
              <w:bottom w:val="nil"/>
              <w:right w:val="nil"/>
            </w:tcBorders>
            <w:shd w:val="clear" w:color="000000" w:fill="33CCCC"/>
            <w:noWrap/>
            <w:vAlign w:val="bottom"/>
            <w:hideMark/>
          </w:tcPr>
          <w:p w14:paraId="26C68476"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19.487,59</w:t>
            </w:r>
          </w:p>
        </w:tc>
        <w:tc>
          <w:tcPr>
            <w:tcW w:w="246" w:type="dxa"/>
            <w:tcBorders>
              <w:top w:val="nil"/>
              <w:left w:val="nil"/>
              <w:bottom w:val="nil"/>
              <w:right w:val="nil"/>
            </w:tcBorders>
            <w:shd w:val="clear" w:color="000000" w:fill="33CCCC"/>
            <w:noWrap/>
            <w:vAlign w:val="bottom"/>
            <w:hideMark/>
          </w:tcPr>
          <w:p w14:paraId="28D4628F"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76D5CA8F"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47.255,00</w:t>
            </w:r>
          </w:p>
        </w:tc>
        <w:tc>
          <w:tcPr>
            <w:tcW w:w="1371" w:type="dxa"/>
            <w:tcBorders>
              <w:top w:val="nil"/>
              <w:left w:val="nil"/>
              <w:bottom w:val="nil"/>
              <w:right w:val="nil"/>
            </w:tcBorders>
            <w:shd w:val="clear" w:color="000000" w:fill="33CCCC"/>
            <w:noWrap/>
            <w:vAlign w:val="bottom"/>
            <w:hideMark/>
          </w:tcPr>
          <w:p w14:paraId="02C8BC26"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57.935,00</w:t>
            </w:r>
          </w:p>
        </w:tc>
        <w:tc>
          <w:tcPr>
            <w:tcW w:w="1371" w:type="dxa"/>
            <w:tcBorders>
              <w:top w:val="nil"/>
              <w:left w:val="nil"/>
              <w:bottom w:val="nil"/>
              <w:right w:val="nil"/>
            </w:tcBorders>
            <w:shd w:val="clear" w:color="000000" w:fill="33CCCC"/>
            <w:noWrap/>
            <w:vAlign w:val="bottom"/>
            <w:hideMark/>
          </w:tcPr>
          <w:p w14:paraId="69E6BC5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15.903,75</w:t>
            </w:r>
          </w:p>
        </w:tc>
        <w:tc>
          <w:tcPr>
            <w:tcW w:w="1371" w:type="dxa"/>
            <w:tcBorders>
              <w:top w:val="nil"/>
              <w:left w:val="nil"/>
              <w:bottom w:val="nil"/>
              <w:right w:val="nil"/>
            </w:tcBorders>
            <w:shd w:val="clear" w:color="000000" w:fill="33CCCC"/>
            <w:noWrap/>
            <w:vAlign w:val="bottom"/>
            <w:hideMark/>
          </w:tcPr>
          <w:p w14:paraId="53D555B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81,61%</w:t>
            </w:r>
          </w:p>
        </w:tc>
        <w:tc>
          <w:tcPr>
            <w:tcW w:w="1371" w:type="dxa"/>
            <w:tcBorders>
              <w:top w:val="nil"/>
              <w:left w:val="nil"/>
              <w:bottom w:val="nil"/>
              <w:right w:val="nil"/>
            </w:tcBorders>
            <w:shd w:val="clear" w:color="000000" w:fill="33CCCC"/>
            <w:noWrap/>
            <w:vAlign w:val="bottom"/>
            <w:hideMark/>
          </w:tcPr>
          <w:p w14:paraId="3A45353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27,45%</w:t>
            </w:r>
          </w:p>
        </w:tc>
      </w:tr>
      <w:tr w:rsidR="00441BD0" w:rsidRPr="0023240B" w14:paraId="105BE6A1" w14:textId="77777777" w:rsidTr="00E16139">
        <w:trPr>
          <w:trHeight w:val="334"/>
        </w:trPr>
        <w:tc>
          <w:tcPr>
            <w:tcW w:w="5366" w:type="dxa"/>
            <w:tcBorders>
              <w:top w:val="nil"/>
              <w:left w:val="nil"/>
              <w:bottom w:val="nil"/>
              <w:right w:val="nil"/>
            </w:tcBorders>
            <w:shd w:val="clear" w:color="000000" w:fill="99CCFF"/>
            <w:noWrap/>
            <w:vAlign w:val="bottom"/>
            <w:hideMark/>
          </w:tcPr>
          <w:p w14:paraId="076C8187"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07 Zdravstvo</w:t>
            </w:r>
          </w:p>
        </w:tc>
        <w:tc>
          <w:tcPr>
            <w:tcW w:w="1500" w:type="dxa"/>
            <w:tcBorders>
              <w:top w:val="nil"/>
              <w:left w:val="nil"/>
              <w:bottom w:val="nil"/>
              <w:right w:val="nil"/>
            </w:tcBorders>
            <w:shd w:val="clear" w:color="000000" w:fill="99CCFF"/>
            <w:noWrap/>
            <w:vAlign w:val="bottom"/>
            <w:hideMark/>
          </w:tcPr>
          <w:p w14:paraId="68B1D110"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2.392,39</w:t>
            </w:r>
          </w:p>
        </w:tc>
        <w:tc>
          <w:tcPr>
            <w:tcW w:w="246" w:type="dxa"/>
            <w:tcBorders>
              <w:top w:val="nil"/>
              <w:left w:val="nil"/>
              <w:bottom w:val="nil"/>
              <w:right w:val="nil"/>
            </w:tcBorders>
            <w:shd w:val="clear" w:color="000000" w:fill="99CCFF"/>
            <w:noWrap/>
            <w:vAlign w:val="bottom"/>
            <w:hideMark/>
          </w:tcPr>
          <w:p w14:paraId="08AE356C"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99CCFF"/>
            <w:noWrap/>
            <w:vAlign w:val="bottom"/>
            <w:hideMark/>
          </w:tcPr>
          <w:p w14:paraId="1E442536"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4.258,00</w:t>
            </w:r>
          </w:p>
        </w:tc>
        <w:tc>
          <w:tcPr>
            <w:tcW w:w="1371" w:type="dxa"/>
            <w:tcBorders>
              <w:top w:val="nil"/>
              <w:left w:val="nil"/>
              <w:bottom w:val="nil"/>
              <w:right w:val="nil"/>
            </w:tcBorders>
            <w:shd w:val="clear" w:color="000000" w:fill="8FD2FB"/>
            <w:noWrap/>
            <w:vAlign w:val="bottom"/>
            <w:hideMark/>
          </w:tcPr>
          <w:p w14:paraId="37544C34"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6.303,05</w:t>
            </w:r>
          </w:p>
        </w:tc>
        <w:tc>
          <w:tcPr>
            <w:tcW w:w="1371" w:type="dxa"/>
            <w:tcBorders>
              <w:top w:val="nil"/>
              <w:left w:val="nil"/>
              <w:bottom w:val="nil"/>
              <w:right w:val="nil"/>
            </w:tcBorders>
            <w:shd w:val="clear" w:color="000000" w:fill="8FD2FB"/>
            <w:noWrap/>
            <w:vAlign w:val="bottom"/>
            <w:hideMark/>
          </w:tcPr>
          <w:p w14:paraId="37FC3A96"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4.014,03</w:t>
            </w:r>
          </w:p>
        </w:tc>
        <w:tc>
          <w:tcPr>
            <w:tcW w:w="1371" w:type="dxa"/>
            <w:tcBorders>
              <w:top w:val="nil"/>
              <w:left w:val="nil"/>
              <w:bottom w:val="nil"/>
              <w:right w:val="nil"/>
            </w:tcBorders>
            <w:shd w:val="clear" w:color="000000" w:fill="8FD2FB"/>
            <w:noWrap/>
            <w:vAlign w:val="bottom"/>
            <w:hideMark/>
          </w:tcPr>
          <w:p w14:paraId="6260623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167,78%</w:t>
            </w:r>
          </w:p>
        </w:tc>
        <w:tc>
          <w:tcPr>
            <w:tcW w:w="1371" w:type="dxa"/>
            <w:tcBorders>
              <w:top w:val="nil"/>
              <w:left w:val="nil"/>
              <w:bottom w:val="nil"/>
              <w:right w:val="nil"/>
            </w:tcBorders>
            <w:shd w:val="clear" w:color="000000" w:fill="8FD2FB"/>
            <w:noWrap/>
            <w:vAlign w:val="bottom"/>
            <w:hideMark/>
          </w:tcPr>
          <w:p w14:paraId="26A483A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63,68%</w:t>
            </w:r>
          </w:p>
        </w:tc>
      </w:tr>
      <w:tr w:rsidR="00441BD0" w:rsidRPr="0023240B" w14:paraId="6A1C642F" w14:textId="77777777" w:rsidTr="00E16139">
        <w:trPr>
          <w:trHeight w:val="334"/>
        </w:trPr>
        <w:tc>
          <w:tcPr>
            <w:tcW w:w="5366" w:type="dxa"/>
            <w:tcBorders>
              <w:top w:val="nil"/>
              <w:left w:val="nil"/>
              <w:bottom w:val="nil"/>
              <w:right w:val="nil"/>
            </w:tcBorders>
            <w:shd w:val="clear" w:color="000000" w:fill="33CCCC"/>
            <w:noWrap/>
            <w:vAlign w:val="bottom"/>
            <w:hideMark/>
          </w:tcPr>
          <w:p w14:paraId="30AB681C"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076 Poslovi i usluge zdravstva koji nisu drugdje svrstani</w:t>
            </w:r>
          </w:p>
        </w:tc>
        <w:tc>
          <w:tcPr>
            <w:tcW w:w="1500" w:type="dxa"/>
            <w:tcBorders>
              <w:top w:val="nil"/>
              <w:left w:val="nil"/>
              <w:bottom w:val="nil"/>
              <w:right w:val="nil"/>
            </w:tcBorders>
            <w:shd w:val="clear" w:color="000000" w:fill="33CCCC"/>
            <w:noWrap/>
            <w:vAlign w:val="bottom"/>
            <w:hideMark/>
          </w:tcPr>
          <w:p w14:paraId="3AC5C7CC"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2.392,39</w:t>
            </w:r>
          </w:p>
        </w:tc>
        <w:tc>
          <w:tcPr>
            <w:tcW w:w="246" w:type="dxa"/>
            <w:tcBorders>
              <w:top w:val="nil"/>
              <w:left w:val="nil"/>
              <w:bottom w:val="nil"/>
              <w:right w:val="nil"/>
            </w:tcBorders>
            <w:shd w:val="clear" w:color="000000" w:fill="33CCCC"/>
            <w:noWrap/>
            <w:vAlign w:val="bottom"/>
            <w:hideMark/>
          </w:tcPr>
          <w:p w14:paraId="508EBDD7"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0F15CE0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4.258,00</w:t>
            </w:r>
          </w:p>
        </w:tc>
        <w:tc>
          <w:tcPr>
            <w:tcW w:w="1371" w:type="dxa"/>
            <w:tcBorders>
              <w:top w:val="nil"/>
              <w:left w:val="nil"/>
              <w:bottom w:val="nil"/>
              <w:right w:val="nil"/>
            </w:tcBorders>
            <w:shd w:val="clear" w:color="000000" w:fill="33CCCC"/>
            <w:noWrap/>
            <w:vAlign w:val="bottom"/>
            <w:hideMark/>
          </w:tcPr>
          <w:p w14:paraId="528EA69B"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6.303,05</w:t>
            </w:r>
          </w:p>
        </w:tc>
        <w:tc>
          <w:tcPr>
            <w:tcW w:w="1371" w:type="dxa"/>
            <w:tcBorders>
              <w:top w:val="nil"/>
              <w:left w:val="nil"/>
              <w:bottom w:val="nil"/>
              <w:right w:val="nil"/>
            </w:tcBorders>
            <w:shd w:val="clear" w:color="000000" w:fill="33CCCC"/>
            <w:noWrap/>
            <w:vAlign w:val="bottom"/>
            <w:hideMark/>
          </w:tcPr>
          <w:p w14:paraId="459A7900"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4.014,03</w:t>
            </w:r>
          </w:p>
        </w:tc>
        <w:tc>
          <w:tcPr>
            <w:tcW w:w="1371" w:type="dxa"/>
            <w:tcBorders>
              <w:top w:val="nil"/>
              <w:left w:val="nil"/>
              <w:bottom w:val="nil"/>
              <w:right w:val="nil"/>
            </w:tcBorders>
            <w:shd w:val="clear" w:color="000000" w:fill="33CCCC"/>
            <w:noWrap/>
            <w:vAlign w:val="bottom"/>
            <w:hideMark/>
          </w:tcPr>
          <w:p w14:paraId="5220D60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167,78%</w:t>
            </w:r>
          </w:p>
        </w:tc>
        <w:tc>
          <w:tcPr>
            <w:tcW w:w="1371" w:type="dxa"/>
            <w:tcBorders>
              <w:top w:val="nil"/>
              <w:left w:val="nil"/>
              <w:bottom w:val="nil"/>
              <w:right w:val="nil"/>
            </w:tcBorders>
            <w:shd w:val="clear" w:color="000000" w:fill="33CCCC"/>
            <w:noWrap/>
            <w:vAlign w:val="bottom"/>
            <w:hideMark/>
          </w:tcPr>
          <w:p w14:paraId="50BFD35D"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63,68%</w:t>
            </w:r>
          </w:p>
        </w:tc>
      </w:tr>
      <w:tr w:rsidR="00441BD0" w:rsidRPr="0023240B" w14:paraId="0F39BBE3" w14:textId="77777777" w:rsidTr="00E16139">
        <w:trPr>
          <w:trHeight w:val="334"/>
        </w:trPr>
        <w:tc>
          <w:tcPr>
            <w:tcW w:w="5366" w:type="dxa"/>
            <w:tcBorders>
              <w:top w:val="nil"/>
              <w:left w:val="nil"/>
              <w:bottom w:val="nil"/>
              <w:right w:val="nil"/>
            </w:tcBorders>
            <w:shd w:val="clear" w:color="000000" w:fill="99CCFF"/>
            <w:noWrap/>
            <w:vAlign w:val="bottom"/>
            <w:hideMark/>
          </w:tcPr>
          <w:p w14:paraId="5E3C5143"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08 "Rekreacija, kultura i religija"</w:t>
            </w:r>
          </w:p>
        </w:tc>
        <w:tc>
          <w:tcPr>
            <w:tcW w:w="1500" w:type="dxa"/>
            <w:tcBorders>
              <w:top w:val="nil"/>
              <w:left w:val="nil"/>
              <w:bottom w:val="nil"/>
              <w:right w:val="nil"/>
            </w:tcBorders>
            <w:shd w:val="clear" w:color="000000" w:fill="99CCFF"/>
            <w:noWrap/>
            <w:vAlign w:val="bottom"/>
            <w:hideMark/>
          </w:tcPr>
          <w:p w14:paraId="4B0670A6"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20.048,40</w:t>
            </w:r>
          </w:p>
        </w:tc>
        <w:tc>
          <w:tcPr>
            <w:tcW w:w="246" w:type="dxa"/>
            <w:tcBorders>
              <w:top w:val="nil"/>
              <w:left w:val="nil"/>
              <w:bottom w:val="nil"/>
              <w:right w:val="nil"/>
            </w:tcBorders>
            <w:shd w:val="clear" w:color="000000" w:fill="99CCFF"/>
            <w:noWrap/>
            <w:vAlign w:val="bottom"/>
            <w:hideMark/>
          </w:tcPr>
          <w:p w14:paraId="511C6D1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99CCFF"/>
            <w:noWrap/>
            <w:vAlign w:val="bottom"/>
            <w:hideMark/>
          </w:tcPr>
          <w:p w14:paraId="4A90FA1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208.217,00</w:t>
            </w:r>
          </w:p>
        </w:tc>
        <w:tc>
          <w:tcPr>
            <w:tcW w:w="1371" w:type="dxa"/>
            <w:tcBorders>
              <w:top w:val="nil"/>
              <w:left w:val="nil"/>
              <w:bottom w:val="nil"/>
              <w:right w:val="nil"/>
            </w:tcBorders>
            <w:shd w:val="clear" w:color="000000" w:fill="8FD2FB"/>
            <w:noWrap/>
            <w:vAlign w:val="bottom"/>
            <w:hideMark/>
          </w:tcPr>
          <w:p w14:paraId="36D656A9"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327.454,00</w:t>
            </w:r>
          </w:p>
        </w:tc>
        <w:tc>
          <w:tcPr>
            <w:tcW w:w="1371" w:type="dxa"/>
            <w:tcBorders>
              <w:top w:val="nil"/>
              <w:left w:val="nil"/>
              <w:bottom w:val="nil"/>
              <w:right w:val="nil"/>
            </w:tcBorders>
            <w:shd w:val="clear" w:color="000000" w:fill="8FD2FB"/>
            <w:noWrap/>
            <w:vAlign w:val="bottom"/>
            <w:hideMark/>
          </w:tcPr>
          <w:p w14:paraId="57C76E3B"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76.243,49</w:t>
            </w:r>
          </w:p>
        </w:tc>
        <w:tc>
          <w:tcPr>
            <w:tcW w:w="1371" w:type="dxa"/>
            <w:tcBorders>
              <w:top w:val="nil"/>
              <w:left w:val="nil"/>
              <w:bottom w:val="nil"/>
              <w:right w:val="nil"/>
            </w:tcBorders>
            <w:shd w:val="clear" w:color="000000" w:fill="8FD2FB"/>
            <w:noWrap/>
            <w:vAlign w:val="bottom"/>
            <w:hideMark/>
          </w:tcPr>
          <w:p w14:paraId="18DCA94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380,30%</w:t>
            </w:r>
          </w:p>
        </w:tc>
        <w:tc>
          <w:tcPr>
            <w:tcW w:w="1371" w:type="dxa"/>
            <w:tcBorders>
              <w:top w:val="nil"/>
              <w:left w:val="nil"/>
              <w:bottom w:val="nil"/>
              <w:right w:val="nil"/>
            </w:tcBorders>
            <w:shd w:val="clear" w:color="000000" w:fill="8FD2FB"/>
            <w:noWrap/>
            <w:vAlign w:val="bottom"/>
            <w:hideMark/>
          </w:tcPr>
          <w:p w14:paraId="6457969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23,28%</w:t>
            </w:r>
          </w:p>
        </w:tc>
      </w:tr>
      <w:tr w:rsidR="00441BD0" w:rsidRPr="0023240B" w14:paraId="4B38FE80" w14:textId="77777777" w:rsidTr="00E16139">
        <w:trPr>
          <w:trHeight w:val="334"/>
        </w:trPr>
        <w:tc>
          <w:tcPr>
            <w:tcW w:w="5366" w:type="dxa"/>
            <w:tcBorders>
              <w:top w:val="nil"/>
              <w:left w:val="nil"/>
              <w:bottom w:val="nil"/>
              <w:right w:val="nil"/>
            </w:tcBorders>
            <w:shd w:val="clear" w:color="000000" w:fill="33CCCC"/>
            <w:noWrap/>
            <w:vAlign w:val="bottom"/>
            <w:hideMark/>
          </w:tcPr>
          <w:p w14:paraId="34E9A571"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081 Službe rekreacije i sporta</w:t>
            </w:r>
          </w:p>
        </w:tc>
        <w:tc>
          <w:tcPr>
            <w:tcW w:w="1500" w:type="dxa"/>
            <w:tcBorders>
              <w:top w:val="nil"/>
              <w:left w:val="nil"/>
              <w:bottom w:val="nil"/>
              <w:right w:val="nil"/>
            </w:tcBorders>
            <w:shd w:val="clear" w:color="000000" w:fill="33CCCC"/>
            <w:noWrap/>
            <w:vAlign w:val="bottom"/>
            <w:hideMark/>
          </w:tcPr>
          <w:p w14:paraId="027CBFD0"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4.500,00</w:t>
            </w:r>
          </w:p>
        </w:tc>
        <w:tc>
          <w:tcPr>
            <w:tcW w:w="246" w:type="dxa"/>
            <w:tcBorders>
              <w:top w:val="nil"/>
              <w:left w:val="nil"/>
              <w:bottom w:val="nil"/>
              <w:right w:val="nil"/>
            </w:tcBorders>
            <w:shd w:val="clear" w:color="000000" w:fill="33CCCC"/>
            <w:noWrap/>
            <w:vAlign w:val="bottom"/>
            <w:hideMark/>
          </w:tcPr>
          <w:p w14:paraId="06D74749"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0BD6824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110.000,00</w:t>
            </w:r>
          </w:p>
        </w:tc>
        <w:tc>
          <w:tcPr>
            <w:tcW w:w="1371" w:type="dxa"/>
            <w:tcBorders>
              <w:top w:val="nil"/>
              <w:left w:val="nil"/>
              <w:bottom w:val="nil"/>
              <w:right w:val="nil"/>
            </w:tcBorders>
            <w:shd w:val="clear" w:color="000000" w:fill="33CCCC"/>
            <w:noWrap/>
            <w:vAlign w:val="bottom"/>
            <w:hideMark/>
          </w:tcPr>
          <w:p w14:paraId="3F4FD41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207.500,00</w:t>
            </w:r>
          </w:p>
        </w:tc>
        <w:tc>
          <w:tcPr>
            <w:tcW w:w="1371" w:type="dxa"/>
            <w:tcBorders>
              <w:top w:val="nil"/>
              <w:left w:val="nil"/>
              <w:bottom w:val="nil"/>
              <w:right w:val="nil"/>
            </w:tcBorders>
            <w:shd w:val="clear" w:color="000000" w:fill="33CCCC"/>
            <w:noWrap/>
            <w:vAlign w:val="bottom"/>
            <w:hideMark/>
          </w:tcPr>
          <w:p w14:paraId="7487604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44.038,78</w:t>
            </w:r>
          </w:p>
        </w:tc>
        <w:tc>
          <w:tcPr>
            <w:tcW w:w="1371" w:type="dxa"/>
            <w:tcBorders>
              <w:top w:val="nil"/>
              <w:left w:val="nil"/>
              <w:bottom w:val="nil"/>
              <w:right w:val="nil"/>
            </w:tcBorders>
            <w:shd w:val="clear" w:color="000000" w:fill="33CCCC"/>
            <w:noWrap/>
            <w:vAlign w:val="bottom"/>
            <w:hideMark/>
          </w:tcPr>
          <w:p w14:paraId="088651E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978,64%</w:t>
            </w:r>
          </w:p>
        </w:tc>
        <w:tc>
          <w:tcPr>
            <w:tcW w:w="1371" w:type="dxa"/>
            <w:tcBorders>
              <w:top w:val="nil"/>
              <w:left w:val="nil"/>
              <w:bottom w:val="nil"/>
              <w:right w:val="nil"/>
            </w:tcBorders>
            <w:shd w:val="clear" w:color="000000" w:fill="33CCCC"/>
            <w:noWrap/>
            <w:vAlign w:val="bottom"/>
            <w:hideMark/>
          </w:tcPr>
          <w:p w14:paraId="2400BBF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21,22%</w:t>
            </w:r>
          </w:p>
        </w:tc>
      </w:tr>
      <w:tr w:rsidR="00441BD0" w:rsidRPr="0023240B" w14:paraId="3B79CFCE" w14:textId="77777777" w:rsidTr="00E16139">
        <w:trPr>
          <w:trHeight w:val="334"/>
        </w:trPr>
        <w:tc>
          <w:tcPr>
            <w:tcW w:w="5366" w:type="dxa"/>
            <w:tcBorders>
              <w:top w:val="nil"/>
              <w:left w:val="nil"/>
              <w:bottom w:val="nil"/>
              <w:right w:val="nil"/>
            </w:tcBorders>
            <w:shd w:val="clear" w:color="000000" w:fill="33CCCC"/>
            <w:noWrap/>
            <w:vAlign w:val="bottom"/>
            <w:hideMark/>
          </w:tcPr>
          <w:p w14:paraId="64885EAC"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lastRenderedPageBreak/>
              <w:t>Funkcijska klasifikacija 086 "Rashodi za rekreaciju, kulturu i religiju koji nisu drugdje svrstani"</w:t>
            </w:r>
          </w:p>
        </w:tc>
        <w:tc>
          <w:tcPr>
            <w:tcW w:w="1500" w:type="dxa"/>
            <w:tcBorders>
              <w:top w:val="nil"/>
              <w:left w:val="nil"/>
              <w:bottom w:val="nil"/>
              <w:right w:val="nil"/>
            </w:tcBorders>
            <w:shd w:val="clear" w:color="000000" w:fill="33CCCC"/>
            <w:noWrap/>
            <w:vAlign w:val="bottom"/>
            <w:hideMark/>
          </w:tcPr>
          <w:p w14:paraId="5EA4D51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15.548,40</w:t>
            </w:r>
          </w:p>
        </w:tc>
        <w:tc>
          <w:tcPr>
            <w:tcW w:w="246" w:type="dxa"/>
            <w:tcBorders>
              <w:top w:val="nil"/>
              <w:left w:val="nil"/>
              <w:bottom w:val="nil"/>
              <w:right w:val="nil"/>
            </w:tcBorders>
            <w:shd w:val="clear" w:color="000000" w:fill="33CCCC"/>
            <w:noWrap/>
            <w:vAlign w:val="bottom"/>
            <w:hideMark/>
          </w:tcPr>
          <w:p w14:paraId="748F7658"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3EBC078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98.217,00</w:t>
            </w:r>
          </w:p>
        </w:tc>
        <w:tc>
          <w:tcPr>
            <w:tcW w:w="1371" w:type="dxa"/>
            <w:tcBorders>
              <w:top w:val="nil"/>
              <w:left w:val="nil"/>
              <w:bottom w:val="nil"/>
              <w:right w:val="nil"/>
            </w:tcBorders>
            <w:shd w:val="clear" w:color="000000" w:fill="33CCCC"/>
            <w:noWrap/>
            <w:vAlign w:val="bottom"/>
            <w:hideMark/>
          </w:tcPr>
          <w:p w14:paraId="4E78AB51"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119.954,00</w:t>
            </w:r>
          </w:p>
        </w:tc>
        <w:tc>
          <w:tcPr>
            <w:tcW w:w="1371" w:type="dxa"/>
            <w:tcBorders>
              <w:top w:val="nil"/>
              <w:left w:val="nil"/>
              <w:bottom w:val="nil"/>
              <w:right w:val="nil"/>
            </w:tcBorders>
            <w:shd w:val="clear" w:color="000000" w:fill="33CCCC"/>
            <w:noWrap/>
            <w:vAlign w:val="bottom"/>
            <w:hideMark/>
          </w:tcPr>
          <w:p w14:paraId="065118E6"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32.204,71</w:t>
            </w:r>
          </w:p>
        </w:tc>
        <w:tc>
          <w:tcPr>
            <w:tcW w:w="1371" w:type="dxa"/>
            <w:tcBorders>
              <w:top w:val="nil"/>
              <w:left w:val="nil"/>
              <w:bottom w:val="nil"/>
              <w:right w:val="nil"/>
            </w:tcBorders>
            <w:shd w:val="clear" w:color="000000" w:fill="33CCCC"/>
            <w:noWrap/>
            <w:vAlign w:val="bottom"/>
            <w:hideMark/>
          </w:tcPr>
          <w:p w14:paraId="7034D431"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207,13%</w:t>
            </w:r>
          </w:p>
        </w:tc>
        <w:tc>
          <w:tcPr>
            <w:tcW w:w="1371" w:type="dxa"/>
            <w:tcBorders>
              <w:top w:val="nil"/>
              <w:left w:val="nil"/>
              <w:bottom w:val="nil"/>
              <w:right w:val="nil"/>
            </w:tcBorders>
            <w:shd w:val="clear" w:color="000000" w:fill="33CCCC"/>
            <w:noWrap/>
            <w:vAlign w:val="bottom"/>
            <w:hideMark/>
          </w:tcPr>
          <w:p w14:paraId="35BD553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26,85%</w:t>
            </w:r>
          </w:p>
        </w:tc>
      </w:tr>
      <w:tr w:rsidR="00441BD0" w:rsidRPr="0023240B" w14:paraId="149B2E0F" w14:textId="77777777" w:rsidTr="00E16139">
        <w:trPr>
          <w:trHeight w:val="334"/>
        </w:trPr>
        <w:tc>
          <w:tcPr>
            <w:tcW w:w="5366" w:type="dxa"/>
            <w:tcBorders>
              <w:top w:val="nil"/>
              <w:left w:val="nil"/>
              <w:bottom w:val="nil"/>
              <w:right w:val="nil"/>
            </w:tcBorders>
            <w:shd w:val="clear" w:color="000000" w:fill="99CCFF"/>
            <w:noWrap/>
            <w:vAlign w:val="bottom"/>
            <w:hideMark/>
          </w:tcPr>
          <w:p w14:paraId="4B25E29C"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09 Obrazovanje</w:t>
            </w:r>
          </w:p>
        </w:tc>
        <w:tc>
          <w:tcPr>
            <w:tcW w:w="1500" w:type="dxa"/>
            <w:tcBorders>
              <w:top w:val="nil"/>
              <w:left w:val="nil"/>
              <w:bottom w:val="nil"/>
              <w:right w:val="nil"/>
            </w:tcBorders>
            <w:shd w:val="clear" w:color="000000" w:fill="99CCFF"/>
            <w:noWrap/>
            <w:vAlign w:val="bottom"/>
            <w:hideMark/>
          </w:tcPr>
          <w:p w14:paraId="07734D2C"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35.478,46</w:t>
            </w:r>
          </w:p>
        </w:tc>
        <w:tc>
          <w:tcPr>
            <w:tcW w:w="246" w:type="dxa"/>
            <w:tcBorders>
              <w:top w:val="nil"/>
              <w:left w:val="nil"/>
              <w:bottom w:val="nil"/>
              <w:right w:val="nil"/>
            </w:tcBorders>
            <w:shd w:val="clear" w:color="000000" w:fill="99CCFF"/>
            <w:noWrap/>
            <w:vAlign w:val="bottom"/>
            <w:hideMark/>
          </w:tcPr>
          <w:p w14:paraId="6D6443EF"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99CCFF"/>
            <w:noWrap/>
            <w:vAlign w:val="bottom"/>
            <w:hideMark/>
          </w:tcPr>
          <w:p w14:paraId="3A8F157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121.559,00</w:t>
            </w:r>
          </w:p>
        </w:tc>
        <w:tc>
          <w:tcPr>
            <w:tcW w:w="1371" w:type="dxa"/>
            <w:tcBorders>
              <w:top w:val="nil"/>
              <w:left w:val="nil"/>
              <w:bottom w:val="nil"/>
              <w:right w:val="nil"/>
            </w:tcBorders>
            <w:shd w:val="clear" w:color="000000" w:fill="99CCFF"/>
            <w:noWrap/>
            <w:vAlign w:val="bottom"/>
            <w:hideMark/>
          </w:tcPr>
          <w:p w14:paraId="1E36865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145.405,68</w:t>
            </w:r>
          </w:p>
        </w:tc>
        <w:tc>
          <w:tcPr>
            <w:tcW w:w="1371" w:type="dxa"/>
            <w:tcBorders>
              <w:top w:val="nil"/>
              <w:left w:val="nil"/>
              <w:bottom w:val="nil"/>
              <w:right w:val="nil"/>
            </w:tcBorders>
            <w:shd w:val="clear" w:color="000000" w:fill="8FD2FB"/>
            <w:noWrap/>
            <w:vAlign w:val="bottom"/>
            <w:hideMark/>
          </w:tcPr>
          <w:p w14:paraId="2CCD705C"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58.405,53</w:t>
            </w:r>
          </w:p>
        </w:tc>
        <w:tc>
          <w:tcPr>
            <w:tcW w:w="1371" w:type="dxa"/>
            <w:tcBorders>
              <w:top w:val="nil"/>
              <w:left w:val="nil"/>
              <w:bottom w:val="nil"/>
              <w:right w:val="nil"/>
            </w:tcBorders>
            <w:shd w:val="clear" w:color="000000" w:fill="8FD2FB"/>
            <w:noWrap/>
            <w:vAlign w:val="bottom"/>
            <w:hideMark/>
          </w:tcPr>
          <w:p w14:paraId="605C335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164,62%</w:t>
            </w:r>
          </w:p>
        </w:tc>
        <w:tc>
          <w:tcPr>
            <w:tcW w:w="1371" w:type="dxa"/>
            <w:tcBorders>
              <w:top w:val="nil"/>
              <w:left w:val="nil"/>
              <w:bottom w:val="nil"/>
              <w:right w:val="nil"/>
            </w:tcBorders>
            <w:shd w:val="clear" w:color="000000" w:fill="8FD2FB"/>
            <w:noWrap/>
            <w:vAlign w:val="bottom"/>
            <w:hideMark/>
          </w:tcPr>
          <w:p w14:paraId="4C2A7A1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40,17%</w:t>
            </w:r>
          </w:p>
        </w:tc>
      </w:tr>
      <w:tr w:rsidR="00441BD0" w:rsidRPr="0023240B" w14:paraId="08EAFAD0" w14:textId="77777777" w:rsidTr="00E16139">
        <w:trPr>
          <w:trHeight w:val="334"/>
        </w:trPr>
        <w:tc>
          <w:tcPr>
            <w:tcW w:w="5366" w:type="dxa"/>
            <w:tcBorders>
              <w:top w:val="nil"/>
              <w:left w:val="nil"/>
              <w:bottom w:val="nil"/>
              <w:right w:val="nil"/>
            </w:tcBorders>
            <w:shd w:val="clear" w:color="000000" w:fill="33CCCC"/>
            <w:noWrap/>
            <w:vAlign w:val="bottom"/>
            <w:hideMark/>
          </w:tcPr>
          <w:p w14:paraId="2042BD88"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091 Predškolsko i osnovno obrazovanje</w:t>
            </w:r>
          </w:p>
        </w:tc>
        <w:tc>
          <w:tcPr>
            <w:tcW w:w="1500" w:type="dxa"/>
            <w:tcBorders>
              <w:top w:val="nil"/>
              <w:left w:val="nil"/>
              <w:bottom w:val="nil"/>
              <w:right w:val="nil"/>
            </w:tcBorders>
            <w:shd w:val="clear" w:color="000000" w:fill="33CCCC"/>
            <w:noWrap/>
            <w:vAlign w:val="bottom"/>
            <w:hideMark/>
          </w:tcPr>
          <w:p w14:paraId="3B6DDA35"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35.478,46</w:t>
            </w:r>
          </w:p>
        </w:tc>
        <w:tc>
          <w:tcPr>
            <w:tcW w:w="246" w:type="dxa"/>
            <w:tcBorders>
              <w:top w:val="nil"/>
              <w:left w:val="nil"/>
              <w:bottom w:val="nil"/>
              <w:right w:val="nil"/>
            </w:tcBorders>
            <w:shd w:val="clear" w:color="000000" w:fill="33CCCC"/>
            <w:noWrap/>
            <w:vAlign w:val="bottom"/>
            <w:hideMark/>
          </w:tcPr>
          <w:p w14:paraId="0058E7E4"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6DC4D7F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120.895,00</w:t>
            </w:r>
          </w:p>
        </w:tc>
        <w:tc>
          <w:tcPr>
            <w:tcW w:w="1371" w:type="dxa"/>
            <w:tcBorders>
              <w:top w:val="nil"/>
              <w:left w:val="nil"/>
              <w:bottom w:val="nil"/>
              <w:right w:val="nil"/>
            </w:tcBorders>
            <w:shd w:val="clear" w:color="000000" w:fill="33CCCC"/>
            <w:noWrap/>
            <w:vAlign w:val="bottom"/>
            <w:hideMark/>
          </w:tcPr>
          <w:p w14:paraId="339EEDA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144.741,68</w:t>
            </w:r>
          </w:p>
        </w:tc>
        <w:tc>
          <w:tcPr>
            <w:tcW w:w="1371" w:type="dxa"/>
            <w:tcBorders>
              <w:top w:val="nil"/>
              <w:left w:val="nil"/>
              <w:bottom w:val="nil"/>
              <w:right w:val="nil"/>
            </w:tcBorders>
            <w:shd w:val="clear" w:color="000000" w:fill="33CCCC"/>
            <w:noWrap/>
            <w:vAlign w:val="bottom"/>
            <w:hideMark/>
          </w:tcPr>
          <w:p w14:paraId="7310521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58.405,53</w:t>
            </w:r>
          </w:p>
        </w:tc>
        <w:tc>
          <w:tcPr>
            <w:tcW w:w="1371" w:type="dxa"/>
            <w:tcBorders>
              <w:top w:val="nil"/>
              <w:left w:val="nil"/>
              <w:bottom w:val="nil"/>
              <w:right w:val="nil"/>
            </w:tcBorders>
            <w:shd w:val="clear" w:color="000000" w:fill="33CCCC"/>
            <w:noWrap/>
            <w:vAlign w:val="bottom"/>
            <w:hideMark/>
          </w:tcPr>
          <w:p w14:paraId="5429690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164,62%</w:t>
            </w:r>
          </w:p>
        </w:tc>
        <w:tc>
          <w:tcPr>
            <w:tcW w:w="1371" w:type="dxa"/>
            <w:tcBorders>
              <w:top w:val="nil"/>
              <w:left w:val="nil"/>
              <w:bottom w:val="nil"/>
              <w:right w:val="nil"/>
            </w:tcBorders>
            <w:shd w:val="clear" w:color="000000" w:fill="33CCCC"/>
            <w:noWrap/>
            <w:vAlign w:val="bottom"/>
            <w:hideMark/>
          </w:tcPr>
          <w:p w14:paraId="53AF58B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40,35%</w:t>
            </w:r>
          </w:p>
        </w:tc>
      </w:tr>
      <w:tr w:rsidR="00441BD0" w:rsidRPr="0023240B" w14:paraId="76D20D46" w14:textId="77777777" w:rsidTr="00E16139">
        <w:trPr>
          <w:trHeight w:val="334"/>
        </w:trPr>
        <w:tc>
          <w:tcPr>
            <w:tcW w:w="5366" w:type="dxa"/>
            <w:tcBorders>
              <w:top w:val="nil"/>
              <w:left w:val="nil"/>
              <w:bottom w:val="nil"/>
              <w:right w:val="nil"/>
            </w:tcBorders>
            <w:shd w:val="clear" w:color="000000" w:fill="33CCCC"/>
            <w:noWrap/>
            <w:vAlign w:val="bottom"/>
            <w:hideMark/>
          </w:tcPr>
          <w:p w14:paraId="39A4B5FC"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092 Srednjoškolsko  obrazovanje</w:t>
            </w:r>
          </w:p>
        </w:tc>
        <w:tc>
          <w:tcPr>
            <w:tcW w:w="1500" w:type="dxa"/>
            <w:tcBorders>
              <w:top w:val="nil"/>
              <w:left w:val="nil"/>
              <w:bottom w:val="nil"/>
              <w:right w:val="nil"/>
            </w:tcBorders>
            <w:shd w:val="clear" w:color="000000" w:fill="33CCCC"/>
            <w:noWrap/>
            <w:vAlign w:val="bottom"/>
            <w:hideMark/>
          </w:tcPr>
          <w:p w14:paraId="7EE655C4"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246" w:type="dxa"/>
            <w:tcBorders>
              <w:top w:val="nil"/>
              <w:left w:val="nil"/>
              <w:bottom w:val="nil"/>
              <w:right w:val="nil"/>
            </w:tcBorders>
            <w:shd w:val="clear" w:color="000000" w:fill="33CCCC"/>
            <w:noWrap/>
            <w:vAlign w:val="bottom"/>
            <w:hideMark/>
          </w:tcPr>
          <w:p w14:paraId="65753C8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5D9F2E40"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664,00</w:t>
            </w:r>
          </w:p>
        </w:tc>
        <w:tc>
          <w:tcPr>
            <w:tcW w:w="1371" w:type="dxa"/>
            <w:tcBorders>
              <w:top w:val="nil"/>
              <w:left w:val="nil"/>
              <w:bottom w:val="nil"/>
              <w:right w:val="nil"/>
            </w:tcBorders>
            <w:shd w:val="clear" w:color="000000" w:fill="33CCCC"/>
            <w:noWrap/>
            <w:vAlign w:val="bottom"/>
            <w:hideMark/>
          </w:tcPr>
          <w:p w14:paraId="3EBE4416"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664,00</w:t>
            </w:r>
          </w:p>
        </w:tc>
        <w:tc>
          <w:tcPr>
            <w:tcW w:w="1371" w:type="dxa"/>
            <w:tcBorders>
              <w:top w:val="nil"/>
              <w:left w:val="nil"/>
              <w:bottom w:val="nil"/>
              <w:right w:val="nil"/>
            </w:tcBorders>
            <w:shd w:val="clear" w:color="000000" w:fill="33CCCC"/>
            <w:noWrap/>
            <w:vAlign w:val="bottom"/>
            <w:hideMark/>
          </w:tcPr>
          <w:p w14:paraId="2446DCFB"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4D984C9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371" w:type="dxa"/>
            <w:tcBorders>
              <w:top w:val="nil"/>
              <w:left w:val="nil"/>
              <w:bottom w:val="nil"/>
              <w:right w:val="nil"/>
            </w:tcBorders>
            <w:shd w:val="clear" w:color="000000" w:fill="33CCCC"/>
            <w:noWrap/>
            <w:vAlign w:val="bottom"/>
            <w:hideMark/>
          </w:tcPr>
          <w:p w14:paraId="66C0358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441BD0" w:rsidRPr="0023240B" w14:paraId="43E1751A" w14:textId="77777777" w:rsidTr="00E16139">
        <w:trPr>
          <w:trHeight w:val="334"/>
        </w:trPr>
        <w:tc>
          <w:tcPr>
            <w:tcW w:w="5366" w:type="dxa"/>
            <w:tcBorders>
              <w:top w:val="nil"/>
              <w:left w:val="nil"/>
              <w:bottom w:val="nil"/>
              <w:right w:val="nil"/>
            </w:tcBorders>
            <w:shd w:val="clear" w:color="000000" w:fill="99CCFF"/>
            <w:noWrap/>
            <w:vAlign w:val="bottom"/>
            <w:hideMark/>
          </w:tcPr>
          <w:p w14:paraId="73542E16"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10 Socijalna zaštita</w:t>
            </w:r>
          </w:p>
        </w:tc>
        <w:tc>
          <w:tcPr>
            <w:tcW w:w="1500" w:type="dxa"/>
            <w:tcBorders>
              <w:top w:val="nil"/>
              <w:left w:val="nil"/>
              <w:bottom w:val="nil"/>
              <w:right w:val="nil"/>
            </w:tcBorders>
            <w:shd w:val="clear" w:color="000000" w:fill="99CCFF"/>
            <w:noWrap/>
            <w:vAlign w:val="bottom"/>
            <w:hideMark/>
          </w:tcPr>
          <w:p w14:paraId="7F790557"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31.367,10</w:t>
            </w:r>
          </w:p>
        </w:tc>
        <w:tc>
          <w:tcPr>
            <w:tcW w:w="246" w:type="dxa"/>
            <w:tcBorders>
              <w:top w:val="nil"/>
              <w:left w:val="nil"/>
              <w:bottom w:val="nil"/>
              <w:right w:val="nil"/>
            </w:tcBorders>
            <w:shd w:val="clear" w:color="000000" w:fill="99CCFF"/>
            <w:noWrap/>
            <w:vAlign w:val="bottom"/>
            <w:hideMark/>
          </w:tcPr>
          <w:p w14:paraId="60CEC47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99CCFF"/>
            <w:noWrap/>
            <w:vAlign w:val="bottom"/>
            <w:hideMark/>
          </w:tcPr>
          <w:p w14:paraId="77546F7B"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127.528,00</w:t>
            </w:r>
          </w:p>
        </w:tc>
        <w:tc>
          <w:tcPr>
            <w:tcW w:w="1371" w:type="dxa"/>
            <w:tcBorders>
              <w:top w:val="nil"/>
              <w:left w:val="nil"/>
              <w:bottom w:val="nil"/>
              <w:right w:val="nil"/>
            </w:tcBorders>
            <w:shd w:val="clear" w:color="000000" w:fill="99CCFF"/>
            <w:noWrap/>
            <w:vAlign w:val="bottom"/>
            <w:hideMark/>
          </w:tcPr>
          <w:p w14:paraId="7D45C8D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129.128,00</w:t>
            </w:r>
          </w:p>
        </w:tc>
        <w:tc>
          <w:tcPr>
            <w:tcW w:w="1371" w:type="dxa"/>
            <w:tcBorders>
              <w:top w:val="nil"/>
              <w:left w:val="nil"/>
              <w:bottom w:val="nil"/>
              <w:right w:val="nil"/>
            </w:tcBorders>
            <w:shd w:val="clear" w:color="000000" w:fill="8FD2FB"/>
            <w:noWrap/>
            <w:vAlign w:val="bottom"/>
            <w:hideMark/>
          </w:tcPr>
          <w:p w14:paraId="7937471B"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9.265,53</w:t>
            </w:r>
          </w:p>
        </w:tc>
        <w:tc>
          <w:tcPr>
            <w:tcW w:w="1371" w:type="dxa"/>
            <w:tcBorders>
              <w:top w:val="nil"/>
              <w:left w:val="nil"/>
              <w:bottom w:val="nil"/>
              <w:right w:val="nil"/>
            </w:tcBorders>
            <w:shd w:val="clear" w:color="000000" w:fill="8FD2FB"/>
            <w:noWrap/>
            <w:vAlign w:val="bottom"/>
            <w:hideMark/>
          </w:tcPr>
          <w:p w14:paraId="58AFD702"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29,54%</w:t>
            </w:r>
          </w:p>
        </w:tc>
        <w:tc>
          <w:tcPr>
            <w:tcW w:w="1371" w:type="dxa"/>
            <w:tcBorders>
              <w:top w:val="nil"/>
              <w:left w:val="nil"/>
              <w:bottom w:val="nil"/>
              <w:right w:val="nil"/>
            </w:tcBorders>
            <w:shd w:val="clear" w:color="000000" w:fill="8FD2FB"/>
            <w:noWrap/>
            <w:vAlign w:val="bottom"/>
            <w:hideMark/>
          </w:tcPr>
          <w:p w14:paraId="6CD85FD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7,18%</w:t>
            </w:r>
          </w:p>
        </w:tc>
      </w:tr>
      <w:tr w:rsidR="00441BD0" w:rsidRPr="0023240B" w14:paraId="32D91709" w14:textId="77777777" w:rsidTr="00E16139">
        <w:trPr>
          <w:trHeight w:val="334"/>
        </w:trPr>
        <w:tc>
          <w:tcPr>
            <w:tcW w:w="5366" w:type="dxa"/>
            <w:tcBorders>
              <w:top w:val="nil"/>
              <w:left w:val="nil"/>
              <w:bottom w:val="nil"/>
              <w:right w:val="nil"/>
            </w:tcBorders>
            <w:shd w:val="clear" w:color="000000" w:fill="33CCCC"/>
            <w:noWrap/>
            <w:vAlign w:val="bottom"/>
            <w:hideMark/>
          </w:tcPr>
          <w:p w14:paraId="3B5630B3"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102 Starost</w:t>
            </w:r>
          </w:p>
        </w:tc>
        <w:tc>
          <w:tcPr>
            <w:tcW w:w="1500" w:type="dxa"/>
            <w:tcBorders>
              <w:top w:val="nil"/>
              <w:left w:val="nil"/>
              <w:bottom w:val="nil"/>
              <w:right w:val="nil"/>
            </w:tcBorders>
            <w:shd w:val="clear" w:color="000000" w:fill="33CCCC"/>
            <w:noWrap/>
            <w:vAlign w:val="bottom"/>
            <w:hideMark/>
          </w:tcPr>
          <w:p w14:paraId="74971D17"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3.576,00</w:t>
            </w:r>
          </w:p>
        </w:tc>
        <w:tc>
          <w:tcPr>
            <w:tcW w:w="246" w:type="dxa"/>
            <w:tcBorders>
              <w:top w:val="nil"/>
              <w:left w:val="nil"/>
              <w:bottom w:val="nil"/>
              <w:right w:val="nil"/>
            </w:tcBorders>
            <w:shd w:val="clear" w:color="000000" w:fill="33CCCC"/>
            <w:noWrap/>
            <w:vAlign w:val="bottom"/>
            <w:hideMark/>
          </w:tcPr>
          <w:p w14:paraId="6443E1E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1B3F5AE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7.700,00</w:t>
            </w:r>
          </w:p>
        </w:tc>
        <w:tc>
          <w:tcPr>
            <w:tcW w:w="1371" w:type="dxa"/>
            <w:tcBorders>
              <w:top w:val="nil"/>
              <w:left w:val="nil"/>
              <w:bottom w:val="nil"/>
              <w:right w:val="nil"/>
            </w:tcBorders>
            <w:shd w:val="clear" w:color="000000" w:fill="33CCCC"/>
            <w:noWrap/>
            <w:vAlign w:val="bottom"/>
            <w:hideMark/>
          </w:tcPr>
          <w:p w14:paraId="68900C6A"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7.700,00</w:t>
            </w:r>
          </w:p>
        </w:tc>
        <w:tc>
          <w:tcPr>
            <w:tcW w:w="1371" w:type="dxa"/>
            <w:tcBorders>
              <w:top w:val="nil"/>
              <w:left w:val="nil"/>
              <w:bottom w:val="nil"/>
              <w:right w:val="nil"/>
            </w:tcBorders>
            <w:shd w:val="clear" w:color="000000" w:fill="33CCCC"/>
            <w:noWrap/>
            <w:vAlign w:val="bottom"/>
            <w:hideMark/>
          </w:tcPr>
          <w:p w14:paraId="793921EF"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3.576,00</w:t>
            </w:r>
          </w:p>
        </w:tc>
        <w:tc>
          <w:tcPr>
            <w:tcW w:w="1371" w:type="dxa"/>
            <w:tcBorders>
              <w:top w:val="nil"/>
              <w:left w:val="nil"/>
              <w:bottom w:val="nil"/>
              <w:right w:val="nil"/>
            </w:tcBorders>
            <w:shd w:val="clear" w:color="000000" w:fill="33CCCC"/>
            <w:noWrap/>
            <w:vAlign w:val="bottom"/>
            <w:hideMark/>
          </w:tcPr>
          <w:p w14:paraId="1FD7CF74"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100,00%</w:t>
            </w:r>
          </w:p>
        </w:tc>
        <w:tc>
          <w:tcPr>
            <w:tcW w:w="1371" w:type="dxa"/>
            <w:tcBorders>
              <w:top w:val="nil"/>
              <w:left w:val="nil"/>
              <w:bottom w:val="nil"/>
              <w:right w:val="nil"/>
            </w:tcBorders>
            <w:shd w:val="clear" w:color="000000" w:fill="33CCCC"/>
            <w:noWrap/>
            <w:vAlign w:val="bottom"/>
            <w:hideMark/>
          </w:tcPr>
          <w:p w14:paraId="353E51E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46,44%</w:t>
            </w:r>
          </w:p>
        </w:tc>
      </w:tr>
      <w:tr w:rsidR="00441BD0" w:rsidRPr="0023240B" w14:paraId="62187A9B" w14:textId="77777777" w:rsidTr="00E16139">
        <w:trPr>
          <w:trHeight w:val="334"/>
        </w:trPr>
        <w:tc>
          <w:tcPr>
            <w:tcW w:w="5366" w:type="dxa"/>
            <w:tcBorders>
              <w:top w:val="nil"/>
              <w:left w:val="nil"/>
              <w:bottom w:val="nil"/>
              <w:right w:val="nil"/>
            </w:tcBorders>
            <w:shd w:val="clear" w:color="000000" w:fill="33CCCC"/>
            <w:noWrap/>
            <w:vAlign w:val="bottom"/>
            <w:hideMark/>
          </w:tcPr>
          <w:p w14:paraId="4D55815F"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106 Stanovanje</w:t>
            </w:r>
          </w:p>
        </w:tc>
        <w:tc>
          <w:tcPr>
            <w:tcW w:w="1500" w:type="dxa"/>
            <w:tcBorders>
              <w:top w:val="nil"/>
              <w:left w:val="nil"/>
              <w:bottom w:val="nil"/>
              <w:right w:val="nil"/>
            </w:tcBorders>
            <w:shd w:val="clear" w:color="000000" w:fill="33CCCC"/>
            <w:noWrap/>
            <w:vAlign w:val="bottom"/>
            <w:hideMark/>
          </w:tcPr>
          <w:p w14:paraId="6450EFD4"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608,18</w:t>
            </w:r>
          </w:p>
        </w:tc>
        <w:tc>
          <w:tcPr>
            <w:tcW w:w="246" w:type="dxa"/>
            <w:tcBorders>
              <w:top w:val="nil"/>
              <w:left w:val="nil"/>
              <w:bottom w:val="nil"/>
              <w:right w:val="nil"/>
            </w:tcBorders>
            <w:shd w:val="clear" w:color="000000" w:fill="33CCCC"/>
            <w:noWrap/>
            <w:vAlign w:val="bottom"/>
            <w:hideMark/>
          </w:tcPr>
          <w:p w14:paraId="100D7B73"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70459FA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664,00</w:t>
            </w:r>
          </w:p>
        </w:tc>
        <w:tc>
          <w:tcPr>
            <w:tcW w:w="1371" w:type="dxa"/>
            <w:tcBorders>
              <w:top w:val="nil"/>
              <w:left w:val="nil"/>
              <w:bottom w:val="nil"/>
              <w:right w:val="nil"/>
            </w:tcBorders>
            <w:shd w:val="clear" w:color="000000" w:fill="33CCCC"/>
            <w:noWrap/>
            <w:vAlign w:val="bottom"/>
            <w:hideMark/>
          </w:tcPr>
          <w:p w14:paraId="3A0B92D4"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664,00</w:t>
            </w:r>
          </w:p>
        </w:tc>
        <w:tc>
          <w:tcPr>
            <w:tcW w:w="1371" w:type="dxa"/>
            <w:tcBorders>
              <w:top w:val="nil"/>
              <w:left w:val="nil"/>
              <w:bottom w:val="nil"/>
              <w:right w:val="nil"/>
            </w:tcBorders>
            <w:shd w:val="clear" w:color="000000" w:fill="33CCCC"/>
            <w:noWrap/>
            <w:vAlign w:val="bottom"/>
            <w:hideMark/>
          </w:tcPr>
          <w:p w14:paraId="690CA6E8"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493,21</w:t>
            </w:r>
          </w:p>
        </w:tc>
        <w:tc>
          <w:tcPr>
            <w:tcW w:w="1371" w:type="dxa"/>
            <w:tcBorders>
              <w:top w:val="nil"/>
              <w:left w:val="nil"/>
              <w:bottom w:val="nil"/>
              <w:right w:val="nil"/>
            </w:tcBorders>
            <w:shd w:val="clear" w:color="000000" w:fill="33CCCC"/>
            <w:noWrap/>
            <w:vAlign w:val="bottom"/>
            <w:hideMark/>
          </w:tcPr>
          <w:p w14:paraId="256BEE9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81,10%</w:t>
            </w:r>
          </w:p>
        </w:tc>
        <w:tc>
          <w:tcPr>
            <w:tcW w:w="1371" w:type="dxa"/>
            <w:tcBorders>
              <w:top w:val="nil"/>
              <w:left w:val="nil"/>
              <w:bottom w:val="nil"/>
              <w:right w:val="nil"/>
            </w:tcBorders>
            <w:shd w:val="clear" w:color="000000" w:fill="33CCCC"/>
            <w:noWrap/>
            <w:vAlign w:val="bottom"/>
            <w:hideMark/>
          </w:tcPr>
          <w:p w14:paraId="38AD0EA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74,28%</w:t>
            </w:r>
          </w:p>
        </w:tc>
      </w:tr>
      <w:tr w:rsidR="00441BD0" w:rsidRPr="0023240B" w14:paraId="578CDA3A" w14:textId="77777777" w:rsidTr="00E16139">
        <w:trPr>
          <w:trHeight w:val="334"/>
        </w:trPr>
        <w:tc>
          <w:tcPr>
            <w:tcW w:w="5366" w:type="dxa"/>
            <w:tcBorders>
              <w:top w:val="nil"/>
              <w:left w:val="nil"/>
              <w:bottom w:val="nil"/>
              <w:right w:val="nil"/>
            </w:tcBorders>
            <w:shd w:val="clear" w:color="000000" w:fill="33CCCC"/>
            <w:noWrap/>
            <w:vAlign w:val="bottom"/>
            <w:hideMark/>
          </w:tcPr>
          <w:p w14:paraId="602466E5"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107 Socijalna pomoć stanovništvu koje nije obuhvaćeno redovnim socijalnim programima</w:t>
            </w:r>
          </w:p>
        </w:tc>
        <w:tc>
          <w:tcPr>
            <w:tcW w:w="1500" w:type="dxa"/>
            <w:tcBorders>
              <w:top w:val="nil"/>
              <w:left w:val="nil"/>
              <w:bottom w:val="nil"/>
              <w:right w:val="nil"/>
            </w:tcBorders>
            <w:shd w:val="clear" w:color="000000" w:fill="33CCCC"/>
            <w:noWrap/>
            <w:vAlign w:val="bottom"/>
            <w:hideMark/>
          </w:tcPr>
          <w:p w14:paraId="6F8C502E"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1.194,52</w:t>
            </w:r>
          </w:p>
        </w:tc>
        <w:tc>
          <w:tcPr>
            <w:tcW w:w="246" w:type="dxa"/>
            <w:tcBorders>
              <w:top w:val="nil"/>
              <w:left w:val="nil"/>
              <w:bottom w:val="nil"/>
              <w:right w:val="nil"/>
            </w:tcBorders>
            <w:shd w:val="clear" w:color="000000" w:fill="33CCCC"/>
            <w:noWrap/>
            <w:vAlign w:val="bottom"/>
            <w:hideMark/>
          </w:tcPr>
          <w:p w14:paraId="74ECF19D"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40FE0C7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10.088,00</w:t>
            </w:r>
          </w:p>
        </w:tc>
        <w:tc>
          <w:tcPr>
            <w:tcW w:w="1371" w:type="dxa"/>
            <w:tcBorders>
              <w:top w:val="nil"/>
              <w:left w:val="nil"/>
              <w:bottom w:val="nil"/>
              <w:right w:val="nil"/>
            </w:tcBorders>
            <w:shd w:val="clear" w:color="000000" w:fill="33CCCC"/>
            <w:noWrap/>
            <w:vAlign w:val="bottom"/>
            <w:hideMark/>
          </w:tcPr>
          <w:p w14:paraId="6D30475B"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11.688,00</w:t>
            </w:r>
          </w:p>
        </w:tc>
        <w:tc>
          <w:tcPr>
            <w:tcW w:w="1371" w:type="dxa"/>
            <w:tcBorders>
              <w:top w:val="nil"/>
              <w:left w:val="nil"/>
              <w:bottom w:val="nil"/>
              <w:right w:val="nil"/>
            </w:tcBorders>
            <w:shd w:val="clear" w:color="000000" w:fill="33CCCC"/>
            <w:noWrap/>
            <w:vAlign w:val="bottom"/>
            <w:hideMark/>
          </w:tcPr>
          <w:p w14:paraId="702E550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5.196,32</w:t>
            </w:r>
          </w:p>
        </w:tc>
        <w:tc>
          <w:tcPr>
            <w:tcW w:w="1371" w:type="dxa"/>
            <w:tcBorders>
              <w:top w:val="nil"/>
              <w:left w:val="nil"/>
              <w:bottom w:val="nil"/>
              <w:right w:val="nil"/>
            </w:tcBorders>
            <w:shd w:val="clear" w:color="000000" w:fill="33CCCC"/>
            <w:noWrap/>
            <w:vAlign w:val="bottom"/>
            <w:hideMark/>
          </w:tcPr>
          <w:p w14:paraId="3C801DB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435,01%</w:t>
            </w:r>
          </w:p>
        </w:tc>
        <w:tc>
          <w:tcPr>
            <w:tcW w:w="1371" w:type="dxa"/>
            <w:tcBorders>
              <w:top w:val="nil"/>
              <w:left w:val="nil"/>
              <w:bottom w:val="nil"/>
              <w:right w:val="nil"/>
            </w:tcBorders>
            <w:shd w:val="clear" w:color="000000" w:fill="33CCCC"/>
            <w:noWrap/>
            <w:vAlign w:val="bottom"/>
            <w:hideMark/>
          </w:tcPr>
          <w:p w14:paraId="1A01F125"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44,46%</w:t>
            </w:r>
          </w:p>
        </w:tc>
      </w:tr>
      <w:tr w:rsidR="00441BD0" w:rsidRPr="0023240B" w14:paraId="4E47FD3A" w14:textId="77777777" w:rsidTr="00E16139">
        <w:trPr>
          <w:trHeight w:val="334"/>
        </w:trPr>
        <w:tc>
          <w:tcPr>
            <w:tcW w:w="5366" w:type="dxa"/>
            <w:tcBorders>
              <w:top w:val="nil"/>
              <w:left w:val="nil"/>
              <w:bottom w:val="nil"/>
              <w:right w:val="nil"/>
            </w:tcBorders>
            <w:shd w:val="clear" w:color="000000" w:fill="33CCCC"/>
            <w:noWrap/>
            <w:vAlign w:val="bottom"/>
            <w:hideMark/>
          </w:tcPr>
          <w:p w14:paraId="519CCF57" w14:textId="77777777" w:rsidR="00600CAB" w:rsidRPr="0023240B" w:rsidRDefault="00600CAB" w:rsidP="004C4C5C">
            <w:pPr>
              <w:rPr>
                <w:rFonts w:ascii="Calibri" w:hAnsi="Calibri" w:cs="Calibri"/>
                <w:b/>
                <w:bCs/>
                <w:color w:val="000000"/>
                <w:lang w:eastAsia="hr-HR"/>
              </w:rPr>
            </w:pPr>
            <w:r w:rsidRPr="0023240B">
              <w:rPr>
                <w:rFonts w:ascii="Calibri" w:hAnsi="Calibri" w:cs="Calibri"/>
                <w:b/>
                <w:bCs/>
                <w:color w:val="000000"/>
                <w:lang w:eastAsia="hr-HR"/>
              </w:rPr>
              <w:t>Funkcijska klasifikacija 109 Aktivnosti socijalne zaštite koje nisu drugdje svrstane</w:t>
            </w:r>
          </w:p>
        </w:tc>
        <w:tc>
          <w:tcPr>
            <w:tcW w:w="1500" w:type="dxa"/>
            <w:tcBorders>
              <w:top w:val="nil"/>
              <w:left w:val="nil"/>
              <w:bottom w:val="nil"/>
              <w:right w:val="nil"/>
            </w:tcBorders>
            <w:shd w:val="clear" w:color="000000" w:fill="33CCCC"/>
            <w:noWrap/>
            <w:vAlign w:val="bottom"/>
            <w:hideMark/>
          </w:tcPr>
          <w:p w14:paraId="07CB288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25.988,40</w:t>
            </w:r>
          </w:p>
        </w:tc>
        <w:tc>
          <w:tcPr>
            <w:tcW w:w="246" w:type="dxa"/>
            <w:tcBorders>
              <w:top w:val="nil"/>
              <w:left w:val="nil"/>
              <w:bottom w:val="nil"/>
              <w:right w:val="nil"/>
            </w:tcBorders>
            <w:shd w:val="clear" w:color="000000" w:fill="33CCCC"/>
            <w:noWrap/>
            <w:vAlign w:val="bottom"/>
            <w:hideMark/>
          </w:tcPr>
          <w:p w14:paraId="17DDA5EC"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2D330608"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109.076,00</w:t>
            </w:r>
          </w:p>
        </w:tc>
        <w:tc>
          <w:tcPr>
            <w:tcW w:w="1371" w:type="dxa"/>
            <w:tcBorders>
              <w:top w:val="nil"/>
              <w:left w:val="nil"/>
              <w:bottom w:val="nil"/>
              <w:right w:val="nil"/>
            </w:tcBorders>
            <w:shd w:val="clear" w:color="000000" w:fill="33CCCC"/>
            <w:noWrap/>
            <w:vAlign w:val="bottom"/>
            <w:hideMark/>
          </w:tcPr>
          <w:p w14:paraId="197B3CB2"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109.076,00</w:t>
            </w:r>
          </w:p>
        </w:tc>
        <w:tc>
          <w:tcPr>
            <w:tcW w:w="1371" w:type="dxa"/>
            <w:tcBorders>
              <w:top w:val="nil"/>
              <w:left w:val="nil"/>
              <w:bottom w:val="nil"/>
              <w:right w:val="nil"/>
            </w:tcBorders>
            <w:shd w:val="clear" w:color="000000" w:fill="33CCCC"/>
            <w:noWrap/>
            <w:vAlign w:val="bottom"/>
            <w:hideMark/>
          </w:tcPr>
          <w:p w14:paraId="27D43FB3" w14:textId="77777777" w:rsidR="00600CAB" w:rsidRPr="0023240B" w:rsidRDefault="00600CAB" w:rsidP="004C4C5C">
            <w:pPr>
              <w:jc w:val="right"/>
              <w:rPr>
                <w:rFonts w:ascii="Calibri" w:hAnsi="Calibri" w:cs="Calibri"/>
                <w:b/>
                <w:bCs/>
                <w:color w:val="000000"/>
                <w:lang w:eastAsia="hr-HR"/>
              </w:rPr>
            </w:pPr>
            <w:r w:rsidRPr="0023240B">
              <w:rPr>
                <w:rFonts w:ascii="Calibri" w:hAnsi="Calibri" w:cs="Calibri"/>
                <w:b/>
                <w:bCs/>
                <w:color w:val="000000"/>
                <w:lang w:eastAsia="hr-HR"/>
              </w:rPr>
              <w:t> </w:t>
            </w:r>
          </w:p>
        </w:tc>
        <w:tc>
          <w:tcPr>
            <w:tcW w:w="1371" w:type="dxa"/>
            <w:tcBorders>
              <w:top w:val="nil"/>
              <w:left w:val="nil"/>
              <w:bottom w:val="nil"/>
              <w:right w:val="nil"/>
            </w:tcBorders>
            <w:shd w:val="clear" w:color="000000" w:fill="33CCCC"/>
            <w:noWrap/>
            <w:vAlign w:val="bottom"/>
            <w:hideMark/>
          </w:tcPr>
          <w:p w14:paraId="149C710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371" w:type="dxa"/>
            <w:tcBorders>
              <w:top w:val="nil"/>
              <w:left w:val="nil"/>
              <w:bottom w:val="nil"/>
              <w:right w:val="nil"/>
            </w:tcBorders>
            <w:shd w:val="clear" w:color="000000" w:fill="33CCCC"/>
            <w:noWrap/>
            <w:vAlign w:val="bottom"/>
            <w:hideMark/>
          </w:tcPr>
          <w:p w14:paraId="50A7BE9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bl>
    <w:p w14:paraId="3ACA6766" w14:textId="77777777" w:rsidR="00600CAB" w:rsidRPr="00CB0C3B" w:rsidRDefault="00600CAB" w:rsidP="00600CAB">
      <w:pPr>
        <w:tabs>
          <w:tab w:val="left" w:pos="324"/>
          <w:tab w:val="left" w:pos="6147"/>
        </w:tabs>
        <w:rPr>
          <w:b/>
          <w:szCs w:val="28"/>
        </w:rPr>
      </w:pPr>
    </w:p>
    <w:p w14:paraId="01ED78EB" w14:textId="77777777" w:rsidR="00600CAB" w:rsidRDefault="00600CAB" w:rsidP="00600CAB">
      <w:pPr>
        <w:tabs>
          <w:tab w:val="left" w:pos="324"/>
          <w:tab w:val="left" w:pos="6147"/>
        </w:tabs>
        <w:rPr>
          <w:szCs w:val="28"/>
        </w:rPr>
      </w:pPr>
    </w:p>
    <w:p w14:paraId="4DBFF035" w14:textId="77777777" w:rsidR="00600CAB" w:rsidRDefault="00600CAB" w:rsidP="00600CAB">
      <w:pPr>
        <w:tabs>
          <w:tab w:val="left" w:pos="324"/>
          <w:tab w:val="left" w:pos="6147"/>
        </w:tabs>
        <w:rPr>
          <w:szCs w:val="28"/>
        </w:rPr>
      </w:pPr>
    </w:p>
    <w:p w14:paraId="576EF5B2" w14:textId="77777777" w:rsidR="00600CAB" w:rsidRDefault="00600CAB" w:rsidP="00600CAB">
      <w:pPr>
        <w:tabs>
          <w:tab w:val="left" w:pos="324"/>
          <w:tab w:val="left" w:pos="6147"/>
        </w:tabs>
        <w:rPr>
          <w:szCs w:val="28"/>
        </w:rPr>
      </w:pPr>
    </w:p>
    <w:tbl>
      <w:tblPr>
        <w:tblW w:w="23040" w:type="dxa"/>
        <w:tblLook w:val="04A0" w:firstRow="1" w:lastRow="0" w:firstColumn="1" w:lastColumn="0" w:noHBand="0" w:noVBand="1"/>
      </w:tblPr>
      <w:tblGrid>
        <w:gridCol w:w="23040"/>
      </w:tblGrid>
      <w:tr w:rsidR="00600CAB" w:rsidRPr="0023240B" w14:paraId="3672A297" w14:textId="77777777" w:rsidTr="004C4C5C">
        <w:trPr>
          <w:trHeight w:val="375"/>
        </w:trPr>
        <w:tc>
          <w:tcPr>
            <w:tcW w:w="23040" w:type="dxa"/>
            <w:tcBorders>
              <w:top w:val="nil"/>
              <w:left w:val="nil"/>
              <w:bottom w:val="nil"/>
              <w:right w:val="nil"/>
            </w:tcBorders>
            <w:shd w:val="clear" w:color="auto" w:fill="auto"/>
            <w:noWrap/>
            <w:vAlign w:val="bottom"/>
            <w:hideMark/>
          </w:tcPr>
          <w:p w14:paraId="56D4A2B3" w14:textId="7FEE62EB" w:rsidR="00600CAB" w:rsidRPr="0023240B" w:rsidRDefault="00600CAB" w:rsidP="004C4C5C">
            <w:pPr>
              <w:rPr>
                <w:rFonts w:ascii="Calibri" w:hAnsi="Calibri" w:cs="Calibri"/>
                <w:b/>
                <w:bCs/>
                <w:szCs w:val="28"/>
                <w:lang w:eastAsia="hr-HR"/>
              </w:rPr>
            </w:pPr>
            <w:r>
              <w:rPr>
                <w:rFonts w:ascii="Calibri" w:hAnsi="Calibri" w:cs="Calibri"/>
                <w:b/>
                <w:bCs/>
                <w:szCs w:val="28"/>
                <w:lang w:eastAsia="hr-HR"/>
              </w:rPr>
              <w:t xml:space="preserve">                                                                        </w:t>
            </w:r>
            <w:r w:rsidR="00E16139">
              <w:rPr>
                <w:rFonts w:ascii="Calibri" w:hAnsi="Calibri" w:cs="Calibri"/>
                <w:b/>
                <w:bCs/>
                <w:szCs w:val="28"/>
                <w:lang w:eastAsia="hr-HR"/>
              </w:rPr>
              <w:t xml:space="preserve">             </w:t>
            </w:r>
            <w:r>
              <w:rPr>
                <w:rFonts w:ascii="Calibri" w:hAnsi="Calibri" w:cs="Calibri"/>
                <w:b/>
                <w:bCs/>
                <w:szCs w:val="28"/>
                <w:lang w:eastAsia="hr-HR"/>
              </w:rPr>
              <w:t xml:space="preserve"> </w:t>
            </w:r>
            <w:r w:rsidRPr="0023240B">
              <w:rPr>
                <w:rFonts w:ascii="Calibri" w:hAnsi="Calibri" w:cs="Calibri"/>
                <w:b/>
                <w:bCs/>
                <w:szCs w:val="28"/>
                <w:lang w:eastAsia="hr-HR"/>
              </w:rPr>
              <w:t>Račun financiranja prema ekonomskoj klasifikaciji</w:t>
            </w:r>
          </w:p>
        </w:tc>
      </w:tr>
      <w:tr w:rsidR="00600CAB" w:rsidRPr="0023240B" w14:paraId="7AB962B8" w14:textId="77777777" w:rsidTr="004C4C5C">
        <w:trPr>
          <w:trHeight w:val="300"/>
        </w:trPr>
        <w:tc>
          <w:tcPr>
            <w:tcW w:w="23040" w:type="dxa"/>
            <w:tcBorders>
              <w:top w:val="nil"/>
              <w:left w:val="nil"/>
              <w:bottom w:val="nil"/>
              <w:right w:val="nil"/>
            </w:tcBorders>
            <w:shd w:val="clear" w:color="auto" w:fill="auto"/>
            <w:noWrap/>
            <w:vAlign w:val="bottom"/>
            <w:hideMark/>
          </w:tcPr>
          <w:p w14:paraId="66D45478" w14:textId="52319906" w:rsidR="00600CAB" w:rsidRPr="0023240B" w:rsidRDefault="00600CAB" w:rsidP="004C4C5C">
            <w:pPr>
              <w:rPr>
                <w:rFonts w:ascii="Calibri" w:hAnsi="Calibri" w:cs="Calibri"/>
                <w:color w:val="000000"/>
                <w:lang w:eastAsia="hr-HR"/>
              </w:rPr>
            </w:pPr>
            <w:r>
              <w:rPr>
                <w:rFonts w:ascii="Calibri" w:hAnsi="Calibri" w:cs="Calibri"/>
                <w:color w:val="000000"/>
                <w:lang w:eastAsia="hr-HR"/>
              </w:rPr>
              <w:t xml:space="preserve">                                                                                                </w:t>
            </w:r>
            <w:r w:rsidRPr="0023240B">
              <w:rPr>
                <w:rFonts w:ascii="Calibri" w:hAnsi="Calibri" w:cs="Calibri"/>
                <w:color w:val="000000"/>
                <w:lang w:eastAsia="hr-HR"/>
              </w:rPr>
              <w:t>Za razdoblje od 01.01.2024. do 30.06.2024.</w:t>
            </w:r>
          </w:p>
        </w:tc>
      </w:tr>
    </w:tbl>
    <w:p w14:paraId="350D38F6" w14:textId="77777777" w:rsidR="00600CAB" w:rsidRDefault="00600CAB" w:rsidP="00600CAB">
      <w:pPr>
        <w:tabs>
          <w:tab w:val="left" w:pos="324"/>
          <w:tab w:val="left" w:pos="6147"/>
        </w:tabs>
        <w:rPr>
          <w:szCs w:val="28"/>
        </w:rPr>
      </w:pPr>
    </w:p>
    <w:tbl>
      <w:tblPr>
        <w:tblW w:w="14246" w:type="dxa"/>
        <w:tblLook w:val="04A0" w:firstRow="1" w:lastRow="0" w:firstColumn="1" w:lastColumn="0" w:noHBand="0" w:noVBand="1"/>
      </w:tblPr>
      <w:tblGrid>
        <w:gridCol w:w="4778"/>
        <w:gridCol w:w="1578"/>
        <w:gridCol w:w="1578"/>
        <w:gridCol w:w="1578"/>
        <w:gridCol w:w="1578"/>
        <w:gridCol w:w="1578"/>
        <w:gridCol w:w="1578"/>
      </w:tblGrid>
      <w:tr w:rsidR="00600CAB" w:rsidRPr="0023240B" w14:paraId="3E544CAC" w14:textId="77777777" w:rsidTr="00E16139">
        <w:trPr>
          <w:trHeight w:val="334"/>
        </w:trPr>
        <w:tc>
          <w:tcPr>
            <w:tcW w:w="4778" w:type="dxa"/>
            <w:tcBorders>
              <w:top w:val="nil"/>
              <w:left w:val="nil"/>
              <w:bottom w:val="nil"/>
              <w:right w:val="nil"/>
            </w:tcBorders>
            <w:shd w:val="clear" w:color="000000" w:fill="C0C0C0"/>
            <w:noWrap/>
            <w:vAlign w:val="bottom"/>
            <w:hideMark/>
          </w:tcPr>
          <w:p w14:paraId="574F029E" w14:textId="77777777" w:rsidR="00600CAB" w:rsidRPr="0023240B" w:rsidRDefault="00600CAB" w:rsidP="004C4C5C">
            <w:pPr>
              <w:jc w:val="center"/>
              <w:rPr>
                <w:rFonts w:ascii="Calibri" w:hAnsi="Calibri" w:cs="Calibri"/>
                <w:b/>
                <w:bCs/>
                <w:lang w:eastAsia="hr-HR"/>
              </w:rPr>
            </w:pPr>
            <w:proofErr w:type="spellStart"/>
            <w:r w:rsidRPr="0023240B">
              <w:rPr>
                <w:rFonts w:ascii="Calibri" w:hAnsi="Calibri" w:cs="Calibri"/>
                <w:b/>
                <w:bCs/>
                <w:lang w:eastAsia="hr-HR"/>
              </w:rPr>
              <w:t>Racun</w:t>
            </w:r>
            <w:proofErr w:type="spellEnd"/>
            <w:r w:rsidRPr="0023240B">
              <w:rPr>
                <w:rFonts w:ascii="Calibri" w:hAnsi="Calibri" w:cs="Calibri"/>
                <w:b/>
                <w:bCs/>
                <w:lang w:eastAsia="hr-HR"/>
              </w:rPr>
              <w:t>/Opis</w:t>
            </w:r>
          </w:p>
        </w:tc>
        <w:tc>
          <w:tcPr>
            <w:tcW w:w="1578" w:type="dxa"/>
            <w:tcBorders>
              <w:top w:val="nil"/>
              <w:left w:val="nil"/>
              <w:bottom w:val="nil"/>
              <w:right w:val="nil"/>
            </w:tcBorders>
            <w:shd w:val="clear" w:color="000000" w:fill="C0C0C0"/>
            <w:noWrap/>
            <w:vAlign w:val="bottom"/>
            <w:hideMark/>
          </w:tcPr>
          <w:p w14:paraId="0D244BA8"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Izvršenje 2023</w:t>
            </w:r>
          </w:p>
        </w:tc>
        <w:tc>
          <w:tcPr>
            <w:tcW w:w="1578" w:type="dxa"/>
            <w:tcBorders>
              <w:top w:val="nil"/>
              <w:left w:val="nil"/>
              <w:bottom w:val="nil"/>
              <w:right w:val="nil"/>
            </w:tcBorders>
            <w:shd w:val="clear" w:color="000000" w:fill="C0C0C0"/>
            <w:noWrap/>
            <w:vAlign w:val="bottom"/>
            <w:hideMark/>
          </w:tcPr>
          <w:p w14:paraId="447720DB"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Izvorni plan 2024</w:t>
            </w:r>
          </w:p>
        </w:tc>
        <w:tc>
          <w:tcPr>
            <w:tcW w:w="1578" w:type="dxa"/>
            <w:tcBorders>
              <w:top w:val="nil"/>
              <w:left w:val="nil"/>
              <w:bottom w:val="nil"/>
              <w:right w:val="nil"/>
            </w:tcBorders>
            <w:shd w:val="clear" w:color="000000" w:fill="C0C0C0"/>
            <w:noWrap/>
            <w:vAlign w:val="bottom"/>
            <w:hideMark/>
          </w:tcPr>
          <w:p w14:paraId="29344D92"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Tekući plan 2024</w:t>
            </w:r>
          </w:p>
        </w:tc>
        <w:tc>
          <w:tcPr>
            <w:tcW w:w="1578" w:type="dxa"/>
            <w:tcBorders>
              <w:top w:val="nil"/>
              <w:left w:val="nil"/>
              <w:bottom w:val="nil"/>
              <w:right w:val="nil"/>
            </w:tcBorders>
            <w:shd w:val="clear" w:color="000000" w:fill="C0C0C0"/>
            <w:noWrap/>
            <w:vAlign w:val="bottom"/>
            <w:hideMark/>
          </w:tcPr>
          <w:p w14:paraId="5690B5FA"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Izvršenje 2024</w:t>
            </w:r>
          </w:p>
        </w:tc>
        <w:tc>
          <w:tcPr>
            <w:tcW w:w="1578" w:type="dxa"/>
            <w:tcBorders>
              <w:top w:val="nil"/>
              <w:left w:val="nil"/>
              <w:bottom w:val="nil"/>
              <w:right w:val="nil"/>
            </w:tcBorders>
            <w:shd w:val="clear" w:color="000000" w:fill="C0C0C0"/>
            <w:noWrap/>
            <w:vAlign w:val="bottom"/>
            <w:hideMark/>
          </w:tcPr>
          <w:p w14:paraId="08A20CCB"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Indeks 4/1</w:t>
            </w:r>
          </w:p>
        </w:tc>
        <w:tc>
          <w:tcPr>
            <w:tcW w:w="1578" w:type="dxa"/>
            <w:tcBorders>
              <w:top w:val="nil"/>
              <w:left w:val="nil"/>
              <w:bottom w:val="nil"/>
              <w:right w:val="nil"/>
            </w:tcBorders>
            <w:shd w:val="clear" w:color="000000" w:fill="C0C0C0"/>
            <w:noWrap/>
            <w:vAlign w:val="bottom"/>
            <w:hideMark/>
          </w:tcPr>
          <w:p w14:paraId="4BD17A79" w14:textId="77777777" w:rsidR="00600CAB" w:rsidRPr="0023240B" w:rsidRDefault="00600CAB" w:rsidP="004C4C5C">
            <w:pPr>
              <w:jc w:val="center"/>
              <w:rPr>
                <w:rFonts w:ascii="Calibri" w:hAnsi="Calibri" w:cs="Calibri"/>
                <w:b/>
                <w:bCs/>
                <w:lang w:eastAsia="hr-HR"/>
              </w:rPr>
            </w:pPr>
            <w:r w:rsidRPr="0023240B">
              <w:rPr>
                <w:rFonts w:ascii="Calibri" w:hAnsi="Calibri" w:cs="Calibri"/>
                <w:b/>
                <w:bCs/>
                <w:lang w:eastAsia="hr-HR"/>
              </w:rPr>
              <w:t>Indeks 4/3</w:t>
            </w:r>
          </w:p>
        </w:tc>
      </w:tr>
      <w:tr w:rsidR="00600CAB" w:rsidRPr="0023240B" w14:paraId="152E5AC2" w14:textId="77777777" w:rsidTr="00E16139">
        <w:trPr>
          <w:trHeight w:val="334"/>
        </w:trPr>
        <w:tc>
          <w:tcPr>
            <w:tcW w:w="4778" w:type="dxa"/>
            <w:tcBorders>
              <w:top w:val="nil"/>
              <w:left w:val="nil"/>
              <w:bottom w:val="nil"/>
              <w:right w:val="nil"/>
            </w:tcBorders>
            <w:shd w:val="clear" w:color="000000" w:fill="808080"/>
            <w:noWrap/>
            <w:vAlign w:val="bottom"/>
            <w:hideMark/>
          </w:tcPr>
          <w:p w14:paraId="430E3EB9" w14:textId="77777777" w:rsidR="00600CAB" w:rsidRPr="0023240B" w:rsidRDefault="00600CAB" w:rsidP="004C4C5C">
            <w:pPr>
              <w:jc w:val="center"/>
              <w:rPr>
                <w:rFonts w:ascii="Calibri" w:hAnsi="Calibri" w:cs="Calibri"/>
                <w:b/>
                <w:bCs/>
                <w:color w:val="FFFFFF"/>
                <w:lang w:eastAsia="hr-HR"/>
              </w:rPr>
            </w:pPr>
            <w:r w:rsidRPr="0023240B">
              <w:rPr>
                <w:rFonts w:ascii="Calibri" w:hAnsi="Calibri" w:cs="Calibri"/>
                <w:b/>
                <w:bCs/>
                <w:color w:val="FFFFFF"/>
                <w:lang w:eastAsia="hr-HR"/>
              </w:rPr>
              <w:t>B. RAČUN ZADUŽIVANJA FINANCIRANJA</w:t>
            </w:r>
          </w:p>
        </w:tc>
        <w:tc>
          <w:tcPr>
            <w:tcW w:w="1578" w:type="dxa"/>
            <w:tcBorders>
              <w:top w:val="nil"/>
              <w:left w:val="nil"/>
              <w:bottom w:val="nil"/>
              <w:right w:val="nil"/>
            </w:tcBorders>
            <w:shd w:val="clear" w:color="000000" w:fill="808080"/>
            <w:noWrap/>
            <w:vAlign w:val="bottom"/>
            <w:hideMark/>
          </w:tcPr>
          <w:p w14:paraId="148909B0" w14:textId="77777777" w:rsidR="00600CAB" w:rsidRPr="0023240B" w:rsidRDefault="00600CAB" w:rsidP="004C4C5C">
            <w:pPr>
              <w:jc w:val="center"/>
              <w:rPr>
                <w:rFonts w:ascii="Calibri" w:hAnsi="Calibri" w:cs="Calibri"/>
                <w:b/>
                <w:bCs/>
                <w:color w:val="FFFFFF"/>
                <w:lang w:eastAsia="hr-HR"/>
              </w:rPr>
            </w:pPr>
            <w:r w:rsidRPr="0023240B">
              <w:rPr>
                <w:rFonts w:ascii="Calibri" w:hAnsi="Calibri" w:cs="Calibri"/>
                <w:b/>
                <w:bCs/>
                <w:color w:val="FFFFFF"/>
                <w:lang w:eastAsia="hr-HR"/>
              </w:rPr>
              <w:t>1</w:t>
            </w:r>
          </w:p>
        </w:tc>
        <w:tc>
          <w:tcPr>
            <w:tcW w:w="1578" w:type="dxa"/>
            <w:tcBorders>
              <w:top w:val="nil"/>
              <w:left w:val="nil"/>
              <w:bottom w:val="nil"/>
              <w:right w:val="nil"/>
            </w:tcBorders>
            <w:shd w:val="clear" w:color="000000" w:fill="808080"/>
            <w:noWrap/>
            <w:vAlign w:val="bottom"/>
            <w:hideMark/>
          </w:tcPr>
          <w:p w14:paraId="68456D8A" w14:textId="77777777" w:rsidR="00600CAB" w:rsidRPr="0023240B" w:rsidRDefault="00600CAB" w:rsidP="004C4C5C">
            <w:pPr>
              <w:jc w:val="center"/>
              <w:rPr>
                <w:rFonts w:ascii="Calibri" w:hAnsi="Calibri" w:cs="Calibri"/>
                <w:b/>
                <w:bCs/>
                <w:color w:val="FFFFFF"/>
                <w:lang w:eastAsia="hr-HR"/>
              </w:rPr>
            </w:pPr>
            <w:r w:rsidRPr="0023240B">
              <w:rPr>
                <w:rFonts w:ascii="Calibri" w:hAnsi="Calibri" w:cs="Calibri"/>
                <w:b/>
                <w:bCs/>
                <w:color w:val="FFFFFF"/>
                <w:lang w:eastAsia="hr-HR"/>
              </w:rPr>
              <w:t>2</w:t>
            </w:r>
          </w:p>
        </w:tc>
        <w:tc>
          <w:tcPr>
            <w:tcW w:w="1578" w:type="dxa"/>
            <w:tcBorders>
              <w:top w:val="nil"/>
              <w:left w:val="nil"/>
              <w:bottom w:val="nil"/>
              <w:right w:val="nil"/>
            </w:tcBorders>
            <w:shd w:val="clear" w:color="000000" w:fill="808080"/>
            <w:noWrap/>
            <w:vAlign w:val="bottom"/>
            <w:hideMark/>
          </w:tcPr>
          <w:p w14:paraId="4A8847B6" w14:textId="77777777" w:rsidR="00600CAB" w:rsidRPr="0023240B" w:rsidRDefault="00600CAB" w:rsidP="004C4C5C">
            <w:pPr>
              <w:jc w:val="center"/>
              <w:rPr>
                <w:rFonts w:ascii="Calibri" w:hAnsi="Calibri" w:cs="Calibri"/>
                <w:b/>
                <w:bCs/>
                <w:color w:val="FFFFFF"/>
                <w:lang w:eastAsia="hr-HR"/>
              </w:rPr>
            </w:pPr>
            <w:r w:rsidRPr="0023240B">
              <w:rPr>
                <w:rFonts w:ascii="Calibri" w:hAnsi="Calibri" w:cs="Calibri"/>
                <w:b/>
                <w:bCs/>
                <w:color w:val="FFFFFF"/>
                <w:lang w:eastAsia="hr-HR"/>
              </w:rPr>
              <w:t>3</w:t>
            </w:r>
          </w:p>
        </w:tc>
        <w:tc>
          <w:tcPr>
            <w:tcW w:w="1578" w:type="dxa"/>
            <w:tcBorders>
              <w:top w:val="nil"/>
              <w:left w:val="nil"/>
              <w:bottom w:val="nil"/>
              <w:right w:val="nil"/>
            </w:tcBorders>
            <w:shd w:val="clear" w:color="000000" w:fill="808080"/>
            <w:noWrap/>
            <w:vAlign w:val="bottom"/>
            <w:hideMark/>
          </w:tcPr>
          <w:p w14:paraId="6933DF44" w14:textId="77777777" w:rsidR="00600CAB" w:rsidRPr="0023240B" w:rsidRDefault="00600CAB" w:rsidP="004C4C5C">
            <w:pPr>
              <w:jc w:val="center"/>
              <w:rPr>
                <w:rFonts w:ascii="Calibri" w:hAnsi="Calibri" w:cs="Calibri"/>
                <w:b/>
                <w:bCs/>
                <w:color w:val="FFFFFF"/>
                <w:lang w:eastAsia="hr-HR"/>
              </w:rPr>
            </w:pPr>
            <w:r w:rsidRPr="0023240B">
              <w:rPr>
                <w:rFonts w:ascii="Calibri" w:hAnsi="Calibri" w:cs="Calibri"/>
                <w:b/>
                <w:bCs/>
                <w:color w:val="FFFFFF"/>
                <w:lang w:eastAsia="hr-HR"/>
              </w:rPr>
              <w:t>4</w:t>
            </w:r>
          </w:p>
        </w:tc>
        <w:tc>
          <w:tcPr>
            <w:tcW w:w="1578" w:type="dxa"/>
            <w:tcBorders>
              <w:top w:val="nil"/>
              <w:left w:val="nil"/>
              <w:bottom w:val="nil"/>
              <w:right w:val="nil"/>
            </w:tcBorders>
            <w:shd w:val="clear" w:color="000000" w:fill="808080"/>
            <w:noWrap/>
            <w:vAlign w:val="bottom"/>
            <w:hideMark/>
          </w:tcPr>
          <w:p w14:paraId="06091EDB" w14:textId="77777777" w:rsidR="00600CAB" w:rsidRPr="0023240B" w:rsidRDefault="00600CAB" w:rsidP="004C4C5C">
            <w:pPr>
              <w:jc w:val="center"/>
              <w:rPr>
                <w:rFonts w:ascii="Calibri" w:hAnsi="Calibri" w:cs="Calibri"/>
                <w:b/>
                <w:bCs/>
                <w:color w:val="FFFFFF"/>
                <w:lang w:eastAsia="hr-HR"/>
              </w:rPr>
            </w:pPr>
            <w:r w:rsidRPr="0023240B">
              <w:rPr>
                <w:rFonts w:ascii="Calibri" w:hAnsi="Calibri" w:cs="Calibri"/>
                <w:b/>
                <w:bCs/>
                <w:color w:val="FFFFFF"/>
                <w:lang w:eastAsia="hr-HR"/>
              </w:rPr>
              <w:t>5</w:t>
            </w:r>
          </w:p>
        </w:tc>
        <w:tc>
          <w:tcPr>
            <w:tcW w:w="1578" w:type="dxa"/>
            <w:tcBorders>
              <w:top w:val="nil"/>
              <w:left w:val="nil"/>
              <w:bottom w:val="nil"/>
              <w:right w:val="nil"/>
            </w:tcBorders>
            <w:shd w:val="clear" w:color="000000" w:fill="808080"/>
            <w:noWrap/>
            <w:vAlign w:val="bottom"/>
            <w:hideMark/>
          </w:tcPr>
          <w:p w14:paraId="26F1614C" w14:textId="77777777" w:rsidR="00600CAB" w:rsidRPr="0023240B" w:rsidRDefault="00600CAB" w:rsidP="004C4C5C">
            <w:pPr>
              <w:jc w:val="center"/>
              <w:rPr>
                <w:rFonts w:ascii="Calibri" w:hAnsi="Calibri" w:cs="Calibri"/>
                <w:b/>
                <w:bCs/>
                <w:color w:val="FFFFFF"/>
                <w:lang w:eastAsia="hr-HR"/>
              </w:rPr>
            </w:pPr>
            <w:r w:rsidRPr="0023240B">
              <w:rPr>
                <w:rFonts w:ascii="Calibri" w:hAnsi="Calibri" w:cs="Calibri"/>
                <w:b/>
                <w:bCs/>
                <w:color w:val="FFFFFF"/>
                <w:lang w:eastAsia="hr-HR"/>
              </w:rPr>
              <w:t>6</w:t>
            </w:r>
          </w:p>
        </w:tc>
      </w:tr>
      <w:tr w:rsidR="00600CAB" w:rsidRPr="0023240B" w14:paraId="23588429" w14:textId="77777777" w:rsidTr="00E16139">
        <w:trPr>
          <w:trHeight w:val="334"/>
        </w:trPr>
        <w:tc>
          <w:tcPr>
            <w:tcW w:w="4778" w:type="dxa"/>
            <w:tcBorders>
              <w:top w:val="nil"/>
              <w:left w:val="nil"/>
              <w:bottom w:val="nil"/>
              <w:right w:val="nil"/>
            </w:tcBorders>
            <w:shd w:val="clear" w:color="auto" w:fill="auto"/>
            <w:noWrap/>
            <w:vAlign w:val="bottom"/>
            <w:hideMark/>
          </w:tcPr>
          <w:p w14:paraId="2E5C7628"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8 Primici od financijske imovine i zaduživanja                                                        </w:t>
            </w:r>
          </w:p>
        </w:tc>
        <w:tc>
          <w:tcPr>
            <w:tcW w:w="1578" w:type="dxa"/>
            <w:tcBorders>
              <w:top w:val="nil"/>
              <w:left w:val="nil"/>
              <w:bottom w:val="nil"/>
              <w:right w:val="nil"/>
            </w:tcBorders>
            <w:shd w:val="clear" w:color="auto" w:fill="auto"/>
            <w:noWrap/>
            <w:vAlign w:val="bottom"/>
            <w:hideMark/>
          </w:tcPr>
          <w:p w14:paraId="2C2DA06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6D6FF21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24.161,00</w:t>
            </w:r>
          </w:p>
        </w:tc>
        <w:tc>
          <w:tcPr>
            <w:tcW w:w="1578" w:type="dxa"/>
            <w:tcBorders>
              <w:top w:val="nil"/>
              <w:left w:val="nil"/>
              <w:bottom w:val="nil"/>
              <w:right w:val="nil"/>
            </w:tcBorders>
            <w:shd w:val="clear" w:color="auto" w:fill="auto"/>
            <w:noWrap/>
            <w:vAlign w:val="bottom"/>
            <w:hideMark/>
          </w:tcPr>
          <w:p w14:paraId="7AA6AE7F"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17.521,00</w:t>
            </w:r>
          </w:p>
        </w:tc>
        <w:tc>
          <w:tcPr>
            <w:tcW w:w="1578" w:type="dxa"/>
            <w:tcBorders>
              <w:top w:val="nil"/>
              <w:left w:val="nil"/>
              <w:bottom w:val="nil"/>
              <w:right w:val="nil"/>
            </w:tcBorders>
            <w:shd w:val="clear" w:color="auto" w:fill="auto"/>
            <w:noWrap/>
            <w:vAlign w:val="bottom"/>
            <w:hideMark/>
          </w:tcPr>
          <w:p w14:paraId="6781380B"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634FEC37"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0C25DB3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29E18548" w14:textId="77777777" w:rsidTr="00E16139">
        <w:trPr>
          <w:trHeight w:val="334"/>
        </w:trPr>
        <w:tc>
          <w:tcPr>
            <w:tcW w:w="4778" w:type="dxa"/>
            <w:tcBorders>
              <w:top w:val="nil"/>
              <w:left w:val="nil"/>
              <w:bottom w:val="nil"/>
              <w:right w:val="nil"/>
            </w:tcBorders>
            <w:shd w:val="clear" w:color="auto" w:fill="auto"/>
            <w:noWrap/>
            <w:vAlign w:val="bottom"/>
            <w:hideMark/>
          </w:tcPr>
          <w:p w14:paraId="15D2D9EF"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84 Primici od zaduživanja                                                                              </w:t>
            </w:r>
          </w:p>
        </w:tc>
        <w:tc>
          <w:tcPr>
            <w:tcW w:w="1578" w:type="dxa"/>
            <w:tcBorders>
              <w:top w:val="nil"/>
              <w:left w:val="nil"/>
              <w:bottom w:val="nil"/>
              <w:right w:val="nil"/>
            </w:tcBorders>
            <w:shd w:val="clear" w:color="auto" w:fill="auto"/>
            <w:noWrap/>
            <w:vAlign w:val="bottom"/>
            <w:hideMark/>
          </w:tcPr>
          <w:p w14:paraId="54FF72C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66E304A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24.161,00</w:t>
            </w:r>
          </w:p>
        </w:tc>
        <w:tc>
          <w:tcPr>
            <w:tcW w:w="1578" w:type="dxa"/>
            <w:tcBorders>
              <w:top w:val="nil"/>
              <w:left w:val="nil"/>
              <w:bottom w:val="nil"/>
              <w:right w:val="nil"/>
            </w:tcBorders>
            <w:shd w:val="clear" w:color="auto" w:fill="auto"/>
            <w:noWrap/>
            <w:vAlign w:val="bottom"/>
            <w:hideMark/>
          </w:tcPr>
          <w:p w14:paraId="2E37262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17.521,00</w:t>
            </w:r>
          </w:p>
        </w:tc>
        <w:tc>
          <w:tcPr>
            <w:tcW w:w="1578" w:type="dxa"/>
            <w:tcBorders>
              <w:top w:val="nil"/>
              <w:left w:val="nil"/>
              <w:bottom w:val="nil"/>
              <w:right w:val="nil"/>
            </w:tcBorders>
            <w:shd w:val="clear" w:color="auto" w:fill="auto"/>
            <w:noWrap/>
            <w:vAlign w:val="bottom"/>
            <w:hideMark/>
          </w:tcPr>
          <w:p w14:paraId="14BFA70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17783B0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7A7D097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5508C4DC" w14:textId="77777777" w:rsidTr="00E16139">
        <w:trPr>
          <w:trHeight w:val="334"/>
        </w:trPr>
        <w:tc>
          <w:tcPr>
            <w:tcW w:w="4778" w:type="dxa"/>
            <w:tcBorders>
              <w:top w:val="nil"/>
              <w:left w:val="nil"/>
              <w:bottom w:val="nil"/>
              <w:right w:val="nil"/>
            </w:tcBorders>
            <w:shd w:val="clear" w:color="auto" w:fill="auto"/>
            <w:noWrap/>
            <w:vAlign w:val="bottom"/>
            <w:hideMark/>
          </w:tcPr>
          <w:p w14:paraId="4BC2EDA7"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t xml:space="preserve">5 Izdaci za financijsku imovinu i otplate zajmova                                                     </w:t>
            </w:r>
          </w:p>
        </w:tc>
        <w:tc>
          <w:tcPr>
            <w:tcW w:w="1578" w:type="dxa"/>
            <w:tcBorders>
              <w:top w:val="nil"/>
              <w:left w:val="nil"/>
              <w:bottom w:val="nil"/>
              <w:right w:val="nil"/>
            </w:tcBorders>
            <w:shd w:val="clear" w:color="auto" w:fill="auto"/>
            <w:noWrap/>
            <w:vAlign w:val="bottom"/>
            <w:hideMark/>
          </w:tcPr>
          <w:p w14:paraId="1023F8FC"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4F13A2C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30.390,00</w:t>
            </w:r>
          </w:p>
        </w:tc>
        <w:tc>
          <w:tcPr>
            <w:tcW w:w="1578" w:type="dxa"/>
            <w:tcBorders>
              <w:top w:val="nil"/>
              <w:left w:val="nil"/>
              <w:bottom w:val="nil"/>
              <w:right w:val="nil"/>
            </w:tcBorders>
            <w:shd w:val="clear" w:color="auto" w:fill="auto"/>
            <w:noWrap/>
            <w:vAlign w:val="bottom"/>
            <w:hideMark/>
          </w:tcPr>
          <w:p w14:paraId="3F5988B6"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44.890,00</w:t>
            </w:r>
          </w:p>
        </w:tc>
        <w:tc>
          <w:tcPr>
            <w:tcW w:w="1578" w:type="dxa"/>
            <w:tcBorders>
              <w:top w:val="nil"/>
              <w:left w:val="nil"/>
              <w:bottom w:val="nil"/>
              <w:right w:val="nil"/>
            </w:tcBorders>
            <w:shd w:val="clear" w:color="auto" w:fill="auto"/>
            <w:noWrap/>
            <w:vAlign w:val="bottom"/>
            <w:hideMark/>
          </w:tcPr>
          <w:p w14:paraId="68DE79B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39F06C40"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5775960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7D247E7A" w14:textId="77777777" w:rsidTr="00E16139">
        <w:trPr>
          <w:trHeight w:val="334"/>
        </w:trPr>
        <w:tc>
          <w:tcPr>
            <w:tcW w:w="4778" w:type="dxa"/>
            <w:tcBorders>
              <w:top w:val="nil"/>
              <w:left w:val="nil"/>
              <w:bottom w:val="nil"/>
              <w:right w:val="nil"/>
            </w:tcBorders>
            <w:shd w:val="clear" w:color="auto" w:fill="auto"/>
            <w:noWrap/>
            <w:vAlign w:val="bottom"/>
            <w:hideMark/>
          </w:tcPr>
          <w:p w14:paraId="4C75089C" w14:textId="77777777" w:rsidR="00600CAB" w:rsidRPr="0023240B" w:rsidRDefault="00600CAB" w:rsidP="004C4C5C">
            <w:pPr>
              <w:rPr>
                <w:rFonts w:ascii="Calibri" w:hAnsi="Calibri" w:cs="Calibri"/>
                <w:b/>
                <w:bCs/>
                <w:lang w:eastAsia="hr-HR"/>
              </w:rPr>
            </w:pPr>
            <w:r w:rsidRPr="0023240B">
              <w:rPr>
                <w:rFonts w:ascii="Calibri" w:hAnsi="Calibri" w:cs="Calibri"/>
                <w:b/>
                <w:bCs/>
                <w:lang w:eastAsia="hr-HR"/>
              </w:rPr>
              <w:lastRenderedPageBreak/>
              <w:t xml:space="preserve">54 Izdaci za otplatu glavnice primljenih kredita i zajmova                                             </w:t>
            </w:r>
          </w:p>
        </w:tc>
        <w:tc>
          <w:tcPr>
            <w:tcW w:w="1578" w:type="dxa"/>
            <w:tcBorders>
              <w:top w:val="nil"/>
              <w:left w:val="nil"/>
              <w:bottom w:val="nil"/>
              <w:right w:val="nil"/>
            </w:tcBorders>
            <w:shd w:val="clear" w:color="auto" w:fill="auto"/>
            <w:noWrap/>
            <w:vAlign w:val="bottom"/>
            <w:hideMark/>
          </w:tcPr>
          <w:p w14:paraId="40D81699"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3CE7C1D3"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30.390,00</w:t>
            </w:r>
          </w:p>
        </w:tc>
        <w:tc>
          <w:tcPr>
            <w:tcW w:w="1578" w:type="dxa"/>
            <w:tcBorders>
              <w:top w:val="nil"/>
              <w:left w:val="nil"/>
              <w:bottom w:val="nil"/>
              <w:right w:val="nil"/>
            </w:tcBorders>
            <w:shd w:val="clear" w:color="auto" w:fill="auto"/>
            <w:noWrap/>
            <w:vAlign w:val="bottom"/>
            <w:hideMark/>
          </w:tcPr>
          <w:p w14:paraId="2203981E"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44.890,00</w:t>
            </w:r>
          </w:p>
        </w:tc>
        <w:tc>
          <w:tcPr>
            <w:tcW w:w="1578" w:type="dxa"/>
            <w:tcBorders>
              <w:top w:val="nil"/>
              <w:left w:val="nil"/>
              <w:bottom w:val="nil"/>
              <w:right w:val="nil"/>
            </w:tcBorders>
            <w:shd w:val="clear" w:color="auto" w:fill="auto"/>
            <w:noWrap/>
            <w:vAlign w:val="bottom"/>
            <w:hideMark/>
          </w:tcPr>
          <w:p w14:paraId="7EEF6FE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42A56CFA"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c>
          <w:tcPr>
            <w:tcW w:w="1578" w:type="dxa"/>
            <w:tcBorders>
              <w:top w:val="nil"/>
              <w:left w:val="nil"/>
              <w:bottom w:val="nil"/>
              <w:right w:val="nil"/>
            </w:tcBorders>
            <w:shd w:val="clear" w:color="auto" w:fill="auto"/>
            <w:noWrap/>
            <w:vAlign w:val="bottom"/>
            <w:hideMark/>
          </w:tcPr>
          <w:p w14:paraId="5F528E28" w14:textId="77777777" w:rsidR="00600CAB" w:rsidRPr="0023240B" w:rsidRDefault="00600CAB" w:rsidP="004C4C5C">
            <w:pPr>
              <w:jc w:val="right"/>
              <w:rPr>
                <w:rFonts w:ascii="Calibri" w:hAnsi="Calibri" w:cs="Calibri"/>
                <w:b/>
                <w:bCs/>
                <w:lang w:eastAsia="hr-HR"/>
              </w:rPr>
            </w:pPr>
            <w:r w:rsidRPr="0023240B">
              <w:rPr>
                <w:rFonts w:ascii="Calibri" w:hAnsi="Calibri" w:cs="Calibri"/>
                <w:b/>
                <w:bCs/>
                <w:lang w:eastAsia="hr-HR"/>
              </w:rPr>
              <w:t> </w:t>
            </w:r>
          </w:p>
        </w:tc>
      </w:tr>
      <w:tr w:rsidR="00600CAB" w:rsidRPr="0023240B" w14:paraId="789B57D6" w14:textId="77777777" w:rsidTr="00E16139">
        <w:trPr>
          <w:trHeight w:val="334"/>
        </w:trPr>
        <w:tc>
          <w:tcPr>
            <w:tcW w:w="4778" w:type="dxa"/>
            <w:tcBorders>
              <w:top w:val="nil"/>
              <w:left w:val="nil"/>
              <w:bottom w:val="nil"/>
              <w:right w:val="nil"/>
            </w:tcBorders>
            <w:shd w:val="clear" w:color="000000" w:fill="808080"/>
            <w:noWrap/>
            <w:vAlign w:val="bottom"/>
            <w:hideMark/>
          </w:tcPr>
          <w:p w14:paraId="7C150860" w14:textId="77777777" w:rsidR="00600CAB" w:rsidRPr="0023240B" w:rsidRDefault="00600CAB" w:rsidP="004C4C5C">
            <w:pPr>
              <w:rPr>
                <w:rFonts w:ascii="Calibri" w:hAnsi="Calibri" w:cs="Calibri"/>
                <w:b/>
                <w:bCs/>
                <w:color w:val="FFFFFF"/>
                <w:lang w:eastAsia="hr-HR"/>
              </w:rPr>
            </w:pPr>
            <w:r w:rsidRPr="0023240B">
              <w:rPr>
                <w:rFonts w:ascii="Calibri" w:hAnsi="Calibri" w:cs="Calibri"/>
                <w:b/>
                <w:bCs/>
                <w:color w:val="FFFFFF"/>
                <w:lang w:eastAsia="hr-HR"/>
              </w:rPr>
              <w:t xml:space="preserve"> NETO FINANCIRANJE</w:t>
            </w:r>
          </w:p>
        </w:tc>
        <w:tc>
          <w:tcPr>
            <w:tcW w:w="1578" w:type="dxa"/>
            <w:tcBorders>
              <w:top w:val="nil"/>
              <w:left w:val="nil"/>
              <w:bottom w:val="nil"/>
              <w:right w:val="nil"/>
            </w:tcBorders>
            <w:shd w:val="clear" w:color="000000" w:fill="808080"/>
            <w:noWrap/>
            <w:vAlign w:val="bottom"/>
            <w:hideMark/>
          </w:tcPr>
          <w:p w14:paraId="4DEF4708"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 </w:t>
            </w:r>
          </w:p>
        </w:tc>
        <w:tc>
          <w:tcPr>
            <w:tcW w:w="1578" w:type="dxa"/>
            <w:tcBorders>
              <w:top w:val="nil"/>
              <w:left w:val="nil"/>
              <w:bottom w:val="nil"/>
              <w:right w:val="nil"/>
            </w:tcBorders>
            <w:shd w:val="clear" w:color="000000" w:fill="808080"/>
            <w:noWrap/>
            <w:vAlign w:val="bottom"/>
            <w:hideMark/>
          </w:tcPr>
          <w:p w14:paraId="6F84D6FE"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-6.229,00</w:t>
            </w:r>
          </w:p>
        </w:tc>
        <w:tc>
          <w:tcPr>
            <w:tcW w:w="1578" w:type="dxa"/>
            <w:tcBorders>
              <w:top w:val="nil"/>
              <w:left w:val="nil"/>
              <w:bottom w:val="nil"/>
              <w:right w:val="nil"/>
            </w:tcBorders>
            <w:shd w:val="clear" w:color="000000" w:fill="808080"/>
            <w:noWrap/>
            <w:vAlign w:val="bottom"/>
            <w:hideMark/>
          </w:tcPr>
          <w:p w14:paraId="5638CD5A"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-27.369,00</w:t>
            </w:r>
          </w:p>
        </w:tc>
        <w:tc>
          <w:tcPr>
            <w:tcW w:w="1578" w:type="dxa"/>
            <w:tcBorders>
              <w:top w:val="nil"/>
              <w:left w:val="nil"/>
              <w:bottom w:val="nil"/>
              <w:right w:val="nil"/>
            </w:tcBorders>
            <w:shd w:val="clear" w:color="000000" w:fill="808080"/>
            <w:noWrap/>
            <w:vAlign w:val="bottom"/>
            <w:hideMark/>
          </w:tcPr>
          <w:p w14:paraId="5C2AD1EE"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 </w:t>
            </w:r>
          </w:p>
        </w:tc>
        <w:tc>
          <w:tcPr>
            <w:tcW w:w="1578" w:type="dxa"/>
            <w:tcBorders>
              <w:top w:val="nil"/>
              <w:left w:val="nil"/>
              <w:bottom w:val="nil"/>
              <w:right w:val="nil"/>
            </w:tcBorders>
            <w:shd w:val="clear" w:color="000000" w:fill="808080"/>
            <w:noWrap/>
            <w:vAlign w:val="bottom"/>
            <w:hideMark/>
          </w:tcPr>
          <w:p w14:paraId="71C4884D"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 </w:t>
            </w:r>
          </w:p>
        </w:tc>
        <w:tc>
          <w:tcPr>
            <w:tcW w:w="1578" w:type="dxa"/>
            <w:tcBorders>
              <w:top w:val="nil"/>
              <w:left w:val="nil"/>
              <w:bottom w:val="nil"/>
              <w:right w:val="nil"/>
            </w:tcBorders>
            <w:shd w:val="clear" w:color="000000" w:fill="808080"/>
            <w:noWrap/>
            <w:vAlign w:val="bottom"/>
            <w:hideMark/>
          </w:tcPr>
          <w:p w14:paraId="1BADE0F2"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 </w:t>
            </w:r>
          </w:p>
        </w:tc>
      </w:tr>
      <w:tr w:rsidR="00600CAB" w:rsidRPr="0023240B" w14:paraId="38719761" w14:textId="77777777" w:rsidTr="00E16139">
        <w:trPr>
          <w:trHeight w:val="334"/>
        </w:trPr>
        <w:tc>
          <w:tcPr>
            <w:tcW w:w="4778" w:type="dxa"/>
            <w:tcBorders>
              <w:top w:val="nil"/>
              <w:left w:val="nil"/>
              <w:bottom w:val="nil"/>
              <w:right w:val="nil"/>
            </w:tcBorders>
            <w:shd w:val="clear" w:color="auto" w:fill="auto"/>
            <w:noWrap/>
            <w:vAlign w:val="bottom"/>
            <w:hideMark/>
          </w:tcPr>
          <w:p w14:paraId="7A85A839" w14:textId="77777777" w:rsidR="00600CAB" w:rsidRPr="0023240B" w:rsidRDefault="00600CAB" w:rsidP="004C4C5C">
            <w:pPr>
              <w:jc w:val="right"/>
              <w:rPr>
                <w:rFonts w:ascii="Calibri" w:hAnsi="Calibri" w:cs="Calibri"/>
                <w:b/>
                <w:bCs/>
                <w:color w:val="FFFFFF"/>
                <w:lang w:eastAsia="hr-HR"/>
              </w:rPr>
            </w:pPr>
          </w:p>
        </w:tc>
        <w:tc>
          <w:tcPr>
            <w:tcW w:w="1578" w:type="dxa"/>
            <w:tcBorders>
              <w:top w:val="nil"/>
              <w:left w:val="nil"/>
              <w:bottom w:val="nil"/>
              <w:right w:val="nil"/>
            </w:tcBorders>
            <w:shd w:val="clear" w:color="auto" w:fill="auto"/>
            <w:noWrap/>
            <w:vAlign w:val="bottom"/>
            <w:hideMark/>
          </w:tcPr>
          <w:p w14:paraId="749379BB" w14:textId="77777777" w:rsidR="00600CAB" w:rsidRPr="0023240B" w:rsidRDefault="00600CAB" w:rsidP="004C4C5C">
            <w:pPr>
              <w:rPr>
                <w:sz w:val="20"/>
                <w:lang w:eastAsia="hr-HR"/>
              </w:rPr>
            </w:pPr>
          </w:p>
        </w:tc>
        <w:tc>
          <w:tcPr>
            <w:tcW w:w="1578" w:type="dxa"/>
            <w:tcBorders>
              <w:top w:val="nil"/>
              <w:left w:val="nil"/>
              <w:bottom w:val="nil"/>
              <w:right w:val="nil"/>
            </w:tcBorders>
            <w:shd w:val="clear" w:color="auto" w:fill="auto"/>
            <w:noWrap/>
            <w:vAlign w:val="bottom"/>
            <w:hideMark/>
          </w:tcPr>
          <w:p w14:paraId="58B1F1D8" w14:textId="77777777" w:rsidR="00600CAB" w:rsidRPr="0023240B" w:rsidRDefault="00600CAB" w:rsidP="004C4C5C">
            <w:pPr>
              <w:rPr>
                <w:sz w:val="20"/>
                <w:lang w:eastAsia="hr-HR"/>
              </w:rPr>
            </w:pPr>
          </w:p>
        </w:tc>
        <w:tc>
          <w:tcPr>
            <w:tcW w:w="1578" w:type="dxa"/>
            <w:tcBorders>
              <w:top w:val="nil"/>
              <w:left w:val="nil"/>
              <w:bottom w:val="nil"/>
              <w:right w:val="nil"/>
            </w:tcBorders>
            <w:shd w:val="clear" w:color="auto" w:fill="auto"/>
            <w:noWrap/>
            <w:vAlign w:val="bottom"/>
            <w:hideMark/>
          </w:tcPr>
          <w:p w14:paraId="3D97CF80" w14:textId="77777777" w:rsidR="00600CAB" w:rsidRPr="0023240B" w:rsidRDefault="00600CAB" w:rsidP="004C4C5C">
            <w:pPr>
              <w:rPr>
                <w:sz w:val="20"/>
                <w:lang w:eastAsia="hr-HR"/>
              </w:rPr>
            </w:pPr>
          </w:p>
        </w:tc>
        <w:tc>
          <w:tcPr>
            <w:tcW w:w="1578" w:type="dxa"/>
            <w:tcBorders>
              <w:top w:val="nil"/>
              <w:left w:val="nil"/>
              <w:bottom w:val="nil"/>
              <w:right w:val="nil"/>
            </w:tcBorders>
            <w:shd w:val="clear" w:color="auto" w:fill="auto"/>
            <w:noWrap/>
            <w:vAlign w:val="bottom"/>
            <w:hideMark/>
          </w:tcPr>
          <w:p w14:paraId="040027C9" w14:textId="77777777" w:rsidR="00600CAB" w:rsidRPr="0023240B" w:rsidRDefault="00600CAB" w:rsidP="004C4C5C">
            <w:pPr>
              <w:rPr>
                <w:sz w:val="20"/>
                <w:lang w:eastAsia="hr-HR"/>
              </w:rPr>
            </w:pPr>
          </w:p>
        </w:tc>
        <w:tc>
          <w:tcPr>
            <w:tcW w:w="1578" w:type="dxa"/>
            <w:tcBorders>
              <w:top w:val="nil"/>
              <w:left w:val="nil"/>
              <w:bottom w:val="nil"/>
              <w:right w:val="nil"/>
            </w:tcBorders>
            <w:shd w:val="clear" w:color="auto" w:fill="auto"/>
            <w:noWrap/>
            <w:vAlign w:val="bottom"/>
            <w:hideMark/>
          </w:tcPr>
          <w:p w14:paraId="15030C09" w14:textId="77777777" w:rsidR="00600CAB" w:rsidRPr="0023240B" w:rsidRDefault="00600CAB" w:rsidP="004C4C5C">
            <w:pPr>
              <w:rPr>
                <w:sz w:val="20"/>
                <w:lang w:eastAsia="hr-HR"/>
              </w:rPr>
            </w:pPr>
          </w:p>
        </w:tc>
        <w:tc>
          <w:tcPr>
            <w:tcW w:w="1578" w:type="dxa"/>
            <w:tcBorders>
              <w:top w:val="nil"/>
              <w:left w:val="nil"/>
              <w:bottom w:val="nil"/>
              <w:right w:val="nil"/>
            </w:tcBorders>
            <w:shd w:val="clear" w:color="auto" w:fill="auto"/>
            <w:noWrap/>
            <w:vAlign w:val="bottom"/>
            <w:hideMark/>
          </w:tcPr>
          <w:p w14:paraId="30F169B8" w14:textId="77777777" w:rsidR="00600CAB" w:rsidRPr="0023240B" w:rsidRDefault="00600CAB" w:rsidP="004C4C5C">
            <w:pPr>
              <w:rPr>
                <w:sz w:val="20"/>
                <w:lang w:eastAsia="hr-HR"/>
              </w:rPr>
            </w:pPr>
          </w:p>
        </w:tc>
      </w:tr>
      <w:tr w:rsidR="00600CAB" w:rsidRPr="0023240B" w14:paraId="1B348707" w14:textId="77777777" w:rsidTr="00E16139">
        <w:trPr>
          <w:trHeight w:val="334"/>
        </w:trPr>
        <w:tc>
          <w:tcPr>
            <w:tcW w:w="4778" w:type="dxa"/>
            <w:tcBorders>
              <w:top w:val="nil"/>
              <w:left w:val="nil"/>
              <w:bottom w:val="nil"/>
              <w:right w:val="nil"/>
            </w:tcBorders>
            <w:shd w:val="clear" w:color="000000" w:fill="808080"/>
            <w:noWrap/>
            <w:vAlign w:val="bottom"/>
            <w:hideMark/>
          </w:tcPr>
          <w:p w14:paraId="78C92E6A" w14:textId="77777777" w:rsidR="00600CAB" w:rsidRPr="0023240B" w:rsidRDefault="00600CAB" w:rsidP="004C4C5C">
            <w:pPr>
              <w:rPr>
                <w:rFonts w:ascii="Calibri" w:hAnsi="Calibri" w:cs="Calibri"/>
                <w:b/>
                <w:bCs/>
                <w:color w:val="FFFFFF"/>
                <w:lang w:eastAsia="hr-HR"/>
              </w:rPr>
            </w:pPr>
            <w:r w:rsidRPr="0023240B">
              <w:rPr>
                <w:rFonts w:ascii="Calibri" w:hAnsi="Calibri" w:cs="Calibri"/>
                <w:b/>
                <w:bCs/>
                <w:color w:val="FFFFFF"/>
                <w:lang w:eastAsia="hr-HR"/>
              </w:rPr>
              <w:t xml:space="preserve"> KORIŠTENJE SREDSTAVA IZ PRETHODNIH GODINA</w:t>
            </w:r>
          </w:p>
        </w:tc>
        <w:tc>
          <w:tcPr>
            <w:tcW w:w="1578" w:type="dxa"/>
            <w:tcBorders>
              <w:top w:val="nil"/>
              <w:left w:val="nil"/>
              <w:bottom w:val="nil"/>
              <w:right w:val="nil"/>
            </w:tcBorders>
            <w:shd w:val="clear" w:color="000000" w:fill="808080"/>
            <w:noWrap/>
            <w:vAlign w:val="bottom"/>
            <w:hideMark/>
          </w:tcPr>
          <w:p w14:paraId="590691F7"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0,00</w:t>
            </w:r>
          </w:p>
        </w:tc>
        <w:tc>
          <w:tcPr>
            <w:tcW w:w="1578" w:type="dxa"/>
            <w:tcBorders>
              <w:top w:val="nil"/>
              <w:left w:val="nil"/>
              <w:bottom w:val="nil"/>
              <w:right w:val="nil"/>
            </w:tcBorders>
            <w:shd w:val="clear" w:color="000000" w:fill="808080"/>
            <w:noWrap/>
            <w:vAlign w:val="bottom"/>
            <w:hideMark/>
          </w:tcPr>
          <w:p w14:paraId="6C1A9B80"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0,00</w:t>
            </w:r>
          </w:p>
        </w:tc>
        <w:tc>
          <w:tcPr>
            <w:tcW w:w="1578" w:type="dxa"/>
            <w:tcBorders>
              <w:top w:val="nil"/>
              <w:left w:val="nil"/>
              <w:bottom w:val="nil"/>
              <w:right w:val="nil"/>
            </w:tcBorders>
            <w:shd w:val="clear" w:color="000000" w:fill="808080"/>
            <w:noWrap/>
            <w:vAlign w:val="bottom"/>
            <w:hideMark/>
          </w:tcPr>
          <w:p w14:paraId="53CC777B"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0,00</w:t>
            </w:r>
          </w:p>
        </w:tc>
        <w:tc>
          <w:tcPr>
            <w:tcW w:w="1578" w:type="dxa"/>
            <w:tcBorders>
              <w:top w:val="nil"/>
              <w:left w:val="nil"/>
              <w:bottom w:val="nil"/>
              <w:right w:val="nil"/>
            </w:tcBorders>
            <w:shd w:val="clear" w:color="000000" w:fill="808080"/>
            <w:noWrap/>
            <w:vAlign w:val="bottom"/>
            <w:hideMark/>
          </w:tcPr>
          <w:p w14:paraId="66109ECB"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0,00</w:t>
            </w:r>
          </w:p>
        </w:tc>
        <w:tc>
          <w:tcPr>
            <w:tcW w:w="1578" w:type="dxa"/>
            <w:tcBorders>
              <w:top w:val="nil"/>
              <w:left w:val="nil"/>
              <w:bottom w:val="nil"/>
              <w:right w:val="nil"/>
            </w:tcBorders>
            <w:shd w:val="clear" w:color="000000" w:fill="808080"/>
            <w:noWrap/>
            <w:vAlign w:val="bottom"/>
            <w:hideMark/>
          </w:tcPr>
          <w:p w14:paraId="26A8CE47"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0,00%</w:t>
            </w:r>
          </w:p>
        </w:tc>
        <w:tc>
          <w:tcPr>
            <w:tcW w:w="1578" w:type="dxa"/>
            <w:tcBorders>
              <w:top w:val="nil"/>
              <w:left w:val="nil"/>
              <w:bottom w:val="nil"/>
              <w:right w:val="nil"/>
            </w:tcBorders>
            <w:shd w:val="clear" w:color="000000" w:fill="808080"/>
            <w:noWrap/>
            <w:vAlign w:val="bottom"/>
            <w:hideMark/>
          </w:tcPr>
          <w:p w14:paraId="34FE4F4A" w14:textId="77777777" w:rsidR="00600CAB" w:rsidRPr="0023240B" w:rsidRDefault="00600CAB" w:rsidP="004C4C5C">
            <w:pPr>
              <w:jc w:val="right"/>
              <w:rPr>
                <w:rFonts w:ascii="Calibri" w:hAnsi="Calibri" w:cs="Calibri"/>
                <w:b/>
                <w:bCs/>
                <w:color w:val="FFFFFF"/>
                <w:lang w:eastAsia="hr-HR"/>
              </w:rPr>
            </w:pPr>
            <w:r w:rsidRPr="0023240B">
              <w:rPr>
                <w:rFonts w:ascii="Calibri" w:hAnsi="Calibri" w:cs="Calibri"/>
                <w:b/>
                <w:bCs/>
                <w:color w:val="FFFFFF"/>
                <w:lang w:eastAsia="hr-HR"/>
              </w:rPr>
              <w:t>0,00%</w:t>
            </w:r>
          </w:p>
        </w:tc>
      </w:tr>
    </w:tbl>
    <w:p w14:paraId="492CD369" w14:textId="77777777" w:rsidR="00600CAB" w:rsidRDefault="00600CAB" w:rsidP="00600CAB">
      <w:pPr>
        <w:tabs>
          <w:tab w:val="left" w:pos="324"/>
          <w:tab w:val="left" w:pos="6147"/>
        </w:tabs>
        <w:rPr>
          <w:szCs w:val="28"/>
        </w:rPr>
      </w:pPr>
    </w:p>
    <w:p w14:paraId="32D44076" w14:textId="77777777" w:rsidR="00E16139" w:rsidRDefault="00E16139" w:rsidP="00600CAB">
      <w:pPr>
        <w:tabs>
          <w:tab w:val="left" w:pos="324"/>
          <w:tab w:val="left" w:pos="6147"/>
        </w:tabs>
        <w:rPr>
          <w:szCs w:val="28"/>
        </w:rPr>
      </w:pPr>
    </w:p>
    <w:p w14:paraId="56253E27" w14:textId="77777777" w:rsidR="00E16139" w:rsidRDefault="00E16139" w:rsidP="00600CAB">
      <w:pPr>
        <w:tabs>
          <w:tab w:val="left" w:pos="324"/>
          <w:tab w:val="left" w:pos="6147"/>
        </w:tabs>
        <w:rPr>
          <w:szCs w:val="28"/>
        </w:rPr>
      </w:pPr>
    </w:p>
    <w:p w14:paraId="1E21958D" w14:textId="77777777" w:rsidR="00E16139" w:rsidRDefault="00E16139" w:rsidP="00600CAB">
      <w:pPr>
        <w:tabs>
          <w:tab w:val="left" w:pos="324"/>
          <w:tab w:val="left" w:pos="6147"/>
        </w:tabs>
        <w:rPr>
          <w:szCs w:val="28"/>
        </w:rPr>
      </w:pPr>
    </w:p>
    <w:p w14:paraId="1E537725" w14:textId="77777777" w:rsidR="00E16139" w:rsidRDefault="00E16139" w:rsidP="00600CAB">
      <w:pPr>
        <w:tabs>
          <w:tab w:val="left" w:pos="324"/>
          <w:tab w:val="left" w:pos="6147"/>
        </w:tabs>
        <w:rPr>
          <w:szCs w:val="28"/>
        </w:rPr>
      </w:pPr>
    </w:p>
    <w:tbl>
      <w:tblPr>
        <w:tblW w:w="14260" w:type="dxa"/>
        <w:tblLook w:val="04A0" w:firstRow="1" w:lastRow="0" w:firstColumn="1" w:lastColumn="0" w:noHBand="0" w:noVBand="1"/>
      </w:tblPr>
      <w:tblGrid>
        <w:gridCol w:w="14260"/>
      </w:tblGrid>
      <w:tr w:rsidR="00600CAB" w:rsidRPr="00DF08CE" w14:paraId="2C6BF88E" w14:textId="77777777" w:rsidTr="00E16139">
        <w:trPr>
          <w:trHeight w:val="579"/>
        </w:trPr>
        <w:tc>
          <w:tcPr>
            <w:tcW w:w="14260" w:type="dxa"/>
            <w:tcBorders>
              <w:top w:val="nil"/>
              <w:left w:val="nil"/>
              <w:bottom w:val="nil"/>
              <w:right w:val="nil"/>
            </w:tcBorders>
            <w:shd w:val="clear" w:color="auto" w:fill="auto"/>
            <w:noWrap/>
            <w:vAlign w:val="bottom"/>
            <w:hideMark/>
          </w:tcPr>
          <w:p w14:paraId="57B74201" w14:textId="77777777" w:rsidR="00600CAB" w:rsidRPr="00DF08CE" w:rsidRDefault="00600CAB" w:rsidP="004C4C5C">
            <w:pPr>
              <w:jc w:val="center"/>
              <w:rPr>
                <w:rFonts w:ascii="Calibri" w:hAnsi="Calibri" w:cs="Calibri"/>
                <w:b/>
                <w:bCs/>
                <w:szCs w:val="28"/>
                <w:lang w:eastAsia="hr-HR"/>
              </w:rPr>
            </w:pPr>
            <w:r w:rsidRPr="00DF08CE">
              <w:rPr>
                <w:rFonts w:ascii="Calibri" w:hAnsi="Calibri" w:cs="Calibri"/>
                <w:b/>
                <w:bCs/>
                <w:szCs w:val="28"/>
                <w:lang w:eastAsia="hr-HR"/>
              </w:rPr>
              <w:t>Račun financiranja prema izvorima</w:t>
            </w:r>
          </w:p>
        </w:tc>
      </w:tr>
      <w:tr w:rsidR="00600CAB" w:rsidRPr="00DF08CE" w14:paraId="25134A1C" w14:textId="77777777" w:rsidTr="00E16139">
        <w:trPr>
          <w:trHeight w:val="463"/>
        </w:trPr>
        <w:tc>
          <w:tcPr>
            <w:tcW w:w="14260" w:type="dxa"/>
            <w:tcBorders>
              <w:top w:val="nil"/>
              <w:left w:val="nil"/>
              <w:bottom w:val="nil"/>
              <w:right w:val="nil"/>
            </w:tcBorders>
            <w:shd w:val="clear" w:color="auto" w:fill="auto"/>
            <w:noWrap/>
            <w:vAlign w:val="bottom"/>
            <w:hideMark/>
          </w:tcPr>
          <w:p w14:paraId="452B3168" w14:textId="77777777" w:rsidR="00600CAB" w:rsidRPr="00DF08CE" w:rsidRDefault="00600CAB" w:rsidP="004C4C5C">
            <w:pPr>
              <w:jc w:val="center"/>
              <w:rPr>
                <w:rFonts w:ascii="Calibri" w:hAnsi="Calibri" w:cs="Calibri"/>
                <w:color w:val="000000"/>
                <w:lang w:eastAsia="hr-HR"/>
              </w:rPr>
            </w:pPr>
            <w:r w:rsidRPr="00DF08CE">
              <w:rPr>
                <w:rFonts w:ascii="Calibri" w:hAnsi="Calibri" w:cs="Calibri"/>
                <w:color w:val="000000"/>
                <w:lang w:eastAsia="hr-HR"/>
              </w:rPr>
              <w:t>Za razdoblje od 01.01.2024. do 30.06.2024.</w:t>
            </w:r>
          </w:p>
        </w:tc>
      </w:tr>
    </w:tbl>
    <w:p w14:paraId="700EDA27" w14:textId="77777777" w:rsidR="00600CAB" w:rsidRDefault="00600CAB" w:rsidP="00600CAB">
      <w:pPr>
        <w:tabs>
          <w:tab w:val="left" w:pos="324"/>
          <w:tab w:val="left" w:pos="6147"/>
        </w:tabs>
        <w:rPr>
          <w:szCs w:val="28"/>
        </w:rPr>
      </w:pPr>
    </w:p>
    <w:tbl>
      <w:tblPr>
        <w:tblW w:w="14295" w:type="dxa"/>
        <w:tblLook w:val="04A0" w:firstRow="1" w:lastRow="0" w:firstColumn="1" w:lastColumn="0" w:noHBand="0" w:noVBand="1"/>
      </w:tblPr>
      <w:tblGrid>
        <w:gridCol w:w="3855"/>
        <w:gridCol w:w="1740"/>
        <w:gridCol w:w="1740"/>
        <w:gridCol w:w="1740"/>
        <w:gridCol w:w="1740"/>
        <w:gridCol w:w="1740"/>
        <w:gridCol w:w="1740"/>
      </w:tblGrid>
      <w:tr w:rsidR="00600CAB" w:rsidRPr="00DF08CE" w14:paraId="5F36DC0A" w14:textId="77777777" w:rsidTr="00E16139">
        <w:trPr>
          <w:trHeight w:val="333"/>
        </w:trPr>
        <w:tc>
          <w:tcPr>
            <w:tcW w:w="3855" w:type="dxa"/>
            <w:tcBorders>
              <w:top w:val="nil"/>
              <w:left w:val="nil"/>
              <w:bottom w:val="nil"/>
              <w:right w:val="nil"/>
            </w:tcBorders>
            <w:shd w:val="clear" w:color="000000" w:fill="C0C0C0"/>
            <w:noWrap/>
            <w:vAlign w:val="bottom"/>
            <w:hideMark/>
          </w:tcPr>
          <w:p w14:paraId="04D3FD09"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Račun / opis</w:t>
            </w:r>
          </w:p>
        </w:tc>
        <w:tc>
          <w:tcPr>
            <w:tcW w:w="1740" w:type="dxa"/>
            <w:tcBorders>
              <w:top w:val="nil"/>
              <w:left w:val="nil"/>
              <w:bottom w:val="nil"/>
              <w:right w:val="nil"/>
            </w:tcBorders>
            <w:shd w:val="clear" w:color="000000" w:fill="C0C0C0"/>
            <w:noWrap/>
            <w:vAlign w:val="bottom"/>
            <w:hideMark/>
          </w:tcPr>
          <w:p w14:paraId="539F0747"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Izvršenje 2023.</w:t>
            </w:r>
          </w:p>
        </w:tc>
        <w:tc>
          <w:tcPr>
            <w:tcW w:w="1740" w:type="dxa"/>
            <w:tcBorders>
              <w:top w:val="nil"/>
              <w:left w:val="nil"/>
              <w:bottom w:val="nil"/>
              <w:right w:val="nil"/>
            </w:tcBorders>
            <w:shd w:val="clear" w:color="000000" w:fill="C0C0C0"/>
            <w:noWrap/>
            <w:vAlign w:val="bottom"/>
            <w:hideMark/>
          </w:tcPr>
          <w:p w14:paraId="16E713CD"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Izvorni plan 2024.</w:t>
            </w:r>
          </w:p>
        </w:tc>
        <w:tc>
          <w:tcPr>
            <w:tcW w:w="1740" w:type="dxa"/>
            <w:tcBorders>
              <w:top w:val="nil"/>
              <w:left w:val="nil"/>
              <w:bottom w:val="nil"/>
              <w:right w:val="nil"/>
            </w:tcBorders>
            <w:shd w:val="clear" w:color="000000" w:fill="C0C0C0"/>
            <w:noWrap/>
            <w:vAlign w:val="bottom"/>
            <w:hideMark/>
          </w:tcPr>
          <w:p w14:paraId="39EF4D41"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Tekući plan 2024.</w:t>
            </w:r>
          </w:p>
        </w:tc>
        <w:tc>
          <w:tcPr>
            <w:tcW w:w="1740" w:type="dxa"/>
            <w:tcBorders>
              <w:top w:val="nil"/>
              <w:left w:val="nil"/>
              <w:bottom w:val="nil"/>
              <w:right w:val="nil"/>
            </w:tcBorders>
            <w:shd w:val="clear" w:color="000000" w:fill="C0C0C0"/>
            <w:noWrap/>
            <w:vAlign w:val="bottom"/>
            <w:hideMark/>
          </w:tcPr>
          <w:p w14:paraId="2C738FC8"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Izvršenje 2024.</w:t>
            </w:r>
          </w:p>
        </w:tc>
        <w:tc>
          <w:tcPr>
            <w:tcW w:w="1740" w:type="dxa"/>
            <w:tcBorders>
              <w:top w:val="nil"/>
              <w:left w:val="nil"/>
              <w:bottom w:val="nil"/>
              <w:right w:val="nil"/>
            </w:tcBorders>
            <w:shd w:val="clear" w:color="000000" w:fill="C0C0C0"/>
            <w:noWrap/>
            <w:vAlign w:val="bottom"/>
            <w:hideMark/>
          </w:tcPr>
          <w:p w14:paraId="685FA4F9"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Indeks  4/1</w:t>
            </w:r>
          </w:p>
        </w:tc>
        <w:tc>
          <w:tcPr>
            <w:tcW w:w="1740" w:type="dxa"/>
            <w:tcBorders>
              <w:top w:val="nil"/>
              <w:left w:val="nil"/>
              <w:bottom w:val="nil"/>
              <w:right w:val="nil"/>
            </w:tcBorders>
            <w:shd w:val="clear" w:color="000000" w:fill="C0C0C0"/>
            <w:noWrap/>
            <w:vAlign w:val="bottom"/>
            <w:hideMark/>
          </w:tcPr>
          <w:p w14:paraId="3848E2F0"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Indeks  4/3</w:t>
            </w:r>
          </w:p>
        </w:tc>
      </w:tr>
      <w:tr w:rsidR="00600CAB" w:rsidRPr="00DF08CE" w14:paraId="2BBDF443" w14:textId="77777777" w:rsidTr="00E16139">
        <w:trPr>
          <w:trHeight w:val="333"/>
        </w:trPr>
        <w:tc>
          <w:tcPr>
            <w:tcW w:w="3855" w:type="dxa"/>
            <w:tcBorders>
              <w:top w:val="nil"/>
              <w:left w:val="nil"/>
              <w:bottom w:val="nil"/>
              <w:right w:val="nil"/>
            </w:tcBorders>
            <w:shd w:val="clear" w:color="000000" w:fill="C0C0C0"/>
            <w:noWrap/>
            <w:vAlign w:val="bottom"/>
            <w:hideMark/>
          </w:tcPr>
          <w:p w14:paraId="56A45714"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B. RAČUN ZADUŽIVANJA FINANCIRANJA</w:t>
            </w:r>
          </w:p>
        </w:tc>
        <w:tc>
          <w:tcPr>
            <w:tcW w:w="1740" w:type="dxa"/>
            <w:tcBorders>
              <w:top w:val="nil"/>
              <w:left w:val="nil"/>
              <w:bottom w:val="nil"/>
              <w:right w:val="nil"/>
            </w:tcBorders>
            <w:shd w:val="clear" w:color="000000" w:fill="C0C0C0"/>
            <w:noWrap/>
            <w:vAlign w:val="bottom"/>
            <w:hideMark/>
          </w:tcPr>
          <w:p w14:paraId="79AD863C"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1</w:t>
            </w:r>
          </w:p>
        </w:tc>
        <w:tc>
          <w:tcPr>
            <w:tcW w:w="1740" w:type="dxa"/>
            <w:tcBorders>
              <w:top w:val="nil"/>
              <w:left w:val="nil"/>
              <w:bottom w:val="nil"/>
              <w:right w:val="nil"/>
            </w:tcBorders>
            <w:shd w:val="clear" w:color="000000" w:fill="C0C0C0"/>
            <w:noWrap/>
            <w:vAlign w:val="bottom"/>
            <w:hideMark/>
          </w:tcPr>
          <w:p w14:paraId="1103A230"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2</w:t>
            </w:r>
          </w:p>
        </w:tc>
        <w:tc>
          <w:tcPr>
            <w:tcW w:w="1740" w:type="dxa"/>
            <w:tcBorders>
              <w:top w:val="nil"/>
              <w:left w:val="nil"/>
              <w:bottom w:val="nil"/>
              <w:right w:val="nil"/>
            </w:tcBorders>
            <w:shd w:val="clear" w:color="000000" w:fill="C0C0C0"/>
            <w:noWrap/>
            <w:vAlign w:val="bottom"/>
            <w:hideMark/>
          </w:tcPr>
          <w:p w14:paraId="5371BE9D"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3</w:t>
            </w:r>
          </w:p>
        </w:tc>
        <w:tc>
          <w:tcPr>
            <w:tcW w:w="1740" w:type="dxa"/>
            <w:tcBorders>
              <w:top w:val="nil"/>
              <w:left w:val="nil"/>
              <w:bottom w:val="nil"/>
              <w:right w:val="nil"/>
            </w:tcBorders>
            <w:shd w:val="clear" w:color="000000" w:fill="C0C0C0"/>
            <w:noWrap/>
            <w:vAlign w:val="bottom"/>
            <w:hideMark/>
          </w:tcPr>
          <w:p w14:paraId="4DAA6932"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4</w:t>
            </w:r>
          </w:p>
        </w:tc>
        <w:tc>
          <w:tcPr>
            <w:tcW w:w="1740" w:type="dxa"/>
            <w:tcBorders>
              <w:top w:val="nil"/>
              <w:left w:val="nil"/>
              <w:bottom w:val="nil"/>
              <w:right w:val="nil"/>
            </w:tcBorders>
            <w:shd w:val="clear" w:color="000000" w:fill="C0C0C0"/>
            <w:noWrap/>
            <w:vAlign w:val="bottom"/>
            <w:hideMark/>
          </w:tcPr>
          <w:p w14:paraId="1D928D0A"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5</w:t>
            </w:r>
          </w:p>
        </w:tc>
        <w:tc>
          <w:tcPr>
            <w:tcW w:w="1740" w:type="dxa"/>
            <w:tcBorders>
              <w:top w:val="nil"/>
              <w:left w:val="nil"/>
              <w:bottom w:val="nil"/>
              <w:right w:val="nil"/>
            </w:tcBorders>
            <w:shd w:val="clear" w:color="000000" w:fill="C0C0C0"/>
            <w:noWrap/>
            <w:vAlign w:val="bottom"/>
            <w:hideMark/>
          </w:tcPr>
          <w:p w14:paraId="1A39855D"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6</w:t>
            </w:r>
          </w:p>
        </w:tc>
      </w:tr>
      <w:tr w:rsidR="00600CAB" w:rsidRPr="00DF08CE" w14:paraId="3EE4EA90" w14:textId="77777777" w:rsidTr="00E16139">
        <w:trPr>
          <w:trHeight w:val="333"/>
        </w:trPr>
        <w:tc>
          <w:tcPr>
            <w:tcW w:w="3855" w:type="dxa"/>
            <w:tcBorders>
              <w:top w:val="nil"/>
              <w:left w:val="nil"/>
              <w:bottom w:val="nil"/>
              <w:right w:val="nil"/>
            </w:tcBorders>
            <w:shd w:val="clear" w:color="000000" w:fill="808080"/>
            <w:noWrap/>
            <w:vAlign w:val="bottom"/>
            <w:hideMark/>
          </w:tcPr>
          <w:p w14:paraId="31508003"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 xml:space="preserve"> UKUPNI PRIMICI</w:t>
            </w:r>
          </w:p>
        </w:tc>
        <w:tc>
          <w:tcPr>
            <w:tcW w:w="1740" w:type="dxa"/>
            <w:tcBorders>
              <w:top w:val="nil"/>
              <w:left w:val="nil"/>
              <w:bottom w:val="nil"/>
              <w:right w:val="nil"/>
            </w:tcBorders>
            <w:shd w:val="clear" w:color="000000" w:fill="808080"/>
            <w:noWrap/>
            <w:vAlign w:val="bottom"/>
            <w:hideMark/>
          </w:tcPr>
          <w:p w14:paraId="784BCC7A"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c>
          <w:tcPr>
            <w:tcW w:w="1740" w:type="dxa"/>
            <w:tcBorders>
              <w:top w:val="nil"/>
              <w:left w:val="nil"/>
              <w:bottom w:val="nil"/>
              <w:right w:val="nil"/>
            </w:tcBorders>
            <w:shd w:val="clear" w:color="000000" w:fill="808080"/>
            <w:noWrap/>
            <w:vAlign w:val="bottom"/>
            <w:hideMark/>
          </w:tcPr>
          <w:p w14:paraId="0EF058E9"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24.161,00</w:t>
            </w:r>
          </w:p>
        </w:tc>
        <w:tc>
          <w:tcPr>
            <w:tcW w:w="1740" w:type="dxa"/>
            <w:tcBorders>
              <w:top w:val="nil"/>
              <w:left w:val="nil"/>
              <w:bottom w:val="nil"/>
              <w:right w:val="nil"/>
            </w:tcBorders>
            <w:shd w:val="clear" w:color="000000" w:fill="808080"/>
            <w:noWrap/>
            <w:vAlign w:val="bottom"/>
            <w:hideMark/>
          </w:tcPr>
          <w:p w14:paraId="358FAE66"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17.521,00</w:t>
            </w:r>
          </w:p>
        </w:tc>
        <w:tc>
          <w:tcPr>
            <w:tcW w:w="1740" w:type="dxa"/>
            <w:tcBorders>
              <w:top w:val="nil"/>
              <w:left w:val="nil"/>
              <w:bottom w:val="nil"/>
              <w:right w:val="nil"/>
            </w:tcBorders>
            <w:shd w:val="clear" w:color="000000" w:fill="808080"/>
            <w:noWrap/>
            <w:vAlign w:val="bottom"/>
            <w:hideMark/>
          </w:tcPr>
          <w:p w14:paraId="64224B08"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c>
          <w:tcPr>
            <w:tcW w:w="1740" w:type="dxa"/>
            <w:tcBorders>
              <w:top w:val="nil"/>
              <w:left w:val="nil"/>
              <w:bottom w:val="nil"/>
              <w:right w:val="nil"/>
            </w:tcBorders>
            <w:shd w:val="clear" w:color="000000" w:fill="808080"/>
            <w:noWrap/>
            <w:vAlign w:val="bottom"/>
            <w:hideMark/>
          </w:tcPr>
          <w:p w14:paraId="12A552CB"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c>
          <w:tcPr>
            <w:tcW w:w="1740" w:type="dxa"/>
            <w:tcBorders>
              <w:top w:val="nil"/>
              <w:left w:val="nil"/>
              <w:bottom w:val="nil"/>
              <w:right w:val="nil"/>
            </w:tcBorders>
            <w:shd w:val="clear" w:color="000000" w:fill="808080"/>
            <w:noWrap/>
            <w:vAlign w:val="bottom"/>
            <w:hideMark/>
          </w:tcPr>
          <w:p w14:paraId="6B65E3E6"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r>
      <w:tr w:rsidR="00600CAB" w:rsidRPr="00DF08CE" w14:paraId="6AE586EC" w14:textId="77777777" w:rsidTr="00E16139">
        <w:trPr>
          <w:trHeight w:val="333"/>
        </w:trPr>
        <w:tc>
          <w:tcPr>
            <w:tcW w:w="3855" w:type="dxa"/>
            <w:tcBorders>
              <w:top w:val="nil"/>
              <w:left w:val="nil"/>
              <w:bottom w:val="nil"/>
              <w:right w:val="nil"/>
            </w:tcBorders>
            <w:shd w:val="clear" w:color="000000" w:fill="FFFF00"/>
            <w:noWrap/>
            <w:vAlign w:val="bottom"/>
            <w:hideMark/>
          </w:tcPr>
          <w:p w14:paraId="6F07617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8. Namjenski primici od zaduživanja </w:t>
            </w:r>
          </w:p>
        </w:tc>
        <w:tc>
          <w:tcPr>
            <w:tcW w:w="1740" w:type="dxa"/>
            <w:tcBorders>
              <w:top w:val="nil"/>
              <w:left w:val="nil"/>
              <w:bottom w:val="nil"/>
              <w:right w:val="nil"/>
            </w:tcBorders>
            <w:shd w:val="clear" w:color="000000" w:fill="FFFF00"/>
            <w:noWrap/>
            <w:vAlign w:val="bottom"/>
            <w:hideMark/>
          </w:tcPr>
          <w:p w14:paraId="0932F33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00"/>
            <w:noWrap/>
            <w:vAlign w:val="bottom"/>
            <w:hideMark/>
          </w:tcPr>
          <w:p w14:paraId="02A8541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24.161,00</w:t>
            </w:r>
          </w:p>
        </w:tc>
        <w:tc>
          <w:tcPr>
            <w:tcW w:w="1740" w:type="dxa"/>
            <w:tcBorders>
              <w:top w:val="nil"/>
              <w:left w:val="nil"/>
              <w:bottom w:val="nil"/>
              <w:right w:val="nil"/>
            </w:tcBorders>
            <w:shd w:val="clear" w:color="000000" w:fill="FFFF00"/>
            <w:noWrap/>
            <w:vAlign w:val="bottom"/>
            <w:hideMark/>
          </w:tcPr>
          <w:p w14:paraId="0EAE3C5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17.521,00</w:t>
            </w:r>
          </w:p>
        </w:tc>
        <w:tc>
          <w:tcPr>
            <w:tcW w:w="1740" w:type="dxa"/>
            <w:tcBorders>
              <w:top w:val="nil"/>
              <w:left w:val="nil"/>
              <w:bottom w:val="nil"/>
              <w:right w:val="nil"/>
            </w:tcBorders>
            <w:shd w:val="clear" w:color="000000" w:fill="FFFF00"/>
            <w:noWrap/>
            <w:vAlign w:val="bottom"/>
            <w:hideMark/>
          </w:tcPr>
          <w:p w14:paraId="4D4E7EF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00"/>
            <w:noWrap/>
            <w:vAlign w:val="bottom"/>
            <w:hideMark/>
          </w:tcPr>
          <w:p w14:paraId="576AEAD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00"/>
            <w:noWrap/>
            <w:vAlign w:val="bottom"/>
            <w:hideMark/>
          </w:tcPr>
          <w:p w14:paraId="3BC0B4D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54C296C6" w14:textId="77777777" w:rsidTr="00E16139">
        <w:trPr>
          <w:trHeight w:val="333"/>
        </w:trPr>
        <w:tc>
          <w:tcPr>
            <w:tcW w:w="3855" w:type="dxa"/>
            <w:tcBorders>
              <w:top w:val="nil"/>
              <w:left w:val="nil"/>
              <w:bottom w:val="nil"/>
              <w:right w:val="nil"/>
            </w:tcBorders>
            <w:shd w:val="clear" w:color="000000" w:fill="FFFF99"/>
            <w:noWrap/>
            <w:vAlign w:val="bottom"/>
            <w:hideMark/>
          </w:tcPr>
          <w:p w14:paraId="0275F32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8.1. Primici od zaduživanja</w:t>
            </w:r>
          </w:p>
        </w:tc>
        <w:tc>
          <w:tcPr>
            <w:tcW w:w="1740" w:type="dxa"/>
            <w:tcBorders>
              <w:top w:val="nil"/>
              <w:left w:val="nil"/>
              <w:bottom w:val="nil"/>
              <w:right w:val="nil"/>
            </w:tcBorders>
            <w:shd w:val="clear" w:color="000000" w:fill="FFFF99"/>
            <w:noWrap/>
            <w:vAlign w:val="bottom"/>
            <w:hideMark/>
          </w:tcPr>
          <w:p w14:paraId="01FD52A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99"/>
            <w:noWrap/>
            <w:vAlign w:val="bottom"/>
            <w:hideMark/>
          </w:tcPr>
          <w:p w14:paraId="6E59328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24.161,00</w:t>
            </w:r>
          </w:p>
        </w:tc>
        <w:tc>
          <w:tcPr>
            <w:tcW w:w="1740" w:type="dxa"/>
            <w:tcBorders>
              <w:top w:val="nil"/>
              <w:left w:val="nil"/>
              <w:bottom w:val="nil"/>
              <w:right w:val="nil"/>
            </w:tcBorders>
            <w:shd w:val="clear" w:color="000000" w:fill="FFFF99"/>
            <w:noWrap/>
            <w:vAlign w:val="bottom"/>
            <w:hideMark/>
          </w:tcPr>
          <w:p w14:paraId="6EF35B2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17.521,00</w:t>
            </w:r>
          </w:p>
        </w:tc>
        <w:tc>
          <w:tcPr>
            <w:tcW w:w="1740" w:type="dxa"/>
            <w:tcBorders>
              <w:top w:val="nil"/>
              <w:left w:val="nil"/>
              <w:bottom w:val="nil"/>
              <w:right w:val="nil"/>
            </w:tcBorders>
            <w:shd w:val="clear" w:color="000000" w:fill="FFFF99"/>
            <w:noWrap/>
            <w:vAlign w:val="bottom"/>
            <w:hideMark/>
          </w:tcPr>
          <w:p w14:paraId="08FD70F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99"/>
            <w:noWrap/>
            <w:vAlign w:val="bottom"/>
            <w:hideMark/>
          </w:tcPr>
          <w:p w14:paraId="7DE28BD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99"/>
            <w:noWrap/>
            <w:vAlign w:val="bottom"/>
            <w:hideMark/>
          </w:tcPr>
          <w:p w14:paraId="771AA89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2B783C7B" w14:textId="77777777" w:rsidTr="00E16139">
        <w:trPr>
          <w:trHeight w:val="333"/>
        </w:trPr>
        <w:tc>
          <w:tcPr>
            <w:tcW w:w="3855" w:type="dxa"/>
            <w:tcBorders>
              <w:top w:val="nil"/>
              <w:left w:val="nil"/>
              <w:bottom w:val="nil"/>
              <w:right w:val="nil"/>
            </w:tcBorders>
            <w:shd w:val="clear" w:color="000000" w:fill="808080"/>
            <w:noWrap/>
            <w:vAlign w:val="bottom"/>
            <w:hideMark/>
          </w:tcPr>
          <w:p w14:paraId="481F15C0"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 xml:space="preserve"> UKUPNI IZDACI</w:t>
            </w:r>
          </w:p>
        </w:tc>
        <w:tc>
          <w:tcPr>
            <w:tcW w:w="1740" w:type="dxa"/>
            <w:tcBorders>
              <w:top w:val="nil"/>
              <w:left w:val="nil"/>
              <w:bottom w:val="nil"/>
              <w:right w:val="nil"/>
            </w:tcBorders>
            <w:shd w:val="clear" w:color="000000" w:fill="808080"/>
            <w:noWrap/>
            <w:vAlign w:val="bottom"/>
            <w:hideMark/>
          </w:tcPr>
          <w:p w14:paraId="6B924F33"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c>
          <w:tcPr>
            <w:tcW w:w="1740" w:type="dxa"/>
            <w:tcBorders>
              <w:top w:val="nil"/>
              <w:left w:val="nil"/>
              <w:bottom w:val="nil"/>
              <w:right w:val="nil"/>
            </w:tcBorders>
            <w:shd w:val="clear" w:color="000000" w:fill="808080"/>
            <w:noWrap/>
            <w:vAlign w:val="bottom"/>
            <w:hideMark/>
          </w:tcPr>
          <w:p w14:paraId="66F5394F"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30.390,00</w:t>
            </w:r>
          </w:p>
        </w:tc>
        <w:tc>
          <w:tcPr>
            <w:tcW w:w="1740" w:type="dxa"/>
            <w:tcBorders>
              <w:top w:val="nil"/>
              <w:left w:val="nil"/>
              <w:bottom w:val="nil"/>
              <w:right w:val="nil"/>
            </w:tcBorders>
            <w:shd w:val="clear" w:color="000000" w:fill="808080"/>
            <w:noWrap/>
            <w:vAlign w:val="bottom"/>
            <w:hideMark/>
          </w:tcPr>
          <w:p w14:paraId="68A4672F"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44.890,00</w:t>
            </w:r>
          </w:p>
        </w:tc>
        <w:tc>
          <w:tcPr>
            <w:tcW w:w="1740" w:type="dxa"/>
            <w:tcBorders>
              <w:top w:val="nil"/>
              <w:left w:val="nil"/>
              <w:bottom w:val="nil"/>
              <w:right w:val="nil"/>
            </w:tcBorders>
            <w:shd w:val="clear" w:color="000000" w:fill="808080"/>
            <w:noWrap/>
            <w:vAlign w:val="bottom"/>
            <w:hideMark/>
          </w:tcPr>
          <w:p w14:paraId="06176DF7"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c>
          <w:tcPr>
            <w:tcW w:w="1740" w:type="dxa"/>
            <w:tcBorders>
              <w:top w:val="nil"/>
              <w:left w:val="nil"/>
              <w:bottom w:val="nil"/>
              <w:right w:val="nil"/>
            </w:tcBorders>
            <w:shd w:val="clear" w:color="000000" w:fill="808080"/>
            <w:noWrap/>
            <w:vAlign w:val="bottom"/>
            <w:hideMark/>
          </w:tcPr>
          <w:p w14:paraId="4BE241D2"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c>
          <w:tcPr>
            <w:tcW w:w="1740" w:type="dxa"/>
            <w:tcBorders>
              <w:top w:val="nil"/>
              <w:left w:val="nil"/>
              <w:bottom w:val="nil"/>
              <w:right w:val="nil"/>
            </w:tcBorders>
            <w:shd w:val="clear" w:color="000000" w:fill="808080"/>
            <w:noWrap/>
            <w:vAlign w:val="bottom"/>
            <w:hideMark/>
          </w:tcPr>
          <w:p w14:paraId="4203EBC2"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r>
      <w:tr w:rsidR="00600CAB" w:rsidRPr="00DF08CE" w14:paraId="6DDA0E99" w14:textId="77777777" w:rsidTr="00E16139">
        <w:trPr>
          <w:trHeight w:val="333"/>
        </w:trPr>
        <w:tc>
          <w:tcPr>
            <w:tcW w:w="3855" w:type="dxa"/>
            <w:tcBorders>
              <w:top w:val="nil"/>
              <w:left w:val="nil"/>
              <w:bottom w:val="nil"/>
              <w:right w:val="nil"/>
            </w:tcBorders>
            <w:shd w:val="clear" w:color="000000" w:fill="FFFF00"/>
            <w:noWrap/>
            <w:vAlign w:val="bottom"/>
            <w:hideMark/>
          </w:tcPr>
          <w:p w14:paraId="3EB50DB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1. Opći prihodi i primici </w:t>
            </w:r>
          </w:p>
        </w:tc>
        <w:tc>
          <w:tcPr>
            <w:tcW w:w="1740" w:type="dxa"/>
            <w:tcBorders>
              <w:top w:val="nil"/>
              <w:left w:val="nil"/>
              <w:bottom w:val="nil"/>
              <w:right w:val="nil"/>
            </w:tcBorders>
            <w:shd w:val="clear" w:color="000000" w:fill="FFFF00"/>
            <w:noWrap/>
            <w:vAlign w:val="bottom"/>
            <w:hideMark/>
          </w:tcPr>
          <w:p w14:paraId="42DB961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00"/>
            <w:noWrap/>
            <w:vAlign w:val="bottom"/>
            <w:hideMark/>
          </w:tcPr>
          <w:p w14:paraId="7D1AF40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740" w:type="dxa"/>
            <w:tcBorders>
              <w:top w:val="nil"/>
              <w:left w:val="nil"/>
              <w:bottom w:val="nil"/>
              <w:right w:val="nil"/>
            </w:tcBorders>
            <w:shd w:val="clear" w:color="000000" w:fill="FFFF00"/>
            <w:noWrap/>
            <w:vAlign w:val="bottom"/>
            <w:hideMark/>
          </w:tcPr>
          <w:p w14:paraId="0E10CFC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14.500,00</w:t>
            </w:r>
          </w:p>
        </w:tc>
        <w:tc>
          <w:tcPr>
            <w:tcW w:w="1740" w:type="dxa"/>
            <w:tcBorders>
              <w:top w:val="nil"/>
              <w:left w:val="nil"/>
              <w:bottom w:val="nil"/>
              <w:right w:val="nil"/>
            </w:tcBorders>
            <w:shd w:val="clear" w:color="000000" w:fill="FFFF00"/>
            <w:noWrap/>
            <w:vAlign w:val="bottom"/>
            <w:hideMark/>
          </w:tcPr>
          <w:p w14:paraId="35FF6B9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00"/>
            <w:noWrap/>
            <w:vAlign w:val="bottom"/>
            <w:hideMark/>
          </w:tcPr>
          <w:p w14:paraId="22CF747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00"/>
            <w:noWrap/>
            <w:vAlign w:val="bottom"/>
            <w:hideMark/>
          </w:tcPr>
          <w:p w14:paraId="0BB3052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1E7F3A66" w14:textId="77777777" w:rsidTr="00E16139">
        <w:trPr>
          <w:trHeight w:val="333"/>
        </w:trPr>
        <w:tc>
          <w:tcPr>
            <w:tcW w:w="3855" w:type="dxa"/>
            <w:tcBorders>
              <w:top w:val="nil"/>
              <w:left w:val="nil"/>
              <w:bottom w:val="nil"/>
              <w:right w:val="nil"/>
            </w:tcBorders>
            <w:shd w:val="clear" w:color="000000" w:fill="FFFF99"/>
            <w:noWrap/>
            <w:vAlign w:val="bottom"/>
            <w:hideMark/>
          </w:tcPr>
          <w:p w14:paraId="616EE47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1.1. Opći prihodi i primici </w:t>
            </w:r>
          </w:p>
        </w:tc>
        <w:tc>
          <w:tcPr>
            <w:tcW w:w="1740" w:type="dxa"/>
            <w:tcBorders>
              <w:top w:val="nil"/>
              <w:left w:val="nil"/>
              <w:bottom w:val="nil"/>
              <w:right w:val="nil"/>
            </w:tcBorders>
            <w:shd w:val="clear" w:color="000000" w:fill="FFFF99"/>
            <w:noWrap/>
            <w:vAlign w:val="bottom"/>
            <w:hideMark/>
          </w:tcPr>
          <w:p w14:paraId="763F7DD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99"/>
            <w:noWrap/>
            <w:vAlign w:val="bottom"/>
            <w:hideMark/>
          </w:tcPr>
          <w:p w14:paraId="7CCAE44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740" w:type="dxa"/>
            <w:tcBorders>
              <w:top w:val="nil"/>
              <w:left w:val="nil"/>
              <w:bottom w:val="nil"/>
              <w:right w:val="nil"/>
            </w:tcBorders>
            <w:shd w:val="clear" w:color="000000" w:fill="FFFF99"/>
            <w:noWrap/>
            <w:vAlign w:val="bottom"/>
            <w:hideMark/>
          </w:tcPr>
          <w:p w14:paraId="0EA3CBA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14.500,00</w:t>
            </w:r>
          </w:p>
        </w:tc>
        <w:tc>
          <w:tcPr>
            <w:tcW w:w="1740" w:type="dxa"/>
            <w:tcBorders>
              <w:top w:val="nil"/>
              <w:left w:val="nil"/>
              <w:bottom w:val="nil"/>
              <w:right w:val="nil"/>
            </w:tcBorders>
            <w:shd w:val="clear" w:color="000000" w:fill="FFFF99"/>
            <w:noWrap/>
            <w:vAlign w:val="bottom"/>
            <w:hideMark/>
          </w:tcPr>
          <w:p w14:paraId="3CC8ECD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99"/>
            <w:noWrap/>
            <w:vAlign w:val="bottom"/>
            <w:hideMark/>
          </w:tcPr>
          <w:p w14:paraId="03328A7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99"/>
            <w:noWrap/>
            <w:vAlign w:val="bottom"/>
            <w:hideMark/>
          </w:tcPr>
          <w:p w14:paraId="44F5A31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3B06E628" w14:textId="77777777" w:rsidTr="00E16139">
        <w:trPr>
          <w:trHeight w:val="333"/>
        </w:trPr>
        <w:tc>
          <w:tcPr>
            <w:tcW w:w="3855" w:type="dxa"/>
            <w:tcBorders>
              <w:top w:val="nil"/>
              <w:left w:val="nil"/>
              <w:bottom w:val="nil"/>
              <w:right w:val="nil"/>
            </w:tcBorders>
            <w:shd w:val="clear" w:color="000000" w:fill="FFFF00"/>
            <w:noWrap/>
            <w:vAlign w:val="bottom"/>
            <w:hideMark/>
          </w:tcPr>
          <w:p w14:paraId="11F021A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4. Prihodi za posebne namjene </w:t>
            </w:r>
          </w:p>
        </w:tc>
        <w:tc>
          <w:tcPr>
            <w:tcW w:w="1740" w:type="dxa"/>
            <w:tcBorders>
              <w:top w:val="nil"/>
              <w:left w:val="nil"/>
              <w:bottom w:val="nil"/>
              <w:right w:val="nil"/>
            </w:tcBorders>
            <w:shd w:val="clear" w:color="000000" w:fill="FFFF00"/>
            <w:noWrap/>
            <w:vAlign w:val="bottom"/>
            <w:hideMark/>
          </w:tcPr>
          <w:p w14:paraId="4447481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00"/>
            <w:noWrap/>
            <w:vAlign w:val="bottom"/>
            <w:hideMark/>
          </w:tcPr>
          <w:p w14:paraId="7DA5D7C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30.390,00</w:t>
            </w:r>
          </w:p>
        </w:tc>
        <w:tc>
          <w:tcPr>
            <w:tcW w:w="1740" w:type="dxa"/>
            <w:tcBorders>
              <w:top w:val="nil"/>
              <w:left w:val="nil"/>
              <w:bottom w:val="nil"/>
              <w:right w:val="nil"/>
            </w:tcBorders>
            <w:shd w:val="clear" w:color="000000" w:fill="FFFF00"/>
            <w:noWrap/>
            <w:vAlign w:val="bottom"/>
            <w:hideMark/>
          </w:tcPr>
          <w:p w14:paraId="5E53A7F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30.390,00</w:t>
            </w:r>
          </w:p>
        </w:tc>
        <w:tc>
          <w:tcPr>
            <w:tcW w:w="1740" w:type="dxa"/>
            <w:tcBorders>
              <w:top w:val="nil"/>
              <w:left w:val="nil"/>
              <w:bottom w:val="nil"/>
              <w:right w:val="nil"/>
            </w:tcBorders>
            <w:shd w:val="clear" w:color="000000" w:fill="FFFF00"/>
            <w:noWrap/>
            <w:vAlign w:val="bottom"/>
            <w:hideMark/>
          </w:tcPr>
          <w:p w14:paraId="4A5F6AE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00"/>
            <w:noWrap/>
            <w:vAlign w:val="bottom"/>
            <w:hideMark/>
          </w:tcPr>
          <w:p w14:paraId="4994CDE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00"/>
            <w:noWrap/>
            <w:vAlign w:val="bottom"/>
            <w:hideMark/>
          </w:tcPr>
          <w:p w14:paraId="6CACC4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46F0E6B4" w14:textId="77777777" w:rsidTr="00E16139">
        <w:trPr>
          <w:trHeight w:val="333"/>
        </w:trPr>
        <w:tc>
          <w:tcPr>
            <w:tcW w:w="3855" w:type="dxa"/>
            <w:tcBorders>
              <w:top w:val="nil"/>
              <w:left w:val="nil"/>
              <w:bottom w:val="nil"/>
              <w:right w:val="nil"/>
            </w:tcBorders>
            <w:shd w:val="clear" w:color="000000" w:fill="FFFF99"/>
            <w:noWrap/>
            <w:vAlign w:val="bottom"/>
            <w:hideMark/>
          </w:tcPr>
          <w:p w14:paraId="12B865C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4.3. Ostali prihodi za posebne namjene </w:t>
            </w:r>
          </w:p>
        </w:tc>
        <w:tc>
          <w:tcPr>
            <w:tcW w:w="1740" w:type="dxa"/>
            <w:tcBorders>
              <w:top w:val="nil"/>
              <w:left w:val="nil"/>
              <w:bottom w:val="nil"/>
              <w:right w:val="nil"/>
            </w:tcBorders>
            <w:shd w:val="clear" w:color="000000" w:fill="FFFF99"/>
            <w:noWrap/>
            <w:vAlign w:val="bottom"/>
            <w:hideMark/>
          </w:tcPr>
          <w:p w14:paraId="47251D3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99"/>
            <w:noWrap/>
            <w:vAlign w:val="bottom"/>
            <w:hideMark/>
          </w:tcPr>
          <w:p w14:paraId="75DEC15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30.390,00</w:t>
            </w:r>
          </w:p>
        </w:tc>
        <w:tc>
          <w:tcPr>
            <w:tcW w:w="1740" w:type="dxa"/>
            <w:tcBorders>
              <w:top w:val="nil"/>
              <w:left w:val="nil"/>
              <w:bottom w:val="nil"/>
              <w:right w:val="nil"/>
            </w:tcBorders>
            <w:shd w:val="clear" w:color="000000" w:fill="FFFF99"/>
            <w:noWrap/>
            <w:vAlign w:val="bottom"/>
            <w:hideMark/>
          </w:tcPr>
          <w:p w14:paraId="7DABF1D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30.390,00</w:t>
            </w:r>
          </w:p>
        </w:tc>
        <w:tc>
          <w:tcPr>
            <w:tcW w:w="1740" w:type="dxa"/>
            <w:tcBorders>
              <w:top w:val="nil"/>
              <w:left w:val="nil"/>
              <w:bottom w:val="nil"/>
              <w:right w:val="nil"/>
            </w:tcBorders>
            <w:shd w:val="clear" w:color="000000" w:fill="FFFF99"/>
            <w:noWrap/>
            <w:vAlign w:val="bottom"/>
            <w:hideMark/>
          </w:tcPr>
          <w:p w14:paraId="4869604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99"/>
            <w:noWrap/>
            <w:vAlign w:val="bottom"/>
            <w:hideMark/>
          </w:tcPr>
          <w:p w14:paraId="0DA067C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740" w:type="dxa"/>
            <w:tcBorders>
              <w:top w:val="nil"/>
              <w:left w:val="nil"/>
              <w:bottom w:val="nil"/>
              <w:right w:val="nil"/>
            </w:tcBorders>
            <w:shd w:val="clear" w:color="000000" w:fill="FFFF99"/>
            <w:noWrap/>
            <w:vAlign w:val="bottom"/>
            <w:hideMark/>
          </w:tcPr>
          <w:p w14:paraId="5DBA162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07846E1A" w14:textId="77777777" w:rsidTr="00E16139">
        <w:trPr>
          <w:trHeight w:val="333"/>
        </w:trPr>
        <w:tc>
          <w:tcPr>
            <w:tcW w:w="3855" w:type="dxa"/>
            <w:tcBorders>
              <w:top w:val="nil"/>
              <w:left w:val="nil"/>
              <w:bottom w:val="nil"/>
              <w:right w:val="nil"/>
            </w:tcBorders>
            <w:shd w:val="clear" w:color="000000" w:fill="808080"/>
            <w:noWrap/>
            <w:vAlign w:val="bottom"/>
            <w:hideMark/>
          </w:tcPr>
          <w:p w14:paraId="22CF6FFE"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lastRenderedPageBreak/>
              <w:t xml:space="preserve"> NETO FINANCIRANJE</w:t>
            </w:r>
          </w:p>
        </w:tc>
        <w:tc>
          <w:tcPr>
            <w:tcW w:w="1740" w:type="dxa"/>
            <w:tcBorders>
              <w:top w:val="nil"/>
              <w:left w:val="nil"/>
              <w:bottom w:val="nil"/>
              <w:right w:val="nil"/>
            </w:tcBorders>
            <w:shd w:val="clear" w:color="000000" w:fill="808080"/>
            <w:noWrap/>
            <w:vAlign w:val="bottom"/>
            <w:hideMark/>
          </w:tcPr>
          <w:p w14:paraId="0B082CA2"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c>
          <w:tcPr>
            <w:tcW w:w="1740" w:type="dxa"/>
            <w:tcBorders>
              <w:top w:val="nil"/>
              <w:left w:val="nil"/>
              <w:bottom w:val="nil"/>
              <w:right w:val="nil"/>
            </w:tcBorders>
            <w:shd w:val="clear" w:color="000000" w:fill="808080"/>
            <w:noWrap/>
            <w:vAlign w:val="bottom"/>
            <w:hideMark/>
          </w:tcPr>
          <w:p w14:paraId="53A4EFA8"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-6.229,00</w:t>
            </w:r>
          </w:p>
        </w:tc>
        <w:tc>
          <w:tcPr>
            <w:tcW w:w="1740" w:type="dxa"/>
            <w:tcBorders>
              <w:top w:val="nil"/>
              <w:left w:val="nil"/>
              <w:bottom w:val="nil"/>
              <w:right w:val="nil"/>
            </w:tcBorders>
            <w:shd w:val="clear" w:color="000000" w:fill="808080"/>
            <w:noWrap/>
            <w:vAlign w:val="bottom"/>
            <w:hideMark/>
          </w:tcPr>
          <w:p w14:paraId="798AF1B2"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-27.369,00</w:t>
            </w:r>
          </w:p>
        </w:tc>
        <w:tc>
          <w:tcPr>
            <w:tcW w:w="1740" w:type="dxa"/>
            <w:tcBorders>
              <w:top w:val="nil"/>
              <w:left w:val="nil"/>
              <w:bottom w:val="nil"/>
              <w:right w:val="nil"/>
            </w:tcBorders>
            <w:shd w:val="clear" w:color="000000" w:fill="808080"/>
            <w:noWrap/>
            <w:vAlign w:val="bottom"/>
            <w:hideMark/>
          </w:tcPr>
          <w:p w14:paraId="6267288E"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c>
          <w:tcPr>
            <w:tcW w:w="1740" w:type="dxa"/>
            <w:tcBorders>
              <w:top w:val="nil"/>
              <w:left w:val="nil"/>
              <w:bottom w:val="nil"/>
              <w:right w:val="nil"/>
            </w:tcBorders>
            <w:shd w:val="clear" w:color="000000" w:fill="808080"/>
            <w:noWrap/>
            <w:vAlign w:val="bottom"/>
            <w:hideMark/>
          </w:tcPr>
          <w:p w14:paraId="2A8BC932"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c>
          <w:tcPr>
            <w:tcW w:w="1740" w:type="dxa"/>
            <w:tcBorders>
              <w:top w:val="nil"/>
              <w:left w:val="nil"/>
              <w:bottom w:val="nil"/>
              <w:right w:val="nil"/>
            </w:tcBorders>
            <w:shd w:val="clear" w:color="000000" w:fill="808080"/>
            <w:noWrap/>
            <w:vAlign w:val="bottom"/>
            <w:hideMark/>
          </w:tcPr>
          <w:p w14:paraId="4FB2556F"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 </w:t>
            </w:r>
          </w:p>
        </w:tc>
      </w:tr>
    </w:tbl>
    <w:p w14:paraId="7E8088B3" w14:textId="77777777" w:rsidR="00600CAB" w:rsidRDefault="00600CAB" w:rsidP="00600CAB">
      <w:pPr>
        <w:tabs>
          <w:tab w:val="left" w:pos="324"/>
          <w:tab w:val="left" w:pos="6147"/>
        </w:tabs>
        <w:rPr>
          <w:b/>
          <w:szCs w:val="28"/>
        </w:rPr>
      </w:pPr>
    </w:p>
    <w:p w14:paraId="24093024" w14:textId="77777777" w:rsidR="00600CAB" w:rsidRDefault="00600CAB" w:rsidP="00600CAB">
      <w:pPr>
        <w:tabs>
          <w:tab w:val="left" w:pos="324"/>
          <w:tab w:val="left" w:pos="6147"/>
        </w:tabs>
        <w:jc w:val="center"/>
        <w:rPr>
          <w:b/>
          <w:szCs w:val="28"/>
        </w:rPr>
      </w:pPr>
      <w:r>
        <w:rPr>
          <w:b/>
          <w:szCs w:val="28"/>
        </w:rPr>
        <w:t xml:space="preserve">2. </w:t>
      </w:r>
      <w:r w:rsidRPr="009538E0">
        <w:rPr>
          <w:b/>
          <w:szCs w:val="28"/>
        </w:rPr>
        <w:t>POSEBNI DIO PRORAČUNA</w:t>
      </w:r>
    </w:p>
    <w:p w14:paraId="5F39A917" w14:textId="77777777" w:rsidR="00E16139" w:rsidRDefault="00E16139" w:rsidP="00600CAB">
      <w:pPr>
        <w:tabs>
          <w:tab w:val="left" w:pos="324"/>
          <w:tab w:val="left" w:pos="6147"/>
        </w:tabs>
        <w:jc w:val="center"/>
        <w:rPr>
          <w:b/>
          <w:szCs w:val="28"/>
        </w:rPr>
      </w:pPr>
    </w:p>
    <w:p w14:paraId="4BB10D0A" w14:textId="77777777" w:rsidR="00E16139" w:rsidRDefault="00E16139" w:rsidP="00600CAB">
      <w:pPr>
        <w:tabs>
          <w:tab w:val="left" w:pos="324"/>
          <w:tab w:val="left" w:pos="6147"/>
        </w:tabs>
        <w:jc w:val="center"/>
        <w:rPr>
          <w:b/>
          <w:szCs w:val="28"/>
        </w:rPr>
      </w:pPr>
    </w:p>
    <w:p w14:paraId="6B2CBAD7" w14:textId="77777777" w:rsidR="00E16139" w:rsidRDefault="00E16139" w:rsidP="00600CAB">
      <w:pPr>
        <w:tabs>
          <w:tab w:val="left" w:pos="324"/>
          <w:tab w:val="left" w:pos="6147"/>
        </w:tabs>
        <w:jc w:val="center"/>
        <w:rPr>
          <w:b/>
          <w:szCs w:val="28"/>
        </w:rPr>
      </w:pPr>
    </w:p>
    <w:p w14:paraId="1D0D66A9" w14:textId="77777777" w:rsidR="00E16139" w:rsidRDefault="00E16139" w:rsidP="00600CAB">
      <w:pPr>
        <w:tabs>
          <w:tab w:val="left" w:pos="324"/>
          <w:tab w:val="left" w:pos="6147"/>
        </w:tabs>
        <w:jc w:val="center"/>
        <w:rPr>
          <w:b/>
          <w:szCs w:val="28"/>
        </w:rPr>
      </w:pPr>
    </w:p>
    <w:p w14:paraId="6C730CA3" w14:textId="77777777" w:rsidR="00E16139" w:rsidRDefault="00E16139" w:rsidP="00600CAB">
      <w:pPr>
        <w:tabs>
          <w:tab w:val="left" w:pos="324"/>
          <w:tab w:val="left" w:pos="6147"/>
        </w:tabs>
        <w:jc w:val="center"/>
        <w:rPr>
          <w:b/>
          <w:szCs w:val="28"/>
        </w:rPr>
      </w:pPr>
    </w:p>
    <w:p w14:paraId="0F88AB53" w14:textId="77777777" w:rsidR="00600CAB" w:rsidRDefault="00600CAB" w:rsidP="00600CAB">
      <w:pPr>
        <w:tabs>
          <w:tab w:val="left" w:pos="324"/>
          <w:tab w:val="left" w:pos="6147"/>
        </w:tabs>
        <w:rPr>
          <w:b/>
          <w:szCs w:val="28"/>
        </w:rPr>
      </w:pPr>
    </w:p>
    <w:tbl>
      <w:tblPr>
        <w:tblW w:w="14044" w:type="dxa"/>
        <w:tblLook w:val="04A0" w:firstRow="1" w:lastRow="0" w:firstColumn="1" w:lastColumn="0" w:noHBand="0" w:noVBand="1"/>
      </w:tblPr>
      <w:tblGrid>
        <w:gridCol w:w="1193"/>
        <w:gridCol w:w="1018"/>
        <w:gridCol w:w="2323"/>
        <w:gridCol w:w="2757"/>
        <w:gridCol w:w="2707"/>
        <w:gridCol w:w="2316"/>
        <w:gridCol w:w="1730"/>
      </w:tblGrid>
      <w:tr w:rsidR="00600CAB" w:rsidRPr="00DF08CE" w14:paraId="5C6A87A2" w14:textId="77777777" w:rsidTr="00E16139">
        <w:trPr>
          <w:trHeight w:val="864"/>
        </w:trPr>
        <w:tc>
          <w:tcPr>
            <w:tcW w:w="14044" w:type="dxa"/>
            <w:gridSpan w:val="7"/>
            <w:tcBorders>
              <w:top w:val="nil"/>
              <w:left w:val="nil"/>
              <w:bottom w:val="nil"/>
              <w:right w:val="nil"/>
            </w:tcBorders>
            <w:shd w:val="clear" w:color="auto" w:fill="auto"/>
            <w:noWrap/>
            <w:vAlign w:val="bottom"/>
            <w:hideMark/>
          </w:tcPr>
          <w:p w14:paraId="09214541" w14:textId="77777777" w:rsidR="00600CAB" w:rsidRPr="00DF08CE" w:rsidRDefault="00600CAB" w:rsidP="004C4C5C">
            <w:pPr>
              <w:jc w:val="center"/>
              <w:rPr>
                <w:rFonts w:ascii="Calibri" w:hAnsi="Calibri" w:cs="Calibri"/>
                <w:b/>
                <w:bCs/>
                <w:szCs w:val="28"/>
                <w:lang w:eastAsia="hr-HR"/>
              </w:rPr>
            </w:pPr>
            <w:r w:rsidRPr="00DF08CE">
              <w:rPr>
                <w:rFonts w:ascii="Calibri" w:hAnsi="Calibri" w:cs="Calibri"/>
                <w:b/>
                <w:bCs/>
                <w:szCs w:val="28"/>
                <w:lang w:eastAsia="hr-HR"/>
              </w:rPr>
              <w:t>Izvršenje po organizacijskoj klasifikaciji</w:t>
            </w:r>
          </w:p>
        </w:tc>
      </w:tr>
      <w:tr w:rsidR="00600CAB" w:rsidRPr="00DF08CE" w14:paraId="6A0347D7" w14:textId="77777777" w:rsidTr="00E16139">
        <w:trPr>
          <w:trHeight w:val="691"/>
        </w:trPr>
        <w:tc>
          <w:tcPr>
            <w:tcW w:w="14044" w:type="dxa"/>
            <w:gridSpan w:val="7"/>
            <w:tcBorders>
              <w:top w:val="nil"/>
              <w:left w:val="nil"/>
              <w:bottom w:val="nil"/>
              <w:right w:val="nil"/>
            </w:tcBorders>
            <w:shd w:val="clear" w:color="auto" w:fill="auto"/>
            <w:noWrap/>
            <w:vAlign w:val="bottom"/>
            <w:hideMark/>
          </w:tcPr>
          <w:p w14:paraId="7DE23474" w14:textId="77777777" w:rsidR="00600CAB" w:rsidRPr="00DF08CE" w:rsidRDefault="00600CAB" w:rsidP="004C4C5C">
            <w:pPr>
              <w:jc w:val="center"/>
              <w:rPr>
                <w:rFonts w:ascii="Calibri" w:hAnsi="Calibri" w:cs="Calibri"/>
                <w:color w:val="000000"/>
                <w:lang w:eastAsia="hr-HR"/>
              </w:rPr>
            </w:pPr>
            <w:r w:rsidRPr="00DF08CE">
              <w:rPr>
                <w:rFonts w:ascii="Calibri" w:hAnsi="Calibri" w:cs="Calibri"/>
                <w:color w:val="000000"/>
                <w:lang w:eastAsia="hr-HR"/>
              </w:rPr>
              <w:t>Za razdoblje od 01.01.2024. do 30.06.2024.</w:t>
            </w:r>
          </w:p>
        </w:tc>
      </w:tr>
      <w:tr w:rsidR="00600CAB" w:rsidRPr="00DF08CE" w14:paraId="4E80E5A7" w14:textId="77777777" w:rsidTr="00E16139">
        <w:trPr>
          <w:trHeight w:val="691"/>
        </w:trPr>
        <w:tc>
          <w:tcPr>
            <w:tcW w:w="14044" w:type="dxa"/>
            <w:gridSpan w:val="7"/>
            <w:tcBorders>
              <w:top w:val="nil"/>
              <w:left w:val="nil"/>
              <w:bottom w:val="nil"/>
              <w:right w:val="nil"/>
            </w:tcBorders>
            <w:shd w:val="clear" w:color="auto" w:fill="auto"/>
            <w:noWrap/>
            <w:vAlign w:val="bottom"/>
            <w:hideMark/>
          </w:tcPr>
          <w:p w14:paraId="1AE7ED22" w14:textId="77777777" w:rsidR="00600CAB" w:rsidRPr="00DF08CE" w:rsidRDefault="00600CAB" w:rsidP="004C4C5C">
            <w:pPr>
              <w:jc w:val="center"/>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8CCCCF4" w14:textId="77777777" w:rsidTr="00E16139">
        <w:trPr>
          <w:trHeight w:val="691"/>
        </w:trPr>
        <w:tc>
          <w:tcPr>
            <w:tcW w:w="2211" w:type="dxa"/>
            <w:gridSpan w:val="2"/>
            <w:tcBorders>
              <w:top w:val="nil"/>
              <w:left w:val="nil"/>
              <w:bottom w:val="nil"/>
              <w:right w:val="nil"/>
            </w:tcBorders>
            <w:shd w:val="clear" w:color="000000" w:fill="969696"/>
            <w:noWrap/>
            <w:vAlign w:val="bottom"/>
            <w:hideMark/>
          </w:tcPr>
          <w:p w14:paraId="41F70944"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RGP</w:t>
            </w:r>
          </w:p>
        </w:tc>
        <w:tc>
          <w:tcPr>
            <w:tcW w:w="2323" w:type="dxa"/>
            <w:tcBorders>
              <w:top w:val="nil"/>
              <w:left w:val="nil"/>
              <w:bottom w:val="nil"/>
              <w:right w:val="nil"/>
            </w:tcBorders>
            <w:shd w:val="clear" w:color="000000" w:fill="969696"/>
            <w:noWrap/>
            <w:vAlign w:val="bottom"/>
            <w:hideMark/>
          </w:tcPr>
          <w:p w14:paraId="3D2B4820"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Opis</w:t>
            </w:r>
          </w:p>
        </w:tc>
        <w:tc>
          <w:tcPr>
            <w:tcW w:w="2757" w:type="dxa"/>
            <w:tcBorders>
              <w:top w:val="nil"/>
              <w:left w:val="nil"/>
              <w:bottom w:val="nil"/>
              <w:right w:val="nil"/>
            </w:tcBorders>
            <w:shd w:val="clear" w:color="000000" w:fill="969696"/>
            <w:noWrap/>
            <w:vAlign w:val="bottom"/>
            <w:hideMark/>
          </w:tcPr>
          <w:p w14:paraId="407AC5F9"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Izvorni plan 2024</w:t>
            </w:r>
          </w:p>
        </w:tc>
        <w:tc>
          <w:tcPr>
            <w:tcW w:w="2707" w:type="dxa"/>
            <w:tcBorders>
              <w:top w:val="nil"/>
              <w:left w:val="nil"/>
              <w:bottom w:val="nil"/>
              <w:right w:val="nil"/>
            </w:tcBorders>
            <w:shd w:val="clear" w:color="000000" w:fill="969696"/>
            <w:noWrap/>
            <w:vAlign w:val="bottom"/>
            <w:hideMark/>
          </w:tcPr>
          <w:p w14:paraId="4109ACD6"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Tekući plan 2024</w:t>
            </w:r>
          </w:p>
        </w:tc>
        <w:tc>
          <w:tcPr>
            <w:tcW w:w="2316" w:type="dxa"/>
            <w:tcBorders>
              <w:top w:val="nil"/>
              <w:left w:val="nil"/>
              <w:bottom w:val="nil"/>
              <w:right w:val="nil"/>
            </w:tcBorders>
            <w:shd w:val="clear" w:color="000000" w:fill="969696"/>
            <w:noWrap/>
            <w:vAlign w:val="bottom"/>
            <w:hideMark/>
          </w:tcPr>
          <w:p w14:paraId="2B385D3E"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Izvršenje 2024</w:t>
            </w:r>
          </w:p>
        </w:tc>
        <w:tc>
          <w:tcPr>
            <w:tcW w:w="1727" w:type="dxa"/>
            <w:tcBorders>
              <w:top w:val="nil"/>
              <w:left w:val="nil"/>
              <w:bottom w:val="nil"/>
              <w:right w:val="nil"/>
            </w:tcBorders>
            <w:shd w:val="clear" w:color="000000" w:fill="969696"/>
            <w:noWrap/>
            <w:vAlign w:val="bottom"/>
            <w:hideMark/>
          </w:tcPr>
          <w:p w14:paraId="2C5DE2A6"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Indeks 3/2</w:t>
            </w:r>
          </w:p>
        </w:tc>
      </w:tr>
      <w:tr w:rsidR="00600CAB" w:rsidRPr="00DF08CE" w14:paraId="45497F11" w14:textId="77777777" w:rsidTr="00E16139">
        <w:trPr>
          <w:trHeight w:val="691"/>
        </w:trPr>
        <w:tc>
          <w:tcPr>
            <w:tcW w:w="2211" w:type="dxa"/>
            <w:gridSpan w:val="2"/>
            <w:tcBorders>
              <w:top w:val="nil"/>
              <w:left w:val="nil"/>
              <w:bottom w:val="nil"/>
              <w:right w:val="nil"/>
            </w:tcBorders>
            <w:shd w:val="clear" w:color="000000" w:fill="969696"/>
            <w:noWrap/>
            <w:vAlign w:val="bottom"/>
            <w:hideMark/>
          </w:tcPr>
          <w:p w14:paraId="53DF6D87"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c>
          <w:tcPr>
            <w:tcW w:w="2323" w:type="dxa"/>
            <w:tcBorders>
              <w:top w:val="nil"/>
              <w:left w:val="nil"/>
              <w:bottom w:val="nil"/>
              <w:right w:val="nil"/>
            </w:tcBorders>
            <w:shd w:val="clear" w:color="000000" w:fill="969696"/>
            <w:noWrap/>
            <w:vAlign w:val="bottom"/>
            <w:hideMark/>
          </w:tcPr>
          <w:p w14:paraId="3D79B96C"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c>
          <w:tcPr>
            <w:tcW w:w="2757" w:type="dxa"/>
            <w:tcBorders>
              <w:top w:val="nil"/>
              <w:left w:val="nil"/>
              <w:bottom w:val="nil"/>
              <w:right w:val="nil"/>
            </w:tcBorders>
            <w:shd w:val="clear" w:color="000000" w:fill="969696"/>
            <w:noWrap/>
            <w:vAlign w:val="bottom"/>
            <w:hideMark/>
          </w:tcPr>
          <w:p w14:paraId="01CB34DD"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1</w:t>
            </w:r>
          </w:p>
        </w:tc>
        <w:tc>
          <w:tcPr>
            <w:tcW w:w="2707" w:type="dxa"/>
            <w:tcBorders>
              <w:top w:val="nil"/>
              <w:left w:val="nil"/>
              <w:bottom w:val="nil"/>
              <w:right w:val="nil"/>
            </w:tcBorders>
            <w:shd w:val="clear" w:color="000000" w:fill="969696"/>
            <w:noWrap/>
            <w:vAlign w:val="bottom"/>
            <w:hideMark/>
          </w:tcPr>
          <w:p w14:paraId="6BB7A07B"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2</w:t>
            </w:r>
          </w:p>
        </w:tc>
        <w:tc>
          <w:tcPr>
            <w:tcW w:w="2316" w:type="dxa"/>
            <w:tcBorders>
              <w:top w:val="nil"/>
              <w:left w:val="nil"/>
              <w:bottom w:val="nil"/>
              <w:right w:val="nil"/>
            </w:tcBorders>
            <w:shd w:val="clear" w:color="000000" w:fill="969696"/>
            <w:noWrap/>
            <w:vAlign w:val="bottom"/>
            <w:hideMark/>
          </w:tcPr>
          <w:p w14:paraId="7E94703D"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3</w:t>
            </w:r>
          </w:p>
        </w:tc>
        <w:tc>
          <w:tcPr>
            <w:tcW w:w="1727" w:type="dxa"/>
            <w:tcBorders>
              <w:top w:val="nil"/>
              <w:left w:val="nil"/>
              <w:bottom w:val="nil"/>
              <w:right w:val="nil"/>
            </w:tcBorders>
            <w:shd w:val="clear" w:color="000000" w:fill="969696"/>
            <w:noWrap/>
            <w:vAlign w:val="bottom"/>
            <w:hideMark/>
          </w:tcPr>
          <w:p w14:paraId="1FA2D81C"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4</w:t>
            </w:r>
          </w:p>
        </w:tc>
      </w:tr>
      <w:tr w:rsidR="00600CAB" w:rsidRPr="00DF08CE" w14:paraId="5B2A59BA" w14:textId="77777777" w:rsidTr="00E16139">
        <w:trPr>
          <w:trHeight w:val="691"/>
        </w:trPr>
        <w:tc>
          <w:tcPr>
            <w:tcW w:w="2211" w:type="dxa"/>
            <w:gridSpan w:val="2"/>
            <w:tcBorders>
              <w:top w:val="nil"/>
              <w:left w:val="nil"/>
              <w:bottom w:val="nil"/>
              <w:right w:val="nil"/>
            </w:tcBorders>
            <w:shd w:val="clear" w:color="000000" w:fill="C0C0C0"/>
            <w:noWrap/>
            <w:vAlign w:val="bottom"/>
            <w:hideMark/>
          </w:tcPr>
          <w:p w14:paraId="2F9C814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2323" w:type="dxa"/>
            <w:tcBorders>
              <w:top w:val="nil"/>
              <w:left w:val="nil"/>
              <w:bottom w:val="nil"/>
              <w:right w:val="nil"/>
            </w:tcBorders>
            <w:shd w:val="clear" w:color="000000" w:fill="C0C0C0"/>
            <w:noWrap/>
            <w:vAlign w:val="bottom"/>
            <w:hideMark/>
          </w:tcPr>
          <w:p w14:paraId="22191D7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UKUPNO RASHODI I IZDATCI</w:t>
            </w:r>
          </w:p>
        </w:tc>
        <w:tc>
          <w:tcPr>
            <w:tcW w:w="2757" w:type="dxa"/>
            <w:tcBorders>
              <w:top w:val="nil"/>
              <w:left w:val="nil"/>
              <w:bottom w:val="nil"/>
              <w:right w:val="nil"/>
            </w:tcBorders>
            <w:shd w:val="clear" w:color="000000" w:fill="C0C0C0"/>
            <w:noWrap/>
            <w:vAlign w:val="bottom"/>
            <w:hideMark/>
          </w:tcPr>
          <w:p w14:paraId="388B7A4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3.562.489,00</w:t>
            </w:r>
          </w:p>
        </w:tc>
        <w:tc>
          <w:tcPr>
            <w:tcW w:w="2707" w:type="dxa"/>
            <w:tcBorders>
              <w:top w:val="nil"/>
              <w:left w:val="nil"/>
              <w:bottom w:val="nil"/>
              <w:right w:val="nil"/>
            </w:tcBorders>
            <w:shd w:val="clear" w:color="000000" w:fill="C0C0C0"/>
            <w:noWrap/>
            <w:vAlign w:val="bottom"/>
            <w:hideMark/>
          </w:tcPr>
          <w:p w14:paraId="59DEC3C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3.879.863,76</w:t>
            </w:r>
          </w:p>
        </w:tc>
        <w:tc>
          <w:tcPr>
            <w:tcW w:w="2316" w:type="dxa"/>
            <w:tcBorders>
              <w:top w:val="nil"/>
              <w:left w:val="nil"/>
              <w:bottom w:val="nil"/>
              <w:right w:val="nil"/>
            </w:tcBorders>
            <w:shd w:val="clear" w:color="000000" w:fill="C0C0C0"/>
            <w:noWrap/>
            <w:vAlign w:val="bottom"/>
            <w:hideMark/>
          </w:tcPr>
          <w:p w14:paraId="520A1FF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524.874,55</w:t>
            </w:r>
          </w:p>
        </w:tc>
        <w:tc>
          <w:tcPr>
            <w:tcW w:w="1727" w:type="dxa"/>
            <w:tcBorders>
              <w:top w:val="nil"/>
              <w:left w:val="nil"/>
              <w:bottom w:val="nil"/>
              <w:right w:val="nil"/>
            </w:tcBorders>
            <w:shd w:val="clear" w:color="000000" w:fill="C0C0C0"/>
            <w:noWrap/>
            <w:vAlign w:val="bottom"/>
            <w:hideMark/>
          </w:tcPr>
          <w:p w14:paraId="6978D25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13,53%</w:t>
            </w:r>
          </w:p>
        </w:tc>
      </w:tr>
      <w:tr w:rsidR="00600CAB" w:rsidRPr="00DF08CE" w14:paraId="2930A21F" w14:textId="77777777" w:rsidTr="00E16139">
        <w:trPr>
          <w:trHeight w:val="691"/>
        </w:trPr>
        <w:tc>
          <w:tcPr>
            <w:tcW w:w="1193" w:type="dxa"/>
            <w:tcBorders>
              <w:top w:val="nil"/>
              <w:left w:val="nil"/>
              <w:bottom w:val="nil"/>
              <w:right w:val="nil"/>
            </w:tcBorders>
            <w:shd w:val="clear" w:color="000000" w:fill="000080"/>
            <w:noWrap/>
            <w:vAlign w:val="bottom"/>
            <w:hideMark/>
          </w:tcPr>
          <w:p w14:paraId="02C113A9"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Razdjel</w:t>
            </w:r>
          </w:p>
        </w:tc>
        <w:tc>
          <w:tcPr>
            <w:tcW w:w="1018" w:type="dxa"/>
            <w:tcBorders>
              <w:top w:val="nil"/>
              <w:left w:val="nil"/>
              <w:bottom w:val="nil"/>
              <w:right w:val="nil"/>
            </w:tcBorders>
            <w:shd w:val="clear" w:color="000000" w:fill="000080"/>
            <w:noWrap/>
            <w:vAlign w:val="bottom"/>
            <w:hideMark/>
          </w:tcPr>
          <w:p w14:paraId="441BDAC3"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001</w:t>
            </w:r>
          </w:p>
        </w:tc>
        <w:tc>
          <w:tcPr>
            <w:tcW w:w="2323" w:type="dxa"/>
            <w:tcBorders>
              <w:top w:val="nil"/>
              <w:left w:val="nil"/>
              <w:bottom w:val="nil"/>
              <w:right w:val="nil"/>
            </w:tcBorders>
            <w:shd w:val="clear" w:color="000000" w:fill="000080"/>
            <w:noWrap/>
            <w:vAlign w:val="bottom"/>
            <w:hideMark/>
          </w:tcPr>
          <w:p w14:paraId="7BA456A9"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OPĆINSKO VIJEĆE</w:t>
            </w:r>
          </w:p>
        </w:tc>
        <w:tc>
          <w:tcPr>
            <w:tcW w:w="2757" w:type="dxa"/>
            <w:tcBorders>
              <w:top w:val="nil"/>
              <w:left w:val="nil"/>
              <w:bottom w:val="nil"/>
              <w:right w:val="nil"/>
            </w:tcBorders>
            <w:shd w:val="clear" w:color="000000" w:fill="000080"/>
            <w:noWrap/>
            <w:vAlign w:val="bottom"/>
            <w:hideMark/>
          </w:tcPr>
          <w:p w14:paraId="6A9D90D8"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32.410,00</w:t>
            </w:r>
          </w:p>
        </w:tc>
        <w:tc>
          <w:tcPr>
            <w:tcW w:w="2707" w:type="dxa"/>
            <w:tcBorders>
              <w:top w:val="nil"/>
              <w:left w:val="nil"/>
              <w:bottom w:val="nil"/>
              <w:right w:val="nil"/>
            </w:tcBorders>
            <w:shd w:val="clear" w:color="000000" w:fill="000080"/>
            <w:noWrap/>
            <w:vAlign w:val="bottom"/>
            <w:hideMark/>
          </w:tcPr>
          <w:p w14:paraId="39CAAD9F"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32.410,00</w:t>
            </w:r>
          </w:p>
        </w:tc>
        <w:tc>
          <w:tcPr>
            <w:tcW w:w="2316" w:type="dxa"/>
            <w:tcBorders>
              <w:top w:val="nil"/>
              <w:left w:val="nil"/>
              <w:bottom w:val="nil"/>
              <w:right w:val="nil"/>
            </w:tcBorders>
            <w:shd w:val="clear" w:color="000000" w:fill="000080"/>
            <w:noWrap/>
            <w:vAlign w:val="bottom"/>
            <w:hideMark/>
          </w:tcPr>
          <w:p w14:paraId="2F738FF8"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11.414,11</w:t>
            </w:r>
          </w:p>
        </w:tc>
        <w:tc>
          <w:tcPr>
            <w:tcW w:w="1727" w:type="dxa"/>
            <w:tcBorders>
              <w:top w:val="nil"/>
              <w:left w:val="nil"/>
              <w:bottom w:val="nil"/>
              <w:right w:val="nil"/>
            </w:tcBorders>
            <w:shd w:val="clear" w:color="000000" w:fill="000080"/>
            <w:noWrap/>
            <w:vAlign w:val="bottom"/>
            <w:hideMark/>
          </w:tcPr>
          <w:p w14:paraId="7F66E373"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35,22%</w:t>
            </w:r>
          </w:p>
        </w:tc>
      </w:tr>
      <w:tr w:rsidR="00600CAB" w:rsidRPr="00DF08CE" w14:paraId="25B1E782" w14:textId="77777777" w:rsidTr="00E16139">
        <w:trPr>
          <w:trHeight w:val="691"/>
        </w:trPr>
        <w:tc>
          <w:tcPr>
            <w:tcW w:w="1193" w:type="dxa"/>
            <w:tcBorders>
              <w:top w:val="nil"/>
              <w:left w:val="nil"/>
              <w:bottom w:val="nil"/>
              <w:right w:val="nil"/>
            </w:tcBorders>
            <w:shd w:val="clear" w:color="000000" w:fill="0000FF"/>
            <w:noWrap/>
            <w:vAlign w:val="bottom"/>
            <w:hideMark/>
          </w:tcPr>
          <w:p w14:paraId="49C8561A"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lastRenderedPageBreak/>
              <w:t>Glava</w:t>
            </w:r>
          </w:p>
        </w:tc>
        <w:tc>
          <w:tcPr>
            <w:tcW w:w="1018" w:type="dxa"/>
            <w:tcBorders>
              <w:top w:val="nil"/>
              <w:left w:val="nil"/>
              <w:bottom w:val="nil"/>
              <w:right w:val="nil"/>
            </w:tcBorders>
            <w:shd w:val="clear" w:color="000000" w:fill="0000FF"/>
            <w:noWrap/>
            <w:vAlign w:val="bottom"/>
            <w:hideMark/>
          </w:tcPr>
          <w:p w14:paraId="259C114B"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00101</w:t>
            </w:r>
          </w:p>
        </w:tc>
        <w:tc>
          <w:tcPr>
            <w:tcW w:w="2323" w:type="dxa"/>
            <w:tcBorders>
              <w:top w:val="nil"/>
              <w:left w:val="nil"/>
              <w:bottom w:val="nil"/>
              <w:right w:val="nil"/>
            </w:tcBorders>
            <w:shd w:val="clear" w:color="000000" w:fill="0000FF"/>
            <w:noWrap/>
            <w:vAlign w:val="bottom"/>
            <w:hideMark/>
          </w:tcPr>
          <w:p w14:paraId="6F5028A9"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OPĆINSKO VIJEĆE</w:t>
            </w:r>
          </w:p>
        </w:tc>
        <w:tc>
          <w:tcPr>
            <w:tcW w:w="2757" w:type="dxa"/>
            <w:tcBorders>
              <w:top w:val="nil"/>
              <w:left w:val="nil"/>
              <w:bottom w:val="nil"/>
              <w:right w:val="nil"/>
            </w:tcBorders>
            <w:shd w:val="clear" w:color="000000" w:fill="0000FF"/>
            <w:noWrap/>
            <w:vAlign w:val="bottom"/>
            <w:hideMark/>
          </w:tcPr>
          <w:p w14:paraId="7134C0FF"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32.410,00</w:t>
            </w:r>
          </w:p>
        </w:tc>
        <w:tc>
          <w:tcPr>
            <w:tcW w:w="2707" w:type="dxa"/>
            <w:tcBorders>
              <w:top w:val="nil"/>
              <w:left w:val="nil"/>
              <w:bottom w:val="nil"/>
              <w:right w:val="nil"/>
            </w:tcBorders>
            <w:shd w:val="clear" w:color="000000" w:fill="0000FF"/>
            <w:noWrap/>
            <w:vAlign w:val="bottom"/>
            <w:hideMark/>
          </w:tcPr>
          <w:p w14:paraId="0FDCDC2B"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32.410,00</w:t>
            </w:r>
          </w:p>
        </w:tc>
        <w:tc>
          <w:tcPr>
            <w:tcW w:w="2316" w:type="dxa"/>
            <w:tcBorders>
              <w:top w:val="nil"/>
              <w:left w:val="nil"/>
              <w:bottom w:val="nil"/>
              <w:right w:val="nil"/>
            </w:tcBorders>
            <w:shd w:val="clear" w:color="000000" w:fill="0000FF"/>
            <w:noWrap/>
            <w:vAlign w:val="bottom"/>
            <w:hideMark/>
          </w:tcPr>
          <w:p w14:paraId="26F715E5"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11.414,11</w:t>
            </w:r>
          </w:p>
        </w:tc>
        <w:tc>
          <w:tcPr>
            <w:tcW w:w="1727" w:type="dxa"/>
            <w:tcBorders>
              <w:top w:val="nil"/>
              <w:left w:val="nil"/>
              <w:bottom w:val="nil"/>
              <w:right w:val="nil"/>
            </w:tcBorders>
            <w:shd w:val="clear" w:color="000000" w:fill="0000FF"/>
            <w:noWrap/>
            <w:vAlign w:val="bottom"/>
            <w:hideMark/>
          </w:tcPr>
          <w:p w14:paraId="700FB579"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35,22%</w:t>
            </w:r>
          </w:p>
        </w:tc>
      </w:tr>
      <w:tr w:rsidR="00600CAB" w:rsidRPr="00DF08CE" w14:paraId="7AF1F667" w14:textId="77777777" w:rsidTr="00E16139">
        <w:trPr>
          <w:trHeight w:val="691"/>
        </w:trPr>
        <w:tc>
          <w:tcPr>
            <w:tcW w:w="1193" w:type="dxa"/>
            <w:tcBorders>
              <w:top w:val="nil"/>
              <w:left w:val="nil"/>
              <w:bottom w:val="nil"/>
              <w:right w:val="nil"/>
            </w:tcBorders>
            <w:shd w:val="clear" w:color="000000" w:fill="000080"/>
            <w:noWrap/>
            <w:vAlign w:val="bottom"/>
            <w:hideMark/>
          </w:tcPr>
          <w:p w14:paraId="350B2624"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Razdjel</w:t>
            </w:r>
          </w:p>
        </w:tc>
        <w:tc>
          <w:tcPr>
            <w:tcW w:w="1018" w:type="dxa"/>
            <w:tcBorders>
              <w:top w:val="nil"/>
              <w:left w:val="nil"/>
              <w:bottom w:val="nil"/>
              <w:right w:val="nil"/>
            </w:tcBorders>
            <w:shd w:val="clear" w:color="000000" w:fill="000080"/>
            <w:noWrap/>
            <w:vAlign w:val="bottom"/>
            <w:hideMark/>
          </w:tcPr>
          <w:p w14:paraId="07C30A99"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002</w:t>
            </w:r>
          </w:p>
        </w:tc>
        <w:tc>
          <w:tcPr>
            <w:tcW w:w="2323" w:type="dxa"/>
            <w:tcBorders>
              <w:top w:val="nil"/>
              <w:left w:val="nil"/>
              <w:bottom w:val="nil"/>
              <w:right w:val="nil"/>
            </w:tcBorders>
            <w:shd w:val="clear" w:color="000000" w:fill="000080"/>
            <w:noWrap/>
            <w:vAlign w:val="bottom"/>
            <w:hideMark/>
          </w:tcPr>
          <w:p w14:paraId="607A490D"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JEDINSTVENI UPRAVNI ODJEL</w:t>
            </w:r>
          </w:p>
        </w:tc>
        <w:tc>
          <w:tcPr>
            <w:tcW w:w="2757" w:type="dxa"/>
            <w:tcBorders>
              <w:top w:val="nil"/>
              <w:left w:val="nil"/>
              <w:bottom w:val="nil"/>
              <w:right w:val="nil"/>
            </w:tcBorders>
            <w:shd w:val="clear" w:color="000000" w:fill="000080"/>
            <w:noWrap/>
            <w:vAlign w:val="bottom"/>
            <w:hideMark/>
          </w:tcPr>
          <w:p w14:paraId="4E515DC6"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3.530.079,00</w:t>
            </w:r>
          </w:p>
        </w:tc>
        <w:tc>
          <w:tcPr>
            <w:tcW w:w="2707" w:type="dxa"/>
            <w:tcBorders>
              <w:top w:val="nil"/>
              <w:left w:val="nil"/>
              <w:bottom w:val="nil"/>
              <w:right w:val="nil"/>
            </w:tcBorders>
            <w:shd w:val="clear" w:color="000000" w:fill="000080"/>
            <w:noWrap/>
            <w:vAlign w:val="bottom"/>
            <w:hideMark/>
          </w:tcPr>
          <w:p w14:paraId="22875DE8"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3.847.453,76</w:t>
            </w:r>
          </w:p>
        </w:tc>
        <w:tc>
          <w:tcPr>
            <w:tcW w:w="2316" w:type="dxa"/>
            <w:tcBorders>
              <w:top w:val="nil"/>
              <w:left w:val="nil"/>
              <w:bottom w:val="nil"/>
              <w:right w:val="nil"/>
            </w:tcBorders>
            <w:shd w:val="clear" w:color="000000" w:fill="000080"/>
            <w:noWrap/>
            <w:vAlign w:val="bottom"/>
            <w:hideMark/>
          </w:tcPr>
          <w:p w14:paraId="3E2A531D"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513.460,44</w:t>
            </w:r>
          </w:p>
        </w:tc>
        <w:tc>
          <w:tcPr>
            <w:tcW w:w="1727" w:type="dxa"/>
            <w:tcBorders>
              <w:top w:val="nil"/>
              <w:left w:val="nil"/>
              <w:bottom w:val="nil"/>
              <w:right w:val="nil"/>
            </w:tcBorders>
            <w:shd w:val="clear" w:color="000000" w:fill="000080"/>
            <w:noWrap/>
            <w:vAlign w:val="bottom"/>
            <w:hideMark/>
          </w:tcPr>
          <w:p w14:paraId="78C36476"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13,35%</w:t>
            </w:r>
          </w:p>
        </w:tc>
      </w:tr>
      <w:tr w:rsidR="00600CAB" w:rsidRPr="00DF08CE" w14:paraId="2DF848EA" w14:textId="77777777" w:rsidTr="00E16139">
        <w:trPr>
          <w:trHeight w:val="691"/>
        </w:trPr>
        <w:tc>
          <w:tcPr>
            <w:tcW w:w="1193" w:type="dxa"/>
            <w:tcBorders>
              <w:top w:val="nil"/>
              <w:left w:val="nil"/>
              <w:bottom w:val="nil"/>
              <w:right w:val="nil"/>
            </w:tcBorders>
            <w:shd w:val="clear" w:color="000000" w:fill="0000FF"/>
            <w:noWrap/>
            <w:vAlign w:val="bottom"/>
            <w:hideMark/>
          </w:tcPr>
          <w:p w14:paraId="2F86D138"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Glava</w:t>
            </w:r>
          </w:p>
        </w:tc>
        <w:tc>
          <w:tcPr>
            <w:tcW w:w="1018" w:type="dxa"/>
            <w:tcBorders>
              <w:top w:val="nil"/>
              <w:left w:val="nil"/>
              <w:bottom w:val="nil"/>
              <w:right w:val="nil"/>
            </w:tcBorders>
            <w:shd w:val="clear" w:color="000000" w:fill="0000FF"/>
            <w:noWrap/>
            <w:vAlign w:val="bottom"/>
            <w:hideMark/>
          </w:tcPr>
          <w:p w14:paraId="6215184D"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00201</w:t>
            </w:r>
          </w:p>
        </w:tc>
        <w:tc>
          <w:tcPr>
            <w:tcW w:w="2323" w:type="dxa"/>
            <w:tcBorders>
              <w:top w:val="nil"/>
              <w:left w:val="nil"/>
              <w:bottom w:val="nil"/>
              <w:right w:val="nil"/>
            </w:tcBorders>
            <w:shd w:val="clear" w:color="000000" w:fill="0000FF"/>
            <w:noWrap/>
            <w:vAlign w:val="bottom"/>
            <w:hideMark/>
          </w:tcPr>
          <w:p w14:paraId="5E521C56"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 xml:space="preserve">JEDINSTVENI UPRAVNI ODJEL </w:t>
            </w:r>
          </w:p>
        </w:tc>
        <w:tc>
          <w:tcPr>
            <w:tcW w:w="2757" w:type="dxa"/>
            <w:tcBorders>
              <w:top w:val="nil"/>
              <w:left w:val="nil"/>
              <w:bottom w:val="nil"/>
              <w:right w:val="nil"/>
            </w:tcBorders>
            <w:shd w:val="clear" w:color="000000" w:fill="0000FF"/>
            <w:noWrap/>
            <w:vAlign w:val="bottom"/>
            <w:hideMark/>
          </w:tcPr>
          <w:p w14:paraId="0F15EB55"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3.530.079,00</w:t>
            </w:r>
          </w:p>
        </w:tc>
        <w:tc>
          <w:tcPr>
            <w:tcW w:w="2707" w:type="dxa"/>
            <w:tcBorders>
              <w:top w:val="nil"/>
              <w:left w:val="nil"/>
              <w:bottom w:val="nil"/>
              <w:right w:val="nil"/>
            </w:tcBorders>
            <w:shd w:val="clear" w:color="000000" w:fill="0000FF"/>
            <w:noWrap/>
            <w:vAlign w:val="bottom"/>
            <w:hideMark/>
          </w:tcPr>
          <w:p w14:paraId="56F1D86B"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3.847.453,76</w:t>
            </w:r>
          </w:p>
        </w:tc>
        <w:tc>
          <w:tcPr>
            <w:tcW w:w="2316" w:type="dxa"/>
            <w:tcBorders>
              <w:top w:val="nil"/>
              <w:left w:val="nil"/>
              <w:bottom w:val="nil"/>
              <w:right w:val="nil"/>
            </w:tcBorders>
            <w:shd w:val="clear" w:color="000000" w:fill="0000FF"/>
            <w:noWrap/>
            <w:vAlign w:val="bottom"/>
            <w:hideMark/>
          </w:tcPr>
          <w:p w14:paraId="17087816"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513.460,44</w:t>
            </w:r>
          </w:p>
        </w:tc>
        <w:tc>
          <w:tcPr>
            <w:tcW w:w="1727" w:type="dxa"/>
            <w:tcBorders>
              <w:top w:val="nil"/>
              <w:left w:val="nil"/>
              <w:bottom w:val="nil"/>
              <w:right w:val="nil"/>
            </w:tcBorders>
            <w:shd w:val="clear" w:color="000000" w:fill="0000FF"/>
            <w:noWrap/>
            <w:vAlign w:val="bottom"/>
            <w:hideMark/>
          </w:tcPr>
          <w:p w14:paraId="3AF39718"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13,35%</w:t>
            </w:r>
          </w:p>
        </w:tc>
      </w:tr>
    </w:tbl>
    <w:p w14:paraId="291200A4" w14:textId="77777777" w:rsidR="00600CAB" w:rsidRPr="009538E0" w:rsidRDefault="00600CAB" w:rsidP="00600CAB">
      <w:pPr>
        <w:tabs>
          <w:tab w:val="left" w:pos="324"/>
          <w:tab w:val="left" w:pos="6147"/>
        </w:tabs>
        <w:rPr>
          <w:b/>
          <w:szCs w:val="28"/>
        </w:rPr>
      </w:pPr>
    </w:p>
    <w:p w14:paraId="32AF5FEE" w14:textId="77777777" w:rsidR="00600CAB" w:rsidRPr="009538E0" w:rsidRDefault="00600CAB" w:rsidP="00600CAB">
      <w:pPr>
        <w:tabs>
          <w:tab w:val="left" w:pos="324"/>
          <w:tab w:val="left" w:pos="6147"/>
        </w:tabs>
        <w:rPr>
          <w:b/>
          <w:szCs w:val="28"/>
        </w:rPr>
      </w:pPr>
    </w:p>
    <w:p w14:paraId="0D000AD3" w14:textId="77777777" w:rsidR="00600CAB" w:rsidRDefault="00600CAB" w:rsidP="00600CAB">
      <w:pPr>
        <w:tabs>
          <w:tab w:val="left" w:pos="324"/>
          <w:tab w:val="left" w:pos="6147"/>
        </w:tabs>
        <w:jc w:val="center"/>
        <w:rPr>
          <w:szCs w:val="28"/>
        </w:rPr>
      </w:pPr>
    </w:p>
    <w:p w14:paraId="55AC0091" w14:textId="77777777" w:rsidR="00600CAB" w:rsidRDefault="00600CAB" w:rsidP="00600CAB">
      <w:pPr>
        <w:tabs>
          <w:tab w:val="left" w:pos="324"/>
          <w:tab w:val="left" w:pos="6147"/>
        </w:tabs>
        <w:jc w:val="center"/>
        <w:rPr>
          <w:szCs w:val="28"/>
        </w:rPr>
      </w:pPr>
    </w:p>
    <w:p w14:paraId="4BB9B7C8" w14:textId="77777777" w:rsidR="00600CAB" w:rsidRDefault="00600CAB" w:rsidP="00600CAB">
      <w:pPr>
        <w:tabs>
          <w:tab w:val="left" w:pos="324"/>
          <w:tab w:val="left" w:pos="6147"/>
        </w:tabs>
        <w:rPr>
          <w:b/>
          <w:szCs w:val="28"/>
        </w:rPr>
      </w:pPr>
    </w:p>
    <w:tbl>
      <w:tblPr>
        <w:tblW w:w="14317" w:type="dxa"/>
        <w:tblLook w:val="04A0" w:firstRow="1" w:lastRow="0" w:firstColumn="1" w:lastColumn="0" w:noHBand="0" w:noVBand="1"/>
      </w:tblPr>
      <w:tblGrid>
        <w:gridCol w:w="1163"/>
        <w:gridCol w:w="1847"/>
        <w:gridCol w:w="5779"/>
        <w:gridCol w:w="1593"/>
        <w:gridCol w:w="1564"/>
        <w:gridCol w:w="1338"/>
        <w:gridCol w:w="1027"/>
        <w:gridCol w:w="6"/>
      </w:tblGrid>
      <w:tr w:rsidR="00600CAB" w:rsidRPr="00DF08CE" w14:paraId="701623AD" w14:textId="77777777" w:rsidTr="00E16139">
        <w:trPr>
          <w:trHeight w:val="375"/>
        </w:trPr>
        <w:tc>
          <w:tcPr>
            <w:tcW w:w="14317" w:type="dxa"/>
            <w:gridSpan w:val="8"/>
            <w:tcBorders>
              <w:top w:val="nil"/>
              <w:left w:val="nil"/>
              <w:bottom w:val="nil"/>
              <w:right w:val="nil"/>
            </w:tcBorders>
            <w:shd w:val="clear" w:color="auto" w:fill="auto"/>
            <w:noWrap/>
            <w:vAlign w:val="bottom"/>
            <w:hideMark/>
          </w:tcPr>
          <w:p w14:paraId="2ECC5643" w14:textId="77777777" w:rsidR="00600CAB" w:rsidRPr="00DF08CE" w:rsidRDefault="00600CAB" w:rsidP="004C4C5C">
            <w:pPr>
              <w:jc w:val="center"/>
              <w:rPr>
                <w:rFonts w:ascii="Calibri" w:hAnsi="Calibri" w:cs="Calibri"/>
                <w:b/>
                <w:bCs/>
                <w:szCs w:val="28"/>
                <w:lang w:eastAsia="hr-HR"/>
              </w:rPr>
            </w:pPr>
            <w:r w:rsidRPr="00DF08CE">
              <w:rPr>
                <w:rFonts w:ascii="Calibri" w:hAnsi="Calibri" w:cs="Calibri"/>
                <w:b/>
                <w:bCs/>
                <w:szCs w:val="28"/>
                <w:lang w:eastAsia="hr-HR"/>
              </w:rPr>
              <w:t>Izvršenje po programskoj klasifikaciji</w:t>
            </w:r>
          </w:p>
        </w:tc>
      </w:tr>
      <w:tr w:rsidR="00600CAB" w:rsidRPr="00DF08CE" w14:paraId="32439EF5" w14:textId="77777777" w:rsidTr="00E16139">
        <w:trPr>
          <w:trHeight w:val="300"/>
        </w:trPr>
        <w:tc>
          <w:tcPr>
            <w:tcW w:w="14317" w:type="dxa"/>
            <w:gridSpan w:val="8"/>
            <w:tcBorders>
              <w:top w:val="nil"/>
              <w:left w:val="nil"/>
              <w:bottom w:val="nil"/>
              <w:right w:val="nil"/>
            </w:tcBorders>
            <w:shd w:val="clear" w:color="auto" w:fill="auto"/>
            <w:noWrap/>
            <w:vAlign w:val="bottom"/>
            <w:hideMark/>
          </w:tcPr>
          <w:p w14:paraId="1C638DCC" w14:textId="77777777" w:rsidR="00600CAB" w:rsidRPr="00DF08CE" w:rsidRDefault="00600CAB" w:rsidP="004C4C5C">
            <w:pPr>
              <w:jc w:val="center"/>
              <w:rPr>
                <w:rFonts w:ascii="Calibri" w:hAnsi="Calibri" w:cs="Calibri"/>
                <w:color w:val="000000"/>
                <w:lang w:eastAsia="hr-HR"/>
              </w:rPr>
            </w:pPr>
            <w:r w:rsidRPr="00DF08CE">
              <w:rPr>
                <w:rFonts w:ascii="Calibri" w:hAnsi="Calibri" w:cs="Calibri"/>
                <w:color w:val="000000"/>
                <w:lang w:eastAsia="hr-HR"/>
              </w:rPr>
              <w:t>Za razdoblje od 01.01.2024. do 30.06.2024.</w:t>
            </w:r>
          </w:p>
        </w:tc>
      </w:tr>
      <w:tr w:rsidR="00600CAB" w:rsidRPr="00DF08CE" w14:paraId="18045F6B" w14:textId="77777777" w:rsidTr="00E16139">
        <w:trPr>
          <w:trHeight w:val="300"/>
        </w:trPr>
        <w:tc>
          <w:tcPr>
            <w:tcW w:w="14317" w:type="dxa"/>
            <w:gridSpan w:val="8"/>
            <w:tcBorders>
              <w:top w:val="nil"/>
              <w:left w:val="nil"/>
              <w:bottom w:val="nil"/>
              <w:right w:val="nil"/>
            </w:tcBorders>
            <w:shd w:val="clear" w:color="auto" w:fill="auto"/>
            <w:noWrap/>
            <w:vAlign w:val="bottom"/>
            <w:hideMark/>
          </w:tcPr>
          <w:p w14:paraId="6735DA4B" w14:textId="77777777" w:rsidR="00600CAB" w:rsidRPr="00DF08CE" w:rsidRDefault="00600CAB" w:rsidP="004C4C5C">
            <w:pPr>
              <w:jc w:val="center"/>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CB818AB" w14:textId="77777777" w:rsidTr="00E16139">
        <w:trPr>
          <w:gridAfter w:val="1"/>
          <w:wAfter w:w="6" w:type="dxa"/>
          <w:trHeight w:val="300"/>
        </w:trPr>
        <w:tc>
          <w:tcPr>
            <w:tcW w:w="1163" w:type="dxa"/>
            <w:tcBorders>
              <w:top w:val="nil"/>
              <w:left w:val="nil"/>
              <w:bottom w:val="nil"/>
              <w:right w:val="nil"/>
            </w:tcBorders>
            <w:shd w:val="clear" w:color="000000" w:fill="969696"/>
            <w:noWrap/>
            <w:vAlign w:val="bottom"/>
            <w:hideMark/>
          </w:tcPr>
          <w:p w14:paraId="7ACD3C1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7626" w:type="dxa"/>
            <w:gridSpan w:val="2"/>
            <w:tcBorders>
              <w:top w:val="nil"/>
              <w:left w:val="nil"/>
              <w:bottom w:val="nil"/>
              <w:right w:val="nil"/>
            </w:tcBorders>
            <w:shd w:val="clear" w:color="000000" w:fill="969696"/>
            <w:noWrap/>
            <w:vAlign w:val="bottom"/>
            <w:hideMark/>
          </w:tcPr>
          <w:p w14:paraId="2E88709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Organizacijska klasifikacija</w:t>
            </w:r>
          </w:p>
        </w:tc>
        <w:tc>
          <w:tcPr>
            <w:tcW w:w="1593" w:type="dxa"/>
            <w:tcBorders>
              <w:top w:val="nil"/>
              <w:left w:val="nil"/>
              <w:bottom w:val="nil"/>
              <w:right w:val="nil"/>
            </w:tcBorders>
            <w:shd w:val="clear" w:color="000000" w:fill="969696"/>
            <w:noWrap/>
            <w:vAlign w:val="bottom"/>
            <w:hideMark/>
          </w:tcPr>
          <w:p w14:paraId="43533587"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000000" w:fill="969696"/>
            <w:noWrap/>
            <w:vAlign w:val="bottom"/>
            <w:hideMark/>
          </w:tcPr>
          <w:p w14:paraId="6A39677D"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c>
          <w:tcPr>
            <w:tcW w:w="1338" w:type="dxa"/>
            <w:tcBorders>
              <w:top w:val="nil"/>
              <w:left w:val="nil"/>
              <w:bottom w:val="nil"/>
              <w:right w:val="nil"/>
            </w:tcBorders>
            <w:shd w:val="clear" w:color="000000" w:fill="969696"/>
            <w:noWrap/>
            <w:vAlign w:val="bottom"/>
            <w:hideMark/>
          </w:tcPr>
          <w:p w14:paraId="37441262"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c>
          <w:tcPr>
            <w:tcW w:w="1027" w:type="dxa"/>
            <w:tcBorders>
              <w:top w:val="nil"/>
              <w:left w:val="nil"/>
              <w:bottom w:val="nil"/>
              <w:right w:val="nil"/>
            </w:tcBorders>
            <w:shd w:val="clear" w:color="000000" w:fill="969696"/>
            <w:noWrap/>
            <w:vAlign w:val="bottom"/>
            <w:hideMark/>
          </w:tcPr>
          <w:p w14:paraId="498209A0"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r>
      <w:tr w:rsidR="00600CAB" w:rsidRPr="00DF08CE" w14:paraId="62FFBEF9" w14:textId="77777777" w:rsidTr="00E16139">
        <w:trPr>
          <w:gridAfter w:val="1"/>
          <w:wAfter w:w="6" w:type="dxa"/>
          <w:trHeight w:val="300"/>
        </w:trPr>
        <w:tc>
          <w:tcPr>
            <w:tcW w:w="1163" w:type="dxa"/>
            <w:tcBorders>
              <w:top w:val="nil"/>
              <w:left w:val="nil"/>
              <w:bottom w:val="nil"/>
              <w:right w:val="nil"/>
            </w:tcBorders>
            <w:shd w:val="clear" w:color="000000" w:fill="969696"/>
            <w:noWrap/>
            <w:vAlign w:val="bottom"/>
            <w:hideMark/>
          </w:tcPr>
          <w:p w14:paraId="5D970DE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7626" w:type="dxa"/>
            <w:gridSpan w:val="2"/>
            <w:tcBorders>
              <w:top w:val="nil"/>
              <w:left w:val="nil"/>
              <w:bottom w:val="nil"/>
              <w:right w:val="nil"/>
            </w:tcBorders>
            <w:shd w:val="clear" w:color="000000" w:fill="969696"/>
            <w:noWrap/>
            <w:vAlign w:val="bottom"/>
            <w:hideMark/>
          </w:tcPr>
          <w:p w14:paraId="06FDDA4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Izvori</w:t>
            </w:r>
          </w:p>
        </w:tc>
        <w:tc>
          <w:tcPr>
            <w:tcW w:w="1593" w:type="dxa"/>
            <w:tcBorders>
              <w:top w:val="nil"/>
              <w:left w:val="nil"/>
              <w:bottom w:val="nil"/>
              <w:right w:val="nil"/>
            </w:tcBorders>
            <w:shd w:val="clear" w:color="000000" w:fill="969696"/>
            <w:noWrap/>
            <w:vAlign w:val="bottom"/>
            <w:hideMark/>
          </w:tcPr>
          <w:p w14:paraId="53AA6F9D"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000000" w:fill="969696"/>
            <w:noWrap/>
            <w:vAlign w:val="bottom"/>
            <w:hideMark/>
          </w:tcPr>
          <w:p w14:paraId="4C88B3E0"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c>
          <w:tcPr>
            <w:tcW w:w="1338" w:type="dxa"/>
            <w:tcBorders>
              <w:top w:val="nil"/>
              <w:left w:val="nil"/>
              <w:bottom w:val="nil"/>
              <w:right w:val="nil"/>
            </w:tcBorders>
            <w:shd w:val="clear" w:color="000000" w:fill="969696"/>
            <w:noWrap/>
            <w:vAlign w:val="bottom"/>
            <w:hideMark/>
          </w:tcPr>
          <w:p w14:paraId="33696A0C"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c>
          <w:tcPr>
            <w:tcW w:w="1027" w:type="dxa"/>
            <w:tcBorders>
              <w:top w:val="nil"/>
              <w:left w:val="nil"/>
              <w:bottom w:val="nil"/>
              <w:right w:val="nil"/>
            </w:tcBorders>
            <w:shd w:val="clear" w:color="000000" w:fill="969696"/>
            <w:noWrap/>
            <w:vAlign w:val="bottom"/>
            <w:hideMark/>
          </w:tcPr>
          <w:p w14:paraId="6E1627BF"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r>
      <w:tr w:rsidR="00600CAB" w:rsidRPr="00DF08CE" w14:paraId="7B1872B9" w14:textId="77777777" w:rsidTr="00E16139">
        <w:trPr>
          <w:gridAfter w:val="1"/>
          <w:wAfter w:w="6" w:type="dxa"/>
          <w:trHeight w:val="300"/>
        </w:trPr>
        <w:tc>
          <w:tcPr>
            <w:tcW w:w="1163" w:type="dxa"/>
            <w:tcBorders>
              <w:top w:val="nil"/>
              <w:left w:val="nil"/>
              <w:bottom w:val="nil"/>
              <w:right w:val="nil"/>
            </w:tcBorders>
            <w:shd w:val="clear" w:color="000000" w:fill="969696"/>
            <w:noWrap/>
            <w:vAlign w:val="bottom"/>
            <w:hideMark/>
          </w:tcPr>
          <w:p w14:paraId="084E489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Funkcijska</w:t>
            </w:r>
          </w:p>
        </w:tc>
        <w:tc>
          <w:tcPr>
            <w:tcW w:w="1847" w:type="dxa"/>
            <w:tcBorders>
              <w:top w:val="nil"/>
              <w:left w:val="nil"/>
              <w:bottom w:val="nil"/>
              <w:right w:val="nil"/>
            </w:tcBorders>
            <w:shd w:val="clear" w:color="000000" w:fill="969696"/>
            <w:noWrap/>
            <w:vAlign w:val="bottom"/>
            <w:hideMark/>
          </w:tcPr>
          <w:p w14:paraId="3E42FB6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Projekt/Aktivnost</w:t>
            </w:r>
          </w:p>
        </w:tc>
        <w:tc>
          <w:tcPr>
            <w:tcW w:w="5779" w:type="dxa"/>
            <w:tcBorders>
              <w:top w:val="nil"/>
              <w:left w:val="nil"/>
              <w:bottom w:val="nil"/>
              <w:right w:val="nil"/>
            </w:tcBorders>
            <w:shd w:val="clear" w:color="000000" w:fill="969696"/>
            <w:noWrap/>
            <w:vAlign w:val="bottom"/>
            <w:hideMark/>
          </w:tcPr>
          <w:p w14:paraId="2AB2991F"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VRSTA RASHODA I IZDATAKA</w:t>
            </w:r>
          </w:p>
        </w:tc>
        <w:tc>
          <w:tcPr>
            <w:tcW w:w="1593" w:type="dxa"/>
            <w:tcBorders>
              <w:top w:val="nil"/>
              <w:left w:val="nil"/>
              <w:bottom w:val="nil"/>
              <w:right w:val="nil"/>
            </w:tcBorders>
            <w:shd w:val="clear" w:color="000000" w:fill="969696"/>
            <w:noWrap/>
            <w:vAlign w:val="bottom"/>
            <w:hideMark/>
          </w:tcPr>
          <w:p w14:paraId="20A90EC8"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Izvorni plan 2024</w:t>
            </w:r>
          </w:p>
        </w:tc>
        <w:tc>
          <w:tcPr>
            <w:tcW w:w="1564" w:type="dxa"/>
            <w:tcBorders>
              <w:top w:val="nil"/>
              <w:left w:val="nil"/>
              <w:bottom w:val="nil"/>
              <w:right w:val="nil"/>
            </w:tcBorders>
            <w:shd w:val="clear" w:color="000000" w:fill="969696"/>
            <w:noWrap/>
            <w:vAlign w:val="bottom"/>
            <w:hideMark/>
          </w:tcPr>
          <w:p w14:paraId="10A8E44D"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Tekući plan 2024</w:t>
            </w:r>
          </w:p>
        </w:tc>
        <w:tc>
          <w:tcPr>
            <w:tcW w:w="1338" w:type="dxa"/>
            <w:tcBorders>
              <w:top w:val="nil"/>
              <w:left w:val="nil"/>
              <w:bottom w:val="nil"/>
              <w:right w:val="nil"/>
            </w:tcBorders>
            <w:shd w:val="clear" w:color="000000" w:fill="969696"/>
            <w:noWrap/>
            <w:vAlign w:val="bottom"/>
            <w:hideMark/>
          </w:tcPr>
          <w:p w14:paraId="3A4B290D"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Izvršenje 2024</w:t>
            </w:r>
          </w:p>
        </w:tc>
        <w:tc>
          <w:tcPr>
            <w:tcW w:w="1027" w:type="dxa"/>
            <w:tcBorders>
              <w:top w:val="nil"/>
              <w:left w:val="nil"/>
              <w:bottom w:val="nil"/>
              <w:right w:val="nil"/>
            </w:tcBorders>
            <w:shd w:val="clear" w:color="000000" w:fill="969696"/>
            <w:noWrap/>
            <w:vAlign w:val="bottom"/>
            <w:hideMark/>
          </w:tcPr>
          <w:p w14:paraId="7072B1B5"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Indeks 3/2</w:t>
            </w:r>
          </w:p>
        </w:tc>
      </w:tr>
      <w:tr w:rsidR="00600CAB" w:rsidRPr="00DF08CE" w14:paraId="7030AFB5" w14:textId="77777777" w:rsidTr="00E16139">
        <w:trPr>
          <w:gridAfter w:val="1"/>
          <w:wAfter w:w="6" w:type="dxa"/>
          <w:trHeight w:val="300"/>
        </w:trPr>
        <w:tc>
          <w:tcPr>
            <w:tcW w:w="8789" w:type="dxa"/>
            <w:gridSpan w:val="3"/>
            <w:tcBorders>
              <w:top w:val="nil"/>
              <w:left w:val="nil"/>
              <w:bottom w:val="nil"/>
              <w:right w:val="nil"/>
            </w:tcBorders>
            <w:shd w:val="clear" w:color="000000" w:fill="969696"/>
            <w:noWrap/>
            <w:vAlign w:val="bottom"/>
            <w:hideMark/>
          </w:tcPr>
          <w:p w14:paraId="73F61AB7"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 </w:t>
            </w:r>
          </w:p>
        </w:tc>
        <w:tc>
          <w:tcPr>
            <w:tcW w:w="1593" w:type="dxa"/>
            <w:tcBorders>
              <w:top w:val="nil"/>
              <w:left w:val="nil"/>
              <w:bottom w:val="nil"/>
              <w:right w:val="nil"/>
            </w:tcBorders>
            <w:shd w:val="clear" w:color="000000" w:fill="969696"/>
            <w:noWrap/>
            <w:vAlign w:val="bottom"/>
            <w:hideMark/>
          </w:tcPr>
          <w:p w14:paraId="436BD3E5"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1</w:t>
            </w:r>
          </w:p>
        </w:tc>
        <w:tc>
          <w:tcPr>
            <w:tcW w:w="1564" w:type="dxa"/>
            <w:tcBorders>
              <w:top w:val="nil"/>
              <w:left w:val="nil"/>
              <w:bottom w:val="nil"/>
              <w:right w:val="nil"/>
            </w:tcBorders>
            <w:shd w:val="clear" w:color="000000" w:fill="969696"/>
            <w:noWrap/>
            <w:vAlign w:val="bottom"/>
            <w:hideMark/>
          </w:tcPr>
          <w:p w14:paraId="1AACC3F2"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2</w:t>
            </w:r>
          </w:p>
        </w:tc>
        <w:tc>
          <w:tcPr>
            <w:tcW w:w="1338" w:type="dxa"/>
            <w:tcBorders>
              <w:top w:val="nil"/>
              <w:left w:val="nil"/>
              <w:bottom w:val="nil"/>
              <w:right w:val="nil"/>
            </w:tcBorders>
            <w:shd w:val="clear" w:color="000000" w:fill="969696"/>
            <w:noWrap/>
            <w:vAlign w:val="bottom"/>
            <w:hideMark/>
          </w:tcPr>
          <w:p w14:paraId="70E5E6E4"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3</w:t>
            </w:r>
          </w:p>
        </w:tc>
        <w:tc>
          <w:tcPr>
            <w:tcW w:w="1027" w:type="dxa"/>
            <w:tcBorders>
              <w:top w:val="nil"/>
              <w:left w:val="nil"/>
              <w:bottom w:val="nil"/>
              <w:right w:val="nil"/>
            </w:tcBorders>
            <w:shd w:val="clear" w:color="000000" w:fill="969696"/>
            <w:noWrap/>
            <w:vAlign w:val="bottom"/>
            <w:hideMark/>
          </w:tcPr>
          <w:p w14:paraId="3ED799B6" w14:textId="77777777" w:rsidR="00600CAB" w:rsidRPr="00DF08CE" w:rsidRDefault="00600CAB" w:rsidP="004C4C5C">
            <w:pPr>
              <w:jc w:val="center"/>
              <w:rPr>
                <w:rFonts w:ascii="Calibri" w:hAnsi="Calibri" w:cs="Calibri"/>
                <w:b/>
                <w:bCs/>
                <w:lang w:eastAsia="hr-HR"/>
              </w:rPr>
            </w:pPr>
            <w:r w:rsidRPr="00DF08CE">
              <w:rPr>
                <w:rFonts w:ascii="Calibri" w:hAnsi="Calibri" w:cs="Calibri"/>
                <w:b/>
                <w:bCs/>
                <w:lang w:eastAsia="hr-HR"/>
              </w:rPr>
              <w:t>4</w:t>
            </w:r>
          </w:p>
        </w:tc>
      </w:tr>
      <w:tr w:rsidR="00600CAB" w:rsidRPr="00DF08CE" w14:paraId="46FD57E3" w14:textId="77777777" w:rsidTr="00E16139">
        <w:trPr>
          <w:gridAfter w:val="1"/>
          <w:wAfter w:w="6" w:type="dxa"/>
          <w:trHeight w:val="300"/>
        </w:trPr>
        <w:tc>
          <w:tcPr>
            <w:tcW w:w="1163" w:type="dxa"/>
            <w:tcBorders>
              <w:top w:val="nil"/>
              <w:left w:val="nil"/>
              <w:bottom w:val="nil"/>
              <w:right w:val="nil"/>
            </w:tcBorders>
            <w:shd w:val="clear" w:color="000000" w:fill="C0C0C0"/>
            <w:noWrap/>
            <w:vAlign w:val="bottom"/>
            <w:hideMark/>
          </w:tcPr>
          <w:p w14:paraId="16D1B5BB"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 </w:t>
            </w:r>
          </w:p>
        </w:tc>
        <w:tc>
          <w:tcPr>
            <w:tcW w:w="7626" w:type="dxa"/>
            <w:gridSpan w:val="2"/>
            <w:tcBorders>
              <w:top w:val="nil"/>
              <w:left w:val="nil"/>
              <w:bottom w:val="nil"/>
              <w:right w:val="nil"/>
            </w:tcBorders>
            <w:shd w:val="clear" w:color="000000" w:fill="C0C0C0"/>
            <w:noWrap/>
            <w:vAlign w:val="bottom"/>
            <w:hideMark/>
          </w:tcPr>
          <w:p w14:paraId="06358DE5" w14:textId="77777777" w:rsidR="00600CAB" w:rsidRPr="00DF08CE" w:rsidRDefault="00600CAB" w:rsidP="004C4C5C">
            <w:pPr>
              <w:rPr>
                <w:rFonts w:ascii="Calibri" w:hAnsi="Calibri" w:cs="Calibri"/>
                <w:b/>
                <w:bCs/>
                <w:color w:val="FFFFFF"/>
                <w:lang w:eastAsia="hr-HR"/>
              </w:rPr>
            </w:pPr>
            <w:r w:rsidRPr="00DF08CE">
              <w:rPr>
                <w:rFonts w:ascii="Calibri" w:hAnsi="Calibri" w:cs="Calibri"/>
                <w:b/>
                <w:bCs/>
                <w:color w:val="FFFFFF"/>
                <w:lang w:eastAsia="hr-HR"/>
              </w:rPr>
              <w:t>UKUPNO RASHODI I IZDATCI</w:t>
            </w:r>
          </w:p>
        </w:tc>
        <w:tc>
          <w:tcPr>
            <w:tcW w:w="1593" w:type="dxa"/>
            <w:tcBorders>
              <w:top w:val="nil"/>
              <w:left w:val="nil"/>
              <w:bottom w:val="nil"/>
              <w:right w:val="nil"/>
            </w:tcBorders>
            <w:shd w:val="clear" w:color="000000" w:fill="C0C0C0"/>
            <w:noWrap/>
            <w:vAlign w:val="bottom"/>
            <w:hideMark/>
          </w:tcPr>
          <w:p w14:paraId="4F913E31"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3.562.489,00</w:t>
            </w:r>
          </w:p>
        </w:tc>
        <w:tc>
          <w:tcPr>
            <w:tcW w:w="1564" w:type="dxa"/>
            <w:tcBorders>
              <w:top w:val="nil"/>
              <w:left w:val="nil"/>
              <w:bottom w:val="nil"/>
              <w:right w:val="nil"/>
            </w:tcBorders>
            <w:shd w:val="clear" w:color="000000" w:fill="C0C0C0"/>
            <w:noWrap/>
            <w:vAlign w:val="bottom"/>
            <w:hideMark/>
          </w:tcPr>
          <w:p w14:paraId="120BB9E4"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3.879.863,76</w:t>
            </w:r>
          </w:p>
        </w:tc>
        <w:tc>
          <w:tcPr>
            <w:tcW w:w="1338" w:type="dxa"/>
            <w:tcBorders>
              <w:top w:val="nil"/>
              <w:left w:val="nil"/>
              <w:bottom w:val="nil"/>
              <w:right w:val="nil"/>
            </w:tcBorders>
            <w:shd w:val="clear" w:color="000000" w:fill="C0C0C0"/>
            <w:noWrap/>
            <w:vAlign w:val="bottom"/>
            <w:hideMark/>
          </w:tcPr>
          <w:p w14:paraId="66E71C5E"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524.874,55</w:t>
            </w:r>
          </w:p>
        </w:tc>
        <w:tc>
          <w:tcPr>
            <w:tcW w:w="1027" w:type="dxa"/>
            <w:tcBorders>
              <w:top w:val="nil"/>
              <w:left w:val="nil"/>
              <w:bottom w:val="nil"/>
              <w:right w:val="nil"/>
            </w:tcBorders>
            <w:shd w:val="clear" w:color="000000" w:fill="C0C0C0"/>
            <w:noWrap/>
            <w:vAlign w:val="bottom"/>
            <w:hideMark/>
          </w:tcPr>
          <w:p w14:paraId="4B38395C" w14:textId="77777777" w:rsidR="00600CAB" w:rsidRPr="00DF08CE" w:rsidRDefault="00600CAB" w:rsidP="004C4C5C">
            <w:pPr>
              <w:jc w:val="right"/>
              <w:rPr>
                <w:rFonts w:ascii="Calibri" w:hAnsi="Calibri" w:cs="Calibri"/>
                <w:b/>
                <w:bCs/>
                <w:color w:val="FFFFFF"/>
                <w:lang w:eastAsia="hr-HR"/>
              </w:rPr>
            </w:pPr>
            <w:r w:rsidRPr="00DF08CE">
              <w:rPr>
                <w:rFonts w:ascii="Calibri" w:hAnsi="Calibri" w:cs="Calibri"/>
                <w:b/>
                <w:bCs/>
                <w:color w:val="FFFFFF"/>
                <w:lang w:eastAsia="hr-HR"/>
              </w:rPr>
              <w:t>13,53%</w:t>
            </w:r>
          </w:p>
        </w:tc>
      </w:tr>
      <w:tr w:rsidR="00600CAB" w:rsidRPr="00DF08CE" w14:paraId="15EFB200" w14:textId="77777777" w:rsidTr="00E16139">
        <w:trPr>
          <w:gridAfter w:val="1"/>
          <w:wAfter w:w="6" w:type="dxa"/>
          <w:trHeight w:val="300"/>
        </w:trPr>
        <w:tc>
          <w:tcPr>
            <w:tcW w:w="1163" w:type="dxa"/>
            <w:tcBorders>
              <w:top w:val="nil"/>
              <w:left w:val="nil"/>
              <w:bottom w:val="nil"/>
              <w:right w:val="nil"/>
            </w:tcBorders>
            <w:shd w:val="clear" w:color="000000" w:fill="9999FF"/>
            <w:noWrap/>
            <w:vAlign w:val="bottom"/>
            <w:hideMark/>
          </w:tcPr>
          <w:p w14:paraId="002174A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7626" w:type="dxa"/>
            <w:gridSpan w:val="2"/>
            <w:tcBorders>
              <w:top w:val="nil"/>
              <w:left w:val="nil"/>
              <w:bottom w:val="nil"/>
              <w:right w:val="nil"/>
            </w:tcBorders>
            <w:shd w:val="clear" w:color="000000" w:fill="9999FF"/>
            <w:noWrap/>
            <w:vAlign w:val="bottom"/>
            <w:hideMark/>
          </w:tcPr>
          <w:p w14:paraId="1E853F0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RAZDJEL 001 OPĆINSKO VIJEĆE</w:t>
            </w:r>
          </w:p>
        </w:tc>
        <w:tc>
          <w:tcPr>
            <w:tcW w:w="1593" w:type="dxa"/>
            <w:tcBorders>
              <w:top w:val="nil"/>
              <w:left w:val="nil"/>
              <w:bottom w:val="nil"/>
              <w:right w:val="nil"/>
            </w:tcBorders>
            <w:shd w:val="clear" w:color="000000" w:fill="9999FF"/>
            <w:noWrap/>
            <w:vAlign w:val="bottom"/>
            <w:hideMark/>
          </w:tcPr>
          <w:p w14:paraId="78CFBBE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32.410,00</w:t>
            </w:r>
          </w:p>
        </w:tc>
        <w:tc>
          <w:tcPr>
            <w:tcW w:w="1564" w:type="dxa"/>
            <w:tcBorders>
              <w:top w:val="nil"/>
              <w:left w:val="nil"/>
              <w:bottom w:val="nil"/>
              <w:right w:val="nil"/>
            </w:tcBorders>
            <w:shd w:val="clear" w:color="000000" w:fill="9999FF"/>
            <w:noWrap/>
            <w:vAlign w:val="bottom"/>
            <w:hideMark/>
          </w:tcPr>
          <w:p w14:paraId="54682BF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32.410,00</w:t>
            </w:r>
          </w:p>
        </w:tc>
        <w:tc>
          <w:tcPr>
            <w:tcW w:w="1338" w:type="dxa"/>
            <w:tcBorders>
              <w:top w:val="nil"/>
              <w:left w:val="nil"/>
              <w:bottom w:val="nil"/>
              <w:right w:val="nil"/>
            </w:tcBorders>
            <w:shd w:val="clear" w:color="000000" w:fill="9999FF"/>
            <w:noWrap/>
            <w:vAlign w:val="bottom"/>
            <w:hideMark/>
          </w:tcPr>
          <w:p w14:paraId="3B6A77D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11.414,11</w:t>
            </w:r>
          </w:p>
        </w:tc>
        <w:tc>
          <w:tcPr>
            <w:tcW w:w="1027" w:type="dxa"/>
            <w:tcBorders>
              <w:top w:val="nil"/>
              <w:left w:val="nil"/>
              <w:bottom w:val="nil"/>
              <w:right w:val="nil"/>
            </w:tcBorders>
            <w:shd w:val="clear" w:color="000000" w:fill="9999FF"/>
            <w:noWrap/>
            <w:vAlign w:val="bottom"/>
            <w:hideMark/>
          </w:tcPr>
          <w:p w14:paraId="7E8380C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35,22%</w:t>
            </w:r>
          </w:p>
        </w:tc>
      </w:tr>
      <w:tr w:rsidR="00600CAB" w:rsidRPr="00DF08CE" w14:paraId="548801B1" w14:textId="77777777" w:rsidTr="00E16139">
        <w:trPr>
          <w:gridAfter w:val="1"/>
          <w:wAfter w:w="6" w:type="dxa"/>
          <w:trHeight w:val="300"/>
        </w:trPr>
        <w:tc>
          <w:tcPr>
            <w:tcW w:w="1163" w:type="dxa"/>
            <w:tcBorders>
              <w:top w:val="nil"/>
              <w:left w:val="nil"/>
              <w:bottom w:val="nil"/>
              <w:right w:val="nil"/>
            </w:tcBorders>
            <w:shd w:val="clear" w:color="000000" w:fill="9999FF"/>
            <w:noWrap/>
            <w:vAlign w:val="bottom"/>
            <w:hideMark/>
          </w:tcPr>
          <w:p w14:paraId="278C78E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7626" w:type="dxa"/>
            <w:gridSpan w:val="2"/>
            <w:tcBorders>
              <w:top w:val="nil"/>
              <w:left w:val="nil"/>
              <w:bottom w:val="nil"/>
              <w:right w:val="nil"/>
            </w:tcBorders>
            <w:shd w:val="clear" w:color="000000" w:fill="9999FF"/>
            <w:noWrap/>
            <w:vAlign w:val="bottom"/>
            <w:hideMark/>
          </w:tcPr>
          <w:p w14:paraId="5306F3A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GLAVA 00101 OPĆINSKO VIJEĆE</w:t>
            </w:r>
          </w:p>
        </w:tc>
        <w:tc>
          <w:tcPr>
            <w:tcW w:w="1593" w:type="dxa"/>
            <w:tcBorders>
              <w:top w:val="nil"/>
              <w:left w:val="nil"/>
              <w:bottom w:val="nil"/>
              <w:right w:val="nil"/>
            </w:tcBorders>
            <w:shd w:val="clear" w:color="000000" w:fill="9999FF"/>
            <w:noWrap/>
            <w:vAlign w:val="bottom"/>
            <w:hideMark/>
          </w:tcPr>
          <w:p w14:paraId="4CBE67A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32.410,00</w:t>
            </w:r>
          </w:p>
        </w:tc>
        <w:tc>
          <w:tcPr>
            <w:tcW w:w="1564" w:type="dxa"/>
            <w:tcBorders>
              <w:top w:val="nil"/>
              <w:left w:val="nil"/>
              <w:bottom w:val="nil"/>
              <w:right w:val="nil"/>
            </w:tcBorders>
            <w:shd w:val="clear" w:color="000000" w:fill="9999FF"/>
            <w:noWrap/>
            <w:vAlign w:val="bottom"/>
            <w:hideMark/>
          </w:tcPr>
          <w:p w14:paraId="3F9B093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32.410,00</w:t>
            </w:r>
          </w:p>
        </w:tc>
        <w:tc>
          <w:tcPr>
            <w:tcW w:w="1338" w:type="dxa"/>
            <w:tcBorders>
              <w:top w:val="nil"/>
              <w:left w:val="nil"/>
              <w:bottom w:val="nil"/>
              <w:right w:val="nil"/>
            </w:tcBorders>
            <w:shd w:val="clear" w:color="000000" w:fill="9999FF"/>
            <w:noWrap/>
            <w:vAlign w:val="bottom"/>
            <w:hideMark/>
          </w:tcPr>
          <w:p w14:paraId="39BC9E5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11.414,11</w:t>
            </w:r>
          </w:p>
        </w:tc>
        <w:tc>
          <w:tcPr>
            <w:tcW w:w="1027" w:type="dxa"/>
            <w:tcBorders>
              <w:top w:val="nil"/>
              <w:left w:val="nil"/>
              <w:bottom w:val="nil"/>
              <w:right w:val="nil"/>
            </w:tcBorders>
            <w:shd w:val="clear" w:color="000000" w:fill="9999FF"/>
            <w:noWrap/>
            <w:vAlign w:val="bottom"/>
            <w:hideMark/>
          </w:tcPr>
          <w:p w14:paraId="1413BEB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35,22%</w:t>
            </w:r>
          </w:p>
        </w:tc>
      </w:tr>
      <w:tr w:rsidR="00600CAB" w:rsidRPr="00DF08CE" w14:paraId="134AE5B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0B5B84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66B082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6324BF3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32.410,00</w:t>
            </w:r>
          </w:p>
        </w:tc>
        <w:tc>
          <w:tcPr>
            <w:tcW w:w="1564" w:type="dxa"/>
            <w:tcBorders>
              <w:top w:val="nil"/>
              <w:left w:val="nil"/>
              <w:bottom w:val="nil"/>
              <w:right w:val="nil"/>
            </w:tcBorders>
            <w:shd w:val="clear" w:color="000000" w:fill="CCCCFF"/>
            <w:noWrap/>
            <w:vAlign w:val="bottom"/>
            <w:hideMark/>
          </w:tcPr>
          <w:p w14:paraId="13C9BB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32.410,00</w:t>
            </w:r>
          </w:p>
        </w:tc>
        <w:tc>
          <w:tcPr>
            <w:tcW w:w="1338" w:type="dxa"/>
            <w:tcBorders>
              <w:top w:val="nil"/>
              <w:left w:val="nil"/>
              <w:bottom w:val="nil"/>
              <w:right w:val="nil"/>
            </w:tcBorders>
            <w:shd w:val="clear" w:color="000000" w:fill="CCCCFF"/>
            <w:noWrap/>
            <w:vAlign w:val="bottom"/>
            <w:hideMark/>
          </w:tcPr>
          <w:p w14:paraId="3D2E525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11.414,11</w:t>
            </w:r>
          </w:p>
        </w:tc>
        <w:tc>
          <w:tcPr>
            <w:tcW w:w="1027" w:type="dxa"/>
            <w:tcBorders>
              <w:top w:val="nil"/>
              <w:left w:val="nil"/>
              <w:bottom w:val="nil"/>
              <w:right w:val="nil"/>
            </w:tcBorders>
            <w:shd w:val="clear" w:color="000000" w:fill="CCCCFF"/>
            <w:noWrap/>
            <w:vAlign w:val="bottom"/>
            <w:hideMark/>
          </w:tcPr>
          <w:p w14:paraId="3518CBB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35,22%</w:t>
            </w:r>
          </w:p>
        </w:tc>
      </w:tr>
      <w:tr w:rsidR="00600CAB" w:rsidRPr="00DF08CE" w14:paraId="61670CA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B5C9CD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AF8BBE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634CFBF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32.410,00</w:t>
            </w:r>
          </w:p>
        </w:tc>
        <w:tc>
          <w:tcPr>
            <w:tcW w:w="1564" w:type="dxa"/>
            <w:tcBorders>
              <w:top w:val="nil"/>
              <w:left w:val="nil"/>
              <w:bottom w:val="nil"/>
              <w:right w:val="nil"/>
            </w:tcBorders>
            <w:shd w:val="clear" w:color="000000" w:fill="CCCCFF"/>
            <w:noWrap/>
            <w:vAlign w:val="bottom"/>
            <w:hideMark/>
          </w:tcPr>
          <w:p w14:paraId="1B6BCA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32.410,00</w:t>
            </w:r>
          </w:p>
        </w:tc>
        <w:tc>
          <w:tcPr>
            <w:tcW w:w="1338" w:type="dxa"/>
            <w:tcBorders>
              <w:top w:val="nil"/>
              <w:left w:val="nil"/>
              <w:bottom w:val="nil"/>
              <w:right w:val="nil"/>
            </w:tcBorders>
            <w:shd w:val="clear" w:color="000000" w:fill="CCCCFF"/>
            <w:noWrap/>
            <w:vAlign w:val="bottom"/>
            <w:hideMark/>
          </w:tcPr>
          <w:p w14:paraId="1147C6B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11.414,11</w:t>
            </w:r>
          </w:p>
        </w:tc>
        <w:tc>
          <w:tcPr>
            <w:tcW w:w="1027" w:type="dxa"/>
            <w:tcBorders>
              <w:top w:val="nil"/>
              <w:left w:val="nil"/>
              <w:bottom w:val="nil"/>
              <w:right w:val="nil"/>
            </w:tcBorders>
            <w:shd w:val="clear" w:color="000000" w:fill="CCCCFF"/>
            <w:noWrap/>
            <w:vAlign w:val="bottom"/>
            <w:hideMark/>
          </w:tcPr>
          <w:p w14:paraId="09A0303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35,22%</w:t>
            </w:r>
          </w:p>
        </w:tc>
      </w:tr>
      <w:tr w:rsidR="00600CAB" w:rsidRPr="00DF08CE" w14:paraId="1384E70C"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495DCFA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2EF49AE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1000</w:t>
            </w:r>
          </w:p>
        </w:tc>
        <w:tc>
          <w:tcPr>
            <w:tcW w:w="5779" w:type="dxa"/>
            <w:tcBorders>
              <w:top w:val="nil"/>
              <w:left w:val="nil"/>
              <w:bottom w:val="nil"/>
              <w:right w:val="nil"/>
            </w:tcBorders>
            <w:shd w:val="clear" w:color="000000" w:fill="FF9900"/>
            <w:noWrap/>
            <w:vAlign w:val="bottom"/>
            <w:hideMark/>
          </w:tcPr>
          <w:p w14:paraId="78E76A3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Redovna djelatnost </w:t>
            </w:r>
          </w:p>
        </w:tc>
        <w:tc>
          <w:tcPr>
            <w:tcW w:w="1593" w:type="dxa"/>
            <w:tcBorders>
              <w:top w:val="nil"/>
              <w:left w:val="nil"/>
              <w:bottom w:val="nil"/>
              <w:right w:val="nil"/>
            </w:tcBorders>
            <w:shd w:val="clear" w:color="000000" w:fill="FF9900"/>
            <w:noWrap/>
            <w:vAlign w:val="bottom"/>
            <w:hideMark/>
          </w:tcPr>
          <w:p w14:paraId="60E2485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32.410,00</w:t>
            </w:r>
          </w:p>
        </w:tc>
        <w:tc>
          <w:tcPr>
            <w:tcW w:w="1564" w:type="dxa"/>
            <w:tcBorders>
              <w:top w:val="nil"/>
              <w:left w:val="nil"/>
              <w:bottom w:val="nil"/>
              <w:right w:val="nil"/>
            </w:tcBorders>
            <w:shd w:val="clear" w:color="000000" w:fill="FF9900"/>
            <w:noWrap/>
            <w:vAlign w:val="bottom"/>
            <w:hideMark/>
          </w:tcPr>
          <w:p w14:paraId="63FF4B8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32.410,00</w:t>
            </w:r>
          </w:p>
        </w:tc>
        <w:tc>
          <w:tcPr>
            <w:tcW w:w="1338" w:type="dxa"/>
            <w:tcBorders>
              <w:top w:val="nil"/>
              <w:left w:val="nil"/>
              <w:bottom w:val="nil"/>
              <w:right w:val="nil"/>
            </w:tcBorders>
            <w:shd w:val="clear" w:color="000000" w:fill="FF9900"/>
            <w:noWrap/>
            <w:vAlign w:val="bottom"/>
            <w:hideMark/>
          </w:tcPr>
          <w:p w14:paraId="5401BD9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11.414,11</w:t>
            </w:r>
          </w:p>
        </w:tc>
        <w:tc>
          <w:tcPr>
            <w:tcW w:w="1027" w:type="dxa"/>
            <w:tcBorders>
              <w:top w:val="nil"/>
              <w:left w:val="nil"/>
              <w:bottom w:val="nil"/>
              <w:right w:val="nil"/>
            </w:tcBorders>
            <w:shd w:val="clear" w:color="000000" w:fill="FF9900"/>
            <w:noWrap/>
            <w:vAlign w:val="bottom"/>
            <w:hideMark/>
          </w:tcPr>
          <w:p w14:paraId="61D3C04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35,22%</w:t>
            </w:r>
          </w:p>
        </w:tc>
      </w:tr>
      <w:tr w:rsidR="00600CAB" w:rsidRPr="00DF08CE" w14:paraId="10CE5204"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CA07D1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lastRenderedPageBreak/>
              <w:t>0111</w:t>
            </w:r>
          </w:p>
        </w:tc>
        <w:tc>
          <w:tcPr>
            <w:tcW w:w="1847" w:type="dxa"/>
            <w:tcBorders>
              <w:top w:val="nil"/>
              <w:left w:val="nil"/>
              <w:bottom w:val="nil"/>
              <w:right w:val="nil"/>
            </w:tcBorders>
            <w:shd w:val="clear" w:color="000000" w:fill="FFFF99"/>
            <w:noWrap/>
            <w:vAlign w:val="bottom"/>
            <w:hideMark/>
          </w:tcPr>
          <w:p w14:paraId="63ECC5D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0D6F5A5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Izdaci za troškove Općinskog vijeća i političke stranke </w:t>
            </w:r>
          </w:p>
        </w:tc>
        <w:tc>
          <w:tcPr>
            <w:tcW w:w="1593" w:type="dxa"/>
            <w:tcBorders>
              <w:top w:val="nil"/>
              <w:left w:val="nil"/>
              <w:bottom w:val="nil"/>
              <w:right w:val="nil"/>
            </w:tcBorders>
            <w:shd w:val="clear" w:color="000000" w:fill="FFFF99"/>
            <w:noWrap/>
            <w:vAlign w:val="bottom"/>
            <w:hideMark/>
          </w:tcPr>
          <w:p w14:paraId="03EAB30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27.870,00</w:t>
            </w:r>
          </w:p>
        </w:tc>
        <w:tc>
          <w:tcPr>
            <w:tcW w:w="1564" w:type="dxa"/>
            <w:tcBorders>
              <w:top w:val="nil"/>
              <w:left w:val="nil"/>
              <w:bottom w:val="nil"/>
              <w:right w:val="nil"/>
            </w:tcBorders>
            <w:shd w:val="clear" w:color="000000" w:fill="FFFF99"/>
            <w:noWrap/>
            <w:vAlign w:val="bottom"/>
            <w:hideMark/>
          </w:tcPr>
          <w:p w14:paraId="5DE1BB3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27.870,00</w:t>
            </w:r>
          </w:p>
        </w:tc>
        <w:tc>
          <w:tcPr>
            <w:tcW w:w="1338" w:type="dxa"/>
            <w:tcBorders>
              <w:top w:val="nil"/>
              <w:left w:val="nil"/>
              <w:bottom w:val="nil"/>
              <w:right w:val="nil"/>
            </w:tcBorders>
            <w:shd w:val="clear" w:color="000000" w:fill="FFFF99"/>
            <w:noWrap/>
            <w:vAlign w:val="bottom"/>
            <w:hideMark/>
          </w:tcPr>
          <w:p w14:paraId="37D86AB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8.645,30</w:t>
            </w:r>
          </w:p>
        </w:tc>
        <w:tc>
          <w:tcPr>
            <w:tcW w:w="1027" w:type="dxa"/>
            <w:tcBorders>
              <w:top w:val="nil"/>
              <w:left w:val="nil"/>
              <w:bottom w:val="nil"/>
              <w:right w:val="nil"/>
            </w:tcBorders>
            <w:shd w:val="clear" w:color="000000" w:fill="FFFF99"/>
            <w:noWrap/>
            <w:vAlign w:val="bottom"/>
            <w:hideMark/>
          </w:tcPr>
          <w:p w14:paraId="04822B9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31,02%</w:t>
            </w:r>
          </w:p>
        </w:tc>
      </w:tr>
      <w:tr w:rsidR="00600CAB" w:rsidRPr="00DF08CE" w14:paraId="18AEEEE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62D0BF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931CD0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692DFB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27.870,00</w:t>
            </w:r>
          </w:p>
        </w:tc>
        <w:tc>
          <w:tcPr>
            <w:tcW w:w="1564" w:type="dxa"/>
            <w:tcBorders>
              <w:top w:val="nil"/>
              <w:left w:val="nil"/>
              <w:bottom w:val="nil"/>
              <w:right w:val="nil"/>
            </w:tcBorders>
            <w:shd w:val="clear" w:color="000000" w:fill="CCCCFF"/>
            <w:noWrap/>
            <w:vAlign w:val="bottom"/>
            <w:hideMark/>
          </w:tcPr>
          <w:p w14:paraId="6B9CE0A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27.870,00</w:t>
            </w:r>
          </w:p>
        </w:tc>
        <w:tc>
          <w:tcPr>
            <w:tcW w:w="1338" w:type="dxa"/>
            <w:tcBorders>
              <w:top w:val="nil"/>
              <w:left w:val="nil"/>
              <w:bottom w:val="nil"/>
              <w:right w:val="nil"/>
            </w:tcBorders>
            <w:shd w:val="clear" w:color="000000" w:fill="CCCCFF"/>
            <w:noWrap/>
            <w:vAlign w:val="bottom"/>
            <w:hideMark/>
          </w:tcPr>
          <w:p w14:paraId="7C62F52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8.645,30</w:t>
            </w:r>
          </w:p>
        </w:tc>
        <w:tc>
          <w:tcPr>
            <w:tcW w:w="1027" w:type="dxa"/>
            <w:tcBorders>
              <w:top w:val="nil"/>
              <w:left w:val="nil"/>
              <w:bottom w:val="nil"/>
              <w:right w:val="nil"/>
            </w:tcBorders>
            <w:shd w:val="clear" w:color="000000" w:fill="CCCCFF"/>
            <w:noWrap/>
            <w:vAlign w:val="bottom"/>
            <w:hideMark/>
          </w:tcPr>
          <w:p w14:paraId="7B62CF1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31,02%</w:t>
            </w:r>
          </w:p>
        </w:tc>
      </w:tr>
      <w:tr w:rsidR="00600CAB" w:rsidRPr="00DF08CE" w14:paraId="252CCD3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A0F2BF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3178B9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952CAF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27.870,00</w:t>
            </w:r>
          </w:p>
        </w:tc>
        <w:tc>
          <w:tcPr>
            <w:tcW w:w="1564" w:type="dxa"/>
            <w:tcBorders>
              <w:top w:val="nil"/>
              <w:left w:val="nil"/>
              <w:bottom w:val="nil"/>
              <w:right w:val="nil"/>
            </w:tcBorders>
            <w:shd w:val="clear" w:color="000000" w:fill="CCCCFF"/>
            <w:noWrap/>
            <w:vAlign w:val="bottom"/>
            <w:hideMark/>
          </w:tcPr>
          <w:p w14:paraId="3840440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27.870,00</w:t>
            </w:r>
          </w:p>
        </w:tc>
        <w:tc>
          <w:tcPr>
            <w:tcW w:w="1338" w:type="dxa"/>
            <w:tcBorders>
              <w:top w:val="nil"/>
              <w:left w:val="nil"/>
              <w:bottom w:val="nil"/>
              <w:right w:val="nil"/>
            </w:tcBorders>
            <w:shd w:val="clear" w:color="000000" w:fill="CCCCFF"/>
            <w:noWrap/>
            <w:vAlign w:val="bottom"/>
            <w:hideMark/>
          </w:tcPr>
          <w:p w14:paraId="147EFED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8.645,30</w:t>
            </w:r>
          </w:p>
        </w:tc>
        <w:tc>
          <w:tcPr>
            <w:tcW w:w="1027" w:type="dxa"/>
            <w:tcBorders>
              <w:top w:val="nil"/>
              <w:left w:val="nil"/>
              <w:bottom w:val="nil"/>
              <w:right w:val="nil"/>
            </w:tcBorders>
            <w:shd w:val="clear" w:color="000000" w:fill="CCCCFF"/>
            <w:noWrap/>
            <w:vAlign w:val="bottom"/>
            <w:hideMark/>
          </w:tcPr>
          <w:p w14:paraId="670425D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31,02%</w:t>
            </w:r>
          </w:p>
        </w:tc>
      </w:tr>
      <w:tr w:rsidR="00600CAB" w:rsidRPr="00DF08CE" w14:paraId="0144E04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2C8EF6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195F08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6039534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123C4AF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27.870,00</w:t>
            </w:r>
          </w:p>
        </w:tc>
        <w:tc>
          <w:tcPr>
            <w:tcW w:w="1564" w:type="dxa"/>
            <w:tcBorders>
              <w:top w:val="nil"/>
              <w:left w:val="nil"/>
              <w:bottom w:val="nil"/>
              <w:right w:val="nil"/>
            </w:tcBorders>
            <w:shd w:val="clear" w:color="auto" w:fill="auto"/>
            <w:noWrap/>
            <w:vAlign w:val="bottom"/>
            <w:hideMark/>
          </w:tcPr>
          <w:p w14:paraId="2E13E75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27.870,00</w:t>
            </w:r>
          </w:p>
        </w:tc>
        <w:tc>
          <w:tcPr>
            <w:tcW w:w="1338" w:type="dxa"/>
            <w:tcBorders>
              <w:top w:val="nil"/>
              <w:left w:val="nil"/>
              <w:bottom w:val="nil"/>
              <w:right w:val="nil"/>
            </w:tcBorders>
            <w:shd w:val="clear" w:color="auto" w:fill="auto"/>
            <w:noWrap/>
            <w:vAlign w:val="bottom"/>
            <w:hideMark/>
          </w:tcPr>
          <w:p w14:paraId="4C9E4AF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8.645,30</w:t>
            </w:r>
          </w:p>
        </w:tc>
        <w:tc>
          <w:tcPr>
            <w:tcW w:w="1027" w:type="dxa"/>
            <w:tcBorders>
              <w:top w:val="nil"/>
              <w:left w:val="nil"/>
              <w:bottom w:val="nil"/>
              <w:right w:val="nil"/>
            </w:tcBorders>
            <w:shd w:val="clear" w:color="auto" w:fill="auto"/>
            <w:noWrap/>
            <w:vAlign w:val="bottom"/>
            <w:hideMark/>
          </w:tcPr>
          <w:p w14:paraId="6FAE000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31,02%</w:t>
            </w:r>
          </w:p>
        </w:tc>
      </w:tr>
      <w:tr w:rsidR="00600CAB" w:rsidRPr="00DF08CE" w14:paraId="37A661D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A5C801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9AC02E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3211</w:t>
            </w:r>
          </w:p>
        </w:tc>
        <w:tc>
          <w:tcPr>
            <w:tcW w:w="5779" w:type="dxa"/>
            <w:tcBorders>
              <w:top w:val="nil"/>
              <w:left w:val="nil"/>
              <w:bottom w:val="nil"/>
              <w:right w:val="nil"/>
            </w:tcBorders>
            <w:shd w:val="clear" w:color="auto" w:fill="auto"/>
            <w:noWrap/>
            <w:vAlign w:val="bottom"/>
            <w:hideMark/>
          </w:tcPr>
          <w:p w14:paraId="36F8FEF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Službena putovanja                                                                                  </w:t>
            </w:r>
          </w:p>
        </w:tc>
        <w:tc>
          <w:tcPr>
            <w:tcW w:w="1593" w:type="dxa"/>
            <w:tcBorders>
              <w:top w:val="nil"/>
              <w:left w:val="nil"/>
              <w:bottom w:val="nil"/>
              <w:right w:val="nil"/>
            </w:tcBorders>
            <w:shd w:val="clear" w:color="auto" w:fill="auto"/>
            <w:noWrap/>
            <w:vAlign w:val="bottom"/>
            <w:hideMark/>
          </w:tcPr>
          <w:p w14:paraId="095AEEE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008CCAB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3449DFC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126,50</w:t>
            </w:r>
          </w:p>
        </w:tc>
        <w:tc>
          <w:tcPr>
            <w:tcW w:w="1027" w:type="dxa"/>
            <w:tcBorders>
              <w:top w:val="nil"/>
              <w:left w:val="nil"/>
              <w:bottom w:val="nil"/>
              <w:right w:val="nil"/>
            </w:tcBorders>
            <w:shd w:val="clear" w:color="auto" w:fill="auto"/>
            <w:noWrap/>
            <w:vAlign w:val="bottom"/>
            <w:hideMark/>
          </w:tcPr>
          <w:p w14:paraId="111A43C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52C46C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504A76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E96C2E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3291</w:t>
            </w:r>
          </w:p>
        </w:tc>
        <w:tc>
          <w:tcPr>
            <w:tcW w:w="5779" w:type="dxa"/>
            <w:tcBorders>
              <w:top w:val="nil"/>
              <w:left w:val="nil"/>
              <w:bottom w:val="nil"/>
              <w:right w:val="nil"/>
            </w:tcBorders>
            <w:shd w:val="clear" w:color="auto" w:fill="auto"/>
            <w:noWrap/>
            <w:vAlign w:val="bottom"/>
            <w:hideMark/>
          </w:tcPr>
          <w:p w14:paraId="18BF0EE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Naknade za rad predstavničkih i izvršnih tijela, povjerenstava i slično                             </w:t>
            </w:r>
          </w:p>
        </w:tc>
        <w:tc>
          <w:tcPr>
            <w:tcW w:w="1593" w:type="dxa"/>
            <w:tcBorders>
              <w:top w:val="nil"/>
              <w:left w:val="nil"/>
              <w:bottom w:val="nil"/>
              <w:right w:val="nil"/>
            </w:tcBorders>
            <w:shd w:val="clear" w:color="auto" w:fill="auto"/>
            <w:noWrap/>
            <w:vAlign w:val="bottom"/>
            <w:hideMark/>
          </w:tcPr>
          <w:p w14:paraId="74AA78B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AE71B4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F0DDE7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8.518,80</w:t>
            </w:r>
          </w:p>
        </w:tc>
        <w:tc>
          <w:tcPr>
            <w:tcW w:w="1027" w:type="dxa"/>
            <w:tcBorders>
              <w:top w:val="nil"/>
              <w:left w:val="nil"/>
              <w:bottom w:val="nil"/>
              <w:right w:val="nil"/>
            </w:tcBorders>
            <w:shd w:val="clear" w:color="auto" w:fill="auto"/>
            <w:noWrap/>
            <w:vAlign w:val="bottom"/>
            <w:hideMark/>
          </w:tcPr>
          <w:p w14:paraId="721D32A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BBAE4C1"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EA4C0C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0160</w:t>
            </w:r>
          </w:p>
        </w:tc>
        <w:tc>
          <w:tcPr>
            <w:tcW w:w="1847" w:type="dxa"/>
            <w:tcBorders>
              <w:top w:val="nil"/>
              <w:left w:val="nil"/>
              <w:bottom w:val="nil"/>
              <w:right w:val="nil"/>
            </w:tcBorders>
            <w:shd w:val="clear" w:color="000000" w:fill="FFFF99"/>
            <w:noWrap/>
            <w:vAlign w:val="bottom"/>
            <w:hideMark/>
          </w:tcPr>
          <w:p w14:paraId="41843C6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090E188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Izdaci za troškove Općinskog vijeća i političke stranke </w:t>
            </w:r>
          </w:p>
        </w:tc>
        <w:tc>
          <w:tcPr>
            <w:tcW w:w="1593" w:type="dxa"/>
            <w:tcBorders>
              <w:top w:val="nil"/>
              <w:left w:val="nil"/>
              <w:bottom w:val="nil"/>
              <w:right w:val="nil"/>
            </w:tcBorders>
            <w:shd w:val="clear" w:color="000000" w:fill="FFFF99"/>
            <w:noWrap/>
            <w:vAlign w:val="bottom"/>
            <w:hideMark/>
          </w:tcPr>
          <w:p w14:paraId="7CD0D0F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4.540,00</w:t>
            </w:r>
          </w:p>
        </w:tc>
        <w:tc>
          <w:tcPr>
            <w:tcW w:w="1564" w:type="dxa"/>
            <w:tcBorders>
              <w:top w:val="nil"/>
              <w:left w:val="nil"/>
              <w:bottom w:val="nil"/>
              <w:right w:val="nil"/>
            </w:tcBorders>
            <w:shd w:val="clear" w:color="000000" w:fill="FFFF99"/>
            <w:noWrap/>
            <w:vAlign w:val="bottom"/>
            <w:hideMark/>
          </w:tcPr>
          <w:p w14:paraId="71ED2AE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4.540,00</w:t>
            </w:r>
          </w:p>
        </w:tc>
        <w:tc>
          <w:tcPr>
            <w:tcW w:w="1338" w:type="dxa"/>
            <w:tcBorders>
              <w:top w:val="nil"/>
              <w:left w:val="nil"/>
              <w:bottom w:val="nil"/>
              <w:right w:val="nil"/>
            </w:tcBorders>
            <w:shd w:val="clear" w:color="000000" w:fill="FFFF99"/>
            <w:noWrap/>
            <w:vAlign w:val="bottom"/>
            <w:hideMark/>
          </w:tcPr>
          <w:p w14:paraId="3292FEE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2.768,81</w:t>
            </w:r>
          </w:p>
        </w:tc>
        <w:tc>
          <w:tcPr>
            <w:tcW w:w="1027" w:type="dxa"/>
            <w:tcBorders>
              <w:top w:val="nil"/>
              <w:left w:val="nil"/>
              <w:bottom w:val="nil"/>
              <w:right w:val="nil"/>
            </w:tcBorders>
            <w:shd w:val="clear" w:color="000000" w:fill="FFFF99"/>
            <w:noWrap/>
            <w:vAlign w:val="bottom"/>
            <w:hideMark/>
          </w:tcPr>
          <w:p w14:paraId="4C491BC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60,99%</w:t>
            </w:r>
          </w:p>
        </w:tc>
      </w:tr>
      <w:tr w:rsidR="00600CAB" w:rsidRPr="00DF08CE" w14:paraId="566EF46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BE67C9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4462A0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62C66C4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4.540,00</w:t>
            </w:r>
          </w:p>
        </w:tc>
        <w:tc>
          <w:tcPr>
            <w:tcW w:w="1564" w:type="dxa"/>
            <w:tcBorders>
              <w:top w:val="nil"/>
              <w:left w:val="nil"/>
              <w:bottom w:val="nil"/>
              <w:right w:val="nil"/>
            </w:tcBorders>
            <w:shd w:val="clear" w:color="000000" w:fill="CCCCFF"/>
            <w:noWrap/>
            <w:vAlign w:val="bottom"/>
            <w:hideMark/>
          </w:tcPr>
          <w:p w14:paraId="71360DE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4.540,00</w:t>
            </w:r>
          </w:p>
        </w:tc>
        <w:tc>
          <w:tcPr>
            <w:tcW w:w="1338" w:type="dxa"/>
            <w:tcBorders>
              <w:top w:val="nil"/>
              <w:left w:val="nil"/>
              <w:bottom w:val="nil"/>
              <w:right w:val="nil"/>
            </w:tcBorders>
            <w:shd w:val="clear" w:color="000000" w:fill="CCCCFF"/>
            <w:noWrap/>
            <w:vAlign w:val="bottom"/>
            <w:hideMark/>
          </w:tcPr>
          <w:p w14:paraId="41BF624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2.768,81</w:t>
            </w:r>
          </w:p>
        </w:tc>
        <w:tc>
          <w:tcPr>
            <w:tcW w:w="1027" w:type="dxa"/>
            <w:tcBorders>
              <w:top w:val="nil"/>
              <w:left w:val="nil"/>
              <w:bottom w:val="nil"/>
              <w:right w:val="nil"/>
            </w:tcBorders>
            <w:shd w:val="clear" w:color="000000" w:fill="CCCCFF"/>
            <w:noWrap/>
            <w:vAlign w:val="bottom"/>
            <w:hideMark/>
          </w:tcPr>
          <w:p w14:paraId="662938A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60,99%</w:t>
            </w:r>
          </w:p>
        </w:tc>
      </w:tr>
      <w:tr w:rsidR="00600CAB" w:rsidRPr="00DF08CE" w14:paraId="53233B2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9A2BA7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2D7E65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FAC1DD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4.540,00</w:t>
            </w:r>
          </w:p>
        </w:tc>
        <w:tc>
          <w:tcPr>
            <w:tcW w:w="1564" w:type="dxa"/>
            <w:tcBorders>
              <w:top w:val="nil"/>
              <w:left w:val="nil"/>
              <w:bottom w:val="nil"/>
              <w:right w:val="nil"/>
            </w:tcBorders>
            <w:shd w:val="clear" w:color="000000" w:fill="CCCCFF"/>
            <w:noWrap/>
            <w:vAlign w:val="bottom"/>
            <w:hideMark/>
          </w:tcPr>
          <w:p w14:paraId="6901047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4.540,00</w:t>
            </w:r>
          </w:p>
        </w:tc>
        <w:tc>
          <w:tcPr>
            <w:tcW w:w="1338" w:type="dxa"/>
            <w:tcBorders>
              <w:top w:val="nil"/>
              <w:left w:val="nil"/>
              <w:bottom w:val="nil"/>
              <w:right w:val="nil"/>
            </w:tcBorders>
            <w:shd w:val="clear" w:color="000000" w:fill="CCCCFF"/>
            <w:noWrap/>
            <w:vAlign w:val="bottom"/>
            <w:hideMark/>
          </w:tcPr>
          <w:p w14:paraId="67160B4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2.768,81</w:t>
            </w:r>
          </w:p>
        </w:tc>
        <w:tc>
          <w:tcPr>
            <w:tcW w:w="1027" w:type="dxa"/>
            <w:tcBorders>
              <w:top w:val="nil"/>
              <w:left w:val="nil"/>
              <w:bottom w:val="nil"/>
              <w:right w:val="nil"/>
            </w:tcBorders>
            <w:shd w:val="clear" w:color="000000" w:fill="CCCCFF"/>
            <w:noWrap/>
            <w:vAlign w:val="bottom"/>
            <w:hideMark/>
          </w:tcPr>
          <w:p w14:paraId="53BB4A6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60,99%</w:t>
            </w:r>
          </w:p>
        </w:tc>
      </w:tr>
      <w:tr w:rsidR="00600CAB" w:rsidRPr="00DF08CE" w14:paraId="5E25A32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9A1DF5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20152E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27D693B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6DEE33A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3.320,00</w:t>
            </w:r>
          </w:p>
        </w:tc>
        <w:tc>
          <w:tcPr>
            <w:tcW w:w="1564" w:type="dxa"/>
            <w:tcBorders>
              <w:top w:val="nil"/>
              <w:left w:val="nil"/>
              <w:bottom w:val="nil"/>
              <w:right w:val="nil"/>
            </w:tcBorders>
            <w:shd w:val="clear" w:color="auto" w:fill="auto"/>
            <w:noWrap/>
            <w:vAlign w:val="bottom"/>
            <w:hideMark/>
          </w:tcPr>
          <w:p w14:paraId="6640EC9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3.320,00</w:t>
            </w:r>
          </w:p>
        </w:tc>
        <w:tc>
          <w:tcPr>
            <w:tcW w:w="1338" w:type="dxa"/>
            <w:tcBorders>
              <w:top w:val="nil"/>
              <w:left w:val="nil"/>
              <w:bottom w:val="nil"/>
              <w:right w:val="nil"/>
            </w:tcBorders>
            <w:shd w:val="clear" w:color="auto" w:fill="auto"/>
            <w:noWrap/>
            <w:vAlign w:val="bottom"/>
            <w:hideMark/>
          </w:tcPr>
          <w:p w14:paraId="63C0D24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2.768,81</w:t>
            </w:r>
          </w:p>
        </w:tc>
        <w:tc>
          <w:tcPr>
            <w:tcW w:w="1027" w:type="dxa"/>
            <w:tcBorders>
              <w:top w:val="nil"/>
              <w:left w:val="nil"/>
              <w:bottom w:val="nil"/>
              <w:right w:val="nil"/>
            </w:tcBorders>
            <w:shd w:val="clear" w:color="auto" w:fill="auto"/>
            <w:noWrap/>
            <w:vAlign w:val="bottom"/>
            <w:hideMark/>
          </w:tcPr>
          <w:p w14:paraId="775049A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83,40%</w:t>
            </w:r>
          </w:p>
        </w:tc>
      </w:tr>
      <w:tr w:rsidR="00600CAB" w:rsidRPr="00DF08CE" w14:paraId="77FB0A2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4F08D7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B6F216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3293</w:t>
            </w:r>
          </w:p>
        </w:tc>
        <w:tc>
          <w:tcPr>
            <w:tcW w:w="5779" w:type="dxa"/>
            <w:tcBorders>
              <w:top w:val="nil"/>
              <w:left w:val="nil"/>
              <w:bottom w:val="nil"/>
              <w:right w:val="nil"/>
            </w:tcBorders>
            <w:shd w:val="clear" w:color="auto" w:fill="auto"/>
            <w:noWrap/>
            <w:vAlign w:val="bottom"/>
            <w:hideMark/>
          </w:tcPr>
          <w:p w14:paraId="7162830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Reprezentacija                                                                                      </w:t>
            </w:r>
          </w:p>
        </w:tc>
        <w:tc>
          <w:tcPr>
            <w:tcW w:w="1593" w:type="dxa"/>
            <w:tcBorders>
              <w:top w:val="nil"/>
              <w:left w:val="nil"/>
              <w:bottom w:val="nil"/>
              <w:right w:val="nil"/>
            </w:tcBorders>
            <w:shd w:val="clear" w:color="auto" w:fill="auto"/>
            <w:noWrap/>
            <w:vAlign w:val="bottom"/>
            <w:hideMark/>
          </w:tcPr>
          <w:p w14:paraId="6B4A80E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4412A5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73030E0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2.768,81</w:t>
            </w:r>
          </w:p>
        </w:tc>
        <w:tc>
          <w:tcPr>
            <w:tcW w:w="1027" w:type="dxa"/>
            <w:tcBorders>
              <w:top w:val="nil"/>
              <w:left w:val="nil"/>
              <w:bottom w:val="nil"/>
              <w:right w:val="nil"/>
            </w:tcBorders>
            <w:shd w:val="clear" w:color="auto" w:fill="auto"/>
            <w:noWrap/>
            <w:vAlign w:val="bottom"/>
            <w:hideMark/>
          </w:tcPr>
          <w:p w14:paraId="573DC6A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9A09E7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4C13BF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425EC1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2DDDF55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371A923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1.220,00</w:t>
            </w:r>
          </w:p>
        </w:tc>
        <w:tc>
          <w:tcPr>
            <w:tcW w:w="1564" w:type="dxa"/>
            <w:tcBorders>
              <w:top w:val="nil"/>
              <w:left w:val="nil"/>
              <w:bottom w:val="nil"/>
              <w:right w:val="nil"/>
            </w:tcBorders>
            <w:shd w:val="clear" w:color="auto" w:fill="auto"/>
            <w:noWrap/>
            <w:vAlign w:val="bottom"/>
            <w:hideMark/>
          </w:tcPr>
          <w:p w14:paraId="1167AF2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1.220,00</w:t>
            </w:r>
          </w:p>
        </w:tc>
        <w:tc>
          <w:tcPr>
            <w:tcW w:w="1338" w:type="dxa"/>
            <w:tcBorders>
              <w:top w:val="nil"/>
              <w:left w:val="nil"/>
              <w:bottom w:val="nil"/>
              <w:right w:val="nil"/>
            </w:tcBorders>
            <w:shd w:val="clear" w:color="auto" w:fill="auto"/>
            <w:noWrap/>
            <w:vAlign w:val="bottom"/>
            <w:hideMark/>
          </w:tcPr>
          <w:p w14:paraId="51B84CD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668480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2418C93" w14:textId="77777777" w:rsidTr="00E16139">
        <w:trPr>
          <w:gridAfter w:val="1"/>
          <w:wAfter w:w="6" w:type="dxa"/>
          <w:trHeight w:val="300"/>
        </w:trPr>
        <w:tc>
          <w:tcPr>
            <w:tcW w:w="1163" w:type="dxa"/>
            <w:tcBorders>
              <w:top w:val="nil"/>
              <w:left w:val="nil"/>
              <w:bottom w:val="nil"/>
              <w:right w:val="nil"/>
            </w:tcBorders>
            <w:shd w:val="clear" w:color="000000" w:fill="9999FF"/>
            <w:noWrap/>
            <w:vAlign w:val="bottom"/>
            <w:hideMark/>
          </w:tcPr>
          <w:p w14:paraId="71EC3E9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7626" w:type="dxa"/>
            <w:gridSpan w:val="2"/>
            <w:tcBorders>
              <w:top w:val="nil"/>
              <w:left w:val="nil"/>
              <w:bottom w:val="nil"/>
              <w:right w:val="nil"/>
            </w:tcBorders>
            <w:shd w:val="clear" w:color="000000" w:fill="9999FF"/>
            <w:noWrap/>
            <w:vAlign w:val="bottom"/>
            <w:hideMark/>
          </w:tcPr>
          <w:p w14:paraId="0F299D9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RAZDJEL 002 JEDINSTVENI UPRAVNI ODJEL</w:t>
            </w:r>
          </w:p>
        </w:tc>
        <w:tc>
          <w:tcPr>
            <w:tcW w:w="1593" w:type="dxa"/>
            <w:tcBorders>
              <w:top w:val="nil"/>
              <w:left w:val="nil"/>
              <w:bottom w:val="nil"/>
              <w:right w:val="nil"/>
            </w:tcBorders>
            <w:shd w:val="clear" w:color="000000" w:fill="9999FF"/>
            <w:noWrap/>
            <w:vAlign w:val="bottom"/>
            <w:hideMark/>
          </w:tcPr>
          <w:p w14:paraId="4A8E896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3.530.079,00</w:t>
            </w:r>
          </w:p>
        </w:tc>
        <w:tc>
          <w:tcPr>
            <w:tcW w:w="1564" w:type="dxa"/>
            <w:tcBorders>
              <w:top w:val="nil"/>
              <w:left w:val="nil"/>
              <w:bottom w:val="nil"/>
              <w:right w:val="nil"/>
            </w:tcBorders>
            <w:shd w:val="clear" w:color="000000" w:fill="9999FF"/>
            <w:noWrap/>
            <w:vAlign w:val="bottom"/>
            <w:hideMark/>
          </w:tcPr>
          <w:p w14:paraId="593B454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3.847.453,76</w:t>
            </w:r>
          </w:p>
        </w:tc>
        <w:tc>
          <w:tcPr>
            <w:tcW w:w="1338" w:type="dxa"/>
            <w:tcBorders>
              <w:top w:val="nil"/>
              <w:left w:val="nil"/>
              <w:bottom w:val="nil"/>
              <w:right w:val="nil"/>
            </w:tcBorders>
            <w:shd w:val="clear" w:color="000000" w:fill="9999FF"/>
            <w:noWrap/>
            <w:vAlign w:val="bottom"/>
            <w:hideMark/>
          </w:tcPr>
          <w:p w14:paraId="51DDD2D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513.460,44</w:t>
            </w:r>
          </w:p>
        </w:tc>
        <w:tc>
          <w:tcPr>
            <w:tcW w:w="1027" w:type="dxa"/>
            <w:tcBorders>
              <w:top w:val="nil"/>
              <w:left w:val="nil"/>
              <w:bottom w:val="nil"/>
              <w:right w:val="nil"/>
            </w:tcBorders>
            <w:shd w:val="clear" w:color="000000" w:fill="9999FF"/>
            <w:noWrap/>
            <w:vAlign w:val="bottom"/>
            <w:hideMark/>
          </w:tcPr>
          <w:p w14:paraId="45ED78D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13,35%</w:t>
            </w:r>
          </w:p>
        </w:tc>
      </w:tr>
      <w:tr w:rsidR="00600CAB" w:rsidRPr="00DF08CE" w14:paraId="57C40266" w14:textId="77777777" w:rsidTr="00E16139">
        <w:trPr>
          <w:gridAfter w:val="1"/>
          <w:wAfter w:w="6" w:type="dxa"/>
          <w:trHeight w:val="300"/>
        </w:trPr>
        <w:tc>
          <w:tcPr>
            <w:tcW w:w="1163" w:type="dxa"/>
            <w:tcBorders>
              <w:top w:val="nil"/>
              <w:left w:val="nil"/>
              <w:bottom w:val="nil"/>
              <w:right w:val="nil"/>
            </w:tcBorders>
            <w:shd w:val="clear" w:color="000000" w:fill="9999FF"/>
            <w:noWrap/>
            <w:vAlign w:val="bottom"/>
            <w:hideMark/>
          </w:tcPr>
          <w:p w14:paraId="67BAAD4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7626" w:type="dxa"/>
            <w:gridSpan w:val="2"/>
            <w:tcBorders>
              <w:top w:val="nil"/>
              <w:left w:val="nil"/>
              <w:bottom w:val="nil"/>
              <w:right w:val="nil"/>
            </w:tcBorders>
            <w:shd w:val="clear" w:color="000000" w:fill="9999FF"/>
            <w:noWrap/>
            <w:vAlign w:val="bottom"/>
            <w:hideMark/>
          </w:tcPr>
          <w:p w14:paraId="7F9680B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GLAVA 00201 JEDINSTVENI UPRAVNI ODJEL </w:t>
            </w:r>
          </w:p>
        </w:tc>
        <w:tc>
          <w:tcPr>
            <w:tcW w:w="1593" w:type="dxa"/>
            <w:tcBorders>
              <w:top w:val="nil"/>
              <w:left w:val="nil"/>
              <w:bottom w:val="nil"/>
              <w:right w:val="nil"/>
            </w:tcBorders>
            <w:shd w:val="clear" w:color="000000" w:fill="9999FF"/>
            <w:noWrap/>
            <w:vAlign w:val="bottom"/>
            <w:hideMark/>
          </w:tcPr>
          <w:p w14:paraId="4BD5CDD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3.530.079,00</w:t>
            </w:r>
          </w:p>
        </w:tc>
        <w:tc>
          <w:tcPr>
            <w:tcW w:w="1564" w:type="dxa"/>
            <w:tcBorders>
              <w:top w:val="nil"/>
              <w:left w:val="nil"/>
              <w:bottom w:val="nil"/>
              <w:right w:val="nil"/>
            </w:tcBorders>
            <w:shd w:val="clear" w:color="000000" w:fill="9999FF"/>
            <w:noWrap/>
            <w:vAlign w:val="bottom"/>
            <w:hideMark/>
          </w:tcPr>
          <w:p w14:paraId="6446A29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3.847.453,76</w:t>
            </w:r>
          </w:p>
        </w:tc>
        <w:tc>
          <w:tcPr>
            <w:tcW w:w="1338" w:type="dxa"/>
            <w:tcBorders>
              <w:top w:val="nil"/>
              <w:left w:val="nil"/>
              <w:bottom w:val="nil"/>
              <w:right w:val="nil"/>
            </w:tcBorders>
            <w:shd w:val="clear" w:color="000000" w:fill="9999FF"/>
            <w:noWrap/>
            <w:vAlign w:val="bottom"/>
            <w:hideMark/>
          </w:tcPr>
          <w:p w14:paraId="04D98EB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513.460,44</w:t>
            </w:r>
          </w:p>
        </w:tc>
        <w:tc>
          <w:tcPr>
            <w:tcW w:w="1027" w:type="dxa"/>
            <w:tcBorders>
              <w:top w:val="nil"/>
              <w:left w:val="nil"/>
              <w:bottom w:val="nil"/>
              <w:right w:val="nil"/>
            </w:tcBorders>
            <w:shd w:val="clear" w:color="000000" w:fill="9999FF"/>
            <w:noWrap/>
            <w:vAlign w:val="bottom"/>
            <w:hideMark/>
          </w:tcPr>
          <w:p w14:paraId="2945045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13,35%</w:t>
            </w:r>
          </w:p>
        </w:tc>
      </w:tr>
      <w:tr w:rsidR="00600CAB" w:rsidRPr="00DF08CE" w14:paraId="5487DC0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59CF4E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16AE57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CF26AB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649.745,00</w:t>
            </w:r>
          </w:p>
        </w:tc>
        <w:tc>
          <w:tcPr>
            <w:tcW w:w="1564" w:type="dxa"/>
            <w:tcBorders>
              <w:top w:val="nil"/>
              <w:left w:val="nil"/>
              <w:bottom w:val="nil"/>
              <w:right w:val="nil"/>
            </w:tcBorders>
            <w:shd w:val="clear" w:color="000000" w:fill="CCCCFF"/>
            <w:noWrap/>
            <w:vAlign w:val="bottom"/>
            <w:hideMark/>
          </w:tcPr>
          <w:p w14:paraId="3AF3B4F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769.997,08</w:t>
            </w:r>
          </w:p>
        </w:tc>
        <w:tc>
          <w:tcPr>
            <w:tcW w:w="1338" w:type="dxa"/>
            <w:tcBorders>
              <w:top w:val="nil"/>
              <w:left w:val="nil"/>
              <w:bottom w:val="nil"/>
              <w:right w:val="nil"/>
            </w:tcBorders>
            <w:shd w:val="clear" w:color="000000" w:fill="CCCCFF"/>
            <w:noWrap/>
            <w:vAlign w:val="bottom"/>
            <w:hideMark/>
          </w:tcPr>
          <w:p w14:paraId="3271FEB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281.814,26</w:t>
            </w:r>
          </w:p>
        </w:tc>
        <w:tc>
          <w:tcPr>
            <w:tcW w:w="1027" w:type="dxa"/>
            <w:tcBorders>
              <w:top w:val="nil"/>
              <w:left w:val="nil"/>
              <w:bottom w:val="nil"/>
              <w:right w:val="nil"/>
            </w:tcBorders>
            <w:shd w:val="clear" w:color="000000" w:fill="CCCCFF"/>
            <w:noWrap/>
            <w:vAlign w:val="bottom"/>
            <w:hideMark/>
          </w:tcPr>
          <w:p w14:paraId="5A46431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36,60%</w:t>
            </w:r>
          </w:p>
        </w:tc>
      </w:tr>
      <w:tr w:rsidR="00600CAB" w:rsidRPr="00DF08CE" w14:paraId="3C64482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B111E9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ACF27B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834C0B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649.745,00</w:t>
            </w:r>
          </w:p>
        </w:tc>
        <w:tc>
          <w:tcPr>
            <w:tcW w:w="1564" w:type="dxa"/>
            <w:tcBorders>
              <w:top w:val="nil"/>
              <w:left w:val="nil"/>
              <w:bottom w:val="nil"/>
              <w:right w:val="nil"/>
            </w:tcBorders>
            <w:shd w:val="clear" w:color="000000" w:fill="CCCCFF"/>
            <w:noWrap/>
            <w:vAlign w:val="bottom"/>
            <w:hideMark/>
          </w:tcPr>
          <w:p w14:paraId="7AD1659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769.997,08</w:t>
            </w:r>
          </w:p>
        </w:tc>
        <w:tc>
          <w:tcPr>
            <w:tcW w:w="1338" w:type="dxa"/>
            <w:tcBorders>
              <w:top w:val="nil"/>
              <w:left w:val="nil"/>
              <w:bottom w:val="nil"/>
              <w:right w:val="nil"/>
            </w:tcBorders>
            <w:shd w:val="clear" w:color="000000" w:fill="CCCCFF"/>
            <w:noWrap/>
            <w:vAlign w:val="bottom"/>
            <w:hideMark/>
          </w:tcPr>
          <w:p w14:paraId="4E337ED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281.814,26</w:t>
            </w:r>
          </w:p>
        </w:tc>
        <w:tc>
          <w:tcPr>
            <w:tcW w:w="1027" w:type="dxa"/>
            <w:tcBorders>
              <w:top w:val="nil"/>
              <w:left w:val="nil"/>
              <w:bottom w:val="nil"/>
              <w:right w:val="nil"/>
            </w:tcBorders>
            <w:shd w:val="clear" w:color="000000" w:fill="CCCCFF"/>
            <w:noWrap/>
            <w:vAlign w:val="bottom"/>
            <w:hideMark/>
          </w:tcPr>
          <w:p w14:paraId="2896CDD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36,60%</w:t>
            </w:r>
          </w:p>
        </w:tc>
      </w:tr>
      <w:tr w:rsidR="00600CAB" w:rsidRPr="00DF08CE" w14:paraId="27D986D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E30510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EA1BCC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3. Vlastiti prihodi </w:t>
            </w:r>
          </w:p>
        </w:tc>
        <w:tc>
          <w:tcPr>
            <w:tcW w:w="1593" w:type="dxa"/>
            <w:tcBorders>
              <w:top w:val="nil"/>
              <w:left w:val="nil"/>
              <w:bottom w:val="nil"/>
              <w:right w:val="nil"/>
            </w:tcBorders>
            <w:shd w:val="clear" w:color="000000" w:fill="CCCCFF"/>
            <w:noWrap/>
            <w:vAlign w:val="bottom"/>
            <w:hideMark/>
          </w:tcPr>
          <w:p w14:paraId="2DD5127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19.410,00</w:t>
            </w:r>
          </w:p>
        </w:tc>
        <w:tc>
          <w:tcPr>
            <w:tcW w:w="1564" w:type="dxa"/>
            <w:tcBorders>
              <w:top w:val="nil"/>
              <w:left w:val="nil"/>
              <w:bottom w:val="nil"/>
              <w:right w:val="nil"/>
            </w:tcBorders>
            <w:shd w:val="clear" w:color="000000" w:fill="CCCCFF"/>
            <w:noWrap/>
            <w:vAlign w:val="bottom"/>
            <w:hideMark/>
          </w:tcPr>
          <w:p w14:paraId="62321AB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21.211,68</w:t>
            </w:r>
          </w:p>
        </w:tc>
        <w:tc>
          <w:tcPr>
            <w:tcW w:w="1338" w:type="dxa"/>
            <w:tcBorders>
              <w:top w:val="nil"/>
              <w:left w:val="nil"/>
              <w:bottom w:val="nil"/>
              <w:right w:val="nil"/>
            </w:tcBorders>
            <w:shd w:val="clear" w:color="000000" w:fill="CCCCFF"/>
            <w:noWrap/>
            <w:vAlign w:val="bottom"/>
            <w:hideMark/>
          </w:tcPr>
          <w:p w14:paraId="37380D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11.492,52</w:t>
            </w:r>
          </w:p>
        </w:tc>
        <w:tc>
          <w:tcPr>
            <w:tcW w:w="1027" w:type="dxa"/>
            <w:tcBorders>
              <w:top w:val="nil"/>
              <w:left w:val="nil"/>
              <w:bottom w:val="nil"/>
              <w:right w:val="nil"/>
            </w:tcBorders>
            <w:shd w:val="clear" w:color="000000" w:fill="CCCCFF"/>
            <w:noWrap/>
            <w:vAlign w:val="bottom"/>
            <w:hideMark/>
          </w:tcPr>
          <w:p w14:paraId="7C6E204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54,18%</w:t>
            </w:r>
          </w:p>
        </w:tc>
      </w:tr>
      <w:tr w:rsidR="00600CAB" w:rsidRPr="00DF08CE" w14:paraId="0A3E0A1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F166C0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A3B096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3.1. Vlastiti prihodi </w:t>
            </w:r>
          </w:p>
        </w:tc>
        <w:tc>
          <w:tcPr>
            <w:tcW w:w="1593" w:type="dxa"/>
            <w:tcBorders>
              <w:top w:val="nil"/>
              <w:left w:val="nil"/>
              <w:bottom w:val="nil"/>
              <w:right w:val="nil"/>
            </w:tcBorders>
            <w:shd w:val="clear" w:color="000000" w:fill="CCCCFF"/>
            <w:noWrap/>
            <w:vAlign w:val="bottom"/>
            <w:hideMark/>
          </w:tcPr>
          <w:p w14:paraId="45E5A65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19.410,00</w:t>
            </w:r>
          </w:p>
        </w:tc>
        <w:tc>
          <w:tcPr>
            <w:tcW w:w="1564" w:type="dxa"/>
            <w:tcBorders>
              <w:top w:val="nil"/>
              <w:left w:val="nil"/>
              <w:bottom w:val="nil"/>
              <w:right w:val="nil"/>
            </w:tcBorders>
            <w:shd w:val="clear" w:color="000000" w:fill="CCCCFF"/>
            <w:noWrap/>
            <w:vAlign w:val="bottom"/>
            <w:hideMark/>
          </w:tcPr>
          <w:p w14:paraId="162B284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21.211,68</w:t>
            </w:r>
          </w:p>
        </w:tc>
        <w:tc>
          <w:tcPr>
            <w:tcW w:w="1338" w:type="dxa"/>
            <w:tcBorders>
              <w:top w:val="nil"/>
              <w:left w:val="nil"/>
              <w:bottom w:val="nil"/>
              <w:right w:val="nil"/>
            </w:tcBorders>
            <w:shd w:val="clear" w:color="000000" w:fill="CCCCFF"/>
            <w:noWrap/>
            <w:vAlign w:val="bottom"/>
            <w:hideMark/>
          </w:tcPr>
          <w:p w14:paraId="10B603D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11.492,52</w:t>
            </w:r>
          </w:p>
        </w:tc>
        <w:tc>
          <w:tcPr>
            <w:tcW w:w="1027" w:type="dxa"/>
            <w:tcBorders>
              <w:top w:val="nil"/>
              <w:left w:val="nil"/>
              <w:bottom w:val="nil"/>
              <w:right w:val="nil"/>
            </w:tcBorders>
            <w:shd w:val="clear" w:color="000000" w:fill="CCCCFF"/>
            <w:noWrap/>
            <w:vAlign w:val="bottom"/>
            <w:hideMark/>
          </w:tcPr>
          <w:p w14:paraId="31BF12B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54,18%</w:t>
            </w:r>
          </w:p>
        </w:tc>
      </w:tr>
      <w:tr w:rsidR="00600CAB" w:rsidRPr="00DF08CE" w14:paraId="1F815DD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915E7C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86890F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4E8DE98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193.231,00</w:t>
            </w:r>
          </w:p>
        </w:tc>
        <w:tc>
          <w:tcPr>
            <w:tcW w:w="1564" w:type="dxa"/>
            <w:tcBorders>
              <w:top w:val="nil"/>
              <w:left w:val="nil"/>
              <w:bottom w:val="nil"/>
              <w:right w:val="nil"/>
            </w:tcBorders>
            <w:shd w:val="clear" w:color="000000" w:fill="CCCCFF"/>
            <w:noWrap/>
            <w:vAlign w:val="bottom"/>
            <w:hideMark/>
          </w:tcPr>
          <w:p w14:paraId="3545012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245.996,00</w:t>
            </w:r>
          </w:p>
        </w:tc>
        <w:tc>
          <w:tcPr>
            <w:tcW w:w="1338" w:type="dxa"/>
            <w:tcBorders>
              <w:top w:val="nil"/>
              <w:left w:val="nil"/>
              <w:bottom w:val="nil"/>
              <w:right w:val="nil"/>
            </w:tcBorders>
            <w:shd w:val="clear" w:color="000000" w:fill="CCCCFF"/>
            <w:noWrap/>
            <w:vAlign w:val="bottom"/>
            <w:hideMark/>
          </w:tcPr>
          <w:p w14:paraId="334989C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8.809,03</w:t>
            </w:r>
          </w:p>
        </w:tc>
        <w:tc>
          <w:tcPr>
            <w:tcW w:w="1027" w:type="dxa"/>
            <w:tcBorders>
              <w:top w:val="nil"/>
              <w:left w:val="nil"/>
              <w:bottom w:val="nil"/>
              <w:right w:val="nil"/>
            </w:tcBorders>
            <w:shd w:val="clear" w:color="000000" w:fill="CCCCFF"/>
            <w:noWrap/>
            <w:vAlign w:val="bottom"/>
            <w:hideMark/>
          </w:tcPr>
          <w:p w14:paraId="2737B75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3,58%</w:t>
            </w:r>
          </w:p>
        </w:tc>
      </w:tr>
      <w:tr w:rsidR="00600CAB" w:rsidRPr="00DF08CE" w14:paraId="7E34B35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0FA0E1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3FC8F4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4.3. Ostali prihodi za posebne namjene </w:t>
            </w:r>
          </w:p>
        </w:tc>
        <w:tc>
          <w:tcPr>
            <w:tcW w:w="1593" w:type="dxa"/>
            <w:tcBorders>
              <w:top w:val="nil"/>
              <w:left w:val="nil"/>
              <w:bottom w:val="nil"/>
              <w:right w:val="nil"/>
            </w:tcBorders>
            <w:shd w:val="clear" w:color="000000" w:fill="CCCCFF"/>
            <w:noWrap/>
            <w:vAlign w:val="bottom"/>
            <w:hideMark/>
          </w:tcPr>
          <w:p w14:paraId="1B10A23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58.781,00</w:t>
            </w:r>
          </w:p>
        </w:tc>
        <w:tc>
          <w:tcPr>
            <w:tcW w:w="1564" w:type="dxa"/>
            <w:tcBorders>
              <w:top w:val="nil"/>
              <w:left w:val="nil"/>
              <w:bottom w:val="nil"/>
              <w:right w:val="nil"/>
            </w:tcBorders>
            <w:shd w:val="clear" w:color="000000" w:fill="CCCCFF"/>
            <w:noWrap/>
            <w:vAlign w:val="bottom"/>
            <w:hideMark/>
          </w:tcPr>
          <w:p w14:paraId="682B8CD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58.781,00</w:t>
            </w:r>
          </w:p>
        </w:tc>
        <w:tc>
          <w:tcPr>
            <w:tcW w:w="1338" w:type="dxa"/>
            <w:tcBorders>
              <w:top w:val="nil"/>
              <w:left w:val="nil"/>
              <w:bottom w:val="nil"/>
              <w:right w:val="nil"/>
            </w:tcBorders>
            <w:shd w:val="clear" w:color="000000" w:fill="CCCCFF"/>
            <w:noWrap/>
            <w:vAlign w:val="bottom"/>
            <w:hideMark/>
          </w:tcPr>
          <w:p w14:paraId="69C6054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CC5E02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C2FD07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6D22BB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7E4BE9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4.4. Prihod od komunalne naknade </w:t>
            </w:r>
          </w:p>
        </w:tc>
        <w:tc>
          <w:tcPr>
            <w:tcW w:w="1593" w:type="dxa"/>
            <w:tcBorders>
              <w:top w:val="nil"/>
              <w:left w:val="nil"/>
              <w:bottom w:val="nil"/>
              <w:right w:val="nil"/>
            </w:tcBorders>
            <w:shd w:val="clear" w:color="000000" w:fill="CCCCFF"/>
            <w:noWrap/>
            <w:vAlign w:val="bottom"/>
            <w:hideMark/>
          </w:tcPr>
          <w:p w14:paraId="6D71556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65.500,00</w:t>
            </w:r>
          </w:p>
        </w:tc>
        <w:tc>
          <w:tcPr>
            <w:tcW w:w="1564" w:type="dxa"/>
            <w:tcBorders>
              <w:top w:val="nil"/>
              <w:left w:val="nil"/>
              <w:bottom w:val="nil"/>
              <w:right w:val="nil"/>
            </w:tcBorders>
            <w:shd w:val="clear" w:color="000000" w:fill="CCCCFF"/>
            <w:noWrap/>
            <w:vAlign w:val="bottom"/>
            <w:hideMark/>
          </w:tcPr>
          <w:p w14:paraId="2FE6AF2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118.265,00</w:t>
            </w:r>
          </w:p>
        </w:tc>
        <w:tc>
          <w:tcPr>
            <w:tcW w:w="1338" w:type="dxa"/>
            <w:tcBorders>
              <w:top w:val="nil"/>
              <w:left w:val="nil"/>
              <w:bottom w:val="nil"/>
              <w:right w:val="nil"/>
            </w:tcBorders>
            <w:shd w:val="clear" w:color="000000" w:fill="CCCCFF"/>
            <w:noWrap/>
            <w:vAlign w:val="bottom"/>
            <w:hideMark/>
          </w:tcPr>
          <w:p w14:paraId="3FDB524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6.796,53</w:t>
            </w:r>
          </w:p>
        </w:tc>
        <w:tc>
          <w:tcPr>
            <w:tcW w:w="1027" w:type="dxa"/>
            <w:tcBorders>
              <w:top w:val="nil"/>
              <w:left w:val="nil"/>
              <w:bottom w:val="nil"/>
              <w:right w:val="nil"/>
            </w:tcBorders>
            <w:shd w:val="clear" w:color="000000" w:fill="CCCCFF"/>
            <w:noWrap/>
            <w:vAlign w:val="bottom"/>
            <w:hideMark/>
          </w:tcPr>
          <w:p w14:paraId="5BF11E9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5,75%</w:t>
            </w:r>
          </w:p>
        </w:tc>
      </w:tr>
      <w:tr w:rsidR="00600CAB" w:rsidRPr="00DF08CE" w14:paraId="0B05DB4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15E1D6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29A078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4.5. Prihod od komunalnog doprinosa </w:t>
            </w:r>
          </w:p>
        </w:tc>
        <w:tc>
          <w:tcPr>
            <w:tcW w:w="1593" w:type="dxa"/>
            <w:tcBorders>
              <w:top w:val="nil"/>
              <w:left w:val="nil"/>
              <w:bottom w:val="nil"/>
              <w:right w:val="nil"/>
            </w:tcBorders>
            <w:shd w:val="clear" w:color="000000" w:fill="CCCCFF"/>
            <w:noWrap/>
            <w:vAlign w:val="bottom"/>
            <w:hideMark/>
          </w:tcPr>
          <w:p w14:paraId="1A1E9D9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25.020,00</w:t>
            </w:r>
          </w:p>
        </w:tc>
        <w:tc>
          <w:tcPr>
            <w:tcW w:w="1564" w:type="dxa"/>
            <w:tcBorders>
              <w:top w:val="nil"/>
              <w:left w:val="nil"/>
              <w:bottom w:val="nil"/>
              <w:right w:val="nil"/>
            </w:tcBorders>
            <w:shd w:val="clear" w:color="000000" w:fill="CCCCFF"/>
            <w:noWrap/>
            <w:vAlign w:val="bottom"/>
            <w:hideMark/>
          </w:tcPr>
          <w:p w14:paraId="2391109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25.020,00</w:t>
            </w:r>
          </w:p>
        </w:tc>
        <w:tc>
          <w:tcPr>
            <w:tcW w:w="1338" w:type="dxa"/>
            <w:tcBorders>
              <w:top w:val="nil"/>
              <w:left w:val="nil"/>
              <w:bottom w:val="nil"/>
              <w:right w:val="nil"/>
            </w:tcBorders>
            <w:shd w:val="clear" w:color="000000" w:fill="CCCCFF"/>
            <w:noWrap/>
            <w:vAlign w:val="bottom"/>
            <w:hideMark/>
          </w:tcPr>
          <w:p w14:paraId="0F35223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46E001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DF576F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ABA0EB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ED3F0E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4.6. Prihod od grobne naknade </w:t>
            </w:r>
          </w:p>
        </w:tc>
        <w:tc>
          <w:tcPr>
            <w:tcW w:w="1593" w:type="dxa"/>
            <w:tcBorders>
              <w:top w:val="nil"/>
              <w:left w:val="nil"/>
              <w:bottom w:val="nil"/>
              <w:right w:val="nil"/>
            </w:tcBorders>
            <w:shd w:val="clear" w:color="000000" w:fill="CCCCFF"/>
            <w:noWrap/>
            <w:vAlign w:val="bottom"/>
            <w:hideMark/>
          </w:tcPr>
          <w:p w14:paraId="33CDA72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43.930,00</w:t>
            </w:r>
          </w:p>
        </w:tc>
        <w:tc>
          <w:tcPr>
            <w:tcW w:w="1564" w:type="dxa"/>
            <w:tcBorders>
              <w:top w:val="nil"/>
              <w:left w:val="nil"/>
              <w:bottom w:val="nil"/>
              <w:right w:val="nil"/>
            </w:tcBorders>
            <w:shd w:val="clear" w:color="000000" w:fill="CCCCFF"/>
            <w:noWrap/>
            <w:vAlign w:val="bottom"/>
            <w:hideMark/>
          </w:tcPr>
          <w:p w14:paraId="7392902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43.930,00</w:t>
            </w:r>
          </w:p>
        </w:tc>
        <w:tc>
          <w:tcPr>
            <w:tcW w:w="1338" w:type="dxa"/>
            <w:tcBorders>
              <w:top w:val="nil"/>
              <w:left w:val="nil"/>
              <w:bottom w:val="nil"/>
              <w:right w:val="nil"/>
            </w:tcBorders>
            <w:shd w:val="clear" w:color="000000" w:fill="CCCCFF"/>
            <w:noWrap/>
            <w:vAlign w:val="bottom"/>
            <w:hideMark/>
          </w:tcPr>
          <w:p w14:paraId="58B22F1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2.012,50</w:t>
            </w:r>
          </w:p>
        </w:tc>
        <w:tc>
          <w:tcPr>
            <w:tcW w:w="1027" w:type="dxa"/>
            <w:tcBorders>
              <w:top w:val="nil"/>
              <w:left w:val="nil"/>
              <w:bottom w:val="nil"/>
              <w:right w:val="nil"/>
            </w:tcBorders>
            <w:shd w:val="clear" w:color="000000" w:fill="CCCCFF"/>
            <w:noWrap/>
            <w:vAlign w:val="bottom"/>
            <w:hideMark/>
          </w:tcPr>
          <w:p w14:paraId="46C490D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4,58%</w:t>
            </w:r>
          </w:p>
        </w:tc>
      </w:tr>
      <w:tr w:rsidR="00600CAB" w:rsidRPr="00DF08CE" w14:paraId="4FE5F68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CE30E3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DA6593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31BA1E2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2.623.532,00</w:t>
            </w:r>
          </w:p>
        </w:tc>
        <w:tc>
          <w:tcPr>
            <w:tcW w:w="1564" w:type="dxa"/>
            <w:tcBorders>
              <w:top w:val="nil"/>
              <w:left w:val="nil"/>
              <w:bottom w:val="nil"/>
              <w:right w:val="nil"/>
            </w:tcBorders>
            <w:shd w:val="clear" w:color="000000" w:fill="CCCCFF"/>
            <w:noWrap/>
            <w:vAlign w:val="bottom"/>
            <w:hideMark/>
          </w:tcPr>
          <w:p w14:paraId="4C2473D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2.772.728,00</w:t>
            </w:r>
          </w:p>
        </w:tc>
        <w:tc>
          <w:tcPr>
            <w:tcW w:w="1338" w:type="dxa"/>
            <w:tcBorders>
              <w:top w:val="nil"/>
              <w:left w:val="nil"/>
              <w:bottom w:val="nil"/>
              <w:right w:val="nil"/>
            </w:tcBorders>
            <w:shd w:val="clear" w:color="000000" w:fill="CCCCFF"/>
            <w:noWrap/>
            <w:vAlign w:val="bottom"/>
            <w:hideMark/>
          </w:tcPr>
          <w:p w14:paraId="2D7D1AF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197.793,40</w:t>
            </w:r>
          </w:p>
        </w:tc>
        <w:tc>
          <w:tcPr>
            <w:tcW w:w="1027" w:type="dxa"/>
            <w:tcBorders>
              <w:top w:val="nil"/>
              <w:left w:val="nil"/>
              <w:bottom w:val="nil"/>
              <w:right w:val="nil"/>
            </w:tcBorders>
            <w:shd w:val="clear" w:color="000000" w:fill="CCCCFF"/>
            <w:noWrap/>
            <w:vAlign w:val="bottom"/>
            <w:hideMark/>
          </w:tcPr>
          <w:p w14:paraId="337FFBA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7,13%</w:t>
            </w:r>
          </w:p>
        </w:tc>
      </w:tr>
      <w:tr w:rsidR="00600CAB" w:rsidRPr="00DF08CE" w14:paraId="5634A1A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4308AF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154FF65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5.1. Pomoći EU</w:t>
            </w:r>
          </w:p>
        </w:tc>
        <w:tc>
          <w:tcPr>
            <w:tcW w:w="1593" w:type="dxa"/>
            <w:tcBorders>
              <w:top w:val="nil"/>
              <w:left w:val="nil"/>
              <w:bottom w:val="nil"/>
              <w:right w:val="nil"/>
            </w:tcBorders>
            <w:shd w:val="clear" w:color="000000" w:fill="CCCCFF"/>
            <w:noWrap/>
            <w:vAlign w:val="bottom"/>
            <w:hideMark/>
          </w:tcPr>
          <w:p w14:paraId="37AAC59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2.005.464,00</w:t>
            </w:r>
          </w:p>
        </w:tc>
        <w:tc>
          <w:tcPr>
            <w:tcW w:w="1564" w:type="dxa"/>
            <w:tcBorders>
              <w:top w:val="nil"/>
              <w:left w:val="nil"/>
              <w:bottom w:val="nil"/>
              <w:right w:val="nil"/>
            </w:tcBorders>
            <w:shd w:val="clear" w:color="000000" w:fill="CCCCFF"/>
            <w:noWrap/>
            <w:vAlign w:val="bottom"/>
            <w:hideMark/>
          </w:tcPr>
          <w:p w14:paraId="2D6C1FF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1.909.945,00</w:t>
            </w:r>
          </w:p>
        </w:tc>
        <w:tc>
          <w:tcPr>
            <w:tcW w:w="1338" w:type="dxa"/>
            <w:tcBorders>
              <w:top w:val="nil"/>
              <w:left w:val="nil"/>
              <w:bottom w:val="nil"/>
              <w:right w:val="nil"/>
            </w:tcBorders>
            <w:shd w:val="clear" w:color="000000" w:fill="CCCCFF"/>
            <w:noWrap/>
            <w:vAlign w:val="bottom"/>
            <w:hideMark/>
          </w:tcPr>
          <w:p w14:paraId="2812C08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4.095,00</w:t>
            </w:r>
          </w:p>
        </w:tc>
        <w:tc>
          <w:tcPr>
            <w:tcW w:w="1027" w:type="dxa"/>
            <w:tcBorders>
              <w:top w:val="nil"/>
              <w:left w:val="nil"/>
              <w:bottom w:val="nil"/>
              <w:right w:val="nil"/>
            </w:tcBorders>
            <w:shd w:val="clear" w:color="000000" w:fill="CCCCFF"/>
            <w:noWrap/>
            <w:vAlign w:val="bottom"/>
            <w:hideMark/>
          </w:tcPr>
          <w:p w14:paraId="7270388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0,21%</w:t>
            </w:r>
          </w:p>
        </w:tc>
      </w:tr>
      <w:tr w:rsidR="00600CAB" w:rsidRPr="00DF08CE" w14:paraId="58F0B2A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C2B4A9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3D8FCB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1663B00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394.462,00</w:t>
            </w:r>
          </w:p>
        </w:tc>
        <w:tc>
          <w:tcPr>
            <w:tcW w:w="1564" w:type="dxa"/>
            <w:tcBorders>
              <w:top w:val="nil"/>
              <w:left w:val="nil"/>
              <w:bottom w:val="nil"/>
              <w:right w:val="nil"/>
            </w:tcBorders>
            <w:shd w:val="clear" w:color="000000" w:fill="CCCCFF"/>
            <w:noWrap/>
            <w:vAlign w:val="bottom"/>
            <w:hideMark/>
          </w:tcPr>
          <w:p w14:paraId="0963E0B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634.177,00</w:t>
            </w:r>
          </w:p>
        </w:tc>
        <w:tc>
          <w:tcPr>
            <w:tcW w:w="1338" w:type="dxa"/>
            <w:tcBorders>
              <w:top w:val="nil"/>
              <w:left w:val="nil"/>
              <w:bottom w:val="nil"/>
              <w:right w:val="nil"/>
            </w:tcBorders>
            <w:shd w:val="clear" w:color="000000" w:fill="CCCCFF"/>
            <w:noWrap/>
            <w:vAlign w:val="bottom"/>
            <w:hideMark/>
          </w:tcPr>
          <w:p w14:paraId="57AFC75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157.240,90</w:t>
            </w:r>
          </w:p>
        </w:tc>
        <w:tc>
          <w:tcPr>
            <w:tcW w:w="1027" w:type="dxa"/>
            <w:tcBorders>
              <w:top w:val="nil"/>
              <w:left w:val="nil"/>
              <w:bottom w:val="nil"/>
              <w:right w:val="nil"/>
            </w:tcBorders>
            <w:shd w:val="clear" w:color="000000" w:fill="CCCCFF"/>
            <w:noWrap/>
            <w:vAlign w:val="bottom"/>
            <w:hideMark/>
          </w:tcPr>
          <w:p w14:paraId="0D7EEA5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24,79%</w:t>
            </w:r>
          </w:p>
        </w:tc>
      </w:tr>
      <w:tr w:rsidR="00600CAB" w:rsidRPr="00DF08CE" w14:paraId="1A439DC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5022FC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FEF6B8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5.4. Pomoći - državni proračun </w:t>
            </w:r>
          </w:p>
        </w:tc>
        <w:tc>
          <w:tcPr>
            <w:tcW w:w="1593" w:type="dxa"/>
            <w:tcBorders>
              <w:top w:val="nil"/>
              <w:left w:val="nil"/>
              <w:bottom w:val="nil"/>
              <w:right w:val="nil"/>
            </w:tcBorders>
            <w:shd w:val="clear" w:color="000000" w:fill="CCCCFF"/>
            <w:noWrap/>
            <w:vAlign w:val="bottom"/>
            <w:hideMark/>
          </w:tcPr>
          <w:p w14:paraId="7EFC5D5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223.606,00</w:t>
            </w:r>
          </w:p>
        </w:tc>
        <w:tc>
          <w:tcPr>
            <w:tcW w:w="1564" w:type="dxa"/>
            <w:tcBorders>
              <w:top w:val="nil"/>
              <w:left w:val="nil"/>
              <w:bottom w:val="nil"/>
              <w:right w:val="nil"/>
            </w:tcBorders>
            <w:shd w:val="clear" w:color="000000" w:fill="CCCCFF"/>
            <w:noWrap/>
            <w:vAlign w:val="bottom"/>
            <w:hideMark/>
          </w:tcPr>
          <w:p w14:paraId="32961A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228.606,00</w:t>
            </w:r>
          </w:p>
        </w:tc>
        <w:tc>
          <w:tcPr>
            <w:tcW w:w="1338" w:type="dxa"/>
            <w:tcBorders>
              <w:top w:val="nil"/>
              <w:left w:val="nil"/>
              <w:bottom w:val="nil"/>
              <w:right w:val="nil"/>
            </w:tcBorders>
            <w:shd w:val="clear" w:color="000000" w:fill="CCCCFF"/>
            <w:noWrap/>
            <w:vAlign w:val="bottom"/>
            <w:hideMark/>
          </w:tcPr>
          <w:p w14:paraId="4386E50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36.457,50</w:t>
            </w:r>
          </w:p>
        </w:tc>
        <w:tc>
          <w:tcPr>
            <w:tcW w:w="1027" w:type="dxa"/>
            <w:tcBorders>
              <w:top w:val="nil"/>
              <w:left w:val="nil"/>
              <w:bottom w:val="nil"/>
              <w:right w:val="nil"/>
            </w:tcBorders>
            <w:shd w:val="clear" w:color="000000" w:fill="CCCCFF"/>
            <w:noWrap/>
            <w:vAlign w:val="bottom"/>
            <w:hideMark/>
          </w:tcPr>
          <w:p w14:paraId="290E078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15,95%</w:t>
            </w:r>
          </w:p>
        </w:tc>
      </w:tr>
      <w:tr w:rsidR="00600CAB" w:rsidRPr="00DF08CE" w14:paraId="4D1C1F2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F08F66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5E15A6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7. Prihodi od prodaje ili zamjene nefinancijske imovine i </w:t>
            </w:r>
            <w:proofErr w:type="spellStart"/>
            <w:r w:rsidRPr="00DF08CE">
              <w:rPr>
                <w:rFonts w:ascii="Calibri" w:hAnsi="Calibri" w:cs="Calibri"/>
                <w:b/>
                <w:bCs/>
                <w:color w:val="333333"/>
                <w:lang w:eastAsia="hr-HR"/>
              </w:rPr>
              <w:t>nakna</w:t>
            </w:r>
            <w:proofErr w:type="spellEnd"/>
          </w:p>
        </w:tc>
        <w:tc>
          <w:tcPr>
            <w:tcW w:w="1593" w:type="dxa"/>
            <w:tcBorders>
              <w:top w:val="nil"/>
              <w:left w:val="nil"/>
              <w:bottom w:val="nil"/>
              <w:right w:val="nil"/>
            </w:tcBorders>
            <w:shd w:val="clear" w:color="000000" w:fill="CCCCFF"/>
            <w:noWrap/>
            <w:vAlign w:val="bottom"/>
            <w:hideMark/>
          </w:tcPr>
          <w:p w14:paraId="3155255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20.000,00</w:t>
            </w:r>
          </w:p>
        </w:tc>
        <w:tc>
          <w:tcPr>
            <w:tcW w:w="1564" w:type="dxa"/>
            <w:tcBorders>
              <w:top w:val="nil"/>
              <w:left w:val="nil"/>
              <w:bottom w:val="nil"/>
              <w:right w:val="nil"/>
            </w:tcBorders>
            <w:shd w:val="clear" w:color="000000" w:fill="CCCCFF"/>
            <w:noWrap/>
            <w:vAlign w:val="bottom"/>
            <w:hideMark/>
          </w:tcPr>
          <w:p w14:paraId="2A8635E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20.000,00</w:t>
            </w:r>
          </w:p>
        </w:tc>
        <w:tc>
          <w:tcPr>
            <w:tcW w:w="1338" w:type="dxa"/>
            <w:tcBorders>
              <w:top w:val="nil"/>
              <w:left w:val="nil"/>
              <w:bottom w:val="nil"/>
              <w:right w:val="nil"/>
            </w:tcBorders>
            <w:shd w:val="clear" w:color="000000" w:fill="CCCCFF"/>
            <w:noWrap/>
            <w:vAlign w:val="bottom"/>
            <w:hideMark/>
          </w:tcPr>
          <w:p w14:paraId="79CD9FD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07A40F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2CDF60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AE4BF1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483A29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7.1. Prihod od prodaje nefinancijske imovine </w:t>
            </w:r>
          </w:p>
        </w:tc>
        <w:tc>
          <w:tcPr>
            <w:tcW w:w="1593" w:type="dxa"/>
            <w:tcBorders>
              <w:top w:val="nil"/>
              <w:left w:val="nil"/>
              <w:bottom w:val="nil"/>
              <w:right w:val="nil"/>
            </w:tcBorders>
            <w:shd w:val="clear" w:color="000000" w:fill="CCCCFF"/>
            <w:noWrap/>
            <w:vAlign w:val="bottom"/>
            <w:hideMark/>
          </w:tcPr>
          <w:p w14:paraId="0901F89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20.000,00</w:t>
            </w:r>
          </w:p>
        </w:tc>
        <w:tc>
          <w:tcPr>
            <w:tcW w:w="1564" w:type="dxa"/>
            <w:tcBorders>
              <w:top w:val="nil"/>
              <w:left w:val="nil"/>
              <w:bottom w:val="nil"/>
              <w:right w:val="nil"/>
            </w:tcBorders>
            <w:shd w:val="clear" w:color="000000" w:fill="CCCCFF"/>
            <w:noWrap/>
            <w:vAlign w:val="bottom"/>
            <w:hideMark/>
          </w:tcPr>
          <w:p w14:paraId="2BA9878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20.000,00</w:t>
            </w:r>
          </w:p>
        </w:tc>
        <w:tc>
          <w:tcPr>
            <w:tcW w:w="1338" w:type="dxa"/>
            <w:tcBorders>
              <w:top w:val="nil"/>
              <w:left w:val="nil"/>
              <w:bottom w:val="nil"/>
              <w:right w:val="nil"/>
            </w:tcBorders>
            <w:shd w:val="clear" w:color="000000" w:fill="CCCCFF"/>
            <w:noWrap/>
            <w:vAlign w:val="bottom"/>
            <w:hideMark/>
          </w:tcPr>
          <w:p w14:paraId="21C0158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1061E8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C92E83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263AA2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4847F6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8. Namjenski primici od zaduživanja </w:t>
            </w:r>
          </w:p>
        </w:tc>
        <w:tc>
          <w:tcPr>
            <w:tcW w:w="1593" w:type="dxa"/>
            <w:tcBorders>
              <w:top w:val="nil"/>
              <w:left w:val="nil"/>
              <w:bottom w:val="nil"/>
              <w:right w:val="nil"/>
            </w:tcBorders>
            <w:shd w:val="clear" w:color="000000" w:fill="CCCCFF"/>
            <w:noWrap/>
            <w:vAlign w:val="bottom"/>
            <w:hideMark/>
          </w:tcPr>
          <w:p w14:paraId="1A1954D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24.161,00</w:t>
            </w:r>
          </w:p>
        </w:tc>
        <w:tc>
          <w:tcPr>
            <w:tcW w:w="1564" w:type="dxa"/>
            <w:tcBorders>
              <w:top w:val="nil"/>
              <w:left w:val="nil"/>
              <w:bottom w:val="nil"/>
              <w:right w:val="nil"/>
            </w:tcBorders>
            <w:shd w:val="clear" w:color="000000" w:fill="CCCCFF"/>
            <w:noWrap/>
            <w:vAlign w:val="bottom"/>
            <w:hideMark/>
          </w:tcPr>
          <w:p w14:paraId="58D8604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17.521,00</w:t>
            </w:r>
          </w:p>
        </w:tc>
        <w:tc>
          <w:tcPr>
            <w:tcW w:w="1338" w:type="dxa"/>
            <w:tcBorders>
              <w:top w:val="nil"/>
              <w:left w:val="nil"/>
              <w:bottom w:val="nil"/>
              <w:right w:val="nil"/>
            </w:tcBorders>
            <w:shd w:val="clear" w:color="000000" w:fill="CCCCFF"/>
            <w:noWrap/>
            <w:vAlign w:val="bottom"/>
            <w:hideMark/>
          </w:tcPr>
          <w:p w14:paraId="7FF3132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13.551,23</w:t>
            </w:r>
          </w:p>
        </w:tc>
        <w:tc>
          <w:tcPr>
            <w:tcW w:w="1027" w:type="dxa"/>
            <w:tcBorders>
              <w:top w:val="nil"/>
              <w:left w:val="nil"/>
              <w:bottom w:val="nil"/>
              <w:right w:val="nil"/>
            </w:tcBorders>
            <w:shd w:val="clear" w:color="000000" w:fill="CCCCFF"/>
            <w:noWrap/>
            <w:vAlign w:val="bottom"/>
            <w:hideMark/>
          </w:tcPr>
          <w:p w14:paraId="2B33C82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77,34%</w:t>
            </w:r>
          </w:p>
        </w:tc>
      </w:tr>
      <w:tr w:rsidR="00600CAB" w:rsidRPr="00DF08CE" w14:paraId="1788DE0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AE39AF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8BBC6E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8.1. Primici od zaduživanja</w:t>
            </w:r>
          </w:p>
        </w:tc>
        <w:tc>
          <w:tcPr>
            <w:tcW w:w="1593" w:type="dxa"/>
            <w:tcBorders>
              <w:top w:val="nil"/>
              <w:left w:val="nil"/>
              <w:bottom w:val="nil"/>
              <w:right w:val="nil"/>
            </w:tcBorders>
            <w:shd w:val="clear" w:color="000000" w:fill="CCCCFF"/>
            <w:noWrap/>
            <w:vAlign w:val="bottom"/>
            <w:hideMark/>
          </w:tcPr>
          <w:p w14:paraId="56CB2E7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24.161,00</w:t>
            </w:r>
          </w:p>
        </w:tc>
        <w:tc>
          <w:tcPr>
            <w:tcW w:w="1564" w:type="dxa"/>
            <w:tcBorders>
              <w:top w:val="nil"/>
              <w:left w:val="nil"/>
              <w:bottom w:val="nil"/>
              <w:right w:val="nil"/>
            </w:tcBorders>
            <w:shd w:val="clear" w:color="000000" w:fill="CCCCFF"/>
            <w:noWrap/>
            <w:vAlign w:val="bottom"/>
            <w:hideMark/>
          </w:tcPr>
          <w:p w14:paraId="4BC35AD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17.521,00</w:t>
            </w:r>
          </w:p>
        </w:tc>
        <w:tc>
          <w:tcPr>
            <w:tcW w:w="1338" w:type="dxa"/>
            <w:tcBorders>
              <w:top w:val="nil"/>
              <w:left w:val="nil"/>
              <w:bottom w:val="nil"/>
              <w:right w:val="nil"/>
            </w:tcBorders>
            <w:shd w:val="clear" w:color="000000" w:fill="CCCCFF"/>
            <w:noWrap/>
            <w:vAlign w:val="bottom"/>
            <w:hideMark/>
          </w:tcPr>
          <w:p w14:paraId="20808D0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13.551,23</w:t>
            </w:r>
          </w:p>
        </w:tc>
        <w:tc>
          <w:tcPr>
            <w:tcW w:w="1027" w:type="dxa"/>
            <w:tcBorders>
              <w:top w:val="nil"/>
              <w:left w:val="nil"/>
              <w:bottom w:val="nil"/>
              <w:right w:val="nil"/>
            </w:tcBorders>
            <w:shd w:val="clear" w:color="000000" w:fill="CCCCFF"/>
            <w:noWrap/>
            <w:vAlign w:val="bottom"/>
            <w:hideMark/>
          </w:tcPr>
          <w:p w14:paraId="7EAEEB6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77,34%</w:t>
            </w:r>
          </w:p>
        </w:tc>
      </w:tr>
      <w:tr w:rsidR="00600CAB" w:rsidRPr="00DF08CE" w14:paraId="13E90B69"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78BA7AB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2501FBC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1000</w:t>
            </w:r>
          </w:p>
        </w:tc>
        <w:tc>
          <w:tcPr>
            <w:tcW w:w="5779" w:type="dxa"/>
            <w:tcBorders>
              <w:top w:val="nil"/>
              <w:left w:val="nil"/>
              <w:bottom w:val="nil"/>
              <w:right w:val="nil"/>
            </w:tcBorders>
            <w:shd w:val="clear" w:color="000000" w:fill="FF9900"/>
            <w:noWrap/>
            <w:vAlign w:val="bottom"/>
            <w:hideMark/>
          </w:tcPr>
          <w:p w14:paraId="582581C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Redovna djelatnost </w:t>
            </w:r>
          </w:p>
        </w:tc>
        <w:tc>
          <w:tcPr>
            <w:tcW w:w="1593" w:type="dxa"/>
            <w:tcBorders>
              <w:top w:val="nil"/>
              <w:left w:val="nil"/>
              <w:bottom w:val="nil"/>
              <w:right w:val="nil"/>
            </w:tcBorders>
            <w:shd w:val="clear" w:color="000000" w:fill="FF9900"/>
            <w:noWrap/>
            <w:vAlign w:val="bottom"/>
            <w:hideMark/>
          </w:tcPr>
          <w:p w14:paraId="31F0596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283.073,00</w:t>
            </w:r>
          </w:p>
        </w:tc>
        <w:tc>
          <w:tcPr>
            <w:tcW w:w="1564" w:type="dxa"/>
            <w:tcBorders>
              <w:top w:val="nil"/>
              <w:left w:val="nil"/>
              <w:bottom w:val="nil"/>
              <w:right w:val="nil"/>
            </w:tcBorders>
            <w:shd w:val="clear" w:color="000000" w:fill="FF9900"/>
            <w:noWrap/>
            <w:vAlign w:val="bottom"/>
            <w:hideMark/>
          </w:tcPr>
          <w:p w14:paraId="6CA2A16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318.375,00</w:t>
            </w:r>
          </w:p>
        </w:tc>
        <w:tc>
          <w:tcPr>
            <w:tcW w:w="1338" w:type="dxa"/>
            <w:tcBorders>
              <w:top w:val="nil"/>
              <w:left w:val="nil"/>
              <w:bottom w:val="nil"/>
              <w:right w:val="nil"/>
            </w:tcBorders>
            <w:shd w:val="clear" w:color="000000" w:fill="FF9900"/>
            <w:noWrap/>
            <w:vAlign w:val="bottom"/>
            <w:hideMark/>
          </w:tcPr>
          <w:p w14:paraId="3616D63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123.285,59</w:t>
            </w:r>
          </w:p>
        </w:tc>
        <w:tc>
          <w:tcPr>
            <w:tcW w:w="1027" w:type="dxa"/>
            <w:tcBorders>
              <w:top w:val="nil"/>
              <w:left w:val="nil"/>
              <w:bottom w:val="nil"/>
              <w:right w:val="nil"/>
            </w:tcBorders>
            <w:shd w:val="clear" w:color="000000" w:fill="FF9900"/>
            <w:noWrap/>
            <w:vAlign w:val="bottom"/>
            <w:hideMark/>
          </w:tcPr>
          <w:p w14:paraId="2524E81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38,72%</w:t>
            </w:r>
          </w:p>
        </w:tc>
      </w:tr>
      <w:tr w:rsidR="00600CAB" w:rsidRPr="00DF08CE" w14:paraId="1B5D99FB"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E67661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0111</w:t>
            </w:r>
          </w:p>
        </w:tc>
        <w:tc>
          <w:tcPr>
            <w:tcW w:w="1847" w:type="dxa"/>
            <w:tcBorders>
              <w:top w:val="nil"/>
              <w:left w:val="nil"/>
              <w:bottom w:val="nil"/>
              <w:right w:val="nil"/>
            </w:tcBorders>
            <w:shd w:val="clear" w:color="000000" w:fill="FFFF99"/>
            <w:noWrap/>
            <w:vAlign w:val="bottom"/>
            <w:hideMark/>
          </w:tcPr>
          <w:p w14:paraId="0FC3EA2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A100002</w:t>
            </w:r>
          </w:p>
        </w:tc>
        <w:tc>
          <w:tcPr>
            <w:tcW w:w="5779" w:type="dxa"/>
            <w:tcBorders>
              <w:top w:val="nil"/>
              <w:left w:val="nil"/>
              <w:bottom w:val="nil"/>
              <w:right w:val="nil"/>
            </w:tcBorders>
            <w:shd w:val="clear" w:color="000000" w:fill="FFFF99"/>
            <w:noWrap/>
            <w:vAlign w:val="bottom"/>
            <w:hideMark/>
          </w:tcPr>
          <w:p w14:paraId="69FBA32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Rashodi za zaposlene </w:t>
            </w:r>
          </w:p>
        </w:tc>
        <w:tc>
          <w:tcPr>
            <w:tcW w:w="1593" w:type="dxa"/>
            <w:tcBorders>
              <w:top w:val="nil"/>
              <w:left w:val="nil"/>
              <w:bottom w:val="nil"/>
              <w:right w:val="nil"/>
            </w:tcBorders>
            <w:shd w:val="clear" w:color="000000" w:fill="FFFF99"/>
            <w:noWrap/>
            <w:vAlign w:val="bottom"/>
            <w:hideMark/>
          </w:tcPr>
          <w:p w14:paraId="75AFE59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103.946,00</w:t>
            </w:r>
          </w:p>
        </w:tc>
        <w:tc>
          <w:tcPr>
            <w:tcW w:w="1564" w:type="dxa"/>
            <w:tcBorders>
              <w:top w:val="nil"/>
              <w:left w:val="nil"/>
              <w:bottom w:val="nil"/>
              <w:right w:val="nil"/>
            </w:tcBorders>
            <w:shd w:val="clear" w:color="000000" w:fill="FFFF99"/>
            <w:noWrap/>
            <w:vAlign w:val="bottom"/>
            <w:hideMark/>
          </w:tcPr>
          <w:p w14:paraId="7807AF7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104.346,00</w:t>
            </w:r>
          </w:p>
        </w:tc>
        <w:tc>
          <w:tcPr>
            <w:tcW w:w="1338" w:type="dxa"/>
            <w:tcBorders>
              <w:top w:val="nil"/>
              <w:left w:val="nil"/>
              <w:bottom w:val="nil"/>
              <w:right w:val="nil"/>
            </w:tcBorders>
            <w:shd w:val="clear" w:color="000000" w:fill="FFFF99"/>
            <w:noWrap/>
            <w:vAlign w:val="bottom"/>
            <w:hideMark/>
          </w:tcPr>
          <w:p w14:paraId="59E256F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35.331,42</w:t>
            </w:r>
          </w:p>
        </w:tc>
        <w:tc>
          <w:tcPr>
            <w:tcW w:w="1027" w:type="dxa"/>
            <w:tcBorders>
              <w:top w:val="nil"/>
              <w:left w:val="nil"/>
              <w:bottom w:val="nil"/>
              <w:right w:val="nil"/>
            </w:tcBorders>
            <w:shd w:val="clear" w:color="000000" w:fill="FFFF99"/>
            <w:noWrap/>
            <w:vAlign w:val="bottom"/>
            <w:hideMark/>
          </w:tcPr>
          <w:p w14:paraId="5B2E541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33,86%</w:t>
            </w:r>
          </w:p>
        </w:tc>
      </w:tr>
      <w:tr w:rsidR="00600CAB" w:rsidRPr="00DF08CE" w14:paraId="00F4702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0E8E38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16ED9B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4A20EC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103.946,00</w:t>
            </w:r>
          </w:p>
        </w:tc>
        <w:tc>
          <w:tcPr>
            <w:tcW w:w="1564" w:type="dxa"/>
            <w:tcBorders>
              <w:top w:val="nil"/>
              <w:left w:val="nil"/>
              <w:bottom w:val="nil"/>
              <w:right w:val="nil"/>
            </w:tcBorders>
            <w:shd w:val="clear" w:color="000000" w:fill="CCCCFF"/>
            <w:noWrap/>
            <w:vAlign w:val="bottom"/>
            <w:hideMark/>
          </w:tcPr>
          <w:p w14:paraId="581DB9F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104.346,00</w:t>
            </w:r>
          </w:p>
        </w:tc>
        <w:tc>
          <w:tcPr>
            <w:tcW w:w="1338" w:type="dxa"/>
            <w:tcBorders>
              <w:top w:val="nil"/>
              <w:left w:val="nil"/>
              <w:bottom w:val="nil"/>
              <w:right w:val="nil"/>
            </w:tcBorders>
            <w:shd w:val="clear" w:color="000000" w:fill="CCCCFF"/>
            <w:noWrap/>
            <w:vAlign w:val="bottom"/>
            <w:hideMark/>
          </w:tcPr>
          <w:p w14:paraId="0774122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35.331,42</w:t>
            </w:r>
          </w:p>
        </w:tc>
        <w:tc>
          <w:tcPr>
            <w:tcW w:w="1027" w:type="dxa"/>
            <w:tcBorders>
              <w:top w:val="nil"/>
              <w:left w:val="nil"/>
              <w:bottom w:val="nil"/>
              <w:right w:val="nil"/>
            </w:tcBorders>
            <w:shd w:val="clear" w:color="000000" w:fill="CCCCFF"/>
            <w:noWrap/>
            <w:vAlign w:val="bottom"/>
            <w:hideMark/>
          </w:tcPr>
          <w:p w14:paraId="0AE7FD7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33,86%</w:t>
            </w:r>
          </w:p>
        </w:tc>
      </w:tr>
      <w:tr w:rsidR="00600CAB" w:rsidRPr="00DF08CE" w14:paraId="19B9E9B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C7FC73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D0B29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04AD83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103.946,00</w:t>
            </w:r>
          </w:p>
        </w:tc>
        <w:tc>
          <w:tcPr>
            <w:tcW w:w="1564" w:type="dxa"/>
            <w:tcBorders>
              <w:top w:val="nil"/>
              <w:left w:val="nil"/>
              <w:bottom w:val="nil"/>
              <w:right w:val="nil"/>
            </w:tcBorders>
            <w:shd w:val="clear" w:color="000000" w:fill="CCCCFF"/>
            <w:noWrap/>
            <w:vAlign w:val="bottom"/>
            <w:hideMark/>
          </w:tcPr>
          <w:p w14:paraId="5254C3C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104.346,00</w:t>
            </w:r>
          </w:p>
        </w:tc>
        <w:tc>
          <w:tcPr>
            <w:tcW w:w="1338" w:type="dxa"/>
            <w:tcBorders>
              <w:top w:val="nil"/>
              <w:left w:val="nil"/>
              <w:bottom w:val="nil"/>
              <w:right w:val="nil"/>
            </w:tcBorders>
            <w:shd w:val="clear" w:color="000000" w:fill="CCCCFF"/>
            <w:noWrap/>
            <w:vAlign w:val="bottom"/>
            <w:hideMark/>
          </w:tcPr>
          <w:p w14:paraId="18E7FD1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35.331,42</w:t>
            </w:r>
          </w:p>
        </w:tc>
        <w:tc>
          <w:tcPr>
            <w:tcW w:w="1027" w:type="dxa"/>
            <w:tcBorders>
              <w:top w:val="nil"/>
              <w:left w:val="nil"/>
              <w:bottom w:val="nil"/>
              <w:right w:val="nil"/>
            </w:tcBorders>
            <w:shd w:val="clear" w:color="000000" w:fill="CCCCFF"/>
            <w:noWrap/>
            <w:vAlign w:val="bottom"/>
            <w:hideMark/>
          </w:tcPr>
          <w:p w14:paraId="16E63CD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33,86%</w:t>
            </w:r>
          </w:p>
        </w:tc>
      </w:tr>
      <w:tr w:rsidR="00600CAB" w:rsidRPr="00DF08CE" w14:paraId="2EA4C68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C48D06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06ECF1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31</w:t>
            </w:r>
          </w:p>
        </w:tc>
        <w:tc>
          <w:tcPr>
            <w:tcW w:w="5779" w:type="dxa"/>
            <w:tcBorders>
              <w:top w:val="nil"/>
              <w:left w:val="nil"/>
              <w:bottom w:val="nil"/>
              <w:right w:val="nil"/>
            </w:tcBorders>
            <w:shd w:val="clear" w:color="auto" w:fill="auto"/>
            <w:noWrap/>
            <w:vAlign w:val="bottom"/>
            <w:hideMark/>
          </w:tcPr>
          <w:p w14:paraId="160C560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zaposlene                                                                                </w:t>
            </w:r>
          </w:p>
        </w:tc>
        <w:tc>
          <w:tcPr>
            <w:tcW w:w="1593" w:type="dxa"/>
            <w:tcBorders>
              <w:top w:val="nil"/>
              <w:left w:val="nil"/>
              <w:bottom w:val="nil"/>
              <w:right w:val="nil"/>
            </w:tcBorders>
            <w:shd w:val="clear" w:color="auto" w:fill="auto"/>
            <w:noWrap/>
            <w:vAlign w:val="bottom"/>
            <w:hideMark/>
          </w:tcPr>
          <w:p w14:paraId="724CA00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103.946,00</w:t>
            </w:r>
          </w:p>
        </w:tc>
        <w:tc>
          <w:tcPr>
            <w:tcW w:w="1564" w:type="dxa"/>
            <w:tcBorders>
              <w:top w:val="nil"/>
              <w:left w:val="nil"/>
              <w:bottom w:val="nil"/>
              <w:right w:val="nil"/>
            </w:tcBorders>
            <w:shd w:val="clear" w:color="auto" w:fill="auto"/>
            <w:noWrap/>
            <w:vAlign w:val="bottom"/>
            <w:hideMark/>
          </w:tcPr>
          <w:p w14:paraId="00A539A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104.346,00</w:t>
            </w:r>
          </w:p>
        </w:tc>
        <w:tc>
          <w:tcPr>
            <w:tcW w:w="1338" w:type="dxa"/>
            <w:tcBorders>
              <w:top w:val="nil"/>
              <w:left w:val="nil"/>
              <w:bottom w:val="nil"/>
              <w:right w:val="nil"/>
            </w:tcBorders>
            <w:shd w:val="clear" w:color="auto" w:fill="auto"/>
            <w:noWrap/>
            <w:vAlign w:val="bottom"/>
            <w:hideMark/>
          </w:tcPr>
          <w:p w14:paraId="5DA1FCE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35.331,42</w:t>
            </w:r>
          </w:p>
        </w:tc>
        <w:tc>
          <w:tcPr>
            <w:tcW w:w="1027" w:type="dxa"/>
            <w:tcBorders>
              <w:top w:val="nil"/>
              <w:left w:val="nil"/>
              <w:bottom w:val="nil"/>
              <w:right w:val="nil"/>
            </w:tcBorders>
            <w:shd w:val="clear" w:color="auto" w:fill="auto"/>
            <w:noWrap/>
            <w:vAlign w:val="bottom"/>
            <w:hideMark/>
          </w:tcPr>
          <w:p w14:paraId="2A703B6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33,86%</w:t>
            </w:r>
          </w:p>
        </w:tc>
      </w:tr>
      <w:tr w:rsidR="00600CAB" w:rsidRPr="00DF08CE" w14:paraId="2B376CF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260DB2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8C4EE5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3111</w:t>
            </w:r>
          </w:p>
        </w:tc>
        <w:tc>
          <w:tcPr>
            <w:tcW w:w="5779" w:type="dxa"/>
            <w:tcBorders>
              <w:top w:val="nil"/>
              <w:left w:val="nil"/>
              <w:bottom w:val="nil"/>
              <w:right w:val="nil"/>
            </w:tcBorders>
            <w:shd w:val="clear" w:color="auto" w:fill="auto"/>
            <w:noWrap/>
            <w:vAlign w:val="bottom"/>
            <w:hideMark/>
          </w:tcPr>
          <w:p w14:paraId="15F7704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Plaće za redovan rad                                                                                </w:t>
            </w:r>
          </w:p>
        </w:tc>
        <w:tc>
          <w:tcPr>
            <w:tcW w:w="1593" w:type="dxa"/>
            <w:tcBorders>
              <w:top w:val="nil"/>
              <w:left w:val="nil"/>
              <w:bottom w:val="nil"/>
              <w:right w:val="nil"/>
            </w:tcBorders>
            <w:shd w:val="clear" w:color="auto" w:fill="auto"/>
            <w:noWrap/>
            <w:vAlign w:val="bottom"/>
            <w:hideMark/>
          </w:tcPr>
          <w:p w14:paraId="509AE58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1652DE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01A0104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23.276,03</w:t>
            </w:r>
          </w:p>
        </w:tc>
        <w:tc>
          <w:tcPr>
            <w:tcW w:w="1027" w:type="dxa"/>
            <w:tcBorders>
              <w:top w:val="nil"/>
              <w:left w:val="nil"/>
              <w:bottom w:val="nil"/>
              <w:right w:val="nil"/>
            </w:tcBorders>
            <w:shd w:val="clear" w:color="auto" w:fill="auto"/>
            <w:noWrap/>
            <w:vAlign w:val="bottom"/>
            <w:hideMark/>
          </w:tcPr>
          <w:p w14:paraId="749C4CB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0801D0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85CCB9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AFB946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3121</w:t>
            </w:r>
          </w:p>
        </w:tc>
        <w:tc>
          <w:tcPr>
            <w:tcW w:w="5779" w:type="dxa"/>
            <w:tcBorders>
              <w:top w:val="nil"/>
              <w:left w:val="nil"/>
              <w:bottom w:val="nil"/>
              <w:right w:val="nil"/>
            </w:tcBorders>
            <w:shd w:val="clear" w:color="auto" w:fill="auto"/>
            <w:noWrap/>
            <w:vAlign w:val="bottom"/>
            <w:hideMark/>
          </w:tcPr>
          <w:p w14:paraId="507A36B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Ostali rashodi za zaposlene                                                                         </w:t>
            </w:r>
          </w:p>
        </w:tc>
        <w:tc>
          <w:tcPr>
            <w:tcW w:w="1593" w:type="dxa"/>
            <w:tcBorders>
              <w:top w:val="nil"/>
              <w:left w:val="nil"/>
              <w:bottom w:val="nil"/>
              <w:right w:val="nil"/>
            </w:tcBorders>
            <w:shd w:val="clear" w:color="auto" w:fill="auto"/>
            <w:noWrap/>
            <w:vAlign w:val="bottom"/>
            <w:hideMark/>
          </w:tcPr>
          <w:p w14:paraId="7B922D4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1E0B18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4063CC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1.368,23</w:t>
            </w:r>
          </w:p>
        </w:tc>
        <w:tc>
          <w:tcPr>
            <w:tcW w:w="1027" w:type="dxa"/>
            <w:tcBorders>
              <w:top w:val="nil"/>
              <w:left w:val="nil"/>
              <w:bottom w:val="nil"/>
              <w:right w:val="nil"/>
            </w:tcBorders>
            <w:shd w:val="clear" w:color="auto" w:fill="auto"/>
            <w:noWrap/>
            <w:vAlign w:val="bottom"/>
            <w:hideMark/>
          </w:tcPr>
          <w:p w14:paraId="4E55E6B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91BD68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DE71BC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6220AB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3131</w:t>
            </w:r>
          </w:p>
        </w:tc>
        <w:tc>
          <w:tcPr>
            <w:tcW w:w="5779" w:type="dxa"/>
            <w:tcBorders>
              <w:top w:val="nil"/>
              <w:left w:val="nil"/>
              <w:bottom w:val="nil"/>
              <w:right w:val="nil"/>
            </w:tcBorders>
            <w:shd w:val="clear" w:color="auto" w:fill="auto"/>
            <w:noWrap/>
            <w:vAlign w:val="bottom"/>
            <w:hideMark/>
          </w:tcPr>
          <w:p w14:paraId="6301213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Doprinosi za mirovinsko osiguranje                                                                  </w:t>
            </w:r>
          </w:p>
        </w:tc>
        <w:tc>
          <w:tcPr>
            <w:tcW w:w="1593" w:type="dxa"/>
            <w:tcBorders>
              <w:top w:val="nil"/>
              <w:left w:val="nil"/>
              <w:bottom w:val="nil"/>
              <w:right w:val="nil"/>
            </w:tcBorders>
            <w:shd w:val="clear" w:color="auto" w:fill="auto"/>
            <w:noWrap/>
            <w:vAlign w:val="bottom"/>
            <w:hideMark/>
          </w:tcPr>
          <w:p w14:paraId="3D64DB1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13577C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B406A7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5.842,71</w:t>
            </w:r>
          </w:p>
        </w:tc>
        <w:tc>
          <w:tcPr>
            <w:tcW w:w="1027" w:type="dxa"/>
            <w:tcBorders>
              <w:top w:val="nil"/>
              <w:left w:val="nil"/>
              <w:bottom w:val="nil"/>
              <w:right w:val="nil"/>
            </w:tcBorders>
            <w:shd w:val="clear" w:color="auto" w:fill="auto"/>
            <w:noWrap/>
            <w:vAlign w:val="bottom"/>
            <w:hideMark/>
          </w:tcPr>
          <w:p w14:paraId="5140AC3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8C1805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C00FDD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D17C97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3132</w:t>
            </w:r>
          </w:p>
        </w:tc>
        <w:tc>
          <w:tcPr>
            <w:tcW w:w="5779" w:type="dxa"/>
            <w:tcBorders>
              <w:top w:val="nil"/>
              <w:left w:val="nil"/>
              <w:bottom w:val="nil"/>
              <w:right w:val="nil"/>
            </w:tcBorders>
            <w:shd w:val="clear" w:color="auto" w:fill="auto"/>
            <w:noWrap/>
            <w:vAlign w:val="bottom"/>
            <w:hideMark/>
          </w:tcPr>
          <w:p w14:paraId="2498033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Doprinosi za obvezno zdravstveno osiguranje                                                         </w:t>
            </w:r>
          </w:p>
        </w:tc>
        <w:tc>
          <w:tcPr>
            <w:tcW w:w="1593" w:type="dxa"/>
            <w:tcBorders>
              <w:top w:val="nil"/>
              <w:left w:val="nil"/>
              <w:bottom w:val="nil"/>
              <w:right w:val="nil"/>
            </w:tcBorders>
            <w:shd w:val="clear" w:color="auto" w:fill="auto"/>
            <w:noWrap/>
            <w:vAlign w:val="bottom"/>
            <w:hideMark/>
          </w:tcPr>
          <w:p w14:paraId="76C1196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8F90B0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3529718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4.844,45</w:t>
            </w:r>
          </w:p>
        </w:tc>
        <w:tc>
          <w:tcPr>
            <w:tcW w:w="1027" w:type="dxa"/>
            <w:tcBorders>
              <w:top w:val="nil"/>
              <w:left w:val="nil"/>
              <w:bottom w:val="nil"/>
              <w:right w:val="nil"/>
            </w:tcBorders>
            <w:shd w:val="clear" w:color="auto" w:fill="auto"/>
            <w:noWrap/>
            <w:vAlign w:val="bottom"/>
            <w:hideMark/>
          </w:tcPr>
          <w:p w14:paraId="11F4007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1F66372"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126621B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0160</w:t>
            </w:r>
          </w:p>
        </w:tc>
        <w:tc>
          <w:tcPr>
            <w:tcW w:w="1847" w:type="dxa"/>
            <w:tcBorders>
              <w:top w:val="nil"/>
              <w:left w:val="nil"/>
              <w:bottom w:val="nil"/>
              <w:right w:val="nil"/>
            </w:tcBorders>
            <w:shd w:val="clear" w:color="000000" w:fill="FFFF99"/>
            <w:noWrap/>
            <w:vAlign w:val="bottom"/>
            <w:hideMark/>
          </w:tcPr>
          <w:p w14:paraId="732735B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A100003</w:t>
            </w:r>
          </w:p>
        </w:tc>
        <w:tc>
          <w:tcPr>
            <w:tcW w:w="5779" w:type="dxa"/>
            <w:tcBorders>
              <w:top w:val="nil"/>
              <w:left w:val="nil"/>
              <w:bottom w:val="nil"/>
              <w:right w:val="nil"/>
            </w:tcBorders>
            <w:shd w:val="clear" w:color="000000" w:fill="FFFF99"/>
            <w:noWrap/>
            <w:vAlign w:val="bottom"/>
            <w:hideMark/>
          </w:tcPr>
          <w:p w14:paraId="424503C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Materijalni rashodi </w:t>
            </w:r>
          </w:p>
        </w:tc>
        <w:tc>
          <w:tcPr>
            <w:tcW w:w="1593" w:type="dxa"/>
            <w:tcBorders>
              <w:top w:val="nil"/>
              <w:left w:val="nil"/>
              <w:bottom w:val="nil"/>
              <w:right w:val="nil"/>
            </w:tcBorders>
            <w:shd w:val="clear" w:color="000000" w:fill="FFFF99"/>
            <w:noWrap/>
            <w:vAlign w:val="bottom"/>
            <w:hideMark/>
          </w:tcPr>
          <w:p w14:paraId="6CAEAFA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124.641,00</w:t>
            </w:r>
          </w:p>
        </w:tc>
        <w:tc>
          <w:tcPr>
            <w:tcW w:w="1564" w:type="dxa"/>
            <w:tcBorders>
              <w:top w:val="nil"/>
              <w:left w:val="nil"/>
              <w:bottom w:val="nil"/>
              <w:right w:val="nil"/>
            </w:tcBorders>
            <w:shd w:val="clear" w:color="000000" w:fill="FFFF99"/>
            <w:noWrap/>
            <w:vAlign w:val="bottom"/>
            <w:hideMark/>
          </w:tcPr>
          <w:p w14:paraId="049562A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141.123,00</w:t>
            </w:r>
          </w:p>
        </w:tc>
        <w:tc>
          <w:tcPr>
            <w:tcW w:w="1338" w:type="dxa"/>
            <w:tcBorders>
              <w:top w:val="nil"/>
              <w:left w:val="nil"/>
              <w:bottom w:val="nil"/>
              <w:right w:val="nil"/>
            </w:tcBorders>
            <w:shd w:val="clear" w:color="000000" w:fill="FFFF99"/>
            <w:noWrap/>
            <w:vAlign w:val="bottom"/>
            <w:hideMark/>
          </w:tcPr>
          <w:p w14:paraId="71F6512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80.884,09</w:t>
            </w:r>
          </w:p>
        </w:tc>
        <w:tc>
          <w:tcPr>
            <w:tcW w:w="1027" w:type="dxa"/>
            <w:tcBorders>
              <w:top w:val="nil"/>
              <w:left w:val="nil"/>
              <w:bottom w:val="nil"/>
              <w:right w:val="nil"/>
            </w:tcBorders>
            <w:shd w:val="clear" w:color="000000" w:fill="FFFF99"/>
            <w:noWrap/>
            <w:vAlign w:val="bottom"/>
            <w:hideMark/>
          </w:tcPr>
          <w:p w14:paraId="1193E64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57,31%</w:t>
            </w:r>
          </w:p>
        </w:tc>
      </w:tr>
      <w:tr w:rsidR="00600CAB" w:rsidRPr="00DF08CE" w14:paraId="18464F6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451FFF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8D5111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10FCF32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109.873,00</w:t>
            </w:r>
          </w:p>
        </w:tc>
        <w:tc>
          <w:tcPr>
            <w:tcW w:w="1564" w:type="dxa"/>
            <w:tcBorders>
              <w:top w:val="nil"/>
              <w:left w:val="nil"/>
              <w:bottom w:val="nil"/>
              <w:right w:val="nil"/>
            </w:tcBorders>
            <w:shd w:val="clear" w:color="000000" w:fill="CCCCFF"/>
            <w:noWrap/>
            <w:vAlign w:val="bottom"/>
            <w:hideMark/>
          </w:tcPr>
          <w:p w14:paraId="5308CC3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126.355,00</w:t>
            </w:r>
          </w:p>
        </w:tc>
        <w:tc>
          <w:tcPr>
            <w:tcW w:w="1338" w:type="dxa"/>
            <w:tcBorders>
              <w:top w:val="nil"/>
              <w:left w:val="nil"/>
              <w:bottom w:val="nil"/>
              <w:right w:val="nil"/>
            </w:tcBorders>
            <w:shd w:val="clear" w:color="000000" w:fill="CCCCFF"/>
            <w:noWrap/>
            <w:vAlign w:val="bottom"/>
            <w:hideMark/>
          </w:tcPr>
          <w:p w14:paraId="138EA0B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77.523,25</w:t>
            </w:r>
          </w:p>
        </w:tc>
        <w:tc>
          <w:tcPr>
            <w:tcW w:w="1027" w:type="dxa"/>
            <w:tcBorders>
              <w:top w:val="nil"/>
              <w:left w:val="nil"/>
              <w:bottom w:val="nil"/>
              <w:right w:val="nil"/>
            </w:tcBorders>
            <w:shd w:val="clear" w:color="000000" w:fill="CCCCFF"/>
            <w:noWrap/>
            <w:vAlign w:val="bottom"/>
            <w:hideMark/>
          </w:tcPr>
          <w:p w14:paraId="61B92ED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61,35%</w:t>
            </w:r>
          </w:p>
        </w:tc>
      </w:tr>
      <w:tr w:rsidR="00600CAB" w:rsidRPr="00DF08CE" w14:paraId="283E78E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C6050A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603A9C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5961D1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109.873,00</w:t>
            </w:r>
          </w:p>
        </w:tc>
        <w:tc>
          <w:tcPr>
            <w:tcW w:w="1564" w:type="dxa"/>
            <w:tcBorders>
              <w:top w:val="nil"/>
              <w:left w:val="nil"/>
              <w:bottom w:val="nil"/>
              <w:right w:val="nil"/>
            </w:tcBorders>
            <w:shd w:val="clear" w:color="000000" w:fill="CCCCFF"/>
            <w:noWrap/>
            <w:vAlign w:val="bottom"/>
            <w:hideMark/>
          </w:tcPr>
          <w:p w14:paraId="6AE648A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126.355,00</w:t>
            </w:r>
          </w:p>
        </w:tc>
        <w:tc>
          <w:tcPr>
            <w:tcW w:w="1338" w:type="dxa"/>
            <w:tcBorders>
              <w:top w:val="nil"/>
              <w:left w:val="nil"/>
              <w:bottom w:val="nil"/>
              <w:right w:val="nil"/>
            </w:tcBorders>
            <w:shd w:val="clear" w:color="000000" w:fill="CCCCFF"/>
            <w:noWrap/>
            <w:vAlign w:val="bottom"/>
            <w:hideMark/>
          </w:tcPr>
          <w:p w14:paraId="1F7D237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77.523,25</w:t>
            </w:r>
          </w:p>
        </w:tc>
        <w:tc>
          <w:tcPr>
            <w:tcW w:w="1027" w:type="dxa"/>
            <w:tcBorders>
              <w:top w:val="nil"/>
              <w:left w:val="nil"/>
              <w:bottom w:val="nil"/>
              <w:right w:val="nil"/>
            </w:tcBorders>
            <w:shd w:val="clear" w:color="000000" w:fill="CCCCFF"/>
            <w:noWrap/>
            <w:vAlign w:val="bottom"/>
            <w:hideMark/>
          </w:tcPr>
          <w:p w14:paraId="1EC5E06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61,35%</w:t>
            </w:r>
          </w:p>
        </w:tc>
      </w:tr>
      <w:tr w:rsidR="00600CAB" w:rsidRPr="00DF08CE" w14:paraId="7353967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FB20E0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CD2603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5DC2071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77976AA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109.873,00</w:t>
            </w:r>
          </w:p>
        </w:tc>
        <w:tc>
          <w:tcPr>
            <w:tcW w:w="1564" w:type="dxa"/>
            <w:tcBorders>
              <w:top w:val="nil"/>
              <w:left w:val="nil"/>
              <w:bottom w:val="nil"/>
              <w:right w:val="nil"/>
            </w:tcBorders>
            <w:shd w:val="clear" w:color="auto" w:fill="auto"/>
            <w:noWrap/>
            <w:vAlign w:val="bottom"/>
            <w:hideMark/>
          </w:tcPr>
          <w:p w14:paraId="06E36C5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126.355,00</w:t>
            </w:r>
          </w:p>
        </w:tc>
        <w:tc>
          <w:tcPr>
            <w:tcW w:w="1338" w:type="dxa"/>
            <w:tcBorders>
              <w:top w:val="nil"/>
              <w:left w:val="nil"/>
              <w:bottom w:val="nil"/>
              <w:right w:val="nil"/>
            </w:tcBorders>
            <w:shd w:val="clear" w:color="auto" w:fill="auto"/>
            <w:noWrap/>
            <w:vAlign w:val="bottom"/>
            <w:hideMark/>
          </w:tcPr>
          <w:p w14:paraId="5DBF761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77.523,25</w:t>
            </w:r>
          </w:p>
        </w:tc>
        <w:tc>
          <w:tcPr>
            <w:tcW w:w="1027" w:type="dxa"/>
            <w:tcBorders>
              <w:top w:val="nil"/>
              <w:left w:val="nil"/>
              <w:bottom w:val="nil"/>
              <w:right w:val="nil"/>
            </w:tcBorders>
            <w:shd w:val="clear" w:color="auto" w:fill="auto"/>
            <w:noWrap/>
            <w:vAlign w:val="bottom"/>
            <w:hideMark/>
          </w:tcPr>
          <w:p w14:paraId="1522CE5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61,35%</w:t>
            </w:r>
          </w:p>
        </w:tc>
      </w:tr>
      <w:tr w:rsidR="00600CAB" w:rsidRPr="00DF08CE" w14:paraId="46ABA4B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8C0DE9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A278AD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3211</w:t>
            </w:r>
          </w:p>
        </w:tc>
        <w:tc>
          <w:tcPr>
            <w:tcW w:w="5779" w:type="dxa"/>
            <w:tcBorders>
              <w:top w:val="nil"/>
              <w:left w:val="nil"/>
              <w:bottom w:val="nil"/>
              <w:right w:val="nil"/>
            </w:tcBorders>
            <w:shd w:val="clear" w:color="auto" w:fill="auto"/>
            <w:noWrap/>
            <w:vAlign w:val="bottom"/>
            <w:hideMark/>
          </w:tcPr>
          <w:p w14:paraId="6A0620F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Službena putovanja                                                                                  </w:t>
            </w:r>
          </w:p>
        </w:tc>
        <w:tc>
          <w:tcPr>
            <w:tcW w:w="1593" w:type="dxa"/>
            <w:tcBorders>
              <w:top w:val="nil"/>
              <w:left w:val="nil"/>
              <w:bottom w:val="nil"/>
              <w:right w:val="nil"/>
            </w:tcBorders>
            <w:shd w:val="clear" w:color="auto" w:fill="auto"/>
            <w:noWrap/>
            <w:vAlign w:val="bottom"/>
            <w:hideMark/>
          </w:tcPr>
          <w:p w14:paraId="082C5D4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904598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6EC0C0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220,00</w:t>
            </w:r>
          </w:p>
        </w:tc>
        <w:tc>
          <w:tcPr>
            <w:tcW w:w="1027" w:type="dxa"/>
            <w:tcBorders>
              <w:top w:val="nil"/>
              <w:left w:val="nil"/>
              <w:bottom w:val="nil"/>
              <w:right w:val="nil"/>
            </w:tcBorders>
            <w:shd w:val="clear" w:color="auto" w:fill="auto"/>
            <w:noWrap/>
            <w:vAlign w:val="bottom"/>
            <w:hideMark/>
          </w:tcPr>
          <w:p w14:paraId="48963CE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773CE1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1DAD3C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2FC38B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3212</w:t>
            </w:r>
          </w:p>
        </w:tc>
        <w:tc>
          <w:tcPr>
            <w:tcW w:w="5779" w:type="dxa"/>
            <w:tcBorders>
              <w:top w:val="nil"/>
              <w:left w:val="nil"/>
              <w:bottom w:val="nil"/>
              <w:right w:val="nil"/>
            </w:tcBorders>
            <w:shd w:val="clear" w:color="auto" w:fill="auto"/>
            <w:noWrap/>
            <w:vAlign w:val="bottom"/>
            <w:hideMark/>
          </w:tcPr>
          <w:p w14:paraId="211884C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Naknade za prijevoz, za rad na terenu i odvojeni život                                              </w:t>
            </w:r>
          </w:p>
        </w:tc>
        <w:tc>
          <w:tcPr>
            <w:tcW w:w="1593" w:type="dxa"/>
            <w:tcBorders>
              <w:top w:val="nil"/>
              <w:left w:val="nil"/>
              <w:bottom w:val="nil"/>
              <w:right w:val="nil"/>
            </w:tcBorders>
            <w:shd w:val="clear" w:color="auto" w:fill="auto"/>
            <w:noWrap/>
            <w:vAlign w:val="bottom"/>
            <w:hideMark/>
          </w:tcPr>
          <w:p w14:paraId="44AA4D9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46E6F8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BBA065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4.170,65</w:t>
            </w:r>
          </w:p>
        </w:tc>
        <w:tc>
          <w:tcPr>
            <w:tcW w:w="1027" w:type="dxa"/>
            <w:tcBorders>
              <w:top w:val="nil"/>
              <w:left w:val="nil"/>
              <w:bottom w:val="nil"/>
              <w:right w:val="nil"/>
            </w:tcBorders>
            <w:shd w:val="clear" w:color="auto" w:fill="auto"/>
            <w:noWrap/>
            <w:vAlign w:val="bottom"/>
            <w:hideMark/>
          </w:tcPr>
          <w:p w14:paraId="1A92A94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C45F44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0B56FD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B915DA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3213</w:t>
            </w:r>
          </w:p>
        </w:tc>
        <w:tc>
          <w:tcPr>
            <w:tcW w:w="5779" w:type="dxa"/>
            <w:tcBorders>
              <w:top w:val="nil"/>
              <w:left w:val="nil"/>
              <w:bottom w:val="nil"/>
              <w:right w:val="nil"/>
            </w:tcBorders>
            <w:shd w:val="clear" w:color="auto" w:fill="auto"/>
            <w:noWrap/>
            <w:vAlign w:val="bottom"/>
            <w:hideMark/>
          </w:tcPr>
          <w:p w14:paraId="22C1DC5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Stručno usavršavanje zaposlenika                                                                    </w:t>
            </w:r>
          </w:p>
        </w:tc>
        <w:tc>
          <w:tcPr>
            <w:tcW w:w="1593" w:type="dxa"/>
            <w:tcBorders>
              <w:top w:val="nil"/>
              <w:left w:val="nil"/>
              <w:bottom w:val="nil"/>
              <w:right w:val="nil"/>
            </w:tcBorders>
            <w:shd w:val="clear" w:color="auto" w:fill="auto"/>
            <w:noWrap/>
            <w:vAlign w:val="bottom"/>
            <w:hideMark/>
          </w:tcPr>
          <w:p w14:paraId="022F5F7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E6DE18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0871993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743,75</w:t>
            </w:r>
          </w:p>
        </w:tc>
        <w:tc>
          <w:tcPr>
            <w:tcW w:w="1027" w:type="dxa"/>
            <w:tcBorders>
              <w:top w:val="nil"/>
              <w:left w:val="nil"/>
              <w:bottom w:val="nil"/>
              <w:right w:val="nil"/>
            </w:tcBorders>
            <w:shd w:val="clear" w:color="auto" w:fill="auto"/>
            <w:noWrap/>
            <w:vAlign w:val="bottom"/>
            <w:hideMark/>
          </w:tcPr>
          <w:p w14:paraId="0910958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B24445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2B9082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F7AC17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3221</w:t>
            </w:r>
          </w:p>
        </w:tc>
        <w:tc>
          <w:tcPr>
            <w:tcW w:w="5779" w:type="dxa"/>
            <w:tcBorders>
              <w:top w:val="nil"/>
              <w:left w:val="nil"/>
              <w:bottom w:val="nil"/>
              <w:right w:val="nil"/>
            </w:tcBorders>
            <w:shd w:val="clear" w:color="auto" w:fill="auto"/>
            <w:noWrap/>
            <w:vAlign w:val="bottom"/>
            <w:hideMark/>
          </w:tcPr>
          <w:p w14:paraId="735DEC3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Uredski materijal i ostali materijalni rashodi                                                      </w:t>
            </w:r>
          </w:p>
        </w:tc>
        <w:tc>
          <w:tcPr>
            <w:tcW w:w="1593" w:type="dxa"/>
            <w:tcBorders>
              <w:top w:val="nil"/>
              <w:left w:val="nil"/>
              <w:bottom w:val="nil"/>
              <w:right w:val="nil"/>
            </w:tcBorders>
            <w:shd w:val="clear" w:color="auto" w:fill="auto"/>
            <w:noWrap/>
            <w:vAlign w:val="bottom"/>
            <w:hideMark/>
          </w:tcPr>
          <w:p w14:paraId="753D05D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11560D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6C32102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3.496,06</w:t>
            </w:r>
          </w:p>
        </w:tc>
        <w:tc>
          <w:tcPr>
            <w:tcW w:w="1027" w:type="dxa"/>
            <w:tcBorders>
              <w:top w:val="nil"/>
              <w:left w:val="nil"/>
              <w:bottom w:val="nil"/>
              <w:right w:val="nil"/>
            </w:tcBorders>
            <w:shd w:val="clear" w:color="auto" w:fill="auto"/>
            <w:noWrap/>
            <w:vAlign w:val="bottom"/>
            <w:hideMark/>
          </w:tcPr>
          <w:p w14:paraId="57A3348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AFD2C2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95F8BA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17CBC9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3223</w:t>
            </w:r>
          </w:p>
        </w:tc>
        <w:tc>
          <w:tcPr>
            <w:tcW w:w="5779" w:type="dxa"/>
            <w:tcBorders>
              <w:top w:val="nil"/>
              <w:left w:val="nil"/>
              <w:bottom w:val="nil"/>
              <w:right w:val="nil"/>
            </w:tcBorders>
            <w:shd w:val="clear" w:color="auto" w:fill="auto"/>
            <w:noWrap/>
            <w:vAlign w:val="bottom"/>
            <w:hideMark/>
          </w:tcPr>
          <w:p w14:paraId="395CA90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Energija                                                                                            </w:t>
            </w:r>
          </w:p>
        </w:tc>
        <w:tc>
          <w:tcPr>
            <w:tcW w:w="1593" w:type="dxa"/>
            <w:tcBorders>
              <w:top w:val="nil"/>
              <w:left w:val="nil"/>
              <w:bottom w:val="nil"/>
              <w:right w:val="nil"/>
            </w:tcBorders>
            <w:shd w:val="clear" w:color="auto" w:fill="auto"/>
            <w:noWrap/>
            <w:vAlign w:val="bottom"/>
            <w:hideMark/>
          </w:tcPr>
          <w:p w14:paraId="32CE45A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E52905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3077A1A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9.215,61</w:t>
            </w:r>
          </w:p>
        </w:tc>
        <w:tc>
          <w:tcPr>
            <w:tcW w:w="1027" w:type="dxa"/>
            <w:tcBorders>
              <w:top w:val="nil"/>
              <w:left w:val="nil"/>
              <w:bottom w:val="nil"/>
              <w:right w:val="nil"/>
            </w:tcBorders>
            <w:shd w:val="clear" w:color="auto" w:fill="auto"/>
            <w:noWrap/>
            <w:vAlign w:val="bottom"/>
            <w:hideMark/>
          </w:tcPr>
          <w:p w14:paraId="7880A9C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0A324E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D93A25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3C6E8A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3224</w:t>
            </w:r>
          </w:p>
        </w:tc>
        <w:tc>
          <w:tcPr>
            <w:tcW w:w="5779" w:type="dxa"/>
            <w:tcBorders>
              <w:top w:val="nil"/>
              <w:left w:val="nil"/>
              <w:bottom w:val="nil"/>
              <w:right w:val="nil"/>
            </w:tcBorders>
            <w:shd w:val="clear" w:color="auto" w:fill="auto"/>
            <w:noWrap/>
            <w:vAlign w:val="bottom"/>
            <w:hideMark/>
          </w:tcPr>
          <w:p w14:paraId="00D7FF6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Materijal i dijelovi za tekuće i investicijsko održavanje                                           </w:t>
            </w:r>
          </w:p>
        </w:tc>
        <w:tc>
          <w:tcPr>
            <w:tcW w:w="1593" w:type="dxa"/>
            <w:tcBorders>
              <w:top w:val="nil"/>
              <w:left w:val="nil"/>
              <w:bottom w:val="nil"/>
              <w:right w:val="nil"/>
            </w:tcBorders>
            <w:shd w:val="clear" w:color="auto" w:fill="auto"/>
            <w:noWrap/>
            <w:vAlign w:val="bottom"/>
            <w:hideMark/>
          </w:tcPr>
          <w:p w14:paraId="796CBBE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B713EF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289A25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67,50</w:t>
            </w:r>
          </w:p>
        </w:tc>
        <w:tc>
          <w:tcPr>
            <w:tcW w:w="1027" w:type="dxa"/>
            <w:tcBorders>
              <w:top w:val="nil"/>
              <w:left w:val="nil"/>
              <w:bottom w:val="nil"/>
              <w:right w:val="nil"/>
            </w:tcBorders>
            <w:shd w:val="clear" w:color="auto" w:fill="auto"/>
            <w:noWrap/>
            <w:vAlign w:val="bottom"/>
            <w:hideMark/>
          </w:tcPr>
          <w:p w14:paraId="15267D5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BDF65B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DCAC76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lastRenderedPageBreak/>
              <w:t> </w:t>
            </w:r>
          </w:p>
        </w:tc>
        <w:tc>
          <w:tcPr>
            <w:tcW w:w="1847" w:type="dxa"/>
            <w:tcBorders>
              <w:top w:val="nil"/>
              <w:left w:val="nil"/>
              <w:bottom w:val="nil"/>
              <w:right w:val="nil"/>
            </w:tcBorders>
            <w:shd w:val="clear" w:color="auto" w:fill="auto"/>
            <w:noWrap/>
            <w:vAlign w:val="bottom"/>
            <w:hideMark/>
          </w:tcPr>
          <w:p w14:paraId="374F561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3231</w:t>
            </w:r>
          </w:p>
        </w:tc>
        <w:tc>
          <w:tcPr>
            <w:tcW w:w="5779" w:type="dxa"/>
            <w:tcBorders>
              <w:top w:val="nil"/>
              <w:left w:val="nil"/>
              <w:bottom w:val="nil"/>
              <w:right w:val="nil"/>
            </w:tcBorders>
            <w:shd w:val="clear" w:color="auto" w:fill="auto"/>
            <w:noWrap/>
            <w:vAlign w:val="bottom"/>
            <w:hideMark/>
          </w:tcPr>
          <w:p w14:paraId="79A76A4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telefona, pošte i prijevoza                                                                  </w:t>
            </w:r>
          </w:p>
        </w:tc>
        <w:tc>
          <w:tcPr>
            <w:tcW w:w="1593" w:type="dxa"/>
            <w:tcBorders>
              <w:top w:val="nil"/>
              <w:left w:val="nil"/>
              <w:bottom w:val="nil"/>
              <w:right w:val="nil"/>
            </w:tcBorders>
            <w:shd w:val="clear" w:color="auto" w:fill="auto"/>
            <w:noWrap/>
            <w:vAlign w:val="bottom"/>
            <w:hideMark/>
          </w:tcPr>
          <w:p w14:paraId="26A49F0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476826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1746FB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3.224,00</w:t>
            </w:r>
          </w:p>
        </w:tc>
        <w:tc>
          <w:tcPr>
            <w:tcW w:w="1027" w:type="dxa"/>
            <w:tcBorders>
              <w:top w:val="nil"/>
              <w:left w:val="nil"/>
              <w:bottom w:val="nil"/>
              <w:right w:val="nil"/>
            </w:tcBorders>
            <w:shd w:val="clear" w:color="auto" w:fill="auto"/>
            <w:noWrap/>
            <w:vAlign w:val="bottom"/>
            <w:hideMark/>
          </w:tcPr>
          <w:p w14:paraId="0AEFC82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21E1B1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44E625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3E1E9DC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3797F22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5B3081C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EEE919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1535A5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1.812,00</w:t>
            </w:r>
          </w:p>
        </w:tc>
        <w:tc>
          <w:tcPr>
            <w:tcW w:w="1027" w:type="dxa"/>
            <w:tcBorders>
              <w:top w:val="nil"/>
              <w:left w:val="nil"/>
              <w:bottom w:val="nil"/>
              <w:right w:val="nil"/>
            </w:tcBorders>
            <w:shd w:val="clear" w:color="auto" w:fill="auto"/>
            <w:noWrap/>
            <w:vAlign w:val="bottom"/>
            <w:hideMark/>
          </w:tcPr>
          <w:p w14:paraId="05BCABF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E4E798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8012A1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FB7FF0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3233</w:t>
            </w:r>
          </w:p>
        </w:tc>
        <w:tc>
          <w:tcPr>
            <w:tcW w:w="5779" w:type="dxa"/>
            <w:tcBorders>
              <w:top w:val="nil"/>
              <w:left w:val="nil"/>
              <w:bottom w:val="nil"/>
              <w:right w:val="nil"/>
            </w:tcBorders>
            <w:shd w:val="clear" w:color="auto" w:fill="auto"/>
            <w:noWrap/>
            <w:vAlign w:val="bottom"/>
            <w:hideMark/>
          </w:tcPr>
          <w:p w14:paraId="00BEBCF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promidžbe i informiranja                                                                     </w:t>
            </w:r>
          </w:p>
        </w:tc>
        <w:tc>
          <w:tcPr>
            <w:tcW w:w="1593" w:type="dxa"/>
            <w:tcBorders>
              <w:top w:val="nil"/>
              <w:left w:val="nil"/>
              <w:bottom w:val="nil"/>
              <w:right w:val="nil"/>
            </w:tcBorders>
            <w:shd w:val="clear" w:color="auto" w:fill="auto"/>
            <w:noWrap/>
            <w:vAlign w:val="bottom"/>
            <w:hideMark/>
          </w:tcPr>
          <w:p w14:paraId="3064A72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06D3EF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A1546C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7.580,62</w:t>
            </w:r>
          </w:p>
        </w:tc>
        <w:tc>
          <w:tcPr>
            <w:tcW w:w="1027" w:type="dxa"/>
            <w:tcBorders>
              <w:top w:val="nil"/>
              <w:left w:val="nil"/>
              <w:bottom w:val="nil"/>
              <w:right w:val="nil"/>
            </w:tcBorders>
            <w:shd w:val="clear" w:color="auto" w:fill="auto"/>
            <w:noWrap/>
            <w:vAlign w:val="bottom"/>
            <w:hideMark/>
          </w:tcPr>
          <w:p w14:paraId="3D486B7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1D1AF85"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399C78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D884D7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3234</w:t>
            </w:r>
          </w:p>
        </w:tc>
        <w:tc>
          <w:tcPr>
            <w:tcW w:w="5779" w:type="dxa"/>
            <w:tcBorders>
              <w:top w:val="nil"/>
              <w:left w:val="nil"/>
              <w:bottom w:val="nil"/>
              <w:right w:val="nil"/>
            </w:tcBorders>
            <w:shd w:val="clear" w:color="auto" w:fill="auto"/>
            <w:noWrap/>
            <w:vAlign w:val="bottom"/>
            <w:hideMark/>
          </w:tcPr>
          <w:p w14:paraId="7110129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Komunalne usluge                                                                                    </w:t>
            </w:r>
          </w:p>
        </w:tc>
        <w:tc>
          <w:tcPr>
            <w:tcW w:w="1593" w:type="dxa"/>
            <w:tcBorders>
              <w:top w:val="nil"/>
              <w:left w:val="nil"/>
              <w:bottom w:val="nil"/>
              <w:right w:val="nil"/>
            </w:tcBorders>
            <w:shd w:val="clear" w:color="auto" w:fill="auto"/>
            <w:noWrap/>
            <w:vAlign w:val="bottom"/>
            <w:hideMark/>
          </w:tcPr>
          <w:p w14:paraId="10A5EE3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8B0993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39F26F4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2.336,55</w:t>
            </w:r>
          </w:p>
        </w:tc>
        <w:tc>
          <w:tcPr>
            <w:tcW w:w="1027" w:type="dxa"/>
            <w:tcBorders>
              <w:top w:val="nil"/>
              <w:left w:val="nil"/>
              <w:bottom w:val="nil"/>
              <w:right w:val="nil"/>
            </w:tcBorders>
            <w:shd w:val="clear" w:color="auto" w:fill="auto"/>
            <w:noWrap/>
            <w:vAlign w:val="bottom"/>
            <w:hideMark/>
          </w:tcPr>
          <w:p w14:paraId="24A4D02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E3B10E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447753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469323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3237</w:t>
            </w:r>
          </w:p>
        </w:tc>
        <w:tc>
          <w:tcPr>
            <w:tcW w:w="5779" w:type="dxa"/>
            <w:tcBorders>
              <w:top w:val="nil"/>
              <w:left w:val="nil"/>
              <w:bottom w:val="nil"/>
              <w:right w:val="nil"/>
            </w:tcBorders>
            <w:shd w:val="clear" w:color="auto" w:fill="auto"/>
            <w:noWrap/>
            <w:vAlign w:val="bottom"/>
            <w:hideMark/>
          </w:tcPr>
          <w:p w14:paraId="52B7993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Intelektualne i osobne usluge                                                                       </w:t>
            </w:r>
          </w:p>
        </w:tc>
        <w:tc>
          <w:tcPr>
            <w:tcW w:w="1593" w:type="dxa"/>
            <w:tcBorders>
              <w:top w:val="nil"/>
              <w:left w:val="nil"/>
              <w:bottom w:val="nil"/>
              <w:right w:val="nil"/>
            </w:tcBorders>
            <w:shd w:val="clear" w:color="auto" w:fill="auto"/>
            <w:noWrap/>
            <w:vAlign w:val="bottom"/>
            <w:hideMark/>
          </w:tcPr>
          <w:p w14:paraId="687E49F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FE796C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028FAC7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30.215,39</w:t>
            </w:r>
          </w:p>
        </w:tc>
        <w:tc>
          <w:tcPr>
            <w:tcW w:w="1027" w:type="dxa"/>
            <w:tcBorders>
              <w:top w:val="nil"/>
              <w:left w:val="nil"/>
              <w:bottom w:val="nil"/>
              <w:right w:val="nil"/>
            </w:tcBorders>
            <w:shd w:val="clear" w:color="auto" w:fill="auto"/>
            <w:noWrap/>
            <w:vAlign w:val="bottom"/>
            <w:hideMark/>
          </w:tcPr>
          <w:p w14:paraId="5CD8A4E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428AA92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B05513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60A051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3238</w:t>
            </w:r>
          </w:p>
        </w:tc>
        <w:tc>
          <w:tcPr>
            <w:tcW w:w="5779" w:type="dxa"/>
            <w:tcBorders>
              <w:top w:val="nil"/>
              <w:left w:val="nil"/>
              <w:bottom w:val="nil"/>
              <w:right w:val="nil"/>
            </w:tcBorders>
            <w:shd w:val="clear" w:color="auto" w:fill="auto"/>
            <w:noWrap/>
            <w:vAlign w:val="bottom"/>
            <w:hideMark/>
          </w:tcPr>
          <w:p w14:paraId="5972608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Računalne usluge                                                                                    </w:t>
            </w:r>
          </w:p>
        </w:tc>
        <w:tc>
          <w:tcPr>
            <w:tcW w:w="1593" w:type="dxa"/>
            <w:tcBorders>
              <w:top w:val="nil"/>
              <w:left w:val="nil"/>
              <w:bottom w:val="nil"/>
              <w:right w:val="nil"/>
            </w:tcBorders>
            <w:shd w:val="clear" w:color="auto" w:fill="auto"/>
            <w:noWrap/>
            <w:vAlign w:val="bottom"/>
            <w:hideMark/>
          </w:tcPr>
          <w:p w14:paraId="13EF049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38F3ED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396A83D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8.176,37</w:t>
            </w:r>
          </w:p>
        </w:tc>
        <w:tc>
          <w:tcPr>
            <w:tcW w:w="1027" w:type="dxa"/>
            <w:tcBorders>
              <w:top w:val="nil"/>
              <w:left w:val="nil"/>
              <w:bottom w:val="nil"/>
              <w:right w:val="nil"/>
            </w:tcBorders>
            <w:shd w:val="clear" w:color="auto" w:fill="auto"/>
            <w:noWrap/>
            <w:vAlign w:val="bottom"/>
            <w:hideMark/>
          </w:tcPr>
          <w:p w14:paraId="4651933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4385257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C894CF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A5B426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3239</w:t>
            </w:r>
          </w:p>
        </w:tc>
        <w:tc>
          <w:tcPr>
            <w:tcW w:w="5779" w:type="dxa"/>
            <w:tcBorders>
              <w:top w:val="nil"/>
              <w:left w:val="nil"/>
              <w:bottom w:val="nil"/>
              <w:right w:val="nil"/>
            </w:tcBorders>
            <w:shd w:val="clear" w:color="auto" w:fill="auto"/>
            <w:noWrap/>
            <w:vAlign w:val="bottom"/>
            <w:hideMark/>
          </w:tcPr>
          <w:p w14:paraId="3A0E4D1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Ostale usluge                                                                                       </w:t>
            </w:r>
          </w:p>
        </w:tc>
        <w:tc>
          <w:tcPr>
            <w:tcW w:w="1593" w:type="dxa"/>
            <w:tcBorders>
              <w:top w:val="nil"/>
              <w:left w:val="nil"/>
              <w:bottom w:val="nil"/>
              <w:right w:val="nil"/>
            </w:tcBorders>
            <w:shd w:val="clear" w:color="auto" w:fill="auto"/>
            <w:noWrap/>
            <w:vAlign w:val="bottom"/>
            <w:hideMark/>
          </w:tcPr>
          <w:p w14:paraId="51B1557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B294AD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A29F1C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1.671,99</w:t>
            </w:r>
          </w:p>
        </w:tc>
        <w:tc>
          <w:tcPr>
            <w:tcW w:w="1027" w:type="dxa"/>
            <w:tcBorders>
              <w:top w:val="nil"/>
              <w:left w:val="nil"/>
              <w:bottom w:val="nil"/>
              <w:right w:val="nil"/>
            </w:tcBorders>
            <w:shd w:val="clear" w:color="auto" w:fill="auto"/>
            <w:noWrap/>
            <w:vAlign w:val="bottom"/>
            <w:hideMark/>
          </w:tcPr>
          <w:p w14:paraId="562E266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83C000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5FA7E4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5CC1B6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3292</w:t>
            </w:r>
          </w:p>
        </w:tc>
        <w:tc>
          <w:tcPr>
            <w:tcW w:w="5779" w:type="dxa"/>
            <w:tcBorders>
              <w:top w:val="nil"/>
              <w:left w:val="nil"/>
              <w:bottom w:val="nil"/>
              <w:right w:val="nil"/>
            </w:tcBorders>
            <w:shd w:val="clear" w:color="auto" w:fill="auto"/>
            <w:noWrap/>
            <w:vAlign w:val="bottom"/>
            <w:hideMark/>
          </w:tcPr>
          <w:p w14:paraId="1244FB1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Premije osiguranja                                                                                  </w:t>
            </w:r>
          </w:p>
        </w:tc>
        <w:tc>
          <w:tcPr>
            <w:tcW w:w="1593" w:type="dxa"/>
            <w:tcBorders>
              <w:top w:val="nil"/>
              <w:left w:val="nil"/>
              <w:bottom w:val="nil"/>
              <w:right w:val="nil"/>
            </w:tcBorders>
            <w:shd w:val="clear" w:color="auto" w:fill="auto"/>
            <w:noWrap/>
            <w:vAlign w:val="bottom"/>
            <w:hideMark/>
          </w:tcPr>
          <w:p w14:paraId="7B60862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10865B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7A339AA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994,27</w:t>
            </w:r>
          </w:p>
        </w:tc>
        <w:tc>
          <w:tcPr>
            <w:tcW w:w="1027" w:type="dxa"/>
            <w:tcBorders>
              <w:top w:val="nil"/>
              <w:left w:val="nil"/>
              <w:bottom w:val="nil"/>
              <w:right w:val="nil"/>
            </w:tcBorders>
            <w:shd w:val="clear" w:color="auto" w:fill="auto"/>
            <w:noWrap/>
            <w:vAlign w:val="bottom"/>
            <w:hideMark/>
          </w:tcPr>
          <w:p w14:paraId="28C13C8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86BC6C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0DAD9F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6E90AD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3295</w:t>
            </w:r>
          </w:p>
        </w:tc>
        <w:tc>
          <w:tcPr>
            <w:tcW w:w="5779" w:type="dxa"/>
            <w:tcBorders>
              <w:top w:val="nil"/>
              <w:left w:val="nil"/>
              <w:bottom w:val="nil"/>
              <w:right w:val="nil"/>
            </w:tcBorders>
            <w:shd w:val="clear" w:color="auto" w:fill="auto"/>
            <w:noWrap/>
            <w:vAlign w:val="bottom"/>
            <w:hideMark/>
          </w:tcPr>
          <w:p w14:paraId="6551845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Pristojbe i naknade                                                                                 </w:t>
            </w:r>
          </w:p>
        </w:tc>
        <w:tc>
          <w:tcPr>
            <w:tcW w:w="1593" w:type="dxa"/>
            <w:tcBorders>
              <w:top w:val="nil"/>
              <w:left w:val="nil"/>
              <w:bottom w:val="nil"/>
              <w:right w:val="nil"/>
            </w:tcBorders>
            <w:shd w:val="clear" w:color="auto" w:fill="auto"/>
            <w:noWrap/>
            <w:vAlign w:val="bottom"/>
            <w:hideMark/>
          </w:tcPr>
          <w:p w14:paraId="034FCEB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7B9D75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F85DE9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3.598,49</w:t>
            </w:r>
          </w:p>
        </w:tc>
        <w:tc>
          <w:tcPr>
            <w:tcW w:w="1027" w:type="dxa"/>
            <w:tcBorders>
              <w:top w:val="nil"/>
              <w:left w:val="nil"/>
              <w:bottom w:val="nil"/>
              <w:right w:val="nil"/>
            </w:tcBorders>
            <w:shd w:val="clear" w:color="auto" w:fill="auto"/>
            <w:noWrap/>
            <w:vAlign w:val="bottom"/>
            <w:hideMark/>
          </w:tcPr>
          <w:p w14:paraId="6DB874F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5609C0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9B4956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FD39E1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3. Vlastiti prihodi </w:t>
            </w:r>
          </w:p>
        </w:tc>
        <w:tc>
          <w:tcPr>
            <w:tcW w:w="1593" w:type="dxa"/>
            <w:tcBorders>
              <w:top w:val="nil"/>
              <w:left w:val="nil"/>
              <w:bottom w:val="nil"/>
              <w:right w:val="nil"/>
            </w:tcBorders>
            <w:shd w:val="clear" w:color="000000" w:fill="CCCCFF"/>
            <w:noWrap/>
            <w:vAlign w:val="bottom"/>
            <w:hideMark/>
          </w:tcPr>
          <w:p w14:paraId="5464380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12.080,00</w:t>
            </w:r>
          </w:p>
        </w:tc>
        <w:tc>
          <w:tcPr>
            <w:tcW w:w="1564" w:type="dxa"/>
            <w:tcBorders>
              <w:top w:val="nil"/>
              <w:left w:val="nil"/>
              <w:bottom w:val="nil"/>
              <w:right w:val="nil"/>
            </w:tcBorders>
            <w:shd w:val="clear" w:color="000000" w:fill="CCCCFF"/>
            <w:noWrap/>
            <w:vAlign w:val="bottom"/>
            <w:hideMark/>
          </w:tcPr>
          <w:p w14:paraId="23C78CA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12.080,00</w:t>
            </w:r>
          </w:p>
        </w:tc>
        <w:tc>
          <w:tcPr>
            <w:tcW w:w="1338" w:type="dxa"/>
            <w:tcBorders>
              <w:top w:val="nil"/>
              <w:left w:val="nil"/>
              <w:bottom w:val="nil"/>
              <w:right w:val="nil"/>
            </w:tcBorders>
            <w:shd w:val="clear" w:color="000000" w:fill="CCCCFF"/>
            <w:noWrap/>
            <w:vAlign w:val="bottom"/>
            <w:hideMark/>
          </w:tcPr>
          <w:p w14:paraId="396B265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3.360,84</w:t>
            </w:r>
          </w:p>
        </w:tc>
        <w:tc>
          <w:tcPr>
            <w:tcW w:w="1027" w:type="dxa"/>
            <w:tcBorders>
              <w:top w:val="nil"/>
              <w:left w:val="nil"/>
              <w:bottom w:val="nil"/>
              <w:right w:val="nil"/>
            </w:tcBorders>
            <w:shd w:val="clear" w:color="000000" w:fill="CCCCFF"/>
            <w:noWrap/>
            <w:vAlign w:val="bottom"/>
            <w:hideMark/>
          </w:tcPr>
          <w:p w14:paraId="5EAB1C1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27,82%</w:t>
            </w:r>
          </w:p>
        </w:tc>
      </w:tr>
      <w:tr w:rsidR="00600CAB" w:rsidRPr="00DF08CE" w14:paraId="6EB887D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64FA3C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84B935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3.1. Vlastiti prihodi </w:t>
            </w:r>
          </w:p>
        </w:tc>
        <w:tc>
          <w:tcPr>
            <w:tcW w:w="1593" w:type="dxa"/>
            <w:tcBorders>
              <w:top w:val="nil"/>
              <w:left w:val="nil"/>
              <w:bottom w:val="nil"/>
              <w:right w:val="nil"/>
            </w:tcBorders>
            <w:shd w:val="clear" w:color="000000" w:fill="CCCCFF"/>
            <w:noWrap/>
            <w:vAlign w:val="bottom"/>
            <w:hideMark/>
          </w:tcPr>
          <w:p w14:paraId="066130D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12.080,00</w:t>
            </w:r>
          </w:p>
        </w:tc>
        <w:tc>
          <w:tcPr>
            <w:tcW w:w="1564" w:type="dxa"/>
            <w:tcBorders>
              <w:top w:val="nil"/>
              <w:left w:val="nil"/>
              <w:bottom w:val="nil"/>
              <w:right w:val="nil"/>
            </w:tcBorders>
            <w:shd w:val="clear" w:color="000000" w:fill="CCCCFF"/>
            <w:noWrap/>
            <w:vAlign w:val="bottom"/>
            <w:hideMark/>
          </w:tcPr>
          <w:p w14:paraId="599BDB8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12.080,00</w:t>
            </w:r>
          </w:p>
        </w:tc>
        <w:tc>
          <w:tcPr>
            <w:tcW w:w="1338" w:type="dxa"/>
            <w:tcBorders>
              <w:top w:val="nil"/>
              <w:left w:val="nil"/>
              <w:bottom w:val="nil"/>
              <w:right w:val="nil"/>
            </w:tcBorders>
            <w:shd w:val="clear" w:color="000000" w:fill="CCCCFF"/>
            <w:noWrap/>
            <w:vAlign w:val="bottom"/>
            <w:hideMark/>
          </w:tcPr>
          <w:p w14:paraId="4B42D7E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3.360,84</w:t>
            </w:r>
          </w:p>
        </w:tc>
        <w:tc>
          <w:tcPr>
            <w:tcW w:w="1027" w:type="dxa"/>
            <w:tcBorders>
              <w:top w:val="nil"/>
              <w:left w:val="nil"/>
              <w:bottom w:val="nil"/>
              <w:right w:val="nil"/>
            </w:tcBorders>
            <w:shd w:val="clear" w:color="000000" w:fill="CCCCFF"/>
            <w:noWrap/>
            <w:vAlign w:val="bottom"/>
            <w:hideMark/>
          </w:tcPr>
          <w:p w14:paraId="5E61F31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27,82%</w:t>
            </w:r>
          </w:p>
        </w:tc>
      </w:tr>
      <w:tr w:rsidR="00600CAB" w:rsidRPr="00DF08CE" w14:paraId="61F618E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83FF09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7FD8E3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2545F17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074DCE2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12.080,00</w:t>
            </w:r>
          </w:p>
        </w:tc>
        <w:tc>
          <w:tcPr>
            <w:tcW w:w="1564" w:type="dxa"/>
            <w:tcBorders>
              <w:top w:val="nil"/>
              <w:left w:val="nil"/>
              <w:bottom w:val="nil"/>
              <w:right w:val="nil"/>
            </w:tcBorders>
            <w:shd w:val="clear" w:color="auto" w:fill="auto"/>
            <w:noWrap/>
            <w:vAlign w:val="bottom"/>
            <w:hideMark/>
          </w:tcPr>
          <w:p w14:paraId="4EEB940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12.080,00</w:t>
            </w:r>
          </w:p>
        </w:tc>
        <w:tc>
          <w:tcPr>
            <w:tcW w:w="1338" w:type="dxa"/>
            <w:tcBorders>
              <w:top w:val="nil"/>
              <w:left w:val="nil"/>
              <w:bottom w:val="nil"/>
              <w:right w:val="nil"/>
            </w:tcBorders>
            <w:shd w:val="clear" w:color="auto" w:fill="auto"/>
            <w:noWrap/>
            <w:vAlign w:val="bottom"/>
            <w:hideMark/>
          </w:tcPr>
          <w:p w14:paraId="3E9A97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3.360,84</w:t>
            </w:r>
          </w:p>
        </w:tc>
        <w:tc>
          <w:tcPr>
            <w:tcW w:w="1027" w:type="dxa"/>
            <w:tcBorders>
              <w:top w:val="nil"/>
              <w:left w:val="nil"/>
              <w:bottom w:val="nil"/>
              <w:right w:val="nil"/>
            </w:tcBorders>
            <w:shd w:val="clear" w:color="auto" w:fill="auto"/>
            <w:noWrap/>
            <w:vAlign w:val="bottom"/>
            <w:hideMark/>
          </w:tcPr>
          <w:p w14:paraId="4BBE635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27,82%</w:t>
            </w:r>
          </w:p>
        </w:tc>
      </w:tr>
      <w:tr w:rsidR="00600CAB" w:rsidRPr="00DF08CE" w14:paraId="1B8C49B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9276D3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3896333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3221</w:t>
            </w:r>
          </w:p>
        </w:tc>
        <w:tc>
          <w:tcPr>
            <w:tcW w:w="5779" w:type="dxa"/>
            <w:tcBorders>
              <w:top w:val="nil"/>
              <w:left w:val="nil"/>
              <w:bottom w:val="nil"/>
              <w:right w:val="nil"/>
            </w:tcBorders>
            <w:shd w:val="clear" w:color="auto" w:fill="auto"/>
            <w:noWrap/>
            <w:vAlign w:val="bottom"/>
            <w:hideMark/>
          </w:tcPr>
          <w:p w14:paraId="7536D8E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Uredski materijal i ostali materijalni rashodi                                                      </w:t>
            </w:r>
          </w:p>
        </w:tc>
        <w:tc>
          <w:tcPr>
            <w:tcW w:w="1593" w:type="dxa"/>
            <w:tcBorders>
              <w:top w:val="nil"/>
              <w:left w:val="nil"/>
              <w:bottom w:val="nil"/>
              <w:right w:val="nil"/>
            </w:tcBorders>
            <w:shd w:val="clear" w:color="auto" w:fill="auto"/>
            <w:noWrap/>
            <w:vAlign w:val="bottom"/>
            <w:hideMark/>
          </w:tcPr>
          <w:p w14:paraId="542D258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304E09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D28DE1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1.073,36</w:t>
            </w:r>
          </w:p>
        </w:tc>
        <w:tc>
          <w:tcPr>
            <w:tcW w:w="1027" w:type="dxa"/>
            <w:tcBorders>
              <w:top w:val="nil"/>
              <w:left w:val="nil"/>
              <w:bottom w:val="nil"/>
              <w:right w:val="nil"/>
            </w:tcBorders>
            <w:shd w:val="clear" w:color="auto" w:fill="auto"/>
            <w:noWrap/>
            <w:vAlign w:val="bottom"/>
            <w:hideMark/>
          </w:tcPr>
          <w:p w14:paraId="33DC0A8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3F9030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FF4AA3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83253A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3237</w:t>
            </w:r>
          </w:p>
        </w:tc>
        <w:tc>
          <w:tcPr>
            <w:tcW w:w="5779" w:type="dxa"/>
            <w:tcBorders>
              <w:top w:val="nil"/>
              <w:left w:val="nil"/>
              <w:bottom w:val="nil"/>
              <w:right w:val="nil"/>
            </w:tcBorders>
            <w:shd w:val="clear" w:color="auto" w:fill="auto"/>
            <w:noWrap/>
            <w:vAlign w:val="bottom"/>
            <w:hideMark/>
          </w:tcPr>
          <w:p w14:paraId="5DBEE69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Intelektualne i osobne usluge                                                                       </w:t>
            </w:r>
          </w:p>
        </w:tc>
        <w:tc>
          <w:tcPr>
            <w:tcW w:w="1593" w:type="dxa"/>
            <w:tcBorders>
              <w:top w:val="nil"/>
              <w:left w:val="nil"/>
              <w:bottom w:val="nil"/>
              <w:right w:val="nil"/>
            </w:tcBorders>
            <w:shd w:val="clear" w:color="auto" w:fill="auto"/>
            <w:noWrap/>
            <w:vAlign w:val="bottom"/>
            <w:hideMark/>
          </w:tcPr>
          <w:p w14:paraId="7FA0CA9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688718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B78E35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2.287,48</w:t>
            </w:r>
          </w:p>
        </w:tc>
        <w:tc>
          <w:tcPr>
            <w:tcW w:w="1027" w:type="dxa"/>
            <w:tcBorders>
              <w:top w:val="nil"/>
              <w:left w:val="nil"/>
              <w:bottom w:val="nil"/>
              <w:right w:val="nil"/>
            </w:tcBorders>
            <w:shd w:val="clear" w:color="auto" w:fill="auto"/>
            <w:noWrap/>
            <w:vAlign w:val="bottom"/>
            <w:hideMark/>
          </w:tcPr>
          <w:p w14:paraId="77B69ED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F51D26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2F560A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A88F8D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03BE85B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3F1C161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3387758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EB560D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FC6320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1029F3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CA24E2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4.4. Prihod od komunalne naknade </w:t>
            </w:r>
          </w:p>
        </w:tc>
        <w:tc>
          <w:tcPr>
            <w:tcW w:w="1593" w:type="dxa"/>
            <w:tcBorders>
              <w:top w:val="nil"/>
              <w:left w:val="nil"/>
              <w:bottom w:val="nil"/>
              <w:right w:val="nil"/>
            </w:tcBorders>
            <w:shd w:val="clear" w:color="000000" w:fill="CCCCFF"/>
            <w:noWrap/>
            <w:vAlign w:val="bottom"/>
            <w:hideMark/>
          </w:tcPr>
          <w:p w14:paraId="199E0EB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5FA700F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24DD851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1485A8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2B92B9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17A24D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5E40DF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38F8AFF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3783A4D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564" w:type="dxa"/>
            <w:tcBorders>
              <w:top w:val="nil"/>
              <w:left w:val="nil"/>
              <w:bottom w:val="nil"/>
              <w:right w:val="nil"/>
            </w:tcBorders>
            <w:shd w:val="clear" w:color="auto" w:fill="auto"/>
            <w:noWrap/>
            <w:vAlign w:val="bottom"/>
            <w:hideMark/>
          </w:tcPr>
          <w:p w14:paraId="5058C87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338" w:type="dxa"/>
            <w:tcBorders>
              <w:top w:val="nil"/>
              <w:left w:val="nil"/>
              <w:bottom w:val="nil"/>
              <w:right w:val="nil"/>
            </w:tcBorders>
            <w:shd w:val="clear" w:color="auto" w:fill="auto"/>
            <w:noWrap/>
            <w:vAlign w:val="bottom"/>
            <w:hideMark/>
          </w:tcPr>
          <w:p w14:paraId="790E713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A192BF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C59E5A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4CA909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A1A663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51D153D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2.418,00</w:t>
            </w:r>
          </w:p>
        </w:tc>
        <w:tc>
          <w:tcPr>
            <w:tcW w:w="1564" w:type="dxa"/>
            <w:tcBorders>
              <w:top w:val="nil"/>
              <w:left w:val="nil"/>
              <w:bottom w:val="nil"/>
              <w:right w:val="nil"/>
            </w:tcBorders>
            <w:shd w:val="clear" w:color="000000" w:fill="CCCCFF"/>
            <w:noWrap/>
            <w:vAlign w:val="bottom"/>
            <w:hideMark/>
          </w:tcPr>
          <w:p w14:paraId="668AD1A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2.418,00</w:t>
            </w:r>
          </w:p>
        </w:tc>
        <w:tc>
          <w:tcPr>
            <w:tcW w:w="1338" w:type="dxa"/>
            <w:tcBorders>
              <w:top w:val="nil"/>
              <w:left w:val="nil"/>
              <w:bottom w:val="nil"/>
              <w:right w:val="nil"/>
            </w:tcBorders>
            <w:shd w:val="clear" w:color="000000" w:fill="CCCCFF"/>
            <w:noWrap/>
            <w:vAlign w:val="bottom"/>
            <w:hideMark/>
          </w:tcPr>
          <w:p w14:paraId="7699A60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F82EA0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33F0A6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FCB943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002522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3415ACE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2.418,00</w:t>
            </w:r>
          </w:p>
        </w:tc>
        <w:tc>
          <w:tcPr>
            <w:tcW w:w="1564" w:type="dxa"/>
            <w:tcBorders>
              <w:top w:val="nil"/>
              <w:left w:val="nil"/>
              <w:bottom w:val="nil"/>
              <w:right w:val="nil"/>
            </w:tcBorders>
            <w:shd w:val="clear" w:color="000000" w:fill="CCCCFF"/>
            <w:noWrap/>
            <w:vAlign w:val="bottom"/>
            <w:hideMark/>
          </w:tcPr>
          <w:p w14:paraId="3E970FD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2.418,00</w:t>
            </w:r>
          </w:p>
        </w:tc>
        <w:tc>
          <w:tcPr>
            <w:tcW w:w="1338" w:type="dxa"/>
            <w:tcBorders>
              <w:top w:val="nil"/>
              <w:left w:val="nil"/>
              <w:bottom w:val="nil"/>
              <w:right w:val="nil"/>
            </w:tcBorders>
            <w:shd w:val="clear" w:color="000000" w:fill="CCCCFF"/>
            <w:noWrap/>
            <w:vAlign w:val="bottom"/>
            <w:hideMark/>
          </w:tcPr>
          <w:p w14:paraId="44481AA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D33473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32DEC7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47FD97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7C6198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5CDF01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7881587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2.418,00</w:t>
            </w:r>
          </w:p>
        </w:tc>
        <w:tc>
          <w:tcPr>
            <w:tcW w:w="1564" w:type="dxa"/>
            <w:tcBorders>
              <w:top w:val="nil"/>
              <w:left w:val="nil"/>
              <w:bottom w:val="nil"/>
              <w:right w:val="nil"/>
            </w:tcBorders>
            <w:shd w:val="clear" w:color="auto" w:fill="auto"/>
            <w:noWrap/>
            <w:vAlign w:val="bottom"/>
            <w:hideMark/>
          </w:tcPr>
          <w:p w14:paraId="152C5FB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2.418,00</w:t>
            </w:r>
          </w:p>
        </w:tc>
        <w:tc>
          <w:tcPr>
            <w:tcW w:w="1338" w:type="dxa"/>
            <w:tcBorders>
              <w:top w:val="nil"/>
              <w:left w:val="nil"/>
              <w:bottom w:val="nil"/>
              <w:right w:val="nil"/>
            </w:tcBorders>
            <w:shd w:val="clear" w:color="auto" w:fill="auto"/>
            <w:noWrap/>
            <w:vAlign w:val="bottom"/>
            <w:hideMark/>
          </w:tcPr>
          <w:p w14:paraId="625FF0A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159F167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40D35B5"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3D52FC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0911</w:t>
            </w:r>
          </w:p>
        </w:tc>
        <w:tc>
          <w:tcPr>
            <w:tcW w:w="1847" w:type="dxa"/>
            <w:tcBorders>
              <w:top w:val="nil"/>
              <w:left w:val="nil"/>
              <w:bottom w:val="nil"/>
              <w:right w:val="nil"/>
            </w:tcBorders>
            <w:shd w:val="clear" w:color="000000" w:fill="FFFF99"/>
            <w:noWrap/>
            <w:vAlign w:val="bottom"/>
            <w:hideMark/>
          </w:tcPr>
          <w:p w14:paraId="0497A98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A100003</w:t>
            </w:r>
          </w:p>
        </w:tc>
        <w:tc>
          <w:tcPr>
            <w:tcW w:w="5779" w:type="dxa"/>
            <w:tcBorders>
              <w:top w:val="nil"/>
              <w:left w:val="nil"/>
              <w:bottom w:val="nil"/>
              <w:right w:val="nil"/>
            </w:tcBorders>
            <w:shd w:val="clear" w:color="000000" w:fill="FFFF99"/>
            <w:noWrap/>
            <w:vAlign w:val="bottom"/>
            <w:hideMark/>
          </w:tcPr>
          <w:p w14:paraId="494EB87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Materijalni rashodi </w:t>
            </w:r>
          </w:p>
        </w:tc>
        <w:tc>
          <w:tcPr>
            <w:tcW w:w="1593" w:type="dxa"/>
            <w:tcBorders>
              <w:top w:val="nil"/>
              <w:left w:val="nil"/>
              <w:bottom w:val="nil"/>
              <w:right w:val="nil"/>
            </w:tcBorders>
            <w:shd w:val="clear" w:color="000000" w:fill="FFFF99"/>
            <w:noWrap/>
            <w:vAlign w:val="bottom"/>
            <w:hideMark/>
          </w:tcPr>
          <w:p w14:paraId="6C08929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660,00</w:t>
            </w:r>
          </w:p>
        </w:tc>
        <w:tc>
          <w:tcPr>
            <w:tcW w:w="1564" w:type="dxa"/>
            <w:tcBorders>
              <w:top w:val="nil"/>
              <w:left w:val="nil"/>
              <w:bottom w:val="nil"/>
              <w:right w:val="nil"/>
            </w:tcBorders>
            <w:shd w:val="clear" w:color="000000" w:fill="FFFF99"/>
            <w:noWrap/>
            <w:vAlign w:val="bottom"/>
            <w:hideMark/>
          </w:tcPr>
          <w:p w14:paraId="1FEB818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660,00</w:t>
            </w:r>
          </w:p>
        </w:tc>
        <w:tc>
          <w:tcPr>
            <w:tcW w:w="1338" w:type="dxa"/>
            <w:tcBorders>
              <w:top w:val="nil"/>
              <w:left w:val="nil"/>
              <w:bottom w:val="nil"/>
              <w:right w:val="nil"/>
            </w:tcBorders>
            <w:shd w:val="clear" w:color="000000" w:fill="FFFF99"/>
            <w:noWrap/>
            <w:vAlign w:val="bottom"/>
            <w:hideMark/>
          </w:tcPr>
          <w:p w14:paraId="28D491A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156,80</w:t>
            </w:r>
          </w:p>
        </w:tc>
        <w:tc>
          <w:tcPr>
            <w:tcW w:w="1027" w:type="dxa"/>
            <w:tcBorders>
              <w:top w:val="nil"/>
              <w:left w:val="nil"/>
              <w:bottom w:val="nil"/>
              <w:right w:val="nil"/>
            </w:tcBorders>
            <w:shd w:val="clear" w:color="000000" w:fill="FFFF99"/>
            <w:noWrap/>
            <w:vAlign w:val="bottom"/>
            <w:hideMark/>
          </w:tcPr>
          <w:p w14:paraId="7DE562D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23,76%</w:t>
            </w:r>
          </w:p>
        </w:tc>
      </w:tr>
      <w:tr w:rsidR="00600CAB" w:rsidRPr="00DF08CE" w14:paraId="4E93CDC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9D240B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20A604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31CB14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660,00</w:t>
            </w:r>
          </w:p>
        </w:tc>
        <w:tc>
          <w:tcPr>
            <w:tcW w:w="1564" w:type="dxa"/>
            <w:tcBorders>
              <w:top w:val="nil"/>
              <w:left w:val="nil"/>
              <w:bottom w:val="nil"/>
              <w:right w:val="nil"/>
            </w:tcBorders>
            <w:shd w:val="clear" w:color="000000" w:fill="CCCCFF"/>
            <w:noWrap/>
            <w:vAlign w:val="bottom"/>
            <w:hideMark/>
          </w:tcPr>
          <w:p w14:paraId="1EC8D13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660,00</w:t>
            </w:r>
          </w:p>
        </w:tc>
        <w:tc>
          <w:tcPr>
            <w:tcW w:w="1338" w:type="dxa"/>
            <w:tcBorders>
              <w:top w:val="nil"/>
              <w:left w:val="nil"/>
              <w:bottom w:val="nil"/>
              <w:right w:val="nil"/>
            </w:tcBorders>
            <w:shd w:val="clear" w:color="000000" w:fill="CCCCFF"/>
            <w:noWrap/>
            <w:vAlign w:val="bottom"/>
            <w:hideMark/>
          </w:tcPr>
          <w:p w14:paraId="190E490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156,80</w:t>
            </w:r>
          </w:p>
        </w:tc>
        <w:tc>
          <w:tcPr>
            <w:tcW w:w="1027" w:type="dxa"/>
            <w:tcBorders>
              <w:top w:val="nil"/>
              <w:left w:val="nil"/>
              <w:bottom w:val="nil"/>
              <w:right w:val="nil"/>
            </w:tcBorders>
            <w:shd w:val="clear" w:color="000000" w:fill="CCCCFF"/>
            <w:noWrap/>
            <w:vAlign w:val="bottom"/>
            <w:hideMark/>
          </w:tcPr>
          <w:p w14:paraId="5415420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23,76%</w:t>
            </w:r>
          </w:p>
        </w:tc>
      </w:tr>
      <w:tr w:rsidR="00600CAB" w:rsidRPr="00DF08CE" w14:paraId="527D29B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749479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14B797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777EAFE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660,00</w:t>
            </w:r>
          </w:p>
        </w:tc>
        <w:tc>
          <w:tcPr>
            <w:tcW w:w="1564" w:type="dxa"/>
            <w:tcBorders>
              <w:top w:val="nil"/>
              <w:left w:val="nil"/>
              <w:bottom w:val="nil"/>
              <w:right w:val="nil"/>
            </w:tcBorders>
            <w:shd w:val="clear" w:color="000000" w:fill="CCCCFF"/>
            <w:noWrap/>
            <w:vAlign w:val="bottom"/>
            <w:hideMark/>
          </w:tcPr>
          <w:p w14:paraId="522E1DA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660,00</w:t>
            </w:r>
          </w:p>
        </w:tc>
        <w:tc>
          <w:tcPr>
            <w:tcW w:w="1338" w:type="dxa"/>
            <w:tcBorders>
              <w:top w:val="nil"/>
              <w:left w:val="nil"/>
              <w:bottom w:val="nil"/>
              <w:right w:val="nil"/>
            </w:tcBorders>
            <w:shd w:val="clear" w:color="000000" w:fill="CCCCFF"/>
            <w:noWrap/>
            <w:vAlign w:val="bottom"/>
            <w:hideMark/>
          </w:tcPr>
          <w:p w14:paraId="4E359F6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156,80</w:t>
            </w:r>
          </w:p>
        </w:tc>
        <w:tc>
          <w:tcPr>
            <w:tcW w:w="1027" w:type="dxa"/>
            <w:tcBorders>
              <w:top w:val="nil"/>
              <w:left w:val="nil"/>
              <w:bottom w:val="nil"/>
              <w:right w:val="nil"/>
            </w:tcBorders>
            <w:shd w:val="clear" w:color="000000" w:fill="CCCCFF"/>
            <w:noWrap/>
            <w:vAlign w:val="bottom"/>
            <w:hideMark/>
          </w:tcPr>
          <w:p w14:paraId="7A315B0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23,76%</w:t>
            </w:r>
          </w:p>
        </w:tc>
      </w:tr>
      <w:tr w:rsidR="00600CAB" w:rsidRPr="00DF08CE" w14:paraId="641EA57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6B6A1D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76C2DD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1C28794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57C1C4F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660,00</w:t>
            </w:r>
          </w:p>
        </w:tc>
        <w:tc>
          <w:tcPr>
            <w:tcW w:w="1564" w:type="dxa"/>
            <w:tcBorders>
              <w:top w:val="nil"/>
              <w:left w:val="nil"/>
              <w:bottom w:val="nil"/>
              <w:right w:val="nil"/>
            </w:tcBorders>
            <w:shd w:val="clear" w:color="auto" w:fill="auto"/>
            <w:noWrap/>
            <w:vAlign w:val="bottom"/>
            <w:hideMark/>
          </w:tcPr>
          <w:p w14:paraId="3FAE946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660,00</w:t>
            </w:r>
          </w:p>
        </w:tc>
        <w:tc>
          <w:tcPr>
            <w:tcW w:w="1338" w:type="dxa"/>
            <w:tcBorders>
              <w:top w:val="nil"/>
              <w:left w:val="nil"/>
              <w:bottom w:val="nil"/>
              <w:right w:val="nil"/>
            </w:tcBorders>
            <w:shd w:val="clear" w:color="auto" w:fill="auto"/>
            <w:noWrap/>
            <w:vAlign w:val="bottom"/>
            <w:hideMark/>
          </w:tcPr>
          <w:p w14:paraId="277FBDE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156,80</w:t>
            </w:r>
          </w:p>
        </w:tc>
        <w:tc>
          <w:tcPr>
            <w:tcW w:w="1027" w:type="dxa"/>
            <w:tcBorders>
              <w:top w:val="nil"/>
              <w:left w:val="nil"/>
              <w:bottom w:val="nil"/>
              <w:right w:val="nil"/>
            </w:tcBorders>
            <w:shd w:val="clear" w:color="auto" w:fill="auto"/>
            <w:noWrap/>
            <w:vAlign w:val="bottom"/>
            <w:hideMark/>
          </w:tcPr>
          <w:p w14:paraId="6AA5579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23,76%</w:t>
            </w:r>
          </w:p>
        </w:tc>
      </w:tr>
      <w:tr w:rsidR="00600CAB" w:rsidRPr="00DF08CE" w14:paraId="072606C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6BF472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319C3D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3211</w:t>
            </w:r>
          </w:p>
        </w:tc>
        <w:tc>
          <w:tcPr>
            <w:tcW w:w="5779" w:type="dxa"/>
            <w:tcBorders>
              <w:top w:val="nil"/>
              <w:left w:val="nil"/>
              <w:bottom w:val="nil"/>
              <w:right w:val="nil"/>
            </w:tcBorders>
            <w:shd w:val="clear" w:color="auto" w:fill="auto"/>
            <w:noWrap/>
            <w:vAlign w:val="bottom"/>
            <w:hideMark/>
          </w:tcPr>
          <w:p w14:paraId="3E79ED3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Službena putovanja                                                                                  </w:t>
            </w:r>
          </w:p>
        </w:tc>
        <w:tc>
          <w:tcPr>
            <w:tcW w:w="1593" w:type="dxa"/>
            <w:tcBorders>
              <w:top w:val="nil"/>
              <w:left w:val="nil"/>
              <w:bottom w:val="nil"/>
              <w:right w:val="nil"/>
            </w:tcBorders>
            <w:shd w:val="clear" w:color="auto" w:fill="auto"/>
            <w:noWrap/>
            <w:vAlign w:val="bottom"/>
            <w:hideMark/>
          </w:tcPr>
          <w:p w14:paraId="668D103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CB32C2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0B098E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156,80</w:t>
            </w:r>
          </w:p>
        </w:tc>
        <w:tc>
          <w:tcPr>
            <w:tcW w:w="1027" w:type="dxa"/>
            <w:tcBorders>
              <w:top w:val="nil"/>
              <w:left w:val="nil"/>
              <w:bottom w:val="nil"/>
              <w:right w:val="nil"/>
            </w:tcBorders>
            <w:shd w:val="clear" w:color="auto" w:fill="auto"/>
            <w:noWrap/>
            <w:vAlign w:val="bottom"/>
            <w:hideMark/>
          </w:tcPr>
          <w:p w14:paraId="61E772A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923D6F2"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58DEA3C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0160</w:t>
            </w:r>
          </w:p>
        </w:tc>
        <w:tc>
          <w:tcPr>
            <w:tcW w:w="1847" w:type="dxa"/>
            <w:tcBorders>
              <w:top w:val="nil"/>
              <w:left w:val="nil"/>
              <w:bottom w:val="nil"/>
              <w:right w:val="nil"/>
            </w:tcBorders>
            <w:shd w:val="clear" w:color="000000" w:fill="FFFF99"/>
            <w:noWrap/>
            <w:vAlign w:val="bottom"/>
            <w:hideMark/>
          </w:tcPr>
          <w:p w14:paraId="703F19C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A100004</w:t>
            </w:r>
          </w:p>
        </w:tc>
        <w:tc>
          <w:tcPr>
            <w:tcW w:w="5779" w:type="dxa"/>
            <w:tcBorders>
              <w:top w:val="nil"/>
              <w:left w:val="nil"/>
              <w:bottom w:val="nil"/>
              <w:right w:val="nil"/>
            </w:tcBorders>
            <w:shd w:val="clear" w:color="000000" w:fill="FFFF99"/>
            <w:noWrap/>
            <w:vAlign w:val="bottom"/>
            <w:hideMark/>
          </w:tcPr>
          <w:p w14:paraId="3FCD08D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Financijski rashodi </w:t>
            </w:r>
          </w:p>
        </w:tc>
        <w:tc>
          <w:tcPr>
            <w:tcW w:w="1593" w:type="dxa"/>
            <w:tcBorders>
              <w:top w:val="nil"/>
              <w:left w:val="nil"/>
              <w:bottom w:val="nil"/>
              <w:right w:val="nil"/>
            </w:tcBorders>
            <w:shd w:val="clear" w:color="000000" w:fill="FFFF99"/>
            <w:noWrap/>
            <w:vAlign w:val="bottom"/>
            <w:hideMark/>
          </w:tcPr>
          <w:p w14:paraId="37D8EB4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12.790,00</w:t>
            </w:r>
          </w:p>
        </w:tc>
        <w:tc>
          <w:tcPr>
            <w:tcW w:w="1564" w:type="dxa"/>
            <w:tcBorders>
              <w:top w:val="nil"/>
              <w:left w:val="nil"/>
              <w:bottom w:val="nil"/>
              <w:right w:val="nil"/>
            </w:tcBorders>
            <w:shd w:val="clear" w:color="000000" w:fill="FFFF99"/>
            <w:noWrap/>
            <w:vAlign w:val="bottom"/>
            <w:hideMark/>
          </w:tcPr>
          <w:p w14:paraId="17C623F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16.710,00</w:t>
            </w:r>
          </w:p>
        </w:tc>
        <w:tc>
          <w:tcPr>
            <w:tcW w:w="1338" w:type="dxa"/>
            <w:tcBorders>
              <w:top w:val="nil"/>
              <w:left w:val="nil"/>
              <w:bottom w:val="nil"/>
              <w:right w:val="nil"/>
            </w:tcBorders>
            <w:shd w:val="clear" w:color="000000" w:fill="FFFF99"/>
            <w:noWrap/>
            <w:vAlign w:val="bottom"/>
            <w:hideMark/>
          </w:tcPr>
          <w:p w14:paraId="275D635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6.835,16</w:t>
            </w:r>
          </w:p>
        </w:tc>
        <w:tc>
          <w:tcPr>
            <w:tcW w:w="1027" w:type="dxa"/>
            <w:tcBorders>
              <w:top w:val="nil"/>
              <w:left w:val="nil"/>
              <w:bottom w:val="nil"/>
              <w:right w:val="nil"/>
            </w:tcBorders>
            <w:shd w:val="clear" w:color="000000" w:fill="FFFF99"/>
            <w:noWrap/>
            <w:vAlign w:val="bottom"/>
            <w:hideMark/>
          </w:tcPr>
          <w:p w14:paraId="44B7C59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40,90%</w:t>
            </w:r>
          </w:p>
        </w:tc>
      </w:tr>
      <w:tr w:rsidR="00600CAB" w:rsidRPr="00DF08CE" w14:paraId="3965872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EF9D86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61EEF29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6DDF75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12.520,00</w:t>
            </w:r>
          </w:p>
        </w:tc>
        <w:tc>
          <w:tcPr>
            <w:tcW w:w="1564" w:type="dxa"/>
            <w:tcBorders>
              <w:top w:val="nil"/>
              <w:left w:val="nil"/>
              <w:bottom w:val="nil"/>
              <w:right w:val="nil"/>
            </w:tcBorders>
            <w:shd w:val="clear" w:color="000000" w:fill="CCCCFF"/>
            <w:noWrap/>
            <w:vAlign w:val="bottom"/>
            <w:hideMark/>
          </w:tcPr>
          <w:p w14:paraId="2C66353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16.440,00</w:t>
            </w:r>
          </w:p>
        </w:tc>
        <w:tc>
          <w:tcPr>
            <w:tcW w:w="1338" w:type="dxa"/>
            <w:tcBorders>
              <w:top w:val="nil"/>
              <w:left w:val="nil"/>
              <w:bottom w:val="nil"/>
              <w:right w:val="nil"/>
            </w:tcBorders>
            <w:shd w:val="clear" w:color="000000" w:fill="CCCCFF"/>
            <w:noWrap/>
            <w:vAlign w:val="bottom"/>
            <w:hideMark/>
          </w:tcPr>
          <w:p w14:paraId="681582A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6.785,57</w:t>
            </w:r>
          </w:p>
        </w:tc>
        <w:tc>
          <w:tcPr>
            <w:tcW w:w="1027" w:type="dxa"/>
            <w:tcBorders>
              <w:top w:val="nil"/>
              <w:left w:val="nil"/>
              <w:bottom w:val="nil"/>
              <w:right w:val="nil"/>
            </w:tcBorders>
            <w:shd w:val="clear" w:color="000000" w:fill="CCCCFF"/>
            <w:noWrap/>
            <w:vAlign w:val="bottom"/>
            <w:hideMark/>
          </w:tcPr>
          <w:p w14:paraId="1C425FE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41,27%</w:t>
            </w:r>
          </w:p>
        </w:tc>
      </w:tr>
      <w:tr w:rsidR="00600CAB" w:rsidRPr="00DF08CE" w14:paraId="0F3738D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6FE5DB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75D6BE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601488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12.520,00</w:t>
            </w:r>
          </w:p>
        </w:tc>
        <w:tc>
          <w:tcPr>
            <w:tcW w:w="1564" w:type="dxa"/>
            <w:tcBorders>
              <w:top w:val="nil"/>
              <w:left w:val="nil"/>
              <w:bottom w:val="nil"/>
              <w:right w:val="nil"/>
            </w:tcBorders>
            <w:shd w:val="clear" w:color="000000" w:fill="CCCCFF"/>
            <w:noWrap/>
            <w:vAlign w:val="bottom"/>
            <w:hideMark/>
          </w:tcPr>
          <w:p w14:paraId="7A47FAB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16.440,00</w:t>
            </w:r>
          </w:p>
        </w:tc>
        <w:tc>
          <w:tcPr>
            <w:tcW w:w="1338" w:type="dxa"/>
            <w:tcBorders>
              <w:top w:val="nil"/>
              <w:left w:val="nil"/>
              <w:bottom w:val="nil"/>
              <w:right w:val="nil"/>
            </w:tcBorders>
            <w:shd w:val="clear" w:color="000000" w:fill="CCCCFF"/>
            <w:noWrap/>
            <w:vAlign w:val="bottom"/>
            <w:hideMark/>
          </w:tcPr>
          <w:p w14:paraId="366A4DF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6.785,57</w:t>
            </w:r>
          </w:p>
        </w:tc>
        <w:tc>
          <w:tcPr>
            <w:tcW w:w="1027" w:type="dxa"/>
            <w:tcBorders>
              <w:top w:val="nil"/>
              <w:left w:val="nil"/>
              <w:bottom w:val="nil"/>
              <w:right w:val="nil"/>
            </w:tcBorders>
            <w:shd w:val="clear" w:color="000000" w:fill="CCCCFF"/>
            <w:noWrap/>
            <w:vAlign w:val="bottom"/>
            <w:hideMark/>
          </w:tcPr>
          <w:p w14:paraId="273DF6F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41,27%</w:t>
            </w:r>
          </w:p>
        </w:tc>
      </w:tr>
      <w:tr w:rsidR="00600CAB" w:rsidRPr="00DF08CE" w14:paraId="3965D76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48C804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D21D40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34</w:t>
            </w:r>
          </w:p>
        </w:tc>
        <w:tc>
          <w:tcPr>
            <w:tcW w:w="5779" w:type="dxa"/>
            <w:tcBorders>
              <w:top w:val="nil"/>
              <w:left w:val="nil"/>
              <w:bottom w:val="nil"/>
              <w:right w:val="nil"/>
            </w:tcBorders>
            <w:shd w:val="clear" w:color="auto" w:fill="auto"/>
            <w:noWrap/>
            <w:vAlign w:val="bottom"/>
            <w:hideMark/>
          </w:tcPr>
          <w:p w14:paraId="05D0A94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Financijski rashodi                                                                                 </w:t>
            </w:r>
          </w:p>
        </w:tc>
        <w:tc>
          <w:tcPr>
            <w:tcW w:w="1593" w:type="dxa"/>
            <w:tcBorders>
              <w:top w:val="nil"/>
              <w:left w:val="nil"/>
              <w:bottom w:val="nil"/>
              <w:right w:val="nil"/>
            </w:tcBorders>
            <w:shd w:val="clear" w:color="auto" w:fill="auto"/>
            <w:noWrap/>
            <w:vAlign w:val="bottom"/>
            <w:hideMark/>
          </w:tcPr>
          <w:p w14:paraId="30FBB9C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12.520,00</w:t>
            </w:r>
          </w:p>
        </w:tc>
        <w:tc>
          <w:tcPr>
            <w:tcW w:w="1564" w:type="dxa"/>
            <w:tcBorders>
              <w:top w:val="nil"/>
              <w:left w:val="nil"/>
              <w:bottom w:val="nil"/>
              <w:right w:val="nil"/>
            </w:tcBorders>
            <w:shd w:val="clear" w:color="auto" w:fill="auto"/>
            <w:noWrap/>
            <w:vAlign w:val="bottom"/>
            <w:hideMark/>
          </w:tcPr>
          <w:p w14:paraId="4411DF3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16.440,00</w:t>
            </w:r>
          </w:p>
        </w:tc>
        <w:tc>
          <w:tcPr>
            <w:tcW w:w="1338" w:type="dxa"/>
            <w:tcBorders>
              <w:top w:val="nil"/>
              <w:left w:val="nil"/>
              <w:bottom w:val="nil"/>
              <w:right w:val="nil"/>
            </w:tcBorders>
            <w:shd w:val="clear" w:color="auto" w:fill="auto"/>
            <w:noWrap/>
            <w:vAlign w:val="bottom"/>
            <w:hideMark/>
          </w:tcPr>
          <w:p w14:paraId="7CADA42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6.785,57</w:t>
            </w:r>
          </w:p>
        </w:tc>
        <w:tc>
          <w:tcPr>
            <w:tcW w:w="1027" w:type="dxa"/>
            <w:tcBorders>
              <w:top w:val="nil"/>
              <w:left w:val="nil"/>
              <w:bottom w:val="nil"/>
              <w:right w:val="nil"/>
            </w:tcBorders>
            <w:shd w:val="clear" w:color="auto" w:fill="auto"/>
            <w:noWrap/>
            <w:vAlign w:val="bottom"/>
            <w:hideMark/>
          </w:tcPr>
          <w:p w14:paraId="2C7FAEE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41,27%</w:t>
            </w:r>
          </w:p>
        </w:tc>
      </w:tr>
      <w:tr w:rsidR="00600CAB" w:rsidRPr="00DF08CE" w14:paraId="21CDD30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305F53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69E2F6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3422</w:t>
            </w:r>
          </w:p>
        </w:tc>
        <w:tc>
          <w:tcPr>
            <w:tcW w:w="5779" w:type="dxa"/>
            <w:tcBorders>
              <w:top w:val="nil"/>
              <w:left w:val="nil"/>
              <w:bottom w:val="nil"/>
              <w:right w:val="nil"/>
            </w:tcBorders>
            <w:shd w:val="clear" w:color="auto" w:fill="auto"/>
            <w:noWrap/>
            <w:vAlign w:val="bottom"/>
            <w:hideMark/>
          </w:tcPr>
          <w:p w14:paraId="5D8D612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Kamate za primljene kredite i zajmove od kreditnih i ostalih financijskih institucija u javnom sekto</w:t>
            </w:r>
          </w:p>
        </w:tc>
        <w:tc>
          <w:tcPr>
            <w:tcW w:w="1593" w:type="dxa"/>
            <w:tcBorders>
              <w:top w:val="nil"/>
              <w:left w:val="nil"/>
              <w:bottom w:val="nil"/>
              <w:right w:val="nil"/>
            </w:tcBorders>
            <w:shd w:val="clear" w:color="auto" w:fill="auto"/>
            <w:noWrap/>
            <w:vAlign w:val="bottom"/>
            <w:hideMark/>
          </w:tcPr>
          <w:p w14:paraId="13D3F93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60D999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2C9F61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2.059,96</w:t>
            </w:r>
          </w:p>
        </w:tc>
        <w:tc>
          <w:tcPr>
            <w:tcW w:w="1027" w:type="dxa"/>
            <w:tcBorders>
              <w:top w:val="nil"/>
              <w:left w:val="nil"/>
              <w:bottom w:val="nil"/>
              <w:right w:val="nil"/>
            </w:tcBorders>
            <w:shd w:val="clear" w:color="auto" w:fill="auto"/>
            <w:noWrap/>
            <w:vAlign w:val="bottom"/>
            <w:hideMark/>
          </w:tcPr>
          <w:p w14:paraId="68F1DD9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7E70BA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02574B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7FC04D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3423</w:t>
            </w:r>
          </w:p>
        </w:tc>
        <w:tc>
          <w:tcPr>
            <w:tcW w:w="5779" w:type="dxa"/>
            <w:tcBorders>
              <w:top w:val="nil"/>
              <w:left w:val="nil"/>
              <w:bottom w:val="nil"/>
              <w:right w:val="nil"/>
            </w:tcBorders>
            <w:shd w:val="clear" w:color="auto" w:fill="auto"/>
            <w:noWrap/>
            <w:vAlign w:val="bottom"/>
            <w:hideMark/>
          </w:tcPr>
          <w:p w14:paraId="4A51D2D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Kamate za primljene kredite i zajmove od kreditnih i ostalih financijskih institucija izvan javnog s</w:t>
            </w:r>
          </w:p>
        </w:tc>
        <w:tc>
          <w:tcPr>
            <w:tcW w:w="1593" w:type="dxa"/>
            <w:tcBorders>
              <w:top w:val="nil"/>
              <w:left w:val="nil"/>
              <w:bottom w:val="nil"/>
              <w:right w:val="nil"/>
            </w:tcBorders>
            <w:shd w:val="clear" w:color="auto" w:fill="auto"/>
            <w:noWrap/>
            <w:vAlign w:val="bottom"/>
            <w:hideMark/>
          </w:tcPr>
          <w:p w14:paraId="40135BA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1B0CB3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367024B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457,67</w:t>
            </w:r>
          </w:p>
        </w:tc>
        <w:tc>
          <w:tcPr>
            <w:tcW w:w="1027" w:type="dxa"/>
            <w:tcBorders>
              <w:top w:val="nil"/>
              <w:left w:val="nil"/>
              <w:bottom w:val="nil"/>
              <w:right w:val="nil"/>
            </w:tcBorders>
            <w:shd w:val="clear" w:color="auto" w:fill="auto"/>
            <w:noWrap/>
            <w:vAlign w:val="bottom"/>
            <w:hideMark/>
          </w:tcPr>
          <w:p w14:paraId="073D5B5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BBF4D5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5B6CBB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0B2720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3425</w:t>
            </w:r>
          </w:p>
        </w:tc>
        <w:tc>
          <w:tcPr>
            <w:tcW w:w="5779" w:type="dxa"/>
            <w:tcBorders>
              <w:top w:val="nil"/>
              <w:left w:val="nil"/>
              <w:bottom w:val="nil"/>
              <w:right w:val="nil"/>
            </w:tcBorders>
            <w:shd w:val="clear" w:color="auto" w:fill="auto"/>
            <w:noWrap/>
            <w:vAlign w:val="bottom"/>
            <w:hideMark/>
          </w:tcPr>
          <w:p w14:paraId="38CDD0C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Kamate za odobrene, a nerealizirane kredite i zajmove                                               </w:t>
            </w:r>
          </w:p>
        </w:tc>
        <w:tc>
          <w:tcPr>
            <w:tcW w:w="1593" w:type="dxa"/>
            <w:tcBorders>
              <w:top w:val="nil"/>
              <w:left w:val="nil"/>
              <w:bottom w:val="nil"/>
              <w:right w:val="nil"/>
            </w:tcBorders>
            <w:shd w:val="clear" w:color="auto" w:fill="auto"/>
            <w:noWrap/>
            <w:vAlign w:val="bottom"/>
            <w:hideMark/>
          </w:tcPr>
          <w:p w14:paraId="4AD0739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9EFFC6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6B3590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710,49</w:t>
            </w:r>
          </w:p>
        </w:tc>
        <w:tc>
          <w:tcPr>
            <w:tcW w:w="1027" w:type="dxa"/>
            <w:tcBorders>
              <w:top w:val="nil"/>
              <w:left w:val="nil"/>
              <w:bottom w:val="nil"/>
              <w:right w:val="nil"/>
            </w:tcBorders>
            <w:shd w:val="clear" w:color="auto" w:fill="auto"/>
            <w:noWrap/>
            <w:vAlign w:val="bottom"/>
            <w:hideMark/>
          </w:tcPr>
          <w:p w14:paraId="696C532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6E5FDC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5080A8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089C9B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3431</w:t>
            </w:r>
          </w:p>
        </w:tc>
        <w:tc>
          <w:tcPr>
            <w:tcW w:w="5779" w:type="dxa"/>
            <w:tcBorders>
              <w:top w:val="nil"/>
              <w:left w:val="nil"/>
              <w:bottom w:val="nil"/>
              <w:right w:val="nil"/>
            </w:tcBorders>
            <w:shd w:val="clear" w:color="auto" w:fill="auto"/>
            <w:noWrap/>
            <w:vAlign w:val="bottom"/>
            <w:hideMark/>
          </w:tcPr>
          <w:p w14:paraId="510C737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Bankarske usluge i usluge platnog prometa                                                           </w:t>
            </w:r>
          </w:p>
        </w:tc>
        <w:tc>
          <w:tcPr>
            <w:tcW w:w="1593" w:type="dxa"/>
            <w:tcBorders>
              <w:top w:val="nil"/>
              <w:left w:val="nil"/>
              <w:bottom w:val="nil"/>
              <w:right w:val="nil"/>
            </w:tcBorders>
            <w:shd w:val="clear" w:color="auto" w:fill="auto"/>
            <w:noWrap/>
            <w:vAlign w:val="bottom"/>
            <w:hideMark/>
          </w:tcPr>
          <w:p w14:paraId="65B7152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BB2EFA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AA0B0E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3.551,71</w:t>
            </w:r>
          </w:p>
        </w:tc>
        <w:tc>
          <w:tcPr>
            <w:tcW w:w="1027" w:type="dxa"/>
            <w:tcBorders>
              <w:top w:val="nil"/>
              <w:left w:val="nil"/>
              <w:bottom w:val="nil"/>
              <w:right w:val="nil"/>
            </w:tcBorders>
            <w:shd w:val="clear" w:color="auto" w:fill="auto"/>
            <w:noWrap/>
            <w:vAlign w:val="bottom"/>
            <w:hideMark/>
          </w:tcPr>
          <w:p w14:paraId="61AEB86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A1C25F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045560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3F02B7E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3433</w:t>
            </w:r>
          </w:p>
        </w:tc>
        <w:tc>
          <w:tcPr>
            <w:tcW w:w="5779" w:type="dxa"/>
            <w:tcBorders>
              <w:top w:val="nil"/>
              <w:left w:val="nil"/>
              <w:bottom w:val="nil"/>
              <w:right w:val="nil"/>
            </w:tcBorders>
            <w:shd w:val="clear" w:color="auto" w:fill="auto"/>
            <w:noWrap/>
            <w:vAlign w:val="bottom"/>
            <w:hideMark/>
          </w:tcPr>
          <w:p w14:paraId="665676A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Zatezne kamate                                                                                      </w:t>
            </w:r>
          </w:p>
        </w:tc>
        <w:tc>
          <w:tcPr>
            <w:tcW w:w="1593" w:type="dxa"/>
            <w:tcBorders>
              <w:top w:val="nil"/>
              <w:left w:val="nil"/>
              <w:bottom w:val="nil"/>
              <w:right w:val="nil"/>
            </w:tcBorders>
            <w:shd w:val="clear" w:color="auto" w:fill="auto"/>
            <w:noWrap/>
            <w:vAlign w:val="bottom"/>
            <w:hideMark/>
          </w:tcPr>
          <w:p w14:paraId="1E11EA8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05F60C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60FEE4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5,74</w:t>
            </w:r>
          </w:p>
        </w:tc>
        <w:tc>
          <w:tcPr>
            <w:tcW w:w="1027" w:type="dxa"/>
            <w:tcBorders>
              <w:top w:val="nil"/>
              <w:left w:val="nil"/>
              <w:bottom w:val="nil"/>
              <w:right w:val="nil"/>
            </w:tcBorders>
            <w:shd w:val="clear" w:color="auto" w:fill="auto"/>
            <w:noWrap/>
            <w:vAlign w:val="bottom"/>
            <w:hideMark/>
          </w:tcPr>
          <w:p w14:paraId="3C34368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651039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4E86D0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3ABCDF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3109FC9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672CD21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3D85ED3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49,59</w:t>
            </w:r>
          </w:p>
        </w:tc>
        <w:tc>
          <w:tcPr>
            <w:tcW w:w="1027" w:type="dxa"/>
            <w:tcBorders>
              <w:top w:val="nil"/>
              <w:left w:val="nil"/>
              <w:bottom w:val="nil"/>
              <w:right w:val="nil"/>
            </w:tcBorders>
            <w:shd w:val="clear" w:color="000000" w:fill="CCCCFF"/>
            <w:noWrap/>
            <w:vAlign w:val="bottom"/>
            <w:hideMark/>
          </w:tcPr>
          <w:p w14:paraId="55EA3DC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18,37%</w:t>
            </w:r>
          </w:p>
        </w:tc>
      </w:tr>
      <w:tr w:rsidR="00600CAB" w:rsidRPr="00DF08CE" w14:paraId="6D4DF38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D037AD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98C72C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2C1C32F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50DC963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397C477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49,59</w:t>
            </w:r>
          </w:p>
        </w:tc>
        <w:tc>
          <w:tcPr>
            <w:tcW w:w="1027" w:type="dxa"/>
            <w:tcBorders>
              <w:top w:val="nil"/>
              <w:left w:val="nil"/>
              <w:bottom w:val="nil"/>
              <w:right w:val="nil"/>
            </w:tcBorders>
            <w:shd w:val="clear" w:color="000000" w:fill="CCCCFF"/>
            <w:noWrap/>
            <w:vAlign w:val="bottom"/>
            <w:hideMark/>
          </w:tcPr>
          <w:p w14:paraId="6FCED85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18,37%</w:t>
            </w:r>
          </w:p>
        </w:tc>
      </w:tr>
      <w:tr w:rsidR="00600CAB" w:rsidRPr="00DF08CE" w14:paraId="6B24BC4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284097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E6BCD1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34</w:t>
            </w:r>
          </w:p>
        </w:tc>
        <w:tc>
          <w:tcPr>
            <w:tcW w:w="5779" w:type="dxa"/>
            <w:tcBorders>
              <w:top w:val="nil"/>
              <w:left w:val="nil"/>
              <w:bottom w:val="nil"/>
              <w:right w:val="nil"/>
            </w:tcBorders>
            <w:shd w:val="clear" w:color="auto" w:fill="auto"/>
            <w:noWrap/>
            <w:vAlign w:val="bottom"/>
            <w:hideMark/>
          </w:tcPr>
          <w:p w14:paraId="08A86B7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Financijski rashodi                                                                                 </w:t>
            </w:r>
          </w:p>
        </w:tc>
        <w:tc>
          <w:tcPr>
            <w:tcW w:w="1593" w:type="dxa"/>
            <w:tcBorders>
              <w:top w:val="nil"/>
              <w:left w:val="nil"/>
              <w:bottom w:val="nil"/>
              <w:right w:val="nil"/>
            </w:tcBorders>
            <w:shd w:val="clear" w:color="auto" w:fill="auto"/>
            <w:noWrap/>
            <w:vAlign w:val="bottom"/>
            <w:hideMark/>
          </w:tcPr>
          <w:p w14:paraId="402F620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564" w:type="dxa"/>
            <w:tcBorders>
              <w:top w:val="nil"/>
              <w:left w:val="nil"/>
              <w:bottom w:val="nil"/>
              <w:right w:val="nil"/>
            </w:tcBorders>
            <w:shd w:val="clear" w:color="auto" w:fill="auto"/>
            <w:noWrap/>
            <w:vAlign w:val="bottom"/>
            <w:hideMark/>
          </w:tcPr>
          <w:p w14:paraId="74CFE64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338" w:type="dxa"/>
            <w:tcBorders>
              <w:top w:val="nil"/>
              <w:left w:val="nil"/>
              <w:bottom w:val="nil"/>
              <w:right w:val="nil"/>
            </w:tcBorders>
            <w:shd w:val="clear" w:color="auto" w:fill="auto"/>
            <w:noWrap/>
            <w:vAlign w:val="bottom"/>
            <w:hideMark/>
          </w:tcPr>
          <w:p w14:paraId="66C12B4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49,59</w:t>
            </w:r>
          </w:p>
        </w:tc>
        <w:tc>
          <w:tcPr>
            <w:tcW w:w="1027" w:type="dxa"/>
            <w:tcBorders>
              <w:top w:val="nil"/>
              <w:left w:val="nil"/>
              <w:bottom w:val="nil"/>
              <w:right w:val="nil"/>
            </w:tcBorders>
            <w:shd w:val="clear" w:color="auto" w:fill="auto"/>
            <w:noWrap/>
            <w:vAlign w:val="bottom"/>
            <w:hideMark/>
          </w:tcPr>
          <w:p w14:paraId="1BA6DA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18,37%</w:t>
            </w:r>
          </w:p>
        </w:tc>
      </w:tr>
      <w:tr w:rsidR="00600CAB" w:rsidRPr="00DF08CE" w14:paraId="5A44B16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B58709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AE37D7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3431</w:t>
            </w:r>
          </w:p>
        </w:tc>
        <w:tc>
          <w:tcPr>
            <w:tcW w:w="5779" w:type="dxa"/>
            <w:tcBorders>
              <w:top w:val="nil"/>
              <w:left w:val="nil"/>
              <w:bottom w:val="nil"/>
              <w:right w:val="nil"/>
            </w:tcBorders>
            <w:shd w:val="clear" w:color="auto" w:fill="auto"/>
            <w:noWrap/>
            <w:vAlign w:val="bottom"/>
            <w:hideMark/>
          </w:tcPr>
          <w:p w14:paraId="5450EB6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Bankarske usluge i usluge platnog prometa                                                           </w:t>
            </w:r>
          </w:p>
        </w:tc>
        <w:tc>
          <w:tcPr>
            <w:tcW w:w="1593" w:type="dxa"/>
            <w:tcBorders>
              <w:top w:val="nil"/>
              <w:left w:val="nil"/>
              <w:bottom w:val="nil"/>
              <w:right w:val="nil"/>
            </w:tcBorders>
            <w:shd w:val="clear" w:color="auto" w:fill="auto"/>
            <w:noWrap/>
            <w:vAlign w:val="bottom"/>
            <w:hideMark/>
          </w:tcPr>
          <w:p w14:paraId="3F64094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7BC5362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7BC0B1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49,59</w:t>
            </w:r>
          </w:p>
        </w:tc>
        <w:tc>
          <w:tcPr>
            <w:tcW w:w="1027" w:type="dxa"/>
            <w:tcBorders>
              <w:top w:val="nil"/>
              <w:left w:val="nil"/>
              <w:bottom w:val="nil"/>
              <w:right w:val="nil"/>
            </w:tcBorders>
            <w:shd w:val="clear" w:color="auto" w:fill="auto"/>
            <w:noWrap/>
            <w:vAlign w:val="bottom"/>
            <w:hideMark/>
          </w:tcPr>
          <w:p w14:paraId="6402CB7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711015C"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1857A5F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FF99"/>
            <w:noWrap/>
            <w:vAlign w:val="bottom"/>
            <w:hideMark/>
          </w:tcPr>
          <w:p w14:paraId="75861EB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A100011</w:t>
            </w:r>
          </w:p>
        </w:tc>
        <w:tc>
          <w:tcPr>
            <w:tcW w:w="5779" w:type="dxa"/>
            <w:tcBorders>
              <w:top w:val="nil"/>
              <w:left w:val="nil"/>
              <w:bottom w:val="nil"/>
              <w:right w:val="nil"/>
            </w:tcBorders>
            <w:shd w:val="clear" w:color="000000" w:fill="FFFF99"/>
            <w:noWrap/>
            <w:vAlign w:val="bottom"/>
            <w:hideMark/>
          </w:tcPr>
          <w:p w14:paraId="3555183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Izdaci za otplatu primljenih kredita i zajmova </w:t>
            </w:r>
          </w:p>
        </w:tc>
        <w:tc>
          <w:tcPr>
            <w:tcW w:w="1593" w:type="dxa"/>
            <w:tcBorders>
              <w:top w:val="nil"/>
              <w:left w:val="nil"/>
              <w:bottom w:val="nil"/>
              <w:right w:val="nil"/>
            </w:tcBorders>
            <w:shd w:val="clear" w:color="000000" w:fill="FFFF99"/>
            <w:noWrap/>
            <w:vAlign w:val="bottom"/>
            <w:hideMark/>
          </w:tcPr>
          <w:p w14:paraId="1C8FBA3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30.390,00</w:t>
            </w:r>
          </w:p>
        </w:tc>
        <w:tc>
          <w:tcPr>
            <w:tcW w:w="1564" w:type="dxa"/>
            <w:tcBorders>
              <w:top w:val="nil"/>
              <w:left w:val="nil"/>
              <w:bottom w:val="nil"/>
              <w:right w:val="nil"/>
            </w:tcBorders>
            <w:shd w:val="clear" w:color="000000" w:fill="FFFF99"/>
            <w:noWrap/>
            <w:vAlign w:val="bottom"/>
            <w:hideMark/>
          </w:tcPr>
          <w:p w14:paraId="50E6E86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44.890,00</w:t>
            </w:r>
          </w:p>
        </w:tc>
        <w:tc>
          <w:tcPr>
            <w:tcW w:w="1338" w:type="dxa"/>
            <w:tcBorders>
              <w:top w:val="nil"/>
              <w:left w:val="nil"/>
              <w:bottom w:val="nil"/>
              <w:right w:val="nil"/>
            </w:tcBorders>
            <w:shd w:val="clear" w:color="000000" w:fill="FFFF99"/>
            <w:noWrap/>
            <w:vAlign w:val="bottom"/>
            <w:hideMark/>
          </w:tcPr>
          <w:p w14:paraId="456F9CC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65DD54F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AECDAD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26E15C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445D70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7657AED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1CDB52E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14.500,00</w:t>
            </w:r>
          </w:p>
        </w:tc>
        <w:tc>
          <w:tcPr>
            <w:tcW w:w="1338" w:type="dxa"/>
            <w:tcBorders>
              <w:top w:val="nil"/>
              <w:left w:val="nil"/>
              <w:bottom w:val="nil"/>
              <w:right w:val="nil"/>
            </w:tcBorders>
            <w:shd w:val="clear" w:color="000000" w:fill="CCCCFF"/>
            <w:noWrap/>
            <w:vAlign w:val="bottom"/>
            <w:hideMark/>
          </w:tcPr>
          <w:p w14:paraId="25078DC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DD6F7C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CB3127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B938D5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6A247C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AA7885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6826212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14.500,00</w:t>
            </w:r>
          </w:p>
        </w:tc>
        <w:tc>
          <w:tcPr>
            <w:tcW w:w="1338" w:type="dxa"/>
            <w:tcBorders>
              <w:top w:val="nil"/>
              <w:left w:val="nil"/>
              <w:bottom w:val="nil"/>
              <w:right w:val="nil"/>
            </w:tcBorders>
            <w:shd w:val="clear" w:color="000000" w:fill="CCCCFF"/>
            <w:noWrap/>
            <w:vAlign w:val="bottom"/>
            <w:hideMark/>
          </w:tcPr>
          <w:p w14:paraId="19D3EF0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285A90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905E9F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CD848A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0681E5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54</w:t>
            </w:r>
          </w:p>
        </w:tc>
        <w:tc>
          <w:tcPr>
            <w:tcW w:w="5779" w:type="dxa"/>
            <w:tcBorders>
              <w:top w:val="nil"/>
              <w:left w:val="nil"/>
              <w:bottom w:val="nil"/>
              <w:right w:val="nil"/>
            </w:tcBorders>
            <w:shd w:val="clear" w:color="auto" w:fill="auto"/>
            <w:noWrap/>
            <w:vAlign w:val="bottom"/>
            <w:hideMark/>
          </w:tcPr>
          <w:p w14:paraId="555FAF4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Izdaci za otplatu glavnice primljenih kredita i zajmova                                             </w:t>
            </w:r>
          </w:p>
        </w:tc>
        <w:tc>
          <w:tcPr>
            <w:tcW w:w="1593" w:type="dxa"/>
            <w:tcBorders>
              <w:top w:val="nil"/>
              <w:left w:val="nil"/>
              <w:bottom w:val="nil"/>
              <w:right w:val="nil"/>
            </w:tcBorders>
            <w:shd w:val="clear" w:color="auto" w:fill="auto"/>
            <w:noWrap/>
            <w:vAlign w:val="bottom"/>
            <w:hideMark/>
          </w:tcPr>
          <w:p w14:paraId="52D3932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auto" w:fill="auto"/>
            <w:noWrap/>
            <w:vAlign w:val="bottom"/>
            <w:hideMark/>
          </w:tcPr>
          <w:p w14:paraId="19C0212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14.500,00</w:t>
            </w:r>
          </w:p>
        </w:tc>
        <w:tc>
          <w:tcPr>
            <w:tcW w:w="1338" w:type="dxa"/>
            <w:tcBorders>
              <w:top w:val="nil"/>
              <w:left w:val="nil"/>
              <w:bottom w:val="nil"/>
              <w:right w:val="nil"/>
            </w:tcBorders>
            <w:shd w:val="clear" w:color="auto" w:fill="auto"/>
            <w:noWrap/>
            <w:vAlign w:val="bottom"/>
            <w:hideMark/>
          </w:tcPr>
          <w:p w14:paraId="7AC45F3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A855B2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2D80D7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2ED6E9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9B76F3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3D336AB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30.390,00</w:t>
            </w:r>
          </w:p>
        </w:tc>
        <w:tc>
          <w:tcPr>
            <w:tcW w:w="1564" w:type="dxa"/>
            <w:tcBorders>
              <w:top w:val="nil"/>
              <w:left w:val="nil"/>
              <w:bottom w:val="nil"/>
              <w:right w:val="nil"/>
            </w:tcBorders>
            <w:shd w:val="clear" w:color="000000" w:fill="CCCCFF"/>
            <w:noWrap/>
            <w:vAlign w:val="bottom"/>
            <w:hideMark/>
          </w:tcPr>
          <w:p w14:paraId="7891495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30.390,00</w:t>
            </w:r>
          </w:p>
        </w:tc>
        <w:tc>
          <w:tcPr>
            <w:tcW w:w="1338" w:type="dxa"/>
            <w:tcBorders>
              <w:top w:val="nil"/>
              <w:left w:val="nil"/>
              <w:bottom w:val="nil"/>
              <w:right w:val="nil"/>
            </w:tcBorders>
            <w:shd w:val="clear" w:color="000000" w:fill="CCCCFF"/>
            <w:noWrap/>
            <w:vAlign w:val="bottom"/>
            <w:hideMark/>
          </w:tcPr>
          <w:p w14:paraId="78B67EA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C2642A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4FCF5A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58926F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9A85C9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4.3. Ostali prihodi za posebne namjene </w:t>
            </w:r>
          </w:p>
        </w:tc>
        <w:tc>
          <w:tcPr>
            <w:tcW w:w="1593" w:type="dxa"/>
            <w:tcBorders>
              <w:top w:val="nil"/>
              <w:left w:val="nil"/>
              <w:bottom w:val="nil"/>
              <w:right w:val="nil"/>
            </w:tcBorders>
            <w:shd w:val="clear" w:color="000000" w:fill="CCCCFF"/>
            <w:noWrap/>
            <w:vAlign w:val="bottom"/>
            <w:hideMark/>
          </w:tcPr>
          <w:p w14:paraId="6AF51A0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30.390,00</w:t>
            </w:r>
          </w:p>
        </w:tc>
        <w:tc>
          <w:tcPr>
            <w:tcW w:w="1564" w:type="dxa"/>
            <w:tcBorders>
              <w:top w:val="nil"/>
              <w:left w:val="nil"/>
              <w:bottom w:val="nil"/>
              <w:right w:val="nil"/>
            </w:tcBorders>
            <w:shd w:val="clear" w:color="000000" w:fill="CCCCFF"/>
            <w:noWrap/>
            <w:vAlign w:val="bottom"/>
            <w:hideMark/>
          </w:tcPr>
          <w:p w14:paraId="57F413B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30.390,00</w:t>
            </w:r>
          </w:p>
        </w:tc>
        <w:tc>
          <w:tcPr>
            <w:tcW w:w="1338" w:type="dxa"/>
            <w:tcBorders>
              <w:top w:val="nil"/>
              <w:left w:val="nil"/>
              <w:bottom w:val="nil"/>
              <w:right w:val="nil"/>
            </w:tcBorders>
            <w:shd w:val="clear" w:color="000000" w:fill="CCCCFF"/>
            <w:noWrap/>
            <w:vAlign w:val="bottom"/>
            <w:hideMark/>
          </w:tcPr>
          <w:p w14:paraId="49A66FD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11C47D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9C664C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76996E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8CF30C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54</w:t>
            </w:r>
          </w:p>
        </w:tc>
        <w:tc>
          <w:tcPr>
            <w:tcW w:w="5779" w:type="dxa"/>
            <w:tcBorders>
              <w:top w:val="nil"/>
              <w:left w:val="nil"/>
              <w:bottom w:val="nil"/>
              <w:right w:val="nil"/>
            </w:tcBorders>
            <w:shd w:val="clear" w:color="auto" w:fill="auto"/>
            <w:noWrap/>
            <w:vAlign w:val="bottom"/>
            <w:hideMark/>
          </w:tcPr>
          <w:p w14:paraId="2F8FFF5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Izdaci za otplatu glavnice primljenih kredita i zajmova                                             </w:t>
            </w:r>
          </w:p>
        </w:tc>
        <w:tc>
          <w:tcPr>
            <w:tcW w:w="1593" w:type="dxa"/>
            <w:tcBorders>
              <w:top w:val="nil"/>
              <w:left w:val="nil"/>
              <w:bottom w:val="nil"/>
              <w:right w:val="nil"/>
            </w:tcBorders>
            <w:shd w:val="clear" w:color="auto" w:fill="auto"/>
            <w:noWrap/>
            <w:vAlign w:val="bottom"/>
            <w:hideMark/>
          </w:tcPr>
          <w:p w14:paraId="42428DE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30.390,00</w:t>
            </w:r>
          </w:p>
        </w:tc>
        <w:tc>
          <w:tcPr>
            <w:tcW w:w="1564" w:type="dxa"/>
            <w:tcBorders>
              <w:top w:val="nil"/>
              <w:left w:val="nil"/>
              <w:bottom w:val="nil"/>
              <w:right w:val="nil"/>
            </w:tcBorders>
            <w:shd w:val="clear" w:color="auto" w:fill="auto"/>
            <w:noWrap/>
            <w:vAlign w:val="bottom"/>
            <w:hideMark/>
          </w:tcPr>
          <w:p w14:paraId="0E4AE21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30.390,00</w:t>
            </w:r>
          </w:p>
        </w:tc>
        <w:tc>
          <w:tcPr>
            <w:tcW w:w="1338" w:type="dxa"/>
            <w:tcBorders>
              <w:top w:val="nil"/>
              <w:left w:val="nil"/>
              <w:bottom w:val="nil"/>
              <w:right w:val="nil"/>
            </w:tcBorders>
            <w:shd w:val="clear" w:color="auto" w:fill="auto"/>
            <w:noWrap/>
            <w:vAlign w:val="bottom"/>
            <w:hideMark/>
          </w:tcPr>
          <w:p w14:paraId="69CF3F0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EB2BB4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7E9E1B1"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0B163BE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0160</w:t>
            </w:r>
          </w:p>
        </w:tc>
        <w:tc>
          <w:tcPr>
            <w:tcW w:w="1847" w:type="dxa"/>
            <w:tcBorders>
              <w:top w:val="nil"/>
              <w:left w:val="nil"/>
              <w:bottom w:val="nil"/>
              <w:right w:val="nil"/>
            </w:tcBorders>
            <w:shd w:val="clear" w:color="000000" w:fill="FFFF99"/>
            <w:noWrap/>
            <w:vAlign w:val="bottom"/>
            <w:hideMark/>
          </w:tcPr>
          <w:p w14:paraId="6F04090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K100001</w:t>
            </w:r>
          </w:p>
        </w:tc>
        <w:tc>
          <w:tcPr>
            <w:tcW w:w="5779" w:type="dxa"/>
            <w:tcBorders>
              <w:top w:val="nil"/>
              <w:left w:val="nil"/>
              <w:bottom w:val="nil"/>
              <w:right w:val="nil"/>
            </w:tcBorders>
            <w:shd w:val="clear" w:color="000000" w:fill="FFFF99"/>
            <w:noWrap/>
            <w:vAlign w:val="bottom"/>
            <w:hideMark/>
          </w:tcPr>
          <w:p w14:paraId="08DBD0D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Postrojenja i oprema </w:t>
            </w:r>
          </w:p>
        </w:tc>
        <w:tc>
          <w:tcPr>
            <w:tcW w:w="1593" w:type="dxa"/>
            <w:tcBorders>
              <w:top w:val="nil"/>
              <w:left w:val="nil"/>
              <w:bottom w:val="nil"/>
              <w:right w:val="nil"/>
            </w:tcBorders>
            <w:shd w:val="clear" w:color="000000" w:fill="FFFF99"/>
            <w:noWrap/>
            <w:vAlign w:val="bottom"/>
            <w:hideMark/>
          </w:tcPr>
          <w:p w14:paraId="73E702C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10.646,00</w:t>
            </w:r>
          </w:p>
        </w:tc>
        <w:tc>
          <w:tcPr>
            <w:tcW w:w="1564" w:type="dxa"/>
            <w:tcBorders>
              <w:top w:val="nil"/>
              <w:left w:val="nil"/>
              <w:bottom w:val="nil"/>
              <w:right w:val="nil"/>
            </w:tcBorders>
            <w:shd w:val="clear" w:color="000000" w:fill="FFFF99"/>
            <w:noWrap/>
            <w:vAlign w:val="bottom"/>
            <w:hideMark/>
          </w:tcPr>
          <w:p w14:paraId="0063254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10.646,00</w:t>
            </w:r>
          </w:p>
        </w:tc>
        <w:tc>
          <w:tcPr>
            <w:tcW w:w="1338" w:type="dxa"/>
            <w:tcBorders>
              <w:top w:val="nil"/>
              <w:left w:val="nil"/>
              <w:bottom w:val="nil"/>
              <w:right w:val="nil"/>
            </w:tcBorders>
            <w:shd w:val="clear" w:color="000000" w:fill="FFFF99"/>
            <w:noWrap/>
            <w:vAlign w:val="bottom"/>
            <w:hideMark/>
          </w:tcPr>
          <w:p w14:paraId="7699CE4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78,12</w:t>
            </w:r>
          </w:p>
        </w:tc>
        <w:tc>
          <w:tcPr>
            <w:tcW w:w="1027" w:type="dxa"/>
            <w:tcBorders>
              <w:top w:val="nil"/>
              <w:left w:val="nil"/>
              <w:bottom w:val="nil"/>
              <w:right w:val="nil"/>
            </w:tcBorders>
            <w:shd w:val="clear" w:color="000000" w:fill="FFFF99"/>
            <w:noWrap/>
            <w:vAlign w:val="bottom"/>
            <w:hideMark/>
          </w:tcPr>
          <w:p w14:paraId="058AC6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0,73%</w:t>
            </w:r>
          </w:p>
        </w:tc>
      </w:tr>
      <w:tr w:rsidR="00600CAB" w:rsidRPr="00DF08CE" w14:paraId="1246ADB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284045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DA74A8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55E4185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10.516,00</w:t>
            </w:r>
          </w:p>
        </w:tc>
        <w:tc>
          <w:tcPr>
            <w:tcW w:w="1564" w:type="dxa"/>
            <w:tcBorders>
              <w:top w:val="nil"/>
              <w:left w:val="nil"/>
              <w:bottom w:val="nil"/>
              <w:right w:val="nil"/>
            </w:tcBorders>
            <w:shd w:val="clear" w:color="000000" w:fill="CCCCFF"/>
            <w:noWrap/>
            <w:vAlign w:val="bottom"/>
            <w:hideMark/>
          </w:tcPr>
          <w:p w14:paraId="2A863A3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10.516,00</w:t>
            </w:r>
          </w:p>
        </w:tc>
        <w:tc>
          <w:tcPr>
            <w:tcW w:w="1338" w:type="dxa"/>
            <w:tcBorders>
              <w:top w:val="nil"/>
              <w:left w:val="nil"/>
              <w:bottom w:val="nil"/>
              <w:right w:val="nil"/>
            </w:tcBorders>
            <w:shd w:val="clear" w:color="000000" w:fill="CCCCFF"/>
            <w:noWrap/>
            <w:vAlign w:val="bottom"/>
            <w:hideMark/>
          </w:tcPr>
          <w:p w14:paraId="7A731DF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78,12</w:t>
            </w:r>
          </w:p>
        </w:tc>
        <w:tc>
          <w:tcPr>
            <w:tcW w:w="1027" w:type="dxa"/>
            <w:tcBorders>
              <w:top w:val="nil"/>
              <w:left w:val="nil"/>
              <w:bottom w:val="nil"/>
              <w:right w:val="nil"/>
            </w:tcBorders>
            <w:shd w:val="clear" w:color="000000" w:fill="CCCCFF"/>
            <w:noWrap/>
            <w:vAlign w:val="bottom"/>
            <w:hideMark/>
          </w:tcPr>
          <w:p w14:paraId="2D50DD4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0,74%</w:t>
            </w:r>
          </w:p>
        </w:tc>
      </w:tr>
      <w:tr w:rsidR="00600CAB" w:rsidRPr="00DF08CE" w14:paraId="65CCA58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C82F7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764C2E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F94DE1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10.516,00</w:t>
            </w:r>
          </w:p>
        </w:tc>
        <w:tc>
          <w:tcPr>
            <w:tcW w:w="1564" w:type="dxa"/>
            <w:tcBorders>
              <w:top w:val="nil"/>
              <w:left w:val="nil"/>
              <w:bottom w:val="nil"/>
              <w:right w:val="nil"/>
            </w:tcBorders>
            <w:shd w:val="clear" w:color="000000" w:fill="CCCCFF"/>
            <w:noWrap/>
            <w:vAlign w:val="bottom"/>
            <w:hideMark/>
          </w:tcPr>
          <w:p w14:paraId="4D192CF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10.516,00</w:t>
            </w:r>
          </w:p>
        </w:tc>
        <w:tc>
          <w:tcPr>
            <w:tcW w:w="1338" w:type="dxa"/>
            <w:tcBorders>
              <w:top w:val="nil"/>
              <w:left w:val="nil"/>
              <w:bottom w:val="nil"/>
              <w:right w:val="nil"/>
            </w:tcBorders>
            <w:shd w:val="clear" w:color="000000" w:fill="CCCCFF"/>
            <w:noWrap/>
            <w:vAlign w:val="bottom"/>
            <w:hideMark/>
          </w:tcPr>
          <w:p w14:paraId="59DDD47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78,12</w:t>
            </w:r>
          </w:p>
        </w:tc>
        <w:tc>
          <w:tcPr>
            <w:tcW w:w="1027" w:type="dxa"/>
            <w:tcBorders>
              <w:top w:val="nil"/>
              <w:left w:val="nil"/>
              <w:bottom w:val="nil"/>
              <w:right w:val="nil"/>
            </w:tcBorders>
            <w:shd w:val="clear" w:color="000000" w:fill="CCCCFF"/>
            <w:noWrap/>
            <w:vAlign w:val="bottom"/>
            <w:hideMark/>
          </w:tcPr>
          <w:p w14:paraId="2E2BEA6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0,74%</w:t>
            </w:r>
          </w:p>
        </w:tc>
      </w:tr>
      <w:tr w:rsidR="00600CAB" w:rsidRPr="00DF08CE" w14:paraId="3909F92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6F7B8C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879CBF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1391C86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AC0CCF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10.516,00</w:t>
            </w:r>
          </w:p>
        </w:tc>
        <w:tc>
          <w:tcPr>
            <w:tcW w:w="1564" w:type="dxa"/>
            <w:tcBorders>
              <w:top w:val="nil"/>
              <w:left w:val="nil"/>
              <w:bottom w:val="nil"/>
              <w:right w:val="nil"/>
            </w:tcBorders>
            <w:shd w:val="clear" w:color="auto" w:fill="auto"/>
            <w:noWrap/>
            <w:vAlign w:val="bottom"/>
            <w:hideMark/>
          </w:tcPr>
          <w:p w14:paraId="3183DB2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10.516,00</w:t>
            </w:r>
          </w:p>
        </w:tc>
        <w:tc>
          <w:tcPr>
            <w:tcW w:w="1338" w:type="dxa"/>
            <w:tcBorders>
              <w:top w:val="nil"/>
              <w:left w:val="nil"/>
              <w:bottom w:val="nil"/>
              <w:right w:val="nil"/>
            </w:tcBorders>
            <w:shd w:val="clear" w:color="auto" w:fill="auto"/>
            <w:noWrap/>
            <w:vAlign w:val="bottom"/>
            <w:hideMark/>
          </w:tcPr>
          <w:p w14:paraId="2A7B1C3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78,12</w:t>
            </w:r>
          </w:p>
        </w:tc>
        <w:tc>
          <w:tcPr>
            <w:tcW w:w="1027" w:type="dxa"/>
            <w:tcBorders>
              <w:top w:val="nil"/>
              <w:left w:val="nil"/>
              <w:bottom w:val="nil"/>
              <w:right w:val="nil"/>
            </w:tcBorders>
            <w:shd w:val="clear" w:color="auto" w:fill="auto"/>
            <w:noWrap/>
            <w:vAlign w:val="bottom"/>
            <w:hideMark/>
          </w:tcPr>
          <w:p w14:paraId="4FF65AE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0,74%</w:t>
            </w:r>
          </w:p>
        </w:tc>
      </w:tr>
      <w:tr w:rsidR="00600CAB" w:rsidRPr="00DF08CE" w14:paraId="10FF70B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EA73D1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0DF1D2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4227</w:t>
            </w:r>
          </w:p>
        </w:tc>
        <w:tc>
          <w:tcPr>
            <w:tcW w:w="5779" w:type="dxa"/>
            <w:tcBorders>
              <w:top w:val="nil"/>
              <w:left w:val="nil"/>
              <w:bottom w:val="nil"/>
              <w:right w:val="nil"/>
            </w:tcBorders>
            <w:shd w:val="clear" w:color="auto" w:fill="auto"/>
            <w:noWrap/>
            <w:vAlign w:val="bottom"/>
            <w:hideMark/>
          </w:tcPr>
          <w:p w14:paraId="0A6E48C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Uređaji, strojevi i oprema za ostale namjene                                                        </w:t>
            </w:r>
          </w:p>
        </w:tc>
        <w:tc>
          <w:tcPr>
            <w:tcW w:w="1593" w:type="dxa"/>
            <w:tcBorders>
              <w:top w:val="nil"/>
              <w:left w:val="nil"/>
              <w:bottom w:val="nil"/>
              <w:right w:val="nil"/>
            </w:tcBorders>
            <w:shd w:val="clear" w:color="auto" w:fill="auto"/>
            <w:noWrap/>
            <w:vAlign w:val="bottom"/>
            <w:hideMark/>
          </w:tcPr>
          <w:p w14:paraId="43EB759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B0B82D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3A6D42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78,12</w:t>
            </w:r>
          </w:p>
        </w:tc>
        <w:tc>
          <w:tcPr>
            <w:tcW w:w="1027" w:type="dxa"/>
            <w:tcBorders>
              <w:top w:val="nil"/>
              <w:left w:val="nil"/>
              <w:bottom w:val="nil"/>
              <w:right w:val="nil"/>
            </w:tcBorders>
            <w:shd w:val="clear" w:color="auto" w:fill="auto"/>
            <w:noWrap/>
            <w:vAlign w:val="bottom"/>
            <w:hideMark/>
          </w:tcPr>
          <w:p w14:paraId="7225036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65FBE3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293D34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C1C35F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114FE86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41947C6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78748CD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A4B509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0B4371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212475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5248716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4.5. Prihod od komunalnog doprinosa </w:t>
            </w:r>
          </w:p>
        </w:tc>
        <w:tc>
          <w:tcPr>
            <w:tcW w:w="1593" w:type="dxa"/>
            <w:tcBorders>
              <w:top w:val="nil"/>
              <w:left w:val="nil"/>
              <w:bottom w:val="nil"/>
              <w:right w:val="nil"/>
            </w:tcBorders>
            <w:shd w:val="clear" w:color="000000" w:fill="CCCCFF"/>
            <w:noWrap/>
            <w:vAlign w:val="bottom"/>
            <w:hideMark/>
          </w:tcPr>
          <w:p w14:paraId="40338C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14A4F5E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1779E36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A169DE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1BB90F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CB2C34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0FA44A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3C29583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192A3F1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564" w:type="dxa"/>
            <w:tcBorders>
              <w:top w:val="nil"/>
              <w:left w:val="nil"/>
              <w:bottom w:val="nil"/>
              <w:right w:val="nil"/>
            </w:tcBorders>
            <w:shd w:val="clear" w:color="auto" w:fill="auto"/>
            <w:noWrap/>
            <w:vAlign w:val="bottom"/>
            <w:hideMark/>
          </w:tcPr>
          <w:p w14:paraId="04C38B5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338" w:type="dxa"/>
            <w:tcBorders>
              <w:top w:val="nil"/>
              <w:left w:val="nil"/>
              <w:bottom w:val="nil"/>
              <w:right w:val="nil"/>
            </w:tcBorders>
            <w:shd w:val="clear" w:color="auto" w:fill="auto"/>
            <w:noWrap/>
            <w:vAlign w:val="bottom"/>
            <w:hideMark/>
          </w:tcPr>
          <w:p w14:paraId="5CC603C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38B4AA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C80FC4C"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13B5BC6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3E08D53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1001</w:t>
            </w:r>
          </w:p>
        </w:tc>
        <w:tc>
          <w:tcPr>
            <w:tcW w:w="5779" w:type="dxa"/>
            <w:tcBorders>
              <w:top w:val="nil"/>
              <w:left w:val="nil"/>
              <w:bottom w:val="nil"/>
              <w:right w:val="nil"/>
            </w:tcBorders>
            <w:shd w:val="clear" w:color="000000" w:fill="FF9900"/>
            <w:noWrap/>
            <w:vAlign w:val="bottom"/>
            <w:hideMark/>
          </w:tcPr>
          <w:p w14:paraId="73E8991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Predškolsko obrazovanje </w:t>
            </w:r>
          </w:p>
        </w:tc>
        <w:tc>
          <w:tcPr>
            <w:tcW w:w="1593" w:type="dxa"/>
            <w:tcBorders>
              <w:top w:val="nil"/>
              <w:left w:val="nil"/>
              <w:bottom w:val="nil"/>
              <w:right w:val="nil"/>
            </w:tcBorders>
            <w:shd w:val="clear" w:color="000000" w:fill="FF9900"/>
            <w:noWrap/>
            <w:vAlign w:val="bottom"/>
            <w:hideMark/>
          </w:tcPr>
          <w:p w14:paraId="3D46CA3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86.196,00</w:t>
            </w:r>
          </w:p>
        </w:tc>
        <w:tc>
          <w:tcPr>
            <w:tcW w:w="1564" w:type="dxa"/>
            <w:tcBorders>
              <w:top w:val="nil"/>
              <w:left w:val="nil"/>
              <w:bottom w:val="nil"/>
              <w:right w:val="nil"/>
            </w:tcBorders>
            <w:shd w:val="clear" w:color="000000" w:fill="FF9900"/>
            <w:noWrap/>
            <w:vAlign w:val="bottom"/>
            <w:hideMark/>
          </w:tcPr>
          <w:p w14:paraId="5FC8BAB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107.996,00</w:t>
            </w:r>
          </w:p>
        </w:tc>
        <w:tc>
          <w:tcPr>
            <w:tcW w:w="1338" w:type="dxa"/>
            <w:tcBorders>
              <w:top w:val="nil"/>
              <w:left w:val="nil"/>
              <w:bottom w:val="nil"/>
              <w:right w:val="nil"/>
            </w:tcBorders>
            <w:shd w:val="clear" w:color="000000" w:fill="FF9900"/>
            <w:noWrap/>
            <w:vAlign w:val="bottom"/>
            <w:hideMark/>
          </w:tcPr>
          <w:p w14:paraId="32AF8EF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38.606,14</w:t>
            </w:r>
          </w:p>
        </w:tc>
        <w:tc>
          <w:tcPr>
            <w:tcW w:w="1027" w:type="dxa"/>
            <w:tcBorders>
              <w:top w:val="nil"/>
              <w:left w:val="nil"/>
              <w:bottom w:val="nil"/>
              <w:right w:val="nil"/>
            </w:tcBorders>
            <w:shd w:val="clear" w:color="000000" w:fill="FF9900"/>
            <w:noWrap/>
            <w:vAlign w:val="bottom"/>
            <w:hideMark/>
          </w:tcPr>
          <w:p w14:paraId="140C721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35,75%</w:t>
            </w:r>
          </w:p>
        </w:tc>
      </w:tr>
      <w:tr w:rsidR="00600CAB" w:rsidRPr="00DF08CE" w14:paraId="366B7975"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B5BCEB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0911</w:t>
            </w:r>
          </w:p>
        </w:tc>
        <w:tc>
          <w:tcPr>
            <w:tcW w:w="1847" w:type="dxa"/>
            <w:tcBorders>
              <w:top w:val="nil"/>
              <w:left w:val="nil"/>
              <w:bottom w:val="nil"/>
              <w:right w:val="nil"/>
            </w:tcBorders>
            <w:shd w:val="clear" w:color="000000" w:fill="FFFF99"/>
            <w:noWrap/>
            <w:vAlign w:val="bottom"/>
            <w:hideMark/>
          </w:tcPr>
          <w:p w14:paraId="4C15496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A100006</w:t>
            </w:r>
          </w:p>
        </w:tc>
        <w:tc>
          <w:tcPr>
            <w:tcW w:w="5779" w:type="dxa"/>
            <w:tcBorders>
              <w:top w:val="nil"/>
              <w:left w:val="nil"/>
              <w:bottom w:val="nil"/>
              <w:right w:val="nil"/>
            </w:tcBorders>
            <w:shd w:val="clear" w:color="000000" w:fill="FFFF99"/>
            <w:noWrap/>
            <w:vAlign w:val="bottom"/>
            <w:hideMark/>
          </w:tcPr>
          <w:p w14:paraId="67AD938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Predškolski odgoj</w:t>
            </w:r>
          </w:p>
        </w:tc>
        <w:tc>
          <w:tcPr>
            <w:tcW w:w="1593" w:type="dxa"/>
            <w:tcBorders>
              <w:top w:val="nil"/>
              <w:left w:val="nil"/>
              <w:bottom w:val="nil"/>
              <w:right w:val="nil"/>
            </w:tcBorders>
            <w:shd w:val="clear" w:color="000000" w:fill="FFFF99"/>
            <w:noWrap/>
            <w:vAlign w:val="bottom"/>
            <w:hideMark/>
          </w:tcPr>
          <w:p w14:paraId="0900F10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60.266,00</w:t>
            </w:r>
          </w:p>
        </w:tc>
        <w:tc>
          <w:tcPr>
            <w:tcW w:w="1564" w:type="dxa"/>
            <w:tcBorders>
              <w:top w:val="nil"/>
              <w:left w:val="nil"/>
              <w:bottom w:val="nil"/>
              <w:right w:val="nil"/>
            </w:tcBorders>
            <w:shd w:val="clear" w:color="000000" w:fill="FFFF99"/>
            <w:noWrap/>
            <w:vAlign w:val="bottom"/>
            <w:hideMark/>
          </w:tcPr>
          <w:p w14:paraId="042BEE6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60.266,00</w:t>
            </w:r>
          </w:p>
        </w:tc>
        <w:tc>
          <w:tcPr>
            <w:tcW w:w="1338" w:type="dxa"/>
            <w:tcBorders>
              <w:top w:val="nil"/>
              <w:left w:val="nil"/>
              <w:bottom w:val="nil"/>
              <w:right w:val="nil"/>
            </w:tcBorders>
            <w:shd w:val="clear" w:color="000000" w:fill="FFFF99"/>
            <w:noWrap/>
            <w:vAlign w:val="bottom"/>
            <w:hideMark/>
          </w:tcPr>
          <w:p w14:paraId="246633E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36.623,40</w:t>
            </w:r>
          </w:p>
        </w:tc>
        <w:tc>
          <w:tcPr>
            <w:tcW w:w="1027" w:type="dxa"/>
            <w:tcBorders>
              <w:top w:val="nil"/>
              <w:left w:val="nil"/>
              <w:bottom w:val="nil"/>
              <w:right w:val="nil"/>
            </w:tcBorders>
            <w:shd w:val="clear" w:color="000000" w:fill="FFFF99"/>
            <w:noWrap/>
            <w:vAlign w:val="bottom"/>
            <w:hideMark/>
          </w:tcPr>
          <w:p w14:paraId="7FE2AF4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60,77%</w:t>
            </w:r>
          </w:p>
        </w:tc>
      </w:tr>
      <w:tr w:rsidR="00600CAB" w:rsidRPr="00DF08CE" w14:paraId="46B0E84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41F53B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0DCA2D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B603E3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3.560,00</w:t>
            </w:r>
          </w:p>
        </w:tc>
        <w:tc>
          <w:tcPr>
            <w:tcW w:w="1564" w:type="dxa"/>
            <w:tcBorders>
              <w:top w:val="nil"/>
              <w:left w:val="nil"/>
              <w:bottom w:val="nil"/>
              <w:right w:val="nil"/>
            </w:tcBorders>
            <w:shd w:val="clear" w:color="000000" w:fill="CCCCFF"/>
            <w:noWrap/>
            <w:vAlign w:val="bottom"/>
            <w:hideMark/>
          </w:tcPr>
          <w:p w14:paraId="763FA6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3.560,00</w:t>
            </w:r>
          </w:p>
        </w:tc>
        <w:tc>
          <w:tcPr>
            <w:tcW w:w="1338" w:type="dxa"/>
            <w:tcBorders>
              <w:top w:val="nil"/>
              <w:left w:val="nil"/>
              <w:bottom w:val="nil"/>
              <w:right w:val="nil"/>
            </w:tcBorders>
            <w:shd w:val="clear" w:color="000000" w:fill="CCCCFF"/>
            <w:noWrap/>
            <w:vAlign w:val="bottom"/>
            <w:hideMark/>
          </w:tcPr>
          <w:p w14:paraId="02E6A3D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165,90</w:t>
            </w:r>
          </w:p>
        </w:tc>
        <w:tc>
          <w:tcPr>
            <w:tcW w:w="1027" w:type="dxa"/>
            <w:tcBorders>
              <w:top w:val="nil"/>
              <w:left w:val="nil"/>
              <w:bottom w:val="nil"/>
              <w:right w:val="nil"/>
            </w:tcBorders>
            <w:shd w:val="clear" w:color="000000" w:fill="CCCCFF"/>
            <w:noWrap/>
            <w:vAlign w:val="bottom"/>
            <w:hideMark/>
          </w:tcPr>
          <w:p w14:paraId="6527E60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4,66%</w:t>
            </w:r>
          </w:p>
        </w:tc>
      </w:tr>
      <w:tr w:rsidR="00600CAB" w:rsidRPr="00DF08CE" w14:paraId="2EF05EE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BCC943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25EA4F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3EBB7A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3.560,00</w:t>
            </w:r>
          </w:p>
        </w:tc>
        <w:tc>
          <w:tcPr>
            <w:tcW w:w="1564" w:type="dxa"/>
            <w:tcBorders>
              <w:top w:val="nil"/>
              <w:left w:val="nil"/>
              <w:bottom w:val="nil"/>
              <w:right w:val="nil"/>
            </w:tcBorders>
            <w:shd w:val="clear" w:color="000000" w:fill="CCCCFF"/>
            <w:noWrap/>
            <w:vAlign w:val="bottom"/>
            <w:hideMark/>
          </w:tcPr>
          <w:p w14:paraId="44F066C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3.560,00</w:t>
            </w:r>
          </w:p>
        </w:tc>
        <w:tc>
          <w:tcPr>
            <w:tcW w:w="1338" w:type="dxa"/>
            <w:tcBorders>
              <w:top w:val="nil"/>
              <w:left w:val="nil"/>
              <w:bottom w:val="nil"/>
              <w:right w:val="nil"/>
            </w:tcBorders>
            <w:shd w:val="clear" w:color="000000" w:fill="CCCCFF"/>
            <w:noWrap/>
            <w:vAlign w:val="bottom"/>
            <w:hideMark/>
          </w:tcPr>
          <w:p w14:paraId="55A4424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165,90</w:t>
            </w:r>
          </w:p>
        </w:tc>
        <w:tc>
          <w:tcPr>
            <w:tcW w:w="1027" w:type="dxa"/>
            <w:tcBorders>
              <w:top w:val="nil"/>
              <w:left w:val="nil"/>
              <w:bottom w:val="nil"/>
              <w:right w:val="nil"/>
            </w:tcBorders>
            <w:shd w:val="clear" w:color="000000" w:fill="CCCCFF"/>
            <w:noWrap/>
            <w:vAlign w:val="bottom"/>
            <w:hideMark/>
          </w:tcPr>
          <w:p w14:paraId="198F710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4,66%</w:t>
            </w:r>
          </w:p>
        </w:tc>
      </w:tr>
      <w:tr w:rsidR="00600CAB" w:rsidRPr="00DF08CE" w14:paraId="5749501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675AEB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BBB8FE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35</w:t>
            </w:r>
          </w:p>
        </w:tc>
        <w:tc>
          <w:tcPr>
            <w:tcW w:w="5779" w:type="dxa"/>
            <w:tcBorders>
              <w:top w:val="nil"/>
              <w:left w:val="nil"/>
              <w:bottom w:val="nil"/>
              <w:right w:val="nil"/>
            </w:tcBorders>
            <w:shd w:val="clear" w:color="auto" w:fill="auto"/>
            <w:noWrap/>
            <w:vAlign w:val="bottom"/>
            <w:hideMark/>
          </w:tcPr>
          <w:p w14:paraId="658D1F7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Subvencije                                                                                          </w:t>
            </w:r>
          </w:p>
        </w:tc>
        <w:tc>
          <w:tcPr>
            <w:tcW w:w="1593" w:type="dxa"/>
            <w:tcBorders>
              <w:top w:val="nil"/>
              <w:left w:val="nil"/>
              <w:bottom w:val="nil"/>
              <w:right w:val="nil"/>
            </w:tcBorders>
            <w:shd w:val="clear" w:color="auto" w:fill="auto"/>
            <w:noWrap/>
            <w:vAlign w:val="bottom"/>
            <w:hideMark/>
          </w:tcPr>
          <w:p w14:paraId="71FDAE4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3.160,00</w:t>
            </w:r>
          </w:p>
        </w:tc>
        <w:tc>
          <w:tcPr>
            <w:tcW w:w="1564" w:type="dxa"/>
            <w:tcBorders>
              <w:top w:val="nil"/>
              <w:left w:val="nil"/>
              <w:bottom w:val="nil"/>
              <w:right w:val="nil"/>
            </w:tcBorders>
            <w:shd w:val="clear" w:color="auto" w:fill="auto"/>
            <w:noWrap/>
            <w:vAlign w:val="bottom"/>
            <w:hideMark/>
          </w:tcPr>
          <w:p w14:paraId="2C14295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3.160,00</w:t>
            </w:r>
          </w:p>
        </w:tc>
        <w:tc>
          <w:tcPr>
            <w:tcW w:w="1338" w:type="dxa"/>
            <w:tcBorders>
              <w:top w:val="nil"/>
              <w:left w:val="nil"/>
              <w:bottom w:val="nil"/>
              <w:right w:val="nil"/>
            </w:tcBorders>
            <w:shd w:val="clear" w:color="auto" w:fill="auto"/>
            <w:noWrap/>
            <w:vAlign w:val="bottom"/>
            <w:hideMark/>
          </w:tcPr>
          <w:p w14:paraId="1C82F48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165,90</w:t>
            </w:r>
          </w:p>
        </w:tc>
        <w:tc>
          <w:tcPr>
            <w:tcW w:w="1027" w:type="dxa"/>
            <w:tcBorders>
              <w:top w:val="nil"/>
              <w:left w:val="nil"/>
              <w:bottom w:val="nil"/>
              <w:right w:val="nil"/>
            </w:tcBorders>
            <w:shd w:val="clear" w:color="auto" w:fill="auto"/>
            <w:noWrap/>
            <w:vAlign w:val="bottom"/>
            <w:hideMark/>
          </w:tcPr>
          <w:p w14:paraId="66EAC30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5,25%</w:t>
            </w:r>
          </w:p>
        </w:tc>
      </w:tr>
      <w:tr w:rsidR="00600CAB" w:rsidRPr="00DF08CE" w14:paraId="3E2F071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2926D0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366E7EB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3522</w:t>
            </w:r>
          </w:p>
        </w:tc>
        <w:tc>
          <w:tcPr>
            <w:tcW w:w="5779" w:type="dxa"/>
            <w:tcBorders>
              <w:top w:val="nil"/>
              <w:left w:val="nil"/>
              <w:bottom w:val="nil"/>
              <w:right w:val="nil"/>
            </w:tcBorders>
            <w:shd w:val="clear" w:color="auto" w:fill="auto"/>
            <w:noWrap/>
            <w:vAlign w:val="bottom"/>
            <w:hideMark/>
          </w:tcPr>
          <w:p w14:paraId="4800EB8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Subvencije trgovačkim društvima izvan javnog sektora                                                </w:t>
            </w:r>
          </w:p>
        </w:tc>
        <w:tc>
          <w:tcPr>
            <w:tcW w:w="1593" w:type="dxa"/>
            <w:tcBorders>
              <w:top w:val="nil"/>
              <w:left w:val="nil"/>
              <w:bottom w:val="nil"/>
              <w:right w:val="nil"/>
            </w:tcBorders>
            <w:shd w:val="clear" w:color="auto" w:fill="auto"/>
            <w:noWrap/>
            <w:vAlign w:val="bottom"/>
            <w:hideMark/>
          </w:tcPr>
          <w:p w14:paraId="6658963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F86FB8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86CD53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165,90</w:t>
            </w:r>
          </w:p>
        </w:tc>
        <w:tc>
          <w:tcPr>
            <w:tcW w:w="1027" w:type="dxa"/>
            <w:tcBorders>
              <w:top w:val="nil"/>
              <w:left w:val="nil"/>
              <w:bottom w:val="nil"/>
              <w:right w:val="nil"/>
            </w:tcBorders>
            <w:shd w:val="clear" w:color="auto" w:fill="auto"/>
            <w:noWrap/>
            <w:vAlign w:val="bottom"/>
            <w:hideMark/>
          </w:tcPr>
          <w:p w14:paraId="723D8BF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4B0AB8A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D2F526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B79D00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37</w:t>
            </w:r>
          </w:p>
        </w:tc>
        <w:tc>
          <w:tcPr>
            <w:tcW w:w="5779" w:type="dxa"/>
            <w:tcBorders>
              <w:top w:val="nil"/>
              <w:left w:val="nil"/>
              <w:bottom w:val="nil"/>
              <w:right w:val="nil"/>
            </w:tcBorders>
            <w:shd w:val="clear" w:color="auto" w:fill="auto"/>
            <w:noWrap/>
            <w:vAlign w:val="bottom"/>
            <w:hideMark/>
          </w:tcPr>
          <w:p w14:paraId="5B2D76E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Naknade građanima i kućanstvima na temelju osiguranja i druge naknade                               </w:t>
            </w:r>
          </w:p>
        </w:tc>
        <w:tc>
          <w:tcPr>
            <w:tcW w:w="1593" w:type="dxa"/>
            <w:tcBorders>
              <w:top w:val="nil"/>
              <w:left w:val="nil"/>
              <w:bottom w:val="nil"/>
              <w:right w:val="nil"/>
            </w:tcBorders>
            <w:shd w:val="clear" w:color="auto" w:fill="auto"/>
            <w:noWrap/>
            <w:vAlign w:val="bottom"/>
            <w:hideMark/>
          </w:tcPr>
          <w:p w14:paraId="7A36584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400,00</w:t>
            </w:r>
          </w:p>
        </w:tc>
        <w:tc>
          <w:tcPr>
            <w:tcW w:w="1564" w:type="dxa"/>
            <w:tcBorders>
              <w:top w:val="nil"/>
              <w:left w:val="nil"/>
              <w:bottom w:val="nil"/>
              <w:right w:val="nil"/>
            </w:tcBorders>
            <w:shd w:val="clear" w:color="auto" w:fill="auto"/>
            <w:noWrap/>
            <w:vAlign w:val="bottom"/>
            <w:hideMark/>
          </w:tcPr>
          <w:p w14:paraId="11E55AA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400,00</w:t>
            </w:r>
          </w:p>
        </w:tc>
        <w:tc>
          <w:tcPr>
            <w:tcW w:w="1338" w:type="dxa"/>
            <w:tcBorders>
              <w:top w:val="nil"/>
              <w:left w:val="nil"/>
              <w:bottom w:val="nil"/>
              <w:right w:val="nil"/>
            </w:tcBorders>
            <w:shd w:val="clear" w:color="auto" w:fill="auto"/>
            <w:noWrap/>
            <w:vAlign w:val="bottom"/>
            <w:hideMark/>
          </w:tcPr>
          <w:p w14:paraId="26D3C82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5B27A4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2E0C9E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55AF95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E1B950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4331307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56.706,00</w:t>
            </w:r>
          </w:p>
        </w:tc>
        <w:tc>
          <w:tcPr>
            <w:tcW w:w="1564" w:type="dxa"/>
            <w:tcBorders>
              <w:top w:val="nil"/>
              <w:left w:val="nil"/>
              <w:bottom w:val="nil"/>
              <w:right w:val="nil"/>
            </w:tcBorders>
            <w:shd w:val="clear" w:color="000000" w:fill="CCCCFF"/>
            <w:noWrap/>
            <w:vAlign w:val="bottom"/>
            <w:hideMark/>
          </w:tcPr>
          <w:p w14:paraId="511C456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56.706,00</w:t>
            </w:r>
          </w:p>
        </w:tc>
        <w:tc>
          <w:tcPr>
            <w:tcW w:w="1338" w:type="dxa"/>
            <w:tcBorders>
              <w:top w:val="nil"/>
              <w:left w:val="nil"/>
              <w:bottom w:val="nil"/>
              <w:right w:val="nil"/>
            </w:tcBorders>
            <w:shd w:val="clear" w:color="000000" w:fill="CCCCFF"/>
            <w:noWrap/>
            <w:vAlign w:val="bottom"/>
            <w:hideMark/>
          </w:tcPr>
          <w:p w14:paraId="449F5EE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36.457,50</w:t>
            </w:r>
          </w:p>
        </w:tc>
        <w:tc>
          <w:tcPr>
            <w:tcW w:w="1027" w:type="dxa"/>
            <w:tcBorders>
              <w:top w:val="nil"/>
              <w:left w:val="nil"/>
              <w:bottom w:val="nil"/>
              <w:right w:val="nil"/>
            </w:tcBorders>
            <w:shd w:val="clear" w:color="000000" w:fill="CCCCFF"/>
            <w:noWrap/>
            <w:vAlign w:val="bottom"/>
            <w:hideMark/>
          </w:tcPr>
          <w:p w14:paraId="31089FA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64,29%</w:t>
            </w:r>
          </w:p>
        </w:tc>
      </w:tr>
      <w:tr w:rsidR="00600CAB" w:rsidRPr="00DF08CE" w14:paraId="4B03440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4AEFB7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7F1B57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0ECB306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8.100,00</w:t>
            </w:r>
          </w:p>
        </w:tc>
        <w:tc>
          <w:tcPr>
            <w:tcW w:w="1564" w:type="dxa"/>
            <w:tcBorders>
              <w:top w:val="nil"/>
              <w:left w:val="nil"/>
              <w:bottom w:val="nil"/>
              <w:right w:val="nil"/>
            </w:tcBorders>
            <w:shd w:val="clear" w:color="000000" w:fill="CCCCFF"/>
            <w:noWrap/>
            <w:vAlign w:val="bottom"/>
            <w:hideMark/>
          </w:tcPr>
          <w:p w14:paraId="240BE23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8.100,00</w:t>
            </w:r>
          </w:p>
        </w:tc>
        <w:tc>
          <w:tcPr>
            <w:tcW w:w="1338" w:type="dxa"/>
            <w:tcBorders>
              <w:top w:val="nil"/>
              <w:left w:val="nil"/>
              <w:bottom w:val="nil"/>
              <w:right w:val="nil"/>
            </w:tcBorders>
            <w:shd w:val="clear" w:color="000000" w:fill="CCCCFF"/>
            <w:noWrap/>
            <w:vAlign w:val="bottom"/>
            <w:hideMark/>
          </w:tcPr>
          <w:p w14:paraId="76F21DD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16E997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04FF4E8"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7557E6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5E0438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35</w:t>
            </w:r>
          </w:p>
        </w:tc>
        <w:tc>
          <w:tcPr>
            <w:tcW w:w="5779" w:type="dxa"/>
            <w:tcBorders>
              <w:top w:val="nil"/>
              <w:left w:val="nil"/>
              <w:bottom w:val="nil"/>
              <w:right w:val="nil"/>
            </w:tcBorders>
            <w:shd w:val="clear" w:color="auto" w:fill="auto"/>
            <w:noWrap/>
            <w:vAlign w:val="bottom"/>
            <w:hideMark/>
          </w:tcPr>
          <w:p w14:paraId="078AD49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Subvencije                                                                                          </w:t>
            </w:r>
          </w:p>
        </w:tc>
        <w:tc>
          <w:tcPr>
            <w:tcW w:w="1593" w:type="dxa"/>
            <w:tcBorders>
              <w:top w:val="nil"/>
              <w:left w:val="nil"/>
              <w:bottom w:val="nil"/>
              <w:right w:val="nil"/>
            </w:tcBorders>
            <w:shd w:val="clear" w:color="auto" w:fill="auto"/>
            <w:noWrap/>
            <w:vAlign w:val="bottom"/>
            <w:hideMark/>
          </w:tcPr>
          <w:p w14:paraId="740AF3E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8.100,00</w:t>
            </w:r>
          </w:p>
        </w:tc>
        <w:tc>
          <w:tcPr>
            <w:tcW w:w="1564" w:type="dxa"/>
            <w:tcBorders>
              <w:top w:val="nil"/>
              <w:left w:val="nil"/>
              <w:bottom w:val="nil"/>
              <w:right w:val="nil"/>
            </w:tcBorders>
            <w:shd w:val="clear" w:color="auto" w:fill="auto"/>
            <w:noWrap/>
            <w:vAlign w:val="bottom"/>
            <w:hideMark/>
          </w:tcPr>
          <w:p w14:paraId="633AFA1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8.100,00</w:t>
            </w:r>
          </w:p>
        </w:tc>
        <w:tc>
          <w:tcPr>
            <w:tcW w:w="1338" w:type="dxa"/>
            <w:tcBorders>
              <w:top w:val="nil"/>
              <w:left w:val="nil"/>
              <w:bottom w:val="nil"/>
              <w:right w:val="nil"/>
            </w:tcBorders>
            <w:shd w:val="clear" w:color="auto" w:fill="auto"/>
            <w:noWrap/>
            <w:vAlign w:val="bottom"/>
            <w:hideMark/>
          </w:tcPr>
          <w:p w14:paraId="68985DC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85281F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99A9E3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67359E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24BA7F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5.4. Pomoći - državni proračun </w:t>
            </w:r>
          </w:p>
        </w:tc>
        <w:tc>
          <w:tcPr>
            <w:tcW w:w="1593" w:type="dxa"/>
            <w:tcBorders>
              <w:top w:val="nil"/>
              <w:left w:val="nil"/>
              <w:bottom w:val="nil"/>
              <w:right w:val="nil"/>
            </w:tcBorders>
            <w:shd w:val="clear" w:color="000000" w:fill="CCCCFF"/>
            <w:noWrap/>
            <w:vAlign w:val="bottom"/>
            <w:hideMark/>
          </w:tcPr>
          <w:p w14:paraId="1B76798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48.606,00</w:t>
            </w:r>
          </w:p>
        </w:tc>
        <w:tc>
          <w:tcPr>
            <w:tcW w:w="1564" w:type="dxa"/>
            <w:tcBorders>
              <w:top w:val="nil"/>
              <w:left w:val="nil"/>
              <w:bottom w:val="nil"/>
              <w:right w:val="nil"/>
            </w:tcBorders>
            <w:shd w:val="clear" w:color="000000" w:fill="CCCCFF"/>
            <w:noWrap/>
            <w:vAlign w:val="bottom"/>
            <w:hideMark/>
          </w:tcPr>
          <w:p w14:paraId="2B220E7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48.606,00</w:t>
            </w:r>
          </w:p>
        </w:tc>
        <w:tc>
          <w:tcPr>
            <w:tcW w:w="1338" w:type="dxa"/>
            <w:tcBorders>
              <w:top w:val="nil"/>
              <w:left w:val="nil"/>
              <w:bottom w:val="nil"/>
              <w:right w:val="nil"/>
            </w:tcBorders>
            <w:shd w:val="clear" w:color="000000" w:fill="CCCCFF"/>
            <w:noWrap/>
            <w:vAlign w:val="bottom"/>
            <w:hideMark/>
          </w:tcPr>
          <w:p w14:paraId="549272F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36.457,50</w:t>
            </w:r>
          </w:p>
        </w:tc>
        <w:tc>
          <w:tcPr>
            <w:tcW w:w="1027" w:type="dxa"/>
            <w:tcBorders>
              <w:top w:val="nil"/>
              <w:left w:val="nil"/>
              <w:bottom w:val="nil"/>
              <w:right w:val="nil"/>
            </w:tcBorders>
            <w:shd w:val="clear" w:color="000000" w:fill="CCCCFF"/>
            <w:noWrap/>
            <w:vAlign w:val="bottom"/>
            <w:hideMark/>
          </w:tcPr>
          <w:p w14:paraId="1151C90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75,01%</w:t>
            </w:r>
          </w:p>
        </w:tc>
      </w:tr>
      <w:tr w:rsidR="00600CAB" w:rsidRPr="00DF08CE" w14:paraId="21FD965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BB54B9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5210FD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2069388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7FAA0D7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48.606,00</w:t>
            </w:r>
          </w:p>
        </w:tc>
        <w:tc>
          <w:tcPr>
            <w:tcW w:w="1564" w:type="dxa"/>
            <w:tcBorders>
              <w:top w:val="nil"/>
              <w:left w:val="nil"/>
              <w:bottom w:val="nil"/>
              <w:right w:val="nil"/>
            </w:tcBorders>
            <w:shd w:val="clear" w:color="auto" w:fill="auto"/>
            <w:noWrap/>
            <w:vAlign w:val="bottom"/>
            <w:hideMark/>
          </w:tcPr>
          <w:p w14:paraId="39D4B06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48.606,00</w:t>
            </w:r>
          </w:p>
        </w:tc>
        <w:tc>
          <w:tcPr>
            <w:tcW w:w="1338" w:type="dxa"/>
            <w:tcBorders>
              <w:top w:val="nil"/>
              <w:left w:val="nil"/>
              <w:bottom w:val="nil"/>
              <w:right w:val="nil"/>
            </w:tcBorders>
            <w:shd w:val="clear" w:color="auto" w:fill="auto"/>
            <w:noWrap/>
            <w:vAlign w:val="bottom"/>
            <w:hideMark/>
          </w:tcPr>
          <w:p w14:paraId="2F80559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36.457,50</w:t>
            </w:r>
          </w:p>
        </w:tc>
        <w:tc>
          <w:tcPr>
            <w:tcW w:w="1027" w:type="dxa"/>
            <w:tcBorders>
              <w:top w:val="nil"/>
              <w:left w:val="nil"/>
              <w:bottom w:val="nil"/>
              <w:right w:val="nil"/>
            </w:tcBorders>
            <w:shd w:val="clear" w:color="auto" w:fill="auto"/>
            <w:noWrap/>
            <w:vAlign w:val="bottom"/>
            <w:hideMark/>
          </w:tcPr>
          <w:p w14:paraId="695FF9C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75,01%</w:t>
            </w:r>
          </w:p>
        </w:tc>
      </w:tr>
      <w:tr w:rsidR="00600CAB" w:rsidRPr="00DF08CE" w14:paraId="1D95D93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87E568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1CA9D1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3811</w:t>
            </w:r>
          </w:p>
        </w:tc>
        <w:tc>
          <w:tcPr>
            <w:tcW w:w="5779" w:type="dxa"/>
            <w:tcBorders>
              <w:top w:val="nil"/>
              <w:left w:val="nil"/>
              <w:bottom w:val="nil"/>
              <w:right w:val="nil"/>
            </w:tcBorders>
            <w:shd w:val="clear" w:color="auto" w:fill="auto"/>
            <w:noWrap/>
            <w:vAlign w:val="bottom"/>
            <w:hideMark/>
          </w:tcPr>
          <w:p w14:paraId="14F839B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Tekuće donacije u novcu                                                                             </w:t>
            </w:r>
          </w:p>
        </w:tc>
        <w:tc>
          <w:tcPr>
            <w:tcW w:w="1593" w:type="dxa"/>
            <w:tcBorders>
              <w:top w:val="nil"/>
              <w:left w:val="nil"/>
              <w:bottom w:val="nil"/>
              <w:right w:val="nil"/>
            </w:tcBorders>
            <w:shd w:val="clear" w:color="auto" w:fill="auto"/>
            <w:noWrap/>
            <w:vAlign w:val="bottom"/>
            <w:hideMark/>
          </w:tcPr>
          <w:p w14:paraId="11CBFA1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94592C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D1BC68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28.286,00</w:t>
            </w:r>
          </w:p>
        </w:tc>
        <w:tc>
          <w:tcPr>
            <w:tcW w:w="1027" w:type="dxa"/>
            <w:tcBorders>
              <w:top w:val="nil"/>
              <w:left w:val="nil"/>
              <w:bottom w:val="nil"/>
              <w:right w:val="nil"/>
            </w:tcBorders>
            <w:shd w:val="clear" w:color="auto" w:fill="auto"/>
            <w:noWrap/>
            <w:vAlign w:val="bottom"/>
            <w:hideMark/>
          </w:tcPr>
          <w:p w14:paraId="0D9B659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D0A6325"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8BB71D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A0A406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3821</w:t>
            </w:r>
          </w:p>
        </w:tc>
        <w:tc>
          <w:tcPr>
            <w:tcW w:w="5779" w:type="dxa"/>
            <w:tcBorders>
              <w:top w:val="nil"/>
              <w:left w:val="nil"/>
              <w:bottom w:val="nil"/>
              <w:right w:val="nil"/>
            </w:tcBorders>
            <w:shd w:val="clear" w:color="auto" w:fill="auto"/>
            <w:noWrap/>
            <w:vAlign w:val="bottom"/>
            <w:hideMark/>
          </w:tcPr>
          <w:p w14:paraId="2655BBB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Kapitalne donacije neprofitnim organizacijama                                                       </w:t>
            </w:r>
          </w:p>
        </w:tc>
        <w:tc>
          <w:tcPr>
            <w:tcW w:w="1593" w:type="dxa"/>
            <w:tcBorders>
              <w:top w:val="nil"/>
              <w:left w:val="nil"/>
              <w:bottom w:val="nil"/>
              <w:right w:val="nil"/>
            </w:tcBorders>
            <w:shd w:val="clear" w:color="auto" w:fill="auto"/>
            <w:noWrap/>
            <w:vAlign w:val="bottom"/>
            <w:hideMark/>
          </w:tcPr>
          <w:p w14:paraId="420E039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EAD6C1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E19525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8.171,50</w:t>
            </w:r>
          </w:p>
        </w:tc>
        <w:tc>
          <w:tcPr>
            <w:tcW w:w="1027" w:type="dxa"/>
            <w:tcBorders>
              <w:top w:val="nil"/>
              <w:left w:val="nil"/>
              <w:bottom w:val="nil"/>
              <w:right w:val="nil"/>
            </w:tcBorders>
            <w:shd w:val="clear" w:color="auto" w:fill="auto"/>
            <w:noWrap/>
            <w:vAlign w:val="bottom"/>
            <w:hideMark/>
          </w:tcPr>
          <w:p w14:paraId="3C791AE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E657902"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28A37A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0911</w:t>
            </w:r>
          </w:p>
        </w:tc>
        <w:tc>
          <w:tcPr>
            <w:tcW w:w="1847" w:type="dxa"/>
            <w:tcBorders>
              <w:top w:val="nil"/>
              <w:left w:val="nil"/>
              <w:bottom w:val="nil"/>
              <w:right w:val="nil"/>
            </w:tcBorders>
            <w:shd w:val="clear" w:color="000000" w:fill="FFFF99"/>
            <w:noWrap/>
            <w:vAlign w:val="bottom"/>
            <w:hideMark/>
          </w:tcPr>
          <w:p w14:paraId="6B85671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K100004</w:t>
            </w:r>
          </w:p>
        </w:tc>
        <w:tc>
          <w:tcPr>
            <w:tcW w:w="5779" w:type="dxa"/>
            <w:tcBorders>
              <w:top w:val="nil"/>
              <w:left w:val="nil"/>
              <w:bottom w:val="nil"/>
              <w:right w:val="nil"/>
            </w:tcBorders>
            <w:shd w:val="clear" w:color="000000" w:fill="FFFF99"/>
            <w:noWrap/>
            <w:vAlign w:val="bottom"/>
            <w:hideMark/>
          </w:tcPr>
          <w:p w14:paraId="77CFE4D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Ulaganje u dječji vrtić</w:t>
            </w:r>
          </w:p>
        </w:tc>
        <w:tc>
          <w:tcPr>
            <w:tcW w:w="1593" w:type="dxa"/>
            <w:tcBorders>
              <w:top w:val="nil"/>
              <w:left w:val="nil"/>
              <w:bottom w:val="nil"/>
              <w:right w:val="nil"/>
            </w:tcBorders>
            <w:shd w:val="clear" w:color="000000" w:fill="FFFF99"/>
            <w:noWrap/>
            <w:vAlign w:val="bottom"/>
            <w:hideMark/>
          </w:tcPr>
          <w:p w14:paraId="7D8C15D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20.000,00</w:t>
            </w:r>
          </w:p>
        </w:tc>
        <w:tc>
          <w:tcPr>
            <w:tcW w:w="1564" w:type="dxa"/>
            <w:tcBorders>
              <w:top w:val="nil"/>
              <w:left w:val="nil"/>
              <w:bottom w:val="nil"/>
              <w:right w:val="nil"/>
            </w:tcBorders>
            <w:shd w:val="clear" w:color="000000" w:fill="FFFF99"/>
            <w:noWrap/>
            <w:vAlign w:val="bottom"/>
            <w:hideMark/>
          </w:tcPr>
          <w:p w14:paraId="022F3A1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41.800,00</w:t>
            </w:r>
          </w:p>
        </w:tc>
        <w:tc>
          <w:tcPr>
            <w:tcW w:w="1338" w:type="dxa"/>
            <w:tcBorders>
              <w:top w:val="nil"/>
              <w:left w:val="nil"/>
              <w:bottom w:val="nil"/>
              <w:right w:val="nil"/>
            </w:tcBorders>
            <w:shd w:val="clear" w:color="000000" w:fill="FFFF99"/>
            <w:noWrap/>
            <w:vAlign w:val="bottom"/>
            <w:hideMark/>
          </w:tcPr>
          <w:p w14:paraId="68D5565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5B5EC98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61777C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5E03A6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62EA61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6A5A9D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6.000,00</w:t>
            </w:r>
          </w:p>
        </w:tc>
        <w:tc>
          <w:tcPr>
            <w:tcW w:w="1564" w:type="dxa"/>
            <w:tcBorders>
              <w:top w:val="nil"/>
              <w:left w:val="nil"/>
              <w:bottom w:val="nil"/>
              <w:right w:val="nil"/>
            </w:tcBorders>
            <w:shd w:val="clear" w:color="000000" w:fill="CCCCFF"/>
            <w:noWrap/>
            <w:vAlign w:val="bottom"/>
            <w:hideMark/>
          </w:tcPr>
          <w:p w14:paraId="0C70E0B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6.800,00</w:t>
            </w:r>
          </w:p>
        </w:tc>
        <w:tc>
          <w:tcPr>
            <w:tcW w:w="1338" w:type="dxa"/>
            <w:tcBorders>
              <w:top w:val="nil"/>
              <w:left w:val="nil"/>
              <w:bottom w:val="nil"/>
              <w:right w:val="nil"/>
            </w:tcBorders>
            <w:shd w:val="clear" w:color="000000" w:fill="CCCCFF"/>
            <w:noWrap/>
            <w:vAlign w:val="bottom"/>
            <w:hideMark/>
          </w:tcPr>
          <w:p w14:paraId="616996E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ACE441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39CB0C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D5B016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752C7A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DC1503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6.000,00</w:t>
            </w:r>
          </w:p>
        </w:tc>
        <w:tc>
          <w:tcPr>
            <w:tcW w:w="1564" w:type="dxa"/>
            <w:tcBorders>
              <w:top w:val="nil"/>
              <w:left w:val="nil"/>
              <w:bottom w:val="nil"/>
              <w:right w:val="nil"/>
            </w:tcBorders>
            <w:shd w:val="clear" w:color="000000" w:fill="CCCCFF"/>
            <w:noWrap/>
            <w:vAlign w:val="bottom"/>
            <w:hideMark/>
          </w:tcPr>
          <w:p w14:paraId="3C2E467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6.800,00</w:t>
            </w:r>
          </w:p>
        </w:tc>
        <w:tc>
          <w:tcPr>
            <w:tcW w:w="1338" w:type="dxa"/>
            <w:tcBorders>
              <w:top w:val="nil"/>
              <w:left w:val="nil"/>
              <w:bottom w:val="nil"/>
              <w:right w:val="nil"/>
            </w:tcBorders>
            <w:shd w:val="clear" w:color="000000" w:fill="CCCCFF"/>
            <w:noWrap/>
            <w:vAlign w:val="bottom"/>
            <w:hideMark/>
          </w:tcPr>
          <w:p w14:paraId="5650F9F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B92A3A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128162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D36B93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76BE3D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45</w:t>
            </w:r>
          </w:p>
        </w:tc>
        <w:tc>
          <w:tcPr>
            <w:tcW w:w="5779" w:type="dxa"/>
            <w:tcBorders>
              <w:top w:val="nil"/>
              <w:left w:val="nil"/>
              <w:bottom w:val="nil"/>
              <w:right w:val="nil"/>
            </w:tcBorders>
            <w:shd w:val="clear" w:color="auto" w:fill="auto"/>
            <w:noWrap/>
            <w:vAlign w:val="bottom"/>
            <w:hideMark/>
          </w:tcPr>
          <w:p w14:paraId="3110BB4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dodatna ulaganja na nefinancijskoj imovini                                               </w:t>
            </w:r>
          </w:p>
        </w:tc>
        <w:tc>
          <w:tcPr>
            <w:tcW w:w="1593" w:type="dxa"/>
            <w:tcBorders>
              <w:top w:val="nil"/>
              <w:left w:val="nil"/>
              <w:bottom w:val="nil"/>
              <w:right w:val="nil"/>
            </w:tcBorders>
            <w:shd w:val="clear" w:color="auto" w:fill="auto"/>
            <w:noWrap/>
            <w:vAlign w:val="bottom"/>
            <w:hideMark/>
          </w:tcPr>
          <w:p w14:paraId="69EE26A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6.000,00</w:t>
            </w:r>
          </w:p>
        </w:tc>
        <w:tc>
          <w:tcPr>
            <w:tcW w:w="1564" w:type="dxa"/>
            <w:tcBorders>
              <w:top w:val="nil"/>
              <w:left w:val="nil"/>
              <w:bottom w:val="nil"/>
              <w:right w:val="nil"/>
            </w:tcBorders>
            <w:shd w:val="clear" w:color="auto" w:fill="auto"/>
            <w:noWrap/>
            <w:vAlign w:val="bottom"/>
            <w:hideMark/>
          </w:tcPr>
          <w:p w14:paraId="704EB36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6.800,00</w:t>
            </w:r>
          </w:p>
        </w:tc>
        <w:tc>
          <w:tcPr>
            <w:tcW w:w="1338" w:type="dxa"/>
            <w:tcBorders>
              <w:top w:val="nil"/>
              <w:left w:val="nil"/>
              <w:bottom w:val="nil"/>
              <w:right w:val="nil"/>
            </w:tcBorders>
            <w:shd w:val="clear" w:color="auto" w:fill="auto"/>
            <w:noWrap/>
            <w:vAlign w:val="bottom"/>
            <w:hideMark/>
          </w:tcPr>
          <w:p w14:paraId="1645809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362D23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17F725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9E76FA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EB4039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3. Vlastiti prihodi </w:t>
            </w:r>
          </w:p>
        </w:tc>
        <w:tc>
          <w:tcPr>
            <w:tcW w:w="1593" w:type="dxa"/>
            <w:tcBorders>
              <w:top w:val="nil"/>
              <w:left w:val="nil"/>
              <w:bottom w:val="nil"/>
              <w:right w:val="nil"/>
            </w:tcBorders>
            <w:shd w:val="clear" w:color="000000" w:fill="CCCCFF"/>
            <w:noWrap/>
            <w:vAlign w:val="bottom"/>
            <w:hideMark/>
          </w:tcPr>
          <w:p w14:paraId="1AFA584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111A4E6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1.000,00</w:t>
            </w:r>
          </w:p>
        </w:tc>
        <w:tc>
          <w:tcPr>
            <w:tcW w:w="1338" w:type="dxa"/>
            <w:tcBorders>
              <w:top w:val="nil"/>
              <w:left w:val="nil"/>
              <w:bottom w:val="nil"/>
              <w:right w:val="nil"/>
            </w:tcBorders>
            <w:shd w:val="clear" w:color="000000" w:fill="CCCCFF"/>
            <w:noWrap/>
            <w:vAlign w:val="bottom"/>
            <w:hideMark/>
          </w:tcPr>
          <w:p w14:paraId="393E836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E4328C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6D2FE6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1535C7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60EEC5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3.1. Vlastiti prihodi </w:t>
            </w:r>
          </w:p>
        </w:tc>
        <w:tc>
          <w:tcPr>
            <w:tcW w:w="1593" w:type="dxa"/>
            <w:tcBorders>
              <w:top w:val="nil"/>
              <w:left w:val="nil"/>
              <w:bottom w:val="nil"/>
              <w:right w:val="nil"/>
            </w:tcBorders>
            <w:shd w:val="clear" w:color="000000" w:fill="CCCCFF"/>
            <w:noWrap/>
            <w:vAlign w:val="bottom"/>
            <w:hideMark/>
          </w:tcPr>
          <w:p w14:paraId="258CA3F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1F7BDC1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1.000,00</w:t>
            </w:r>
          </w:p>
        </w:tc>
        <w:tc>
          <w:tcPr>
            <w:tcW w:w="1338" w:type="dxa"/>
            <w:tcBorders>
              <w:top w:val="nil"/>
              <w:left w:val="nil"/>
              <w:bottom w:val="nil"/>
              <w:right w:val="nil"/>
            </w:tcBorders>
            <w:shd w:val="clear" w:color="000000" w:fill="CCCCFF"/>
            <w:noWrap/>
            <w:vAlign w:val="bottom"/>
            <w:hideMark/>
          </w:tcPr>
          <w:p w14:paraId="6DB7BE5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D0D005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BD9265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7772F8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267340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45</w:t>
            </w:r>
          </w:p>
        </w:tc>
        <w:tc>
          <w:tcPr>
            <w:tcW w:w="5779" w:type="dxa"/>
            <w:tcBorders>
              <w:top w:val="nil"/>
              <w:left w:val="nil"/>
              <w:bottom w:val="nil"/>
              <w:right w:val="nil"/>
            </w:tcBorders>
            <w:shd w:val="clear" w:color="auto" w:fill="auto"/>
            <w:noWrap/>
            <w:vAlign w:val="bottom"/>
            <w:hideMark/>
          </w:tcPr>
          <w:p w14:paraId="1C4385D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dodatna ulaganja na nefinancijskoj imovini                                               </w:t>
            </w:r>
          </w:p>
        </w:tc>
        <w:tc>
          <w:tcPr>
            <w:tcW w:w="1593" w:type="dxa"/>
            <w:tcBorders>
              <w:top w:val="nil"/>
              <w:left w:val="nil"/>
              <w:bottom w:val="nil"/>
              <w:right w:val="nil"/>
            </w:tcBorders>
            <w:shd w:val="clear" w:color="auto" w:fill="auto"/>
            <w:noWrap/>
            <w:vAlign w:val="bottom"/>
            <w:hideMark/>
          </w:tcPr>
          <w:p w14:paraId="6571B99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auto" w:fill="auto"/>
            <w:noWrap/>
            <w:vAlign w:val="bottom"/>
            <w:hideMark/>
          </w:tcPr>
          <w:p w14:paraId="56EA53D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1.000,00</w:t>
            </w:r>
          </w:p>
        </w:tc>
        <w:tc>
          <w:tcPr>
            <w:tcW w:w="1338" w:type="dxa"/>
            <w:tcBorders>
              <w:top w:val="nil"/>
              <w:left w:val="nil"/>
              <w:bottom w:val="nil"/>
              <w:right w:val="nil"/>
            </w:tcBorders>
            <w:shd w:val="clear" w:color="auto" w:fill="auto"/>
            <w:noWrap/>
            <w:vAlign w:val="bottom"/>
            <w:hideMark/>
          </w:tcPr>
          <w:p w14:paraId="76A015F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678301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62A824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4A09E9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0EFD4C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7BC1ACC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14.000,00</w:t>
            </w:r>
          </w:p>
        </w:tc>
        <w:tc>
          <w:tcPr>
            <w:tcW w:w="1564" w:type="dxa"/>
            <w:tcBorders>
              <w:top w:val="nil"/>
              <w:left w:val="nil"/>
              <w:bottom w:val="nil"/>
              <w:right w:val="nil"/>
            </w:tcBorders>
            <w:shd w:val="clear" w:color="000000" w:fill="CCCCFF"/>
            <w:noWrap/>
            <w:vAlign w:val="bottom"/>
            <w:hideMark/>
          </w:tcPr>
          <w:p w14:paraId="500F399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34.000,00</w:t>
            </w:r>
          </w:p>
        </w:tc>
        <w:tc>
          <w:tcPr>
            <w:tcW w:w="1338" w:type="dxa"/>
            <w:tcBorders>
              <w:top w:val="nil"/>
              <w:left w:val="nil"/>
              <w:bottom w:val="nil"/>
              <w:right w:val="nil"/>
            </w:tcBorders>
            <w:shd w:val="clear" w:color="000000" w:fill="CCCCFF"/>
            <w:noWrap/>
            <w:vAlign w:val="bottom"/>
            <w:hideMark/>
          </w:tcPr>
          <w:p w14:paraId="73225A0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7E5CE5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95492E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7D3C17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1B2DC5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15BC8A5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14.000,00</w:t>
            </w:r>
          </w:p>
        </w:tc>
        <w:tc>
          <w:tcPr>
            <w:tcW w:w="1564" w:type="dxa"/>
            <w:tcBorders>
              <w:top w:val="nil"/>
              <w:left w:val="nil"/>
              <w:bottom w:val="nil"/>
              <w:right w:val="nil"/>
            </w:tcBorders>
            <w:shd w:val="clear" w:color="000000" w:fill="CCCCFF"/>
            <w:noWrap/>
            <w:vAlign w:val="bottom"/>
            <w:hideMark/>
          </w:tcPr>
          <w:p w14:paraId="7D13178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34.000,00</w:t>
            </w:r>
          </w:p>
        </w:tc>
        <w:tc>
          <w:tcPr>
            <w:tcW w:w="1338" w:type="dxa"/>
            <w:tcBorders>
              <w:top w:val="nil"/>
              <w:left w:val="nil"/>
              <w:bottom w:val="nil"/>
              <w:right w:val="nil"/>
            </w:tcBorders>
            <w:shd w:val="clear" w:color="000000" w:fill="CCCCFF"/>
            <w:noWrap/>
            <w:vAlign w:val="bottom"/>
            <w:hideMark/>
          </w:tcPr>
          <w:p w14:paraId="607B32B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154B29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EB9D2E5"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C94F44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96AFB8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45</w:t>
            </w:r>
          </w:p>
        </w:tc>
        <w:tc>
          <w:tcPr>
            <w:tcW w:w="5779" w:type="dxa"/>
            <w:tcBorders>
              <w:top w:val="nil"/>
              <w:left w:val="nil"/>
              <w:bottom w:val="nil"/>
              <w:right w:val="nil"/>
            </w:tcBorders>
            <w:shd w:val="clear" w:color="auto" w:fill="auto"/>
            <w:noWrap/>
            <w:vAlign w:val="bottom"/>
            <w:hideMark/>
          </w:tcPr>
          <w:p w14:paraId="3840B12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dodatna ulaganja na nefinancijskoj imovini                                               </w:t>
            </w:r>
          </w:p>
        </w:tc>
        <w:tc>
          <w:tcPr>
            <w:tcW w:w="1593" w:type="dxa"/>
            <w:tcBorders>
              <w:top w:val="nil"/>
              <w:left w:val="nil"/>
              <w:bottom w:val="nil"/>
              <w:right w:val="nil"/>
            </w:tcBorders>
            <w:shd w:val="clear" w:color="auto" w:fill="auto"/>
            <w:noWrap/>
            <w:vAlign w:val="bottom"/>
            <w:hideMark/>
          </w:tcPr>
          <w:p w14:paraId="24D80A3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14.000,00</w:t>
            </w:r>
          </w:p>
        </w:tc>
        <w:tc>
          <w:tcPr>
            <w:tcW w:w="1564" w:type="dxa"/>
            <w:tcBorders>
              <w:top w:val="nil"/>
              <w:left w:val="nil"/>
              <w:bottom w:val="nil"/>
              <w:right w:val="nil"/>
            </w:tcBorders>
            <w:shd w:val="clear" w:color="auto" w:fill="auto"/>
            <w:noWrap/>
            <w:vAlign w:val="bottom"/>
            <w:hideMark/>
          </w:tcPr>
          <w:p w14:paraId="0F0CC7E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34.000,00</w:t>
            </w:r>
          </w:p>
        </w:tc>
        <w:tc>
          <w:tcPr>
            <w:tcW w:w="1338" w:type="dxa"/>
            <w:tcBorders>
              <w:top w:val="nil"/>
              <w:left w:val="nil"/>
              <w:bottom w:val="nil"/>
              <w:right w:val="nil"/>
            </w:tcBorders>
            <w:shd w:val="clear" w:color="auto" w:fill="auto"/>
            <w:noWrap/>
            <w:vAlign w:val="bottom"/>
            <w:hideMark/>
          </w:tcPr>
          <w:p w14:paraId="785DE6A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566403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D96C225"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9DC8A6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lastRenderedPageBreak/>
              <w:t>0911</w:t>
            </w:r>
          </w:p>
        </w:tc>
        <w:tc>
          <w:tcPr>
            <w:tcW w:w="1847" w:type="dxa"/>
            <w:tcBorders>
              <w:top w:val="nil"/>
              <w:left w:val="nil"/>
              <w:bottom w:val="nil"/>
              <w:right w:val="nil"/>
            </w:tcBorders>
            <w:shd w:val="clear" w:color="000000" w:fill="FFFF99"/>
            <w:noWrap/>
            <w:vAlign w:val="bottom"/>
            <w:hideMark/>
          </w:tcPr>
          <w:p w14:paraId="5CB5C0B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K100005</w:t>
            </w:r>
          </w:p>
        </w:tc>
        <w:tc>
          <w:tcPr>
            <w:tcW w:w="5779" w:type="dxa"/>
            <w:tcBorders>
              <w:top w:val="nil"/>
              <w:left w:val="nil"/>
              <w:bottom w:val="nil"/>
              <w:right w:val="nil"/>
            </w:tcBorders>
            <w:shd w:val="clear" w:color="000000" w:fill="FFFF99"/>
            <w:noWrap/>
            <w:vAlign w:val="bottom"/>
            <w:hideMark/>
          </w:tcPr>
          <w:p w14:paraId="43AF3AF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Oprema za vrtić</w:t>
            </w:r>
          </w:p>
        </w:tc>
        <w:tc>
          <w:tcPr>
            <w:tcW w:w="1593" w:type="dxa"/>
            <w:tcBorders>
              <w:top w:val="nil"/>
              <w:left w:val="nil"/>
              <w:bottom w:val="nil"/>
              <w:right w:val="nil"/>
            </w:tcBorders>
            <w:shd w:val="clear" w:color="000000" w:fill="FFFF99"/>
            <w:noWrap/>
            <w:vAlign w:val="bottom"/>
            <w:hideMark/>
          </w:tcPr>
          <w:p w14:paraId="34770E8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564" w:type="dxa"/>
            <w:tcBorders>
              <w:top w:val="nil"/>
              <w:left w:val="nil"/>
              <w:bottom w:val="nil"/>
              <w:right w:val="nil"/>
            </w:tcBorders>
            <w:shd w:val="clear" w:color="000000" w:fill="FFFF99"/>
            <w:noWrap/>
            <w:vAlign w:val="bottom"/>
            <w:hideMark/>
          </w:tcPr>
          <w:p w14:paraId="5675D66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338" w:type="dxa"/>
            <w:tcBorders>
              <w:top w:val="nil"/>
              <w:left w:val="nil"/>
              <w:bottom w:val="nil"/>
              <w:right w:val="nil"/>
            </w:tcBorders>
            <w:shd w:val="clear" w:color="000000" w:fill="FFFF99"/>
            <w:noWrap/>
            <w:vAlign w:val="bottom"/>
            <w:hideMark/>
          </w:tcPr>
          <w:p w14:paraId="01AEA9C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1.982,74</w:t>
            </w:r>
          </w:p>
        </w:tc>
        <w:tc>
          <w:tcPr>
            <w:tcW w:w="1027" w:type="dxa"/>
            <w:tcBorders>
              <w:top w:val="nil"/>
              <w:left w:val="nil"/>
              <w:bottom w:val="nil"/>
              <w:right w:val="nil"/>
            </w:tcBorders>
            <w:shd w:val="clear" w:color="000000" w:fill="FFFF99"/>
            <w:noWrap/>
            <w:vAlign w:val="bottom"/>
            <w:hideMark/>
          </w:tcPr>
          <w:p w14:paraId="24B2E20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39,65%</w:t>
            </w:r>
          </w:p>
        </w:tc>
      </w:tr>
      <w:tr w:rsidR="00600CAB" w:rsidRPr="00DF08CE" w14:paraId="61445AC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BA309D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8BD557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7283D62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564" w:type="dxa"/>
            <w:tcBorders>
              <w:top w:val="nil"/>
              <w:left w:val="nil"/>
              <w:bottom w:val="nil"/>
              <w:right w:val="nil"/>
            </w:tcBorders>
            <w:shd w:val="clear" w:color="000000" w:fill="CCCCFF"/>
            <w:noWrap/>
            <w:vAlign w:val="bottom"/>
            <w:hideMark/>
          </w:tcPr>
          <w:p w14:paraId="46BC351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338" w:type="dxa"/>
            <w:tcBorders>
              <w:top w:val="nil"/>
              <w:left w:val="nil"/>
              <w:bottom w:val="nil"/>
              <w:right w:val="nil"/>
            </w:tcBorders>
            <w:shd w:val="clear" w:color="000000" w:fill="CCCCFF"/>
            <w:noWrap/>
            <w:vAlign w:val="bottom"/>
            <w:hideMark/>
          </w:tcPr>
          <w:p w14:paraId="3D4CBA5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1.982,74</w:t>
            </w:r>
          </w:p>
        </w:tc>
        <w:tc>
          <w:tcPr>
            <w:tcW w:w="1027" w:type="dxa"/>
            <w:tcBorders>
              <w:top w:val="nil"/>
              <w:left w:val="nil"/>
              <w:bottom w:val="nil"/>
              <w:right w:val="nil"/>
            </w:tcBorders>
            <w:shd w:val="clear" w:color="000000" w:fill="CCCCFF"/>
            <w:noWrap/>
            <w:vAlign w:val="bottom"/>
            <w:hideMark/>
          </w:tcPr>
          <w:p w14:paraId="4395B4C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39,65%</w:t>
            </w:r>
          </w:p>
        </w:tc>
      </w:tr>
      <w:tr w:rsidR="00600CAB" w:rsidRPr="00DF08CE" w14:paraId="176C140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65C72F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3B4522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67C0F19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564" w:type="dxa"/>
            <w:tcBorders>
              <w:top w:val="nil"/>
              <w:left w:val="nil"/>
              <w:bottom w:val="nil"/>
              <w:right w:val="nil"/>
            </w:tcBorders>
            <w:shd w:val="clear" w:color="000000" w:fill="CCCCFF"/>
            <w:noWrap/>
            <w:vAlign w:val="bottom"/>
            <w:hideMark/>
          </w:tcPr>
          <w:p w14:paraId="70003F7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338" w:type="dxa"/>
            <w:tcBorders>
              <w:top w:val="nil"/>
              <w:left w:val="nil"/>
              <w:bottom w:val="nil"/>
              <w:right w:val="nil"/>
            </w:tcBorders>
            <w:shd w:val="clear" w:color="000000" w:fill="CCCCFF"/>
            <w:noWrap/>
            <w:vAlign w:val="bottom"/>
            <w:hideMark/>
          </w:tcPr>
          <w:p w14:paraId="549062E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1.982,74</w:t>
            </w:r>
          </w:p>
        </w:tc>
        <w:tc>
          <w:tcPr>
            <w:tcW w:w="1027" w:type="dxa"/>
            <w:tcBorders>
              <w:top w:val="nil"/>
              <w:left w:val="nil"/>
              <w:bottom w:val="nil"/>
              <w:right w:val="nil"/>
            </w:tcBorders>
            <w:shd w:val="clear" w:color="000000" w:fill="CCCCFF"/>
            <w:noWrap/>
            <w:vAlign w:val="bottom"/>
            <w:hideMark/>
          </w:tcPr>
          <w:p w14:paraId="422EC5E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39,65%</w:t>
            </w:r>
          </w:p>
        </w:tc>
      </w:tr>
      <w:tr w:rsidR="00600CAB" w:rsidRPr="00DF08CE" w14:paraId="7796DF4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8491ED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831173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2E537AA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395604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564" w:type="dxa"/>
            <w:tcBorders>
              <w:top w:val="nil"/>
              <w:left w:val="nil"/>
              <w:bottom w:val="nil"/>
              <w:right w:val="nil"/>
            </w:tcBorders>
            <w:shd w:val="clear" w:color="auto" w:fill="auto"/>
            <w:noWrap/>
            <w:vAlign w:val="bottom"/>
            <w:hideMark/>
          </w:tcPr>
          <w:p w14:paraId="249BC7E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338" w:type="dxa"/>
            <w:tcBorders>
              <w:top w:val="nil"/>
              <w:left w:val="nil"/>
              <w:bottom w:val="nil"/>
              <w:right w:val="nil"/>
            </w:tcBorders>
            <w:shd w:val="clear" w:color="auto" w:fill="auto"/>
            <w:noWrap/>
            <w:vAlign w:val="bottom"/>
            <w:hideMark/>
          </w:tcPr>
          <w:p w14:paraId="074FEA2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1.982,74</w:t>
            </w:r>
          </w:p>
        </w:tc>
        <w:tc>
          <w:tcPr>
            <w:tcW w:w="1027" w:type="dxa"/>
            <w:tcBorders>
              <w:top w:val="nil"/>
              <w:left w:val="nil"/>
              <w:bottom w:val="nil"/>
              <w:right w:val="nil"/>
            </w:tcBorders>
            <w:shd w:val="clear" w:color="auto" w:fill="auto"/>
            <w:noWrap/>
            <w:vAlign w:val="bottom"/>
            <w:hideMark/>
          </w:tcPr>
          <w:p w14:paraId="1FD6340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39,65%</w:t>
            </w:r>
          </w:p>
        </w:tc>
      </w:tr>
      <w:tr w:rsidR="00600CAB" w:rsidRPr="00DF08CE" w14:paraId="696E30B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200DF3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267F356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4227</w:t>
            </w:r>
          </w:p>
        </w:tc>
        <w:tc>
          <w:tcPr>
            <w:tcW w:w="5779" w:type="dxa"/>
            <w:tcBorders>
              <w:top w:val="nil"/>
              <w:left w:val="nil"/>
              <w:bottom w:val="nil"/>
              <w:right w:val="nil"/>
            </w:tcBorders>
            <w:shd w:val="clear" w:color="auto" w:fill="auto"/>
            <w:noWrap/>
            <w:vAlign w:val="bottom"/>
            <w:hideMark/>
          </w:tcPr>
          <w:p w14:paraId="7930080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Uređaji, strojevi i oprema za ostale namjene                                                        </w:t>
            </w:r>
          </w:p>
        </w:tc>
        <w:tc>
          <w:tcPr>
            <w:tcW w:w="1593" w:type="dxa"/>
            <w:tcBorders>
              <w:top w:val="nil"/>
              <w:left w:val="nil"/>
              <w:bottom w:val="nil"/>
              <w:right w:val="nil"/>
            </w:tcBorders>
            <w:shd w:val="clear" w:color="auto" w:fill="auto"/>
            <w:noWrap/>
            <w:vAlign w:val="bottom"/>
            <w:hideMark/>
          </w:tcPr>
          <w:p w14:paraId="42B0F86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A36EEB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870FE7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1.982,74</w:t>
            </w:r>
          </w:p>
        </w:tc>
        <w:tc>
          <w:tcPr>
            <w:tcW w:w="1027" w:type="dxa"/>
            <w:tcBorders>
              <w:top w:val="nil"/>
              <w:left w:val="nil"/>
              <w:bottom w:val="nil"/>
              <w:right w:val="nil"/>
            </w:tcBorders>
            <w:shd w:val="clear" w:color="auto" w:fill="auto"/>
            <w:noWrap/>
            <w:vAlign w:val="bottom"/>
            <w:hideMark/>
          </w:tcPr>
          <w:p w14:paraId="31DF954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A6E5EE5"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434F9C3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0911</w:t>
            </w:r>
          </w:p>
        </w:tc>
        <w:tc>
          <w:tcPr>
            <w:tcW w:w="1847" w:type="dxa"/>
            <w:tcBorders>
              <w:top w:val="nil"/>
              <w:left w:val="nil"/>
              <w:bottom w:val="nil"/>
              <w:right w:val="nil"/>
            </w:tcBorders>
            <w:shd w:val="clear" w:color="000000" w:fill="FFFF99"/>
            <w:noWrap/>
            <w:vAlign w:val="bottom"/>
            <w:hideMark/>
          </w:tcPr>
          <w:p w14:paraId="6029E67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T100001</w:t>
            </w:r>
          </w:p>
        </w:tc>
        <w:tc>
          <w:tcPr>
            <w:tcW w:w="5779" w:type="dxa"/>
            <w:tcBorders>
              <w:top w:val="nil"/>
              <w:left w:val="nil"/>
              <w:bottom w:val="nil"/>
              <w:right w:val="nil"/>
            </w:tcBorders>
            <w:shd w:val="clear" w:color="000000" w:fill="FFFF99"/>
            <w:noWrap/>
            <w:vAlign w:val="bottom"/>
            <w:hideMark/>
          </w:tcPr>
          <w:p w14:paraId="427B4B4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Tekući projekt: Održavanje zgrade Dječjeg vrtića</w:t>
            </w:r>
          </w:p>
        </w:tc>
        <w:tc>
          <w:tcPr>
            <w:tcW w:w="1593" w:type="dxa"/>
            <w:tcBorders>
              <w:top w:val="nil"/>
              <w:left w:val="nil"/>
              <w:bottom w:val="nil"/>
              <w:right w:val="nil"/>
            </w:tcBorders>
            <w:shd w:val="clear" w:color="000000" w:fill="FFFF99"/>
            <w:noWrap/>
            <w:vAlign w:val="bottom"/>
            <w:hideMark/>
          </w:tcPr>
          <w:p w14:paraId="0F04D4A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930,00</w:t>
            </w:r>
          </w:p>
        </w:tc>
        <w:tc>
          <w:tcPr>
            <w:tcW w:w="1564" w:type="dxa"/>
            <w:tcBorders>
              <w:top w:val="nil"/>
              <w:left w:val="nil"/>
              <w:bottom w:val="nil"/>
              <w:right w:val="nil"/>
            </w:tcBorders>
            <w:shd w:val="clear" w:color="000000" w:fill="FFFF99"/>
            <w:noWrap/>
            <w:vAlign w:val="bottom"/>
            <w:hideMark/>
          </w:tcPr>
          <w:p w14:paraId="475E613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930,00</w:t>
            </w:r>
          </w:p>
        </w:tc>
        <w:tc>
          <w:tcPr>
            <w:tcW w:w="1338" w:type="dxa"/>
            <w:tcBorders>
              <w:top w:val="nil"/>
              <w:left w:val="nil"/>
              <w:bottom w:val="nil"/>
              <w:right w:val="nil"/>
            </w:tcBorders>
            <w:shd w:val="clear" w:color="000000" w:fill="FFFF99"/>
            <w:noWrap/>
            <w:vAlign w:val="bottom"/>
            <w:hideMark/>
          </w:tcPr>
          <w:p w14:paraId="0AC5037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4323408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C89979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73B3C5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687154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747EA5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930,00</w:t>
            </w:r>
          </w:p>
        </w:tc>
        <w:tc>
          <w:tcPr>
            <w:tcW w:w="1564" w:type="dxa"/>
            <w:tcBorders>
              <w:top w:val="nil"/>
              <w:left w:val="nil"/>
              <w:bottom w:val="nil"/>
              <w:right w:val="nil"/>
            </w:tcBorders>
            <w:shd w:val="clear" w:color="000000" w:fill="CCCCFF"/>
            <w:noWrap/>
            <w:vAlign w:val="bottom"/>
            <w:hideMark/>
          </w:tcPr>
          <w:p w14:paraId="5CF598D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930,00</w:t>
            </w:r>
          </w:p>
        </w:tc>
        <w:tc>
          <w:tcPr>
            <w:tcW w:w="1338" w:type="dxa"/>
            <w:tcBorders>
              <w:top w:val="nil"/>
              <w:left w:val="nil"/>
              <w:bottom w:val="nil"/>
              <w:right w:val="nil"/>
            </w:tcBorders>
            <w:shd w:val="clear" w:color="000000" w:fill="CCCCFF"/>
            <w:noWrap/>
            <w:vAlign w:val="bottom"/>
            <w:hideMark/>
          </w:tcPr>
          <w:p w14:paraId="54F65C4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A3E212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0FC485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589B3A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EBDFD2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9A5F28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930,00</w:t>
            </w:r>
          </w:p>
        </w:tc>
        <w:tc>
          <w:tcPr>
            <w:tcW w:w="1564" w:type="dxa"/>
            <w:tcBorders>
              <w:top w:val="nil"/>
              <w:left w:val="nil"/>
              <w:bottom w:val="nil"/>
              <w:right w:val="nil"/>
            </w:tcBorders>
            <w:shd w:val="clear" w:color="000000" w:fill="CCCCFF"/>
            <w:noWrap/>
            <w:vAlign w:val="bottom"/>
            <w:hideMark/>
          </w:tcPr>
          <w:p w14:paraId="2E55D65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930,00</w:t>
            </w:r>
          </w:p>
        </w:tc>
        <w:tc>
          <w:tcPr>
            <w:tcW w:w="1338" w:type="dxa"/>
            <w:tcBorders>
              <w:top w:val="nil"/>
              <w:left w:val="nil"/>
              <w:bottom w:val="nil"/>
              <w:right w:val="nil"/>
            </w:tcBorders>
            <w:shd w:val="clear" w:color="000000" w:fill="CCCCFF"/>
            <w:noWrap/>
            <w:vAlign w:val="bottom"/>
            <w:hideMark/>
          </w:tcPr>
          <w:p w14:paraId="2E0CDBB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E56BF7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C19879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96F309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9A77FD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9E078C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3385648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930,00</w:t>
            </w:r>
          </w:p>
        </w:tc>
        <w:tc>
          <w:tcPr>
            <w:tcW w:w="1564" w:type="dxa"/>
            <w:tcBorders>
              <w:top w:val="nil"/>
              <w:left w:val="nil"/>
              <w:bottom w:val="nil"/>
              <w:right w:val="nil"/>
            </w:tcBorders>
            <w:shd w:val="clear" w:color="auto" w:fill="auto"/>
            <w:noWrap/>
            <w:vAlign w:val="bottom"/>
            <w:hideMark/>
          </w:tcPr>
          <w:p w14:paraId="1F6F200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930,00</w:t>
            </w:r>
          </w:p>
        </w:tc>
        <w:tc>
          <w:tcPr>
            <w:tcW w:w="1338" w:type="dxa"/>
            <w:tcBorders>
              <w:top w:val="nil"/>
              <w:left w:val="nil"/>
              <w:bottom w:val="nil"/>
              <w:right w:val="nil"/>
            </w:tcBorders>
            <w:shd w:val="clear" w:color="auto" w:fill="auto"/>
            <w:noWrap/>
            <w:vAlign w:val="bottom"/>
            <w:hideMark/>
          </w:tcPr>
          <w:p w14:paraId="052BBB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9CCAD1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215F56B"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3A72F70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677BC59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1002</w:t>
            </w:r>
          </w:p>
        </w:tc>
        <w:tc>
          <w:tcPr>
            <w:tcW w:w="5779" w:type="dxa"/>
            <w:tcBorders>
              <w:top w:val="nil"/>
              <w:left w:val="nil"/>
              <w:bottom w:val="nil"/>
              <w:right w:val="nil"/>
            </w:tcBorders>
            <w:shd w:val="clear" w:color="000000" w:fill="FF9900"/>
            <w:noWrap/>
            <w:vAlign w:val="bottom"/>
            <w:hideMark/>
          </w:tcPr>
          <w:p w14:paraId="12575FD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Školsko obrazovanje </w:t>
            </w:r>
          </w:p>
        </w:tc>
        <w:tc>
          <w:tcPr>
            <w:tcW w:w="1593" w:type="dxa"/>
            <w:tcBorders>
              <w:top w:val="nil"/>
              <w:left w:val="nil"/>
              <w:bottom w:val="nil"/>
              <w:right w:val="nil"/>
            </w:tcBorders>
            <w:shd w:val="clear" w:color="000000" w:fill="FF9900"/>
            <w:noWrap/>
            <w:vAlign w:val="bottom"/>
            <w:hideMark/>
          </w:tcPr>
          <w:p w14:paraId="3D03660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29.208,00</w:t>
            </w:r>
          </w:p>
        </w:tc>
        <w:tc>
          <w:tcPr>
            <w:tcW w:w="1564" w:type="dxa"/>
            <w:tcBorders>
              <w:top w:val="nil"/>
              <w:left w:val="nil"/>
              <w:bottom w:val="nil"/>
              <w:right w:val="nil"/>
            </w:tcBorders>
            <w:shd w:val="clear" w:color="000000" w:fill="FF9900"/>
            <w:noWrap/>
            <w:vAlign w:val="bottom"/>
            <w:hideMark/>
          </w:tcPr>
          <w:p w14:paraId="466D447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31.254,68</w:t>
            </w:r>
          </w:p>
        </w:tc>
        <w:tc>
          <w:tcPr>
            <w:tcW w:w="1338" w:type="dxa"/>
            <w:tcBorders>
              <w:top w:val="nil"/>
              <w:left w:val="nil"/>
              <w:bottom w:val="nil"/>
              <w:right w:val="nil"/>
            </w:tcBorders>
            <w:shd w:val="clear" w:color="000000" w:fill="FF9900"/>
            <w:noWrap/>
            <w:vAlign w:val="bottom"/>
            <w:hideMark/>
          </w:tcPr>
          <w:p w14:paraId="68E7D4E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18.285,09</w:t>
            </w:r>
          </w:p>
        </w:tc>
        <w:tc>
          <w:tcPr>
            <w:tcW w:w="1027" w:type="dxa"/>
            <w:tcBorders>
              <w:top w:val="nil"/>
              <w:left w:val="nil"/>
              <w:bottom w:val="nil"/>
              <w:right w:val="nil"/>
            </w:tcBorders>
            <w:shd w:val="clear" w:color="000000" w:fill="FF9900"/>
            <w:noWrap/>
            <w:vAlign w:val="bottom"/>
            <w:hideMark/>
          </w:tcPr>
          <w:p w14:paraId="20E0908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58,50%</w:t>
            </w:r>
          </w:p>
        </w:tc>
      </w:tr>
      <w:tr w:rsidR="00600CAB" w:rsidRPr="00DF08CE" w14:paraId="2E426646"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7F74EA4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0912</w:t>
            </w:r>
          </w:p>
        </w:tc>
        <w:tc>
          <w:tcPr>
            <w:tcW w:w="1847" w:type="dxa"/>
            <w:tcBorders>
              <w:top w:val="nil"/>
              <w:left w:val="nil"/>
              <w:bottom w:val="nil"/>
              <w:right w:val="nil"/>
            </w:tcBorders>
            <w:shd w:val="clear" w:color="000000" w:fill="FFFF99"/>
            <w:noWrap/>
            <w:vAlign w:val="bottom"/>
            <w:hideMark/>
          </w:tcPr>
          <w:p w14:paraId="434D836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0FB71B4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Sufinanciranje troškova djece područne škole Dubravica</w:t>
            </w:r>
          </w:p>
        </w:tc>
        <w:tc>
          <w:tcPr>
            <w:tcW w:w="1593" w:type="dxa"/>
            <w:tcBorders>
              <w:top w:val="nil"/>
              <w:left w:val="nil"/>
              <w:bottom w:val="nil"/>
              <w:right w:val="nil"/>
            </w:tcBorders>
            <w:shd w:val="clear" w:color="000000" w:fill="FFFF99"/>
            <w:noWrap/>
            <w:vAlign w:val="bottom"/>
            <w:hideMark/>
          </w:tcPr>
          <w:p w14:paraId="7E9F2FB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28.544,00</w:t>
            </w:r>
          </w:p>
        </w:tc>
        <w:tc>
          <w:tcPr>
            <w:tcW w:w="1564" w:type="dxa"/>
            <w:tcBorders>
              <w:top w:val="nil"/>
              <w:left w:val="nil"/>
              <w:bottom w:val="nil"/>
              <w:right w:val="nil"/>
            </w:tcBorders>
            <w:shd w:val="clear" w:color="000000" w:fill="FFFF99"/>
            <w:noWrap/>
            <w:vAlign w:val="bottom"/>
            <w:hideMark/>
          </w:tcPr>
          <w:p w14:paraId="3BF74C8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30.590,68</w:t>
            </w:r>
          </w:p>
        </w:tc>
        <w:tc>
          <w:tcPr>
            <w:tcW w:w="1338" w:type="dxa"/>
            <w:tcBorders>
              <w:top w:val="nil"/>
              <w:left w:val="nil"/>
              <w:bottom w:val="nil"/>
              <w:right w:val="nil"/>
            </w:tcBorders>
            <w:shd w:val="clear" w:color="000000" w:fill="FFFF99"/>
            <w:noWrap/>
            <w:vAlign w:val="bottom"/>
            <w:hideMark/>
          </w:tcPr>
          <w:p w14:paraId="19400CB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18.285,09</w:t>
            </w:r>
          </w:p>
        </w:tc>
        <w:tc>
          <w:tcPr>
            <w:tcW w:w="1027" w:type="dxa"/>
            <w:tcBorders>
              <w:top w:val="nil"/>
              <w:left w:val="nil"/>
              <w:bottom w:val="nil"/>
              <w:right w:val="nil"/>
            </w:tcBorders>
            <w:shd w:val="clear" w:color="000000" w:fill="FFFF99"/>
            <w:noWrap/>
            <w:vAlign w:val="bottom"/>
            <w:hideMark/>
          </w:tcPr>
          <w:p w14:paraId="4935C13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59,77%</w:t>
            </w:r>
          </w:p>
        </w:tc>
      </w:tr>
      <w:tr w:rsidR="00600CAB" w:rsidRPr="00DF08CE" w14:paraId="231521E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45A589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9060F9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5891198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20.418,00</w:t>
            </w:r>
          </w:p>
        </w:tc>
        <w:tc>
          <w:tcPr>
            <w:tcW w:w="1564" w:type="dxa"/>
            <w:tcBorders>
              <w:top w:val="nil"/>
              <w:left w:val="nil"/>
              <w:bottom w:val="nil"/>
              <w:right w:val="nil"/>
            </w:tcBorders>
            <w:shd w:val="clear" w:color="000000" w:fill="CCCCFF"/>
            <w:noWrap/>
            <w:vAlign w:val="bottom"/>
            <w:hideMark/>
          </w:tcPr>
          <w:p w14:paraId="518D2BA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21.663,00</w:t>
            </w:r>
          </w:p>
        </w:tc>
        <w:tc>
          <w:tcPr>
            <w:tcW w:w="1338" w:type="dxa"/>
            <w:tcBorders>
              <w:top w:val="nil"/>
              <w:left w:val="nil"/>
              <w:bottom w:val="nil"/>
              <w:right w:val="nil"/>
            </w:tcBorders>
            <w:shd w:val="clear" w:color="000000" w:fill="CCCCFF"/>
            <w:noWrap/>
            <w:vAlign w:val="bottom"/>
            <w:hideMark/>
          </w:tcPr>
          <w:p w14:paraId="2FD191A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9.953,41</w:t>
            </w:r>
          </w:p>
        </w:tc>
        <w:tc>
          <w:tcPr>
            <w:tcW w:w="1027" w:type="dxa"/>
            <w:tcBorders>
              <w:top w:val="nil"/>
              <w:left w:val="nil"/>
              <w:bottom w:val="nil"/>
              <w:right w:val="nil"/>
            </w:tcBorders>
            <w:shd w:val="clear" w:color="000000" w:fill="CCCCFF"/>
            <w:noWrap/>
            <w:vAlign w:val="bottom"/>
            <w:hideMark/>
          </w:tcPr>
          <w:p w14:paraId="15CE36B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45,95%</w:t>
            </w:r>
          </w:p>
        </w:tc>
      </w:tr>
      <w:tr w:rsidR="00600CAB" w:rsidRPr="00DF08CE" w14:paraId="748D056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CC19F0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AFFF8F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8FFC32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20.418,00</w:t>
            </w:r>
          </w:p>
        </w:tc>
        <w:tc>
          <w:tcPr>
            <w:tcW w:w="1564" w:type="dxa"/>
            <w:tcBorders>
              <w:top w:val="nil"/>
              <w:left w:val="nil"/>
              <w:bottom w:val="nil"/>
              <w:right w:val="nil"/>
            </w:tcBorders>
            <w:shd w:val="clear" w:color="000000" w:fill="CCCCFF"/>
            <w:noWrap/>
            <w:vAlign w:val="bottom"/>
            <w:hideMark/>
          </w:tcPr>
          <w:p w14:paraId="46EF50D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21.663,00</w:t>
            </w:r>
          </w:p>
        </w:tc>
        <w:tc>
          <w:tcPr>
            <w:tcW w:w="1338" w:type="dxa"/>
            <w:tcBorders>
              <w:top w:val="nil"/>
              <w:left w:val="nil"/>
              <w:bottom w:val="nil"/>
              <w:right w:val="nil"/>
            </w:tcBorders>
            <w:shd w:val="clear" w:color="000000" w:fill="CCCCFF"/>
            <w:noWrap/>
            <w:vAlign w:val="bottom"/>
            <w:hideMark/>
          </w:tcPr>
          <w:p w14:paraId="65FD2A7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9.953,41</w:t>
            </w:r>
          </w:p>
        </w:tc>
        <w:tc>
          <w:tcPr>
            <w:tcW w:w="1027" w:type="dxa"/>
            <w:tcBorders>
              <w:top w:val="nil"/>
              <w:left w:val="nil"/>
              <w:bottom w:val="nil"/>
              <w:right w:val="nil"/>
            </w:tcBorders>
            <w:shd w:val="clear" w:color="000000" w:fill="CCCCFF"/>
            <w:noWrap/>
            <w:vAlign w:val="bottom"/>
            <w:hideMark/>
          </w:tcPr>
          <w:p w14:paraId="3C53C3D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45,95%</w:t>
            </w:r>
          </w:p>
        </w:tc>
      </w:tr>
      <w:tr w:rsidR="00600CAB" w:rsidRPr="00DF08CE" w14:paraId="7AF8CA3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115AC7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7854B7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6FADA51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73A45E4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3.321,00</w:t>
            </w:r>
          </w:p>
        </w:tc>
        <w:tc>
          <w:tcPr>
            <w:tcW w:w="1564" w:type="dxa"/>
            <w:tcBorders>
              <w:top w:val="nil"/>
              <w:left w:val="nil"/>
              <w:bottom w:val="nil"/>
              <w:right w:val="nil"/>
            </w:tcBorders>
            <w:shd w:val="clear" w:color="auto" w:fill="auto"/>
            <w:noWrap/>
            <w:vAlign w:val="bottom"/>
            <w:hideMark/>
          </w:tcPr>
          <w:p w14:paraId="03C145F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4.566,00</w:t>
            </w:r>
          </w:p>
        </w:tc>
        <w:tc>
          <w:tcPr>
            <w:tcW w:w="1338" w:type="dxa"/>
            <w:tcBorders>
              <w:top w:val="nil"/>
              <w:left w:val="nil"/>
              <w:bottom w:val="nil"/>
              <w:right w:val="nil"/>
            </w:tcBorders>
            <w:shd w:val="clear" w:color="auto" w:fill="auto"/>
            <w:noWrap/>
            <w:vAlign w:val="bottom"/>
            <w:hideMark/>
          </w:tcPr>
          <w:p w14:paraId="28A6314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2.497,50</w:t>
            </w:r>
          </w:p>
        </w:tc>
        <w:tc>
          <w:tcPr>
            <w:tcW w:w="1027" w:type="dxa"/>
            <w:tcBorders>
              <w:top w:val="nil"/>
              <w:left w:val="nil"/>
              <w:bottom w:val="nil"/>
              <w:right w:val="nil"/>
            </w:tcBorders>
            <w:shd w:val="clear" w:color="auto" w:fill="auto"/>
            <w:noWrap/>
            <w:vAlign w:val="bottom"/>
            <w:hideMark/>
          </w:tcPr>
          <w:p w14:paraId="0ABC759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54,70%</w:t>
            </w:r>
          </w:p>
        </w:tc>
      </w:tr>
      <w:tr w:rsidR="00600CAB" w:rsidRPr="00DF08CE" w14:paraId="50F5C6C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571C8E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935907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3239</w:t>
            </w:r>
          </w:p>
        </w:tc>
        <w:tc>
          <w:tcPr>
            <w:tcW w:w="5779" w:type="dxa"/>
            <w:tcBorders>
              <w:top w:val="nil"/>
              <w:left w:val="nil"/>
              <w:bottom w:val="nil"/>
              <w:right w:val="nil"/>
            </w:tcBorders>
            <w:shd w:val="clear" w:color="auto" w:fill="auto"/>
            <w:noWrap/>
            <w:vAlign w:val="bottom"/>
            <w:hideMark/>
          </w:tcPr>
          <w:p w14:paraId="46F364A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Ostale usluge                                                                                       </w:t>
            </w:r>
          </w:p>
        </w:tc>
        <w:tc>
          <w:tcPr>
            <w:tcW w:w="1593" w:type="dxa"/>
            <w:tcBorders>
              <w:top w:val="nil"/>
              <w:left w:val="nil"/>
              <w:bottom w:val="nil"/>
              <w:right w:val="nil"/>
            </w:tcBorders>
            <w:shd w:val="clear" w:color="auto" w:fill="auto"/>
            <w:noWrap/>
            <w:vAlign w:val="bottom"/>
            <w:hideMark/>
          </w:tcPr>
          <w:p w14:paraId="0268D1C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0A439B5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EAB950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2.497,50</w:t>
            </w:r>
          </w:p>
        </w:tc>
        <w:tc>
          <w:tcPr>
            <w:tcW w:w="1027" w:type="dxa"/>
            <w:tcBorders>
              <w:top w:val="nil"/>
              <w:left w:val="nil"/>
              <w:bottom w:val="nil"/>
              <w:right w:val="nil"/>
            </w:tcBorders>
            <w:shd w:val="clear" w:color="auto" w:fill="auto"/>
            <w:noWrap/>
            <w:vAlign w:val="bottom"/>
            <w:hideMark/>
          </w:tcPr>
          <w:p w14:paraId="7781FDE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B2729B5"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FD7ADE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037B9E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35</w:t>
            </w:r>
          </w:p>
        </w:tc>
        <w:tc>
          <w:tcPr>
            <w:tcW w:w="5779" w:type="dxa"/>
            <w:tcBorders>
              <w:top w:val="nil"/>
              <w:left w:val="nil"/>
              <w:bottom w:val="nil"/>
              <w:right w:val="nil"/>
            </w:tcBorders>
            <w:shd w:val="clear" w:color="auto" w:fill="auto"/>
            <w:noWrap/>
            <w:vAlign w:val="bottom"/>
            <w:hideMark/>
          </w:tcPr>
          <w:p w14:paraId="44E2DED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Subvencije                                                                                          </w:t>
            </w:r>
          </w:p>
        </w:tc>
        <w:tc>
          <w:tcPr>
            <w:tcW w:w="1593" w:type="dxa"/>
            <w:tcBorders>
              <w:top w:val="nil"/>
              <w:left w:val="nil"/>
              <w:bottom w:val="nil"/>
              <w:right w:val="nil"/>
            </w:tcBorders>
            <w:shd w:val="clear" w:color="auto" w:fill="auto"/>
            <w:noWrap/>
            <w:vAlign w:val="bottom"/>
            <w:hideMark/>
          </w:tcPr>
          <w:p w14:paraId="4E8C438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15.900,00</w:t>
            </w:r>
          </w:p>
        </w:tc>
        <w:tc>
          <w:tcPr>
            <w:tcW w:w="1564" w:type="dxa"/>
            <w:tcBorders>
              <w:top w:val="nil"/>
              <w:left w:val="nil"/>
              <w:bottom w:val="nil"/>
              <w:right w:val="nil"/>
            </w:tcBorders>
            <w:shd w:val="clear" w:color="auto" w:fill="auto"/>
            <w:noWrap/>
            <w:vAlign w:val="bottom"/>
            <w:hideMark/>
          </w:tcPr>
          <w:p w14:paraId="7607BFA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15.900,00</w:t>
            </w:r>
          </w:p>
        </w:tc>
        <w:tc>
          <w:tcPr>
            <w:tcW w:w="1338" w:type="dxa"/>
            <w:tcBorders>
              <w:top w:val="nil"/>
              <w:left w:val="nil"/>
              <w:bottom w:val="nil"/>
              <w:right w:val="nil"/>
            </w:tcBorders>
            <w:shd w:val="clear" w:color="auto" w:fill="auto"/>
            <w:noWrap/>
            <w:vAlign w:val="bottom"/>
            <w:hideMark/>
          </w:tcPr>
          <w:p w14:paraId="22503E3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7.455,91</w:t>
            </w:r>
          </w:p>
        </w:tc>
        <w:tc>
          <w:tcPr>
            <w:tcW w:w="1027" w:type="dxa"/>
            <w:tcBorders>
              <w:top w:val="nil"/>
              <w:left w:val="nil"/>
              <w:bottom w:val="nil"/>
              <w:right w:val="nil"/>
            </w:tcBorders>
            <w:shd w:val="clear" w:color="auto" w:fill="auto"/>
            <w:noWrap/>
            <w:vAlign w:val="bottom"/>
            <w:hideMark/>
          </w:tcPr>
          <w:p w14:paraId="7B6E8D1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46,89%</w:t>
            </w:r>
          </w:p>
        </w:tc>
      </w:tr>
      <w:tr w:rsidR="00600CAB" w:rsidRPr="00DF08CE" w14:paraId="6055E2E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877DEE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9AEBE5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3522</w:t>
            </w:r>
          </w:p>
        </w:tc>
        <w:tc>
          <w:tcPr>
            <w:tcW w:w="5779" w:type="dxa"/>
            <w:tcBorders>
              <w:top w:val="nil"/>
              <w:left w:val="nil"/>
              <w:bottom w:val="nil"/>
              <w:right w:val="nil"/>
            </w:tcBorders>
            <w:shd w:val="clear" w:color="auto" w:fill="auto"/>
            <w:noWrap/>
            <w:vAlign w:val="bottom"/>
            <w:hideMark/>
          </w:tcPr>
          <w:p w14:paraId="3FCA31C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Subvencije trgovačkim društvima izvan javnog sektora                                                </w:t>
            </w:r>
          </w:p>
        </w:tc>
        <w:tc>
          <w:tcPr>
            <w:tcW w:w="1593" w:type="dxa"/>
            <w:tcBorders>
              <w:top w:val="nil"/>
              <w:left w:val="nil"/>
              <w:bottom w:val="nil"/>
              <w:right w:val="nil"/>
            </w:tcBorders>
            <w:shd w:val="clear" w:color="auto" w:fill="auto"/>
            <w:noWrap/>
            <w:vAlign w:val="bottom"/>
            <w:hideMark/>
          </w:tcPr>
          <w:p w14:paraId="4AE4957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E466E2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EFC1D3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7.455,91</w:t>
            </w:r>
          </w:p>
        </w:tc>
        <w:tc>
          <w:tcPr>
            <w:tcW w:w="1027" w:type="dxa"/>
            <w:tcBorders>
              <w:top w:val="nil"/>
              <w:left w:val="nil"/>
              <w:bottom w:val="nil"/>
              <w:right w:val="nil"/>
            </w:tcBorders>
            <w:shd w:val="clear" w:color="auto" w:fill="auto"/>
            <w:noWrap/>
            <w:vAlign w:val="bottom"/>
            <w:hideMark/>
          </w:tcPr>
          <w:p w14:paraId="18FA95E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0E8AA95"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9EFDC1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1DC36F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37</w:t>
            </w:r>
          </w:p>
        </w:tc>
        <w:tc>
          <w:tcPr>
            <w:tcW w:w="5779" w:type="dxa"/>
            <w:tcBorders>
              <w:top w:val="nil"/>
              <w:left w:val="nil"/>
              <w:bottom w:val="nil"/>
              <w:right w:val="nil"/>
            </w:tcBorders>
            <w:shd w:val="clear" w:color="auto" w:fill="auto"/>
            <w:noWrap/>
            <w:vAlign w:val="bottom"/>
            <w:hideMark/>
          </w:tcPr>
          <w:p w14:paraId="5834F02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Naknade građanima i kućanstvima na temelju osiguranja i druge naknade                               </w:t>
            </w:r>
          </w:p>
        </w:tc>
        <w:tc>
          <w:tcPr>
            <w:tcW w:w="1593" w:type="dxa"/>
            <w:tcBorders>
              <w:top w:val="nil"/>
              <w:left w:val="nil"/>
              <w:bottom w:val="nil"/>
              <w:right w:val="nil"/>
            </w:tcBorders>
            <w:shd w:val="clear" w:color="auto" w:fill="auto"/>
            <w:noWrap/>
            <w:vAlign w:val="bottom"/>
            <w:hideMark/>
          </w:tcPr>
          <w:p w14:paraId="01ECF26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1.197,00</w:t>
            </w:r>
          </w:p>
        </w:tc>
        <w:tc>
          <w:tcPr>
            <w:tcW w:w="1564" w:type="dxa"/>
            <w:tcBorders>
              <w:top w:val="nil"/>
              <w:left w:val="nil"/>
              <w:bottom w:val="nil"/>
              <w:right w:val="nil"/>
            </w:tcBorders>
            <w:shd w:val="clear" w:color="auto" w:fill="auto"/>
            <w:noWrap/>
            <w:vAlign w:val="bottom"/>
            <w:hideMark/>
          </w:tcPr>
          <w:p w14:paraId="7A1B95F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1.197,00</w:t>
            </w:r>
          </w:p>
        </w:tc>
        <w:tc>
          <w:tcPr>
            <w:tcW w:w="1338" w:type="dxa"/>
            <w:tcBorders>
              <w:top w:val="nil"/>
              <w:left w:val="nil"/>
              <w:bottom w:val="nil"/>
              <w:right w:val="nil"/>
            </w:tcBorders>
            <w:shd w:val="clear" w:color="auto" w:fill="auto"/>
            <w:noWrap/>
            <w:vAlign w:val="bottom"/>
            <w:hideMark/>
          </w:tcPr>
          <w:p w14:paraId="0F55AC1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4B8643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4E33B3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8E4D67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E057AB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3. Vlastiti prihodi </w:t>
            </w:r>
          </w:p>
        </w:tc>
        <w:tc>
          <w:tcPr>
            <w:tcW w:w="1593" w:type="dxa"/>
            <w:tcBorders>
              <w:top w:val="nil"/>
              <w:left w:val="nil"/>
              <w:bottom w:val="nil"/>
              <w:right w:val="nil"/>
            </w:tcBorders>
            <w:shd w:val="clear" w:color="000000" w:fill="CCCCFF"/>
            <w:noWrap/>
            <w:vAlign w:val="bottom"/>
            <w:hideMark/>
          </w:tcPr>
          <w:p w14:paraId="03426BC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7.330,00</w:t>
            </w:r>
          </w:p>
        </w:tc>
        <w:tc>
          <w:tcPr>
            <w:tcW w:w="1564" w:type="dxa"/>
            <w:tcBorders>
              <w:top w:val="nil"/>
              <w:left w:val="nil"/>
              <w:bottom w:val="nil"/>
              <w:right w:val="nil"/>
            </w:tcBorders>
            <w:shd w:val="clear" w:color="000000" w:fill="CCCCFF"/>
            <w:noWrap/>
            <w:vAlign w:val="bottom"/>
            <w:hideMark/>
          </w:tcPr>
          <w:p w14:paraId="262D268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8.131,68</w:t>
            </w:r>
          </w:p>
        </w:tc>
        <w:tc>
          <w:tcPr>
            <w:tcW w:w="1338" w:type="dxa"/>
            <w:tcBorders>
              <w:top w:val="nil"/>
              <w:left w:val="nil"/>
              <w:bottom w:val="nil"/>
              <w:right w:val="nil"/>
            </w:tcBorders>
            <w:shd w:val="clear" w:color="000000" w:fill="CCCCFF"/>
            <w:noWrap/>
            <w:vAlign w:val="bottom"/>
            <w:hideMark/>
          </w:tcPr>
          <w:p w14:paraId="2D2AF6B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8.131,68</w:t>
            </w:r>
          </w:p>
        </w:tc>
        <w:tc>
          <w:tcPr>
            <w:tcW w:w="1027" w:type="dxa"/>
            <w:tcBorders>
              <w:top w:val="nil"/>
              <w:left w:val="nil"/>
              <w:bottom w:val="nil"/>
              <w:right w:val="nil"/>
            </w:tcBorders>
            <w:shd w:val="clear" w:color="000000" w:fill="CCCCFF"/>
            <w:noWrap/>
            <w:vAlign w:val="bottom"/>
            <w:hideMark/>
          </w:tcPr>
          <w:p w14:paraId="6447786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r>
      <w:tr w:rsidR="00600CAB" w:rsidRPr="00DF08CE" w14:paraId="3EE696A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C64B75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ED9EA6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3.1. Vlastiti prihodi </w:t>
            </w:r>
          </w:p>
        </w:tc>
        <w:tc>
          <w:tcPr>
            <w:tcW w:w="1593" w:type="dxa"/>
            <w:tcBorders>
              <w:top w:val="nil"/>
              <w:left w:val="nil"/>
              <w:bottom w:val="nil"/>
              <w:right w:val="nil"/>
            </w:tcBorders>
            <w:shd w:val="clear" w:color="000000" w:fill="CCCCFF"/>
            <w:noWrap/>
            <w:vAlign w:val="bottom"/>
            <w:hideMark/>
          </w:tcPr>
          <w:p w14:paraId="0901756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7.330,00</w:t>
            </w:r>
          </w:p>
        </w:tc>
        <w:tc>
          <w:tcPr>
            <w:tcW w:w="1564" w:type="dxa"/>
            <w:tcBorders>
              <w:top w:val="nil"/>
              <w:left w:val="nil"/>
              <w:bottom w:val="nil"/>
              <w:right w:val="nil"/>
            </w:tcBorders>
            <w:shd w:val="clear" w:color="000000" w:fill="CCCCFF"/>
            <w:noWrap/>
            <w:vAlign w:val="bottom"/>
            <w:hideMark/>
          </w:tcPr>
          <w:p w14:paraId="180225D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8.131,68</w:t>
            </w:r>
          </w:p>
        </w:tc>
        <w:tc>
          <w:tcPr>
            <w:tcW w:w="1338" w:type="dxa"/>
            <w:tcBorders>
              <w:top w:val="nil"/>
              <w:left w:val="nil"/>
              <w:bottom w:val="nil"/>
              <w:right w:val="nil"/>
            </w:tcBorders>
            <w:shd w:val="clear" w:color="000000" w:fill="CCCCFF"/>
            <w:noWrap/>
            <w:vAlign w:val="bottom"/>
            <w:hideMark/>
          </w:tcPr>
          <w:p w14:paraId="2571B99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8.131,68</w:t>
            </w:r>
          </w:p>
        </w:tc>
        <w:tc>
          <w:tcPr>
            <w:tcW w:w="1027" w:type="dxa"/>
            <w:tcBorders>
              <w:top w:val="nil"/>
              <w:left w:val="nil"/>
              <w:bottom w:val="nil"/>
              <w:right w:val="nil"/>
            </w:tcBorders>
            <w:shd w:val="clear" w:color="000000" w:fill="CCCCFF"/>
            <w:noWrap/>
            <w:vAlign w:val="bottom"/>
            <w:hideMark/>
          </w:tcPr>
          <w:p w14:paraId="16EA8B1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r>
      <w:tr w:rsidR="00600CAB" w:rsidRPr="00DF08CE" w14:paraId="34A37E98"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F2F097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A8C0BC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35</w:t>
            </w:r>
          </w:p>
        </w:tc>
        <w:tc>
          <w:tcPr>
            <w:tcW w:w="5779" w:type="dxa"/>
            <w:tcBorders>
              <w:top w:val="nil"/>
              <w:left w:val="nil"/>
              <w:bottom w:val="nil"/>
              <w:right w:val="nil"/>
            </w:tcBorders>
            <w:shd w:val="clear" w:color="auto" w:fill="auto"/>
            <w:noWrap/>
            <w:vAlign w:val="bottom"/>
            <w:hideMark/>
          </w:tcPr>
          <w:p w14:paraId="29ACA57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Subvencije                                                                                          </w:t>
            </w:r>
          </w:p>
        </w:tc>
        <w:tc>
          <w:tcPr>
            <w:tcW w:w="1593" w:type="dxa"/>
            <w:tcBorders>
              <w:top w:val="nil"/>
              <w:left w:val="nil"/>
              <w:bottom w:val="nil"/>
              <w:right w:val="nil"/>
            </w:tcBorders>
            <w:shd w:val="clear" w:color="auto" w:fill="auto"/>
            <w:noWrap/>
            <w:vAlign w:val="bottom"/>
            <w:hideMark/>
          </w:tcPr>
          <w:p w14:paraId="5F5392D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7.330,00</w:t>
            </w:r>
          </w:p>
        </w:tc>
        <w:tc>
          <w:tcPr>
            <w:tcW w:w="1564" w:type="dxa"/>
            <w:tcBorders>
              <w:top w:val="nil"/>
              <w:left w:val="nil"/>
              <w:bottom w:val="nil"/>
              <w:right w:val="nil"/>
            </w:tcBorders>
            <w:shd w:val="clear" w:color="auto" w:fill="auto"/>
            <w:noWrap/>
            <w:vAlign w:val="bottom"/>
            <w:hideMark/>
          </w:tcPr>
          <w:p w14:paraId="243594E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8.131,68</w:t>
            </w:r>
          </w:p>
        </w:tc>
        <w:tc>
          <w:tcPr>
            <w:tcW w:w="1338" w:type="dxa"/>
            <w:tcBorders>
              <w:top w:val="nil"/>
              <w:left w:val="nil"/>
              <w:bottom w:val="nil"/>
              <w:right w:val="nil"/>
            </w:tcBorders>
            <w:shd w:val="clear" w:color="auto" w:fill="auto"/>
            <w:noWrap/>
            <w:vAlign w:val="bottom"/>
            <w:hideMark/>
          </w:tcPr>
          <w:p w14:paraId="369D53D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8.131,68</w:t>
            </w:r>
          </w:p>
        </w:tc>
        <w:tc>
          <w:tcPr>
            <w:tcW w:w="1027" w:type="dxa"/>
            <w:tcBorders>
              <w:top w:val="nil"/>
              <w:left w:val="nil"/>
              <w:bottom w:val="nil"/>
              <w:right w:val="nil"/>
            </w:tcBorders>
            <w:shd w:val="clear" w:color="auto" w:fill="auto"/>
            <w:noWrap/>
            <w:vAlign w:val="bottom"/>
            <w:hideMark/>
          </w:tcPr>
          <w:p w14:paraId="4CA6C36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w:t>
            </w:r>
          </w:p>
        </w:tc>
      </w:tr>
      <w:tr w:rsidR="00600CAB" w:rsidRPr="00DF08CE" w14:paraId="31A9E16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F3C52D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8425F0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3522</w:t>
            </w:r>
          </w:p>
        </w:tc>
        <w:tc>
          <w:tcPr>
            <w:tcW w:w="5779" w:type="dxa"/>
            <w:tcBorders>
              <w:top w:val="nil"/>
              <w:left w:val="nil"/>
              <w:bottom w:val="nil"/>
              <w:right w:val="nil"/>
            </w:tcBorders>
            <w:shd w:val="clear" w:color="auto" w:fill="auto"/>
            <w:noWrap/>
            <w:vAlign w:val="bottom"/>
            <w:hideMark/>
          </w:tcPr>
          <w:p w14:paraId="3544DC2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Subvencije trgovačkim društvima izvan javnog sektora                                                </w:t>
            </w:r>
          </w:p>
        </w:tc>
        <w:tc>
          <w:tcPr>
            <w:tcW w:w="1593" w:type="dxa"/>
            <w:tcBorders>
              <w:top w:val="nil"/>
              <w:left w:val="nil"/>
              <w:bottom w:val="nil"/>
              <w:right w:val="nil"/>
            </w:tcBorders>
            <w:shd w:val="clear" w:color="auto" w:fill="auto"/>
            <w:noWrap/>
            <w:vAlign w:val="bottom"/>
            <w:hideMark/>
          </w:tcPr>
          <w:p w14:paraId="2DBF602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1D8555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034DD12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8.131,68</w:t>
            </w:r>
          </w:p>
        </w:tc>
        <w:tc>
          <w:tcPr>
            <w:tcW w:w="1027" w:type="dxa"/>
            <w:tcBorders>
              <w:top w:val="nil"/>
              <w:left w:val="nil"/>
              <w:bottom w:val="nil"/>
              <w:right w:val="nil"/>
            </w:tcBorders>
            <w:shd w:val="clear" w:color="auto" w:fill="auto"/>
            <w:noWrap/>
            <w:vAlign w:val="bottom"/>
            <w:hideMark/>
          </w:tcPr>
          <w:p w14:paraId="5B5D9F0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842848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D38F67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D535EE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326DE9C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530,00</w:t>
            </w:r>
          </w:p>
        </w:tc>
        <w:tc>
          <w:tcPr>
            <w:tcW w:w="1564" w:type="dxa"/>
            <w:tcBorders>
              <w:top w:val="nil"/>
              <w:left w:val="nil"/>
              <w:bottom w:val="nil"/>
              <w:right w:val="nil"/>
            </w:tcBorders>
            <w:shd w:val="clear" w:color="000000" w:fill="CCCCFF"/>
            <w:noWrap/>
            <w:vAlign w:val="bottom"/>
            <w:hideMark/>
          </w:tcPr>
          <w:p w14:paraId="3DADD04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530,00</w:t>
            </w:r>
          </w:p>
        </w:tc>
        <w:tc>
          <w:tcPr>
            <w:tcW w:w="1338" w:type="dxa"/>
            <w:tcBorders>
              <w:top w:val="nil"/>
              <w:left w:val="nil"/>
              <w:bottom w:val="nil"/>
              <w:right w:val="nil"/>
            </w:tcBorders>
            <w:shd w:val="clear" w:color="000000" w:fill="CCCCFF"/>
            <w:noWrap/>
            <w:vAlign w:val="bottom"/>
            <w:hideMark/>
          </w:tcPr>
          <w:p w14:paraId="501B357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EDEE6A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69983F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AE236C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35C826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1F038B0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530,00</w:t>
            </w:r>
          </w:p>
        </w:tc>
        <w:tc>
          <w:tcPr>
            <w:tcW w:w="1564" w:type="dxa"/>
            <w:tcBorders>
              <w:top w:val="nil"/>
              <w:left w:val="nil"/>
              <w:bottom w:val="nil"/>
              <w:right w:val="nil"/>
            </w:tcBorders>
            <w:shd w:val="clear" w:color="000000" w:fill="CCCCFF"/>
            <w:noWrap/>
            <w:vAlign w:val="bottom"/>
            <w:hideMark/>
          </w:tcPr>
          <w:p w14:paraId="65FA3F3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530,00</w:t>
            </w:r>
          </w:p>
        </w:tc>
        <w:tc>
          <w:tcPr>
            <w:tcW w:w="1338" w:type="dxa"/>
            <w:tcBorders>
              <w:top w:val="nil"/>
              <w:left w:val="nil"/>
              <w:bottom w:val="nil"/>
              <w:right w:val="nil"/>
            </w:tcBorders>
            <w:shd w:val="clear" w:color="000000" w:fill="CCCCFF"/>
            <w:noWrap/>
            <w:vAlign w:val="bottom"/>
            <w:hideMark/>
          </w:tcPr>
          <w:p w14:paraId="4C575A5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E30F0F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76899B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A681F6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78889C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35</w:t>
            </w:r>
          </w:p>
        </w:tc>
        <w:tc>
          <w:tcPr>
            <w:tcW w:w="5779" w:type="dxa"/>
            <w:tcBorders>
              <w:top w:val="nil"/>
              <w:left w:val="nil"/>
              <w:bottom w:val="nil"/>
              <w:right w:val="nil"/>
            </w:tcBorders>
            <w:shd w:val="clear" w:color="auto" w:fill="auto"/>
            <w:noWrap/>
            <w:vAlign w:val="bottom"/>
            <w:hideMark/>
          </w:tcPr>
          <w:p w14:paraId="2C198FD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Subvencije                                                                                          </w:t>
            </w:r>
          </w:p>
        </w:tc>
        <w:tc>
          <w:tcPr>
            <w:tcW w:w="1593" w:type="dxa"/>
            <w:tcBorders>
              <w:top w:val="nil"/>
              <w:left w:val="nil"/>
              <w:bottom w:val="nil"/>
              <w:right w:val="nil"/>
            </w:tcBorders>
            <w:shd w:val="clear" w:color="auto" w:fill="auto"/>
            <w:noWrap/>
            <w:vAlign w:val="bottom"/>
            <w:hideMark/>
          </w:tcPr>
          <w:p w14:paraId="6BAF5BE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530,00</w:t>
            </w:r>
          </w:p>
        </w:tc>
        <w:tc>
          <w:tcPr>
            <w:tcW w:w="1564" w:type="dxa"/>
            <w:tcBorders>
              <w:top w:val="nil"/>
              <w:left w:val="nil"/>
              <w:bottom w:val="nil"/>
              <w:right w:val="nil"/>
            </w:tcBorders>
            <w:shd w:val="clear" w:color="auto" w:fill="auto"/>
            <w:noWrap/>
            <w:vAlign w:val="bottom"/>
            <w:hideMark/>
          </w:tcPr>
          <w:p w14:paraId="4165AD5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530,00</w:t>
            </w:r>
          </w:p>
        </w:tc>
        <w:tc>
          <w:tcPr>
            <w:tcW w:w="1338" w:type="dxa"/>
            <w:tcBorders>
              <w:top w:val="nil"/>
              <w:left w:val="nil"/>
              <w:bottom w:val="nil"/>
              <w:right w:val="nil"/>
            </w:tcBorders>
            <w:shd w:val="clear" w:color="auto" w:fill="auto"/>
            <w:noWrap/>
            <w:vAlign w:val="bottom"/>
            <w:hideMark/>
          </w:tcPr>
          <w:p w14:paraId="74B7EFB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F735AA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984CE5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2DF044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60B349F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8. Namjenski primici od zaduživanja </w:t>
            </w:r>
          </w:p>
        </w:tc>
        <w:tc>
          <w:tcPr>
            <w:tcW w:w="1593" w:type="dxa"/>
            <w:tcBorders>
              <w:top w:val="nil"/>
              <w:left w:val="nil"/>
              <w:bottom w:val="nil"/>
              <w:right w:val="nil"/>
            </w:tcBorders>
            <w:shd w:val="clear" w:color="000000" w:fill="CCCCFF"/>
            <w:noWrap/>
            <w:vAlign w:val="bottom"/>
            <w:hideMark/>
          </w:tcPr>
          <w:p w14:paraId="592886F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266,00</w:t>
            </w:r>
          </w:p>
        </w:tc>
        <w:tc>
          <w:tcPr>
            <w:tcW w:w="1564" w:type="dxa"/>
            <w:tcBorders>
              <w:top w:val="nil"/>
              <w:left w:val="nil"/>
              <w:bottom w:val="nil"/>
              <w:right w:val="nil"/>
            </w:tcBorders>
            <w:shd w:val="clear" w:color="000000" w:fill="CCCCFF"/>
            <w:noWrap/>
            <w:vAlign w:val="bottom"/>
            <w:hideMark/>
          </w:tcPr>
          <w:p w14:paraId="02CE27C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266,00</w:t>
            </w:r>
          </w:p>
        </w:tc>
        <w:tc>
          <w:tcPr>
            <w:tcW w:w="1338" w:type="dxa"/>
            <w:tcBorders>
              <w:top w:val="nil"/>
              <w:left w:val="nil"/>
              <w:bottom w:val="nil"/>
              <w:right w:val="nil"/>
            </w:tcBorders>
            <w:shd w:val="clear" w:color="000000" w:fill="CCCCFF"/>
            <w:noWrap/>
            <w:vAlign w:val="bottom"/>
            <w:hideMark/>
          </w:tcPr>
          <w:p w14:paraId="39D85DF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w:t>
            </w:r>
          </w:p>
        </w:tc>
        <w:tc>
          <w:tcPr>
            <w:tcW w:w="1027" w:type="dxa"/>
            <w:tcBorders>
              <w:top w:val="nil"/>
              <w:left w:val="nil"/>
              <w:bottom w:val="nil"/>
              <w:right w:val="nil"/>
            </w:tcBorders>
            <w:shd w:val="clear" w:color="000000" w:fill="CCCCFF"/>
            <w:noWrap/>
            <w:vAlign w:val="bottom"/>
            <w:hideMark/>
          </w:tcPr>
          <w:p w14:paraId="3C99F62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75,19%</w:t>
            </w:r>
          </w:p>
        </w:tc>
      </w:tr>
      <w:tr w:rsidR="00600CAB" w:rsidRPr="00DF08CE" w14:paraId="7294C01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6EDDF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EAB406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8.1. Primici od zaduživanja</w:t>
            </w:r>
          </w:p>
        </w:tc>
        <w:tc>
          <w:tcPr>
            <w:tcW w:w="1593" w:type="dxa"/>
            <w:tcBorders>
              <w:top w:val="nil"/>
              <w:left w:val="nil"/>
              <w:bottom w:val="nil"/>
              <w:right w:val="nil"/>
            </w:tcBorders>
            <w:shd w:val="clear" w:color="000000" w:fill="CCCCFF"/>
            <w:noWrap/>
            <w:vAlign w:val="bottom"/>
            <w:hideMark/>
          </w:tcPr>
          <w:p w14:paraId="2AD169D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266,00</w:t>
            </w:r>
          </w:p>
        </w:tc>
        <w:tc>
          <w:tcPr>
            <w:tcW w:w="1564" w:type="dxa"/>
            <w:tcBorders>
              <w:top w:val="nil"/>
              <w:left w:val="nil"/>
              <w:bottom w:val="nil"/>
              <w:right w:val="nil"/>
            </w:tcBorders>
            <w:shd w:val="clear" w:color="000000" w:fill="CCCCFF"/>
            <w:noWrap/>
            <w:vAlign w:val="bottom"/>
            <w:hideMark/>
          </w:tcPr>
          <w:p w14:paraId="3ED5EAB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266,00</w:t>
            </w:r>
          </w:p>
        </w:tc>
        <w:tc>
          <w:tcPr>
            <w:tcW w:w="1338" w:type="dxa"/>
            <w:tcBorders>
              <w:top w:val="nil"/>
              <w:left w:val="nil"/>
              <w:bottom w:val="nil"/>
              <w:right w:val="nil"/>
            </w:tcBorders>
            <w:shd w:val="clear" w:color="000000" w:fill="CCCCFF"/>
            <w:noWrap/>
            <w:vAlign w:val="bottom"/>
            <w:hideMark/>
          </w:tcPr>
          <w:p w14:paraId="2F9B571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w:t>
            </w:r>
          </w:p>
        </w:tc>
        <w:tc>
          <w:tcPr>
            <w:tcW w:w="1027" w:type="dxa"/>
            <w:tcBorders>
              <w:top w:val="nil"/>
              <w:left w:val="nil"/>
              <w:bottom w:val="nil"/>
              <w:right w:val="nil"/>
            </w:tcBorders>
            <w:shd w:val="clear" w:color="000000" w:fill="CCCCFF"/>
            <w:noWrap/>
            <w:vAlign w:val="bottom"/>
            <w:hideMark/>
          </w:tcPr>
          <w:p w14:paraId="7569B01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75,19%</w:t>
            </w:r>
          </w:p>
        </w:tc>
      </w:tr>
      <w:tr w:rsidR="00600CAB" w:rsidRPr="00DF08CE" w14:paraId="1147BBB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F9AF21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6459F2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37F6F28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17C4208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266,00</w:t>
            </w:r>
          </w:p>
        </w:tc>
        <w:tc>
          <w:tcPr>
            <w:tcW w:w="1564" w:type="dxa"/>
            <w:tcBorders>
              <w:top w:val="nil"/>
              <w:left w:val="nil"/>
              <w:bottom w:val="nil"/>
              <w:right w:val="nil"/>
            </w:tcBorders>
            <w:shd w:val="clear" w:color="auto" w:fill="auto"/>
            <w:noWrap/>
            <w:vAlign w:val="bottom"/>
            <w:hideMark/>
          </w:tcPr>
          <w:p w14:paraId="5A21C1C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266,00</w:t>
            </w:r>
          </w:p>
        </w:tc>
        <w:tc>
          <w:tcPr>
            <w:tcW w:w="1338" w:type="dxa"/>
            <w:tcBorders>
              <w:top w:val="nil"/>
              <w:left w:val="nil"/>
              <w:bottom w:val="nil"/>
              <w:right w:val="nil"/>
            </w:tcBorders>
            <w:shd w:val="clear" w:color="auto" w:fill="auto"/>
            <w:noWrap/>
            <w:vAlign w:val="bottom"/>
            <w:hideMark/>
          </w:tcPr>
          <w:p w14:paraId="5C14A39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w:t>
            </w:r>
          </w:p>
        </w:tc>
        <w:tc>
          <w:tcPr>
            <w:tcW w:w="1027" w:type="dxa"/>
            <w:tcBorders>
              <w:top w:val="nil"/>
              <w:left w:val="nil"/>
              <w:bottom w:val="nil"/>
              <w:right w:val="nil"/>
            </w:tcBorders>
            <w:shd w:val="clear" w:color="auto" w:fill="auto"/>
            <w:noWrap/>
            <w:vAlign w:val="bottom"/>
            <w:hideMark/>
          </w:tcPr>
          <w:p w14:paraId="1ED5F5E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75,19%</w:t>
            </w:r>
          </w:p>
        </w:tc>
      </w:tr>
      <w:tr w:rsidR="00600CAB" w:rsidRPr="00DF08CE" w14:paraId="27BDE5B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7FA488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27BD617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3239</w:t>
            </w:r>
          </w:p>
        </w:tc>
        <w:tc>
          <w:tcPr>
            <w:tcW w:w="5779" w:type="dxa"/>
            <w:tcBorders>
              <w:top w:val="nil"/>
              <w:left w:val="nil"/>
              <w:bottom w:val="nil"/>
              <w:right w:val="nil"/>
            </w:tcBorders>
            <w:shd w:val="clear" w:color="auto" w:fill="auto"/>
            <w:noWrap/>
            <w:vAlign w:val="bottom"/>
            <w:hideMark/>
          </w:tcPr>
          <w:p w14:paraId="27503CA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Ostale usluge                                                                                       </w:t>
            </w:r>
          </w:p>
        </w:tc>
        <w:tc>
          <w:tcPr>
            <w:tcW w:w="1593" w:type="dxa"/>
            <w:tcBorders>
              <w:top w:val="nil"/>
              <w:left w:val="nil"/>
              <w:bottom w:val="nil"/>
              <w:right w:val="nil"/>
            </w:tcBorders>
            <w:shd w:val="clear" w:color="auto" w:fill="auto"/>
            <w:noWrap/>
            <w:vAlign w:val="bottom"/>
            <w:hideMark/>
          </w:tcPr>
          <w:p w14:paraId="4C340EF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042EDEF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52C7D4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200,00</w:t>
            </w:r>
          </w:p>
        </w:tc>
        <w:tc>
          <w:tcPr>
            <w:tcW w:w="1027" w:type="dxa"/>
            <w:tcBorders>
              <w:top w:val="nil"/>
              <w:left w:val="nil"/>
              <w:bottom w:val="nil"/>
              <w:right w:val="nil"/>
            </w:tcBorders>
            <w:shd w:val="clear" w:color="auto" w:fill="auto"/>
            <w:noWrap/>
            <w:vAlign w:val="bottom"/>
            <w:hideMark/>
          </w:tcPr>
          <w:p w14:paraId="66CED49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C9FA333"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B218C6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0922</w:t>
            </w:r>
          </w:p>
        </w:tc>
        <w:tc>
          <w:tcPr>
            <w:tcW w:w="1847" w:type="dxa"/>
            <w:tcBorders>
              <w:top w:val="nil"/>
              <w:left w:val="nil"/>
              <w:bottom w:val="nil"/>
              <w:right w:val="nil"/>
            </w:tcBorders>
            <w:shd w:val="clear" w:color="000000" w:fill="FFFF99"/>
            <w:noWrap/>
            <w:vAlign w:val="bottom"/>
            <w:hideMark/>
          </w:tcPr>
          <w:p w14:paraId="1114CBE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A100002</w:t>
            </w:r>
          </w:p>
        </w:tc>
        <w:tc>
          <w:tcPr>
            <w:tcW w:w="5779" w:type="dxa"/>
            <w:tcBorders>
              <w:top w:val="nil"/>
              <w:left w:val="nil"/>
              <w:bottom w:val="nil"/>
              <w:right w:val="nil"/>
            </w:tcBorders>
            <w:shd w:val="clear" w:color="000000" w:fill="FFFF99"/>
            <w:noWrap/>
            <w:vAlign w:val="bottom"/>
            <w:hideMark/>
          </w:tcPr>
          <w:p w14:paraId="65DF070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w:t>
            </w:r>
            <w:proofErr w:type="spellStart"/>
            <w:r w:rsidRPr="00DF08CE">
              <w:rPr>
                <w:rFonts w:ascii="Calibri" w:hAnsi="Calibri" w:cs="Calibri"/>
                <w:b/>
                <w:bCs/>
                <w:lang w:eastAsia="hr-HR"/>
              </w:rPr>
              <w:t>Suf.prijevoza</w:t>
            </w:r>
            <w:proofErr w:type="spellEnd"/>
            <w:r w:rsidRPr="00DF08CE">
              <w:rPr>
                <w:rFonts w:ascii="Calibri" w:hAnsi="Calibri" w:cs="Calibri"/>
                <w:b/>
                <w:bCs/>
                <w:lang w:eastAsia="hr-HR"/>
              </w:rPr>
              <w:t xml:space="preserve"> srednjoškolaca i studenata </w:t>
            </w:r>
          </w:p>
        </w:tc>
        <w:tc>
          <w:tcPr>
            <w:tcW w:w="1593" w:type="dxa"/>
            <w:tcBorders>
              <w:top w:val="nil"/>
              <w:left w:val="nil"/>
              <w:bottom w:val="nil"/>
              <w:right w:val="nil"/>
            </w:tcBorders>
            <w:shd w:val="clear" w:color="000000" w:fill="FFFF99"/>
            <w:noWrap/>
            <w:vAlign w:val="bottom"/>
            <w:hideMark/>
          </w:tcPr>
          <w:p w14:paraId="381D748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564" w:type="dxa"/>
            <w:tcBorders>
              <w:top w:val="nil"/>
              <w:left w:val="nil"/>
              <w:bottom w:val="nil"/>
              <w:right w:val="nil"/>
            </w:tcBorders>
            <w:shd w:val="clear" w:color="000000" w:fill="FFFF99"/>
            <w:noWrap/>
            <w:vAlign w:val="bottom"/>
            <w:hideMark/>
          </w:tcPr>
          <w:p w14:paraId="5D0C48D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338" w:type="dxa"/>
            <w:tcBorders>
              <w:top w:val="nil"/>
              <w:left w:val="nil"/>
              <w:bottom w:val="nil"/>
              <w:right w:val="nil"/>
            </w:tcBorders>
            <w:shd w:val="clear" w:color="000000" w:fill="FFFF99"/>
            <w:noWrap/>
            <w:vAlign w:val="bottom"/>
            <w:hideMark/>
          </w:tcPr>
          <w:p w14:paraId="3B534C3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05A02B0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28E33D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344DEC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424414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DEA173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564" w:type="dxa"/>
            <w:tcBorders>
              <w:top w:val="nil"/>
              <w:left w:val="nil"/>
              <w:bottom w:val="nil"/>
              <w:right w:val="nil"/>
            </w:tcBorders>
            <w:shd w:val="clear" w:color="000000" w:fill="CCCCFF"/>
            <w:noWrap/>
            <w:vAlign w:val="bottom"/>
            <w:hideMark/>
          </w:tcPr>
          <w:p w14:paraId="5889769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338" w:type="dxa"/>
            <w:tcBorders>
              <w:top w:val="nil"/>
              <w:left w:val="nil"/>
              <w:bottom w:val="nil"/>
              <w:right w:val="nil"/>
            </w:tcBorders>
            <w:shd w:val="clear" w:color="000000" w:fill="CCCCFF"/>
            <w:noWrap/>
            <w:vAlign w:val="bottom"/>
            <w:hideMark/>
          </w:tcPr>
          <w:p w14:paraId="2C966D7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1F36C4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7B81B4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4679A9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5A28AB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7B1667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564" w:type="dxa"/>
            <w:tcBorders>
              <w:top w:val="nil"/>
              <w:left w:val="nil"/>
              <w:bottom w:val="nil"/>
              <w:right w:val="nil"/>
            </w:tcBorders>
            <w:shd w:val="clear" w:color="000000" w:fill="CCCCFF"/>
            <w:noWrap/>
            <w:vAlign w:val="bottom"/>
            <w:hideMark/>
          </w:tcPr>
          <w:p w14:paraId="3BB52CC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338" w:type="dxa"/>
            <w:tcBorders>
              <w:top w:val="nil"/>
              <w:left w:val="nil"/>
              <w:bottom w:val="nil"/>
              <w:right w:val="nil"/>
            </w:tcBorders>
            <w:shd w:val="clear" w:color="000000" w:fill="CCCCFF"/>
            <w:noWrap/>
            <w:vAlign w:val="bottom"/>
            <w:hideMark/>
          </w:tcPr>
          <w:p w14:paraId="30840C6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4DC04F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FCAB90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CFB439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E5BE42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464D454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1D68623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564" w:type="dxa"/>
            <w:tcBorders>
              <w:top w:val="nil"/>
              <w:left w:val="nil"/>
              <w:bottom w:val="nil"/>
              <w:right w:val="nil"/>
            </w:tcBorders>
            <w:shd w:val="clear" w:color="auto" w:fill="auto"/>
            <w:noWrap/>
            <w:vAlign w:val="bottom"/>
            <w:hideMark/>
          </w:tcPr>
          <w:p w14:paraId="488D414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338" w:type="dxa"/>
            <w:tcBorders>
              <w:top w:val="nil"/>
              <w:left w:val="nil"/>
              <w:bottom w:val="nil"/>
              <w:right w:val="nil"/>
            </w:tcBorders>
            <w:shd w:val="clear" w:color="auto" w:fill="auto"/>
            <w:noWrap/>
            <w:vAlign w:val="bottom"/>
            <w:hideMark/>
          </w:tcPr>
          <w:p w14:paraId="6E0F3F4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9FC516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4277247"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5F2808C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1DE54A4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1003</w:t>
            </w:r>
          </w:p>
        </w:tc>
        <w:tc>
          <w:tcPr>
            <w:tcW w:w="5779" w:type="dxa"/>
            <w:tcBorders>
              <w:top w:val="nil"/>
              <w:left w:val="nil"/>
              <w:bottom w:val="nil"/>
              <w:right w:val="nil"/>
            </w:tcBorders>
            <w:shd w:val="clear" w:color="000000" w:fill="FF9900"/>
            <w:noWrap/>
            <w:vAlign w:val="bottom"/>
            <w:hideMark/>
          </w:tcPr>
          <w:p w14:paraId="005E6D8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Program: Gradnje objekata i uređaja komunalne infrastrukture</w:t>
            </w:r>
          </w:p>
        </w:tc>
        <w:tc>
          <w:tcPr>
            <w:tcW w:w="1593" w:type="dxa"/>
            <w:tcBorders>
              <w:top w:val="nil"/>
              <w:left w:val="nil"/>
              <w:bottom w:val="nil"/>
              <w:right w:val="nil"/>
            </w:tcBorders>
            <w:shd w:val="clear" w:color="000000" w:fill="FF9900"/>
            <w:noWrap/>
            <w:vAlign w:val="bottom"/>
            <w:hideMark/>
          </w:tcPr>
          <w:p w14:paraId="419D1D6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1.593.604,00</w:t>
            </w:r>
          </w:p>
        </w:tc>
        <w:tc>
          <w:tcPr>
            <w:tcW w:w="1564" w:type="dxa"/>
            <w:tcBorders>
              <w:top w:val="nil"/>
              <w:left w:val="nil"/>
              <w:bottom w:val="nil"/>
              <w:right w:val="nil"/>
            </w:tcBorders>
            <w:shd w:val="clear" w:color="000000" w:fill="FF9900"/>
            <w:noWrap/>
            <w:vAlign w:val="bottom"/>
            <w:hideMark/>
          </w:tcPr>
          <w:p w14:paraId="437CC85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1.759.466,03</w:t>
            </w:r>
          </w:p>
        </w:tc>
        <w:tc>
          <w:tcPr>
            <w:tcW w:w="1338" w:type="dxa"/>
            <w:tcBorders>
              <w:top w:val="nil"/>
              <w:left w:val="nil"/>
              <w:bottom w:val="nil"/>
              <w:right w:val="nil"/>
            </w:tcBorders>
            <w:shd w:val="clear" w:color="000000" w:fill="FF9900"/>
            <w:noWrap/>
            <w:vAlign w:val="bottom"/>
            <w:hideMark/>
          </w:tcPr>
          <w:p w14:paraId="251E790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197.921,87</w:t>
            </w:r>
          </w:p>
        </w:tc>
        <w:tc>
          <w:tcPr>
            <w:tcW w:w="1027" w:type="dxa"/>
            <w:tcBorders>
              <w:top w:val="nil"/>
              <w:left w:val="nil"/>
              <w:bottom w:val="nil"/>
              <w:right w:val="nil"/>
            </w:tcBorders>
            <w:shd w:val="clear" w:color="000000" w:fill="FF9900"/>
            <w:noWrap/>
            <w:vAlign w:val="bottom"/>
            <w:hideMark/>
          </w:tcPr>
          <w:p w14:paraId="1D1545E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11,25%</w:t>
            </w:r>
          </w:p>
        </w:tc>
      </w:tr>
      <w:tr w:rsidR="00600CAB" w:rsidRPr="00DF08CE" w14:paraId="32E02B16"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0857F2F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31100FF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K100002</w:t>
            </w:r>
          </w:p>
        </w:tc>
        <w:tc>
          <w:tcPr>
            <w:tcW w:w="5779" w:type="dxa"/>
            <w:tcBorders>
              <w:top w:val="nil"/>
              <w:left w:val="nil"/>
              <w:bottom w:val="nil"/>
              <w:right w:val="nil"/>
            </w:tcBorders>
            <w:shd w:val="clear" w:color="000000" w:fill="FFFF99"/>
            <w:noWrap/>
            <w:vAlign w:val="bottom"/>
            <w:hideMark/>
          </w:tcPr>
          <w:p w14:paraId="50427A8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Javna rasvjeta </w:t>
            </w:r>
          </w:p>
        </w:tc>
        <w:tc>
          <w:tcPr>
            <w:tcW w:w="1593" w:type="dxa"/>
            <w:tcBorders>
              <w:top w:val="nil"/>
              <w:left w:val="nil"/>
              <w:bottom w:val="nil"/>
              <w:right w:val="nil"/>
            </w:tcBorders>
            <w:shd w:val="clear" w:color="000000" w:fill="FFFF99"/>
            <w:noWrap/>
            <w:vAlign w:val="bottom"/>
            <w:hideMark/>
          </w:tcPr>
          <w:p w14:paraId="2164A06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6.650,00</w:t>
            </w:r>
          </w:p>
        </w:tc>
        <w:tc>
          <w:tcPr>
            <w:tcW w:w="1564" w:type="dxa"/>
            <w:tcBorders>
              <w:top w:val="nil"/>
              <w:left w:val="nil"/>
              <w:bottom w:val="nil"/>
              <w:right w:val="nil"/>
            </w:tcBorders>
            <w:shd w:val="clear" w:color="000000" w:fill="FFFF99"/>
            <w:noWrap/>
            <w:vAlign w:val="bottom"/>
            <w:hideMark/>
          </w:tcPr>
          <w:p w14:paraId="2C69A0A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6.650,00</w:t>
            </w:r>
          </w:p>
        </w:tc>
        <w:tc>
          <w:tcPr>
            <w:tcW w:w="1338" w:type="dxa"/>
            <w:tcBorders>
              <w:top w:val="nil"/>
              <w:left w:val="nil"/>
              <w:bottom w:val="nil"/>
              <w:right w:val="nil"/>
            </w:tcBorders>
            <w:shd w:val="clear" w:color="000000" w:fill="FFFF99"/>
            <w:noWrap/>
            <w:vAlign w:val="bottom"/>
            <w:hideMark/>
          </w:tcPr>
          <w:p w14:paraId="6B45D4D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71039E6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2851FC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CE1ACD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8B11A6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1D4FFC1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20873AE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7EEA7D8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4DDF82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0276C0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820A63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795DAD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AF9F0F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719DA1F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475BA56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1E603A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DDBF4C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367DEC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2DB0FE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38FECC7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21F5E09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564" w:type="dxa"/>
            <w:tcBorders>
              <w:top w:val="nil"/>
              <w:left w:val="nil"/>
              <w:bottom w:val="nil"/>
              <w:right w:val="nil"/>
            </w:tcBorders>
            <w:shd w:val="clear" w:color="auto" w:fill="auto"/>
            <w:noWrap/>
            <w:vAlign w:val="bottom"/>
            <w:hideMark/>
          </w:tcPr>
          <w:p w14:paraId="70B6F7D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338" w:type="dxa"/>
            <w:tcBorders>
              <w:top w:val="nil"/>
              <w:left w:val="nil"/>
              <w:bottom w:val="nil"/>
              <w:right w:val="nil"/>
            </w:tcBorders>
            <w:shd w:val="clear" w:color="auto" w:fill="auto"/>
            <w:noWrap/>
            <w:vAlign w:val="bottom"/>
            <w:hideMark/>
          </w:tcPr>
          <w:p w14:paraId="3650041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6BAF87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E32896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A4B666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9A4D9B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4440CF7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6.380,00</w:t>
            </w:r>
          </w:p>
        </w:tc>
        <w:tc>
          <w:tcPr>
            <w:tcW w:w="1564" w:type="dxa"/>
            <w:tcBorders>
              <w:top w:val="nil"/>
              <w:left w:val="nil"/>
              <w:bottom w:val="nil"/>
              <w:right w:val="nil"/>
            </w:tcBorders>
            <w:shd w:val="clear" w:color="000000" w:fill="CCCCFF"/>
            <w:noWrap/>
            <w:vAlign w:val="bottom"/>
            <w:hideMark/>
          </w:tcPr>
          <w:p w14:paraId="0564ED6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6.380,00</w:t>
            </w:r>
          </w:p>
        </w:tc>
        <w:tc>
          <w:tcPr>
            <w:tcW w:w="1338" w:type="dxa"/>
            <w:tcBorders>
              <w:top w:val="nil"/>
              <w:left w:val="nil"/>
              <w:bottom w:val="nil"/>
              <w:right w:val="nil"/>
            </w:tcBorders>
            <w:shd w:val="clear" w:color="000000" w:fill="CCCCFF"/>
            <w:noWrap/>
            <w:vAlign w:val="bottom"/>
            <w:hideMark/>
          </w:tcPr>
          <w:p w14:paraId="0BF4D0C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9FA30E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FC928B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3CED1F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059F9D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4.3. Ostali prihodi za posebne namjene </w:t>
            </w:r>
          </w:p>
        </w:tc>
        <w:tc>
          <w:tcPr>
            <w:tcW w:w="1593" w:type="dxa"/>
            <w:tcBorders>
              <w:top w:val="nil"/>
              <w:left w:val="nil"/>
              <w:bottom w:val="nil"/>
              <w:right w:val="nil"/>
            </w:tcBorders>
            <w:shd w:val="clear" w:color="000000" w:fill="CCCCFF"/>
            <w:noWrap/>
            <w:vAlign w:val="bottom"/>
            <w:hideMark/>
          </w:tcPr>
          <w:p w14:paraId="16D2E31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335F648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6D9FFEC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DFD76F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4D907D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32B9F3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B86E2F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50BDA7C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16DA177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564" w:type="dxa"/>
            <w:tcBorders>
              <w:top w:val="nil"/>
              <w:left w:val="nil"/>
              <w:bottom w:val="nil"/>
              <w:right w:val="nil"/>
            </w:tcBorders>
            <w:shd w:val="clear" w:color="auto" w:fill="auto"/>
            <w:noWrap/>
            <w:vAlign w:val="bottom"/>
            <w:hideMark/>
          </w:tcPr>
          <w:p w14:paraId="47C232F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338" w:type="dxa"/>
            <w:tcBorders>
              <w:top w:val="nil"/>
              <w:left w:val="nil"/>
              <w:bottom w:val="nil"/>
              <w:right w:val="nil"/>
            </w:tcBorders>
            <w:shd w:val="clear" w:color="auto" w:fill="auto"/>
            <w:noWrap/>
            <w:vAlign w:val="bottom"/>
            <w:hideMark/>
          </w:tcPr>
          <w:p w14:paraId="0029798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22732E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4076BA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50D7F6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1DD0E7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4.5. Prihod od komunalnog doprinosa </w:t>
            </w:r>
          </w:p>
        </w:tc>
        <w:tc>
          <w:tcPr>
            <w:tcW w:w="1593" w:type="dxa"/>
            <w:tcBorders>
              <w:top w:val="nil"/>
              <w:left w:val="nil"/>
              <w:bottom w:val="nil"/>
              <w:right w:val="nil"/>
            </w:tcBorders>
            <w:shd w:val="clear" w:color="000000" w:fill="CCCCFF"/>
            <w:noWrap/>
            <w:vAlign w:val="bottom"/>
            <w:hideMark/>
          </w:tcPr>
          <w:p w14:paraId="1880139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6.110,00</w:t>
            </w:r>
          </w:p>
        </w:tc>
        <w:tc>
          <w:tcPr>
            <w:tcW w:w="1564" w:type="dxa"/>
            <w:tcBorders>
              <w:top w:val="nil"/>
              <w:left w:val="nil"/>
              <w:bottom w:val="nil"/>
              <w:right w:val="nil"/>
            </w:tcBorders>
            <w:shd w:val="clear" w:color="000000" w:fill="CCCCFF"/>
            <w:noWrap/>
            <w:vAlign w:val="bottom"/>
            <w:hideMark/>
          </w:tcPr>
          <w:p w14:paraId="047B67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6.110,00</w:t>
            </w:r>
          </w:p>
        </w:tc>
        <w:tc>
          <w:tcPr>
            <w:tcW w:w="1338" w:type="dxa"/>
            <w:tcBorders>
              <w:top w:val="nil"/>
              <w:left w:val="nil"/>
              <w:bottom w:val="nil"/>
              <w:right w:val="nil"/>
            </w:tcBorders>
            <w:shd w:val="clear" w:color="000000" w:fill="CCCCFF"/>
            <w:noWrap/>
            <w:vAlign w:val="bottom"/>
            <w:hideMark/>
          </w:tcPr>
          <w:p w14:paraId="0D41C20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EBD6CE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5E8F81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BBAA79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2BAFF6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3AE3EB5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4C7CD1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6.110,00</w:t>
            </w:r>
          </w:p>
        </w:tc>
        <w:tc>
          <w:tcPr>
            <w:tcW w:w="1564" w:type="dxa"/>
            <w:tcBorders>
              <w:top w:val="nil"/>
              <w:left w:val="nil"/>
              <w:bottom w:val="nil"/>
              <w:right w:val="nil"/>
            </w:tcBorders>
            <w:shd w:val="clear" w:color="auto" w:fill="auto"/>
            <w:noWrap/>
            <w:vAlign w:val="bottom"/>
            <w:hideMark/>
          </w:tcPr>
          <w:p w14:paraId="10146B9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6.110,00</w:t>
            </w:r>
          </w:p>
        </w:tc>
        <w:tc>
          <w:tcPr>
            <w:tcW w:w="1338" w:type="dxa"/>
            <w:tcBorders>
              <w:top w:val="nil"/>
              <w:left w:val="nil"/>
              <w:bottom w:val="nil"/>
              <w:right w:val="nil"/>
            </w:tcBorders>
            <w:shd w:val="clear" w:color="auto" w:fill="auto"/>
            <w:noWrap/>
            <w:vAlign w:val="bottom"/>
            <w:hideMark/>
          </w:tcPr>
          <w:p w14:paraId="7A71219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122FA4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8B5C307"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581A8C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7A35874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K100004</w:t>
            </w:r>
          </w:p>
        </w:tc>
        <w:tc>
          <w:tcPr>
            <w:tcW w:w="5779" w:type="dxa"/>
            <w:tcBorders>
              <w:top w:val="nil"/>
              <w:left w:val="nil"/>
              <w:bottom w:val="nil"/>
              <w:right w:val="nil"/>
            </w:tcBorders>
            <w:shd w:val="clear" w:color="000000" w:fill="FFFF99"/>
            <w:noWrap/>
            <w:vAlign w:val="bottom"/>
            <w:hideMark/>
          </w:tcPr>
          <w:p w14:paraId="7293A19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Izgradnja javnih površina </w:t>
            </w:r>
          </w:p>
        </w:tc>
        <w:tc>
          <w:tcPr>
            <w:tcW w:w="1593" w:type="dxa"/>
            <w:tcBorders>
              <w:top w:val="nil"/>
              <w:left w:val="nil"/>
              <w:bottom w:val="nil"/>
              <w:right w:val="nil"/>
            </w:tcBorders>
            <w:shd w:val="clear" w:color="000000" w:fill="FFFF99"/>
            <w:noWrap/>
            <w:vAlign w:val="bottom"/>
            <w:hideMark/>
          </w:tcPr>
          <w:p w14:paraId="24AAB57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2.400,00</w:t>
            </w:r>
          </w:p>
        </w:tc>
        <w:tc>
          <w:tcPr>
            <w:tcW w:w="1564" w:type="dxa"/>
            <w:tcBorders>
              <w:top w:val="nil"/>
              <w:left w:val="nil"/>
              <w:bottom w:val="nil"/>
              <w:right w:val="nil"/>
            </w:tcBorders>
            <w:shd w:val="clear" w:color="000000" w:fill="FFFF99"/>
            <w:noWrap/>
            <w:vAlign w:val="bottom"/>
            <w:hideMark/>
          </w:tcPr>
          <w:p w14:paraId="44002BB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2.400,00</w:t>
            </w:r>
          </w:p>
        </w:tc>
        <w:tc>
          <w:tcPr>
            <w:tcW w:w="1338" w:type="dxa"/>
            <w:tcBorders>
              <w:top w:val="nil"/>
              <w:left w:val="nil"/>
              <w:bottom w:val="nil"/>
              <w:right w:val="nil"/>
            </w:tcBorders>
            <w:shd w:val="clear" w:color="000000" w:fill="FFFF99"/>
            <w:noWrap/>
            <w:vAlign w:val="bottom"/>
            <w:hideMark/>
          </w:tcPr>
          <w:p w14:paraId="559AAA2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297E98B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F48C41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007CAD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5FE931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425CED1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2.400,00</w:t>
            </w:r>
          </w:p>
        </w:tc>
        <w:tc>
          <w:tcPr>
            <w:tcW w:w="1564" w:type="dxa"/>
            <w:tcBorders>
              <w:top w:val="nil"/>
              <w:left w:val="nil"/>
              <w:bottom w:val="nil"/>
              <w:right w:val="nil"/>
            </w:tcBorders>
            <w:shd w:val="clear" w:color="000000" w:fill="CCCCFF"/>
            <w:noWrap/>
            <w:vAlign w:val="bottom"/>
            <w:hideMark/>
          </w:tcPr>
          <w:p w14:paraId="02002CD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2.400,00</w:t>
            </w:r>
          </w:p>
        </w:tc>
        <w:tc>
          <w:tcPr>
            <w:tcW w:w="1338" w:type="dxa"/>
            <w:tcBorders>
              <w:top w:val="nil"/>
              <w:left w:val="nil"/>
              <w:bottom w:val="nil"/>
              <w:right w:val="nil"/>
            </w:tcBorders>
            <w:shd w:val="clear" w:color="000000" w:fill="CCCCFF"/>
            <w:noWrap/>
            <w:vAlign w:val="bottom"/>
            <w:hideMark/>
          </w:tcPr>
          <w:p w14:paraId="5BC5621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E50DD5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2F4A56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597DD5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E12CF1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29F443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2.400,00</w:t>
            </w:r>
          </w:p>
        </w:tc>
        <w:tc>
          <w:tcPr>
            <w:tcW w:w="1564" w:type="dxa"/>
            <w:tcBorders>
              <w:top w:val="nil"/>
              <w:left w:val="nil"/>
              <w:bottom w:val="nil"/>
              <w:right w:val="nil"/>
            </w:tcBorders>
            <w:shd w:val="clear" w:color="000000" w:fill="CCCCFF"/>
            <w:noWrap/>
            <w:vAlign w:val="bottom"/>
            <w:hideMark/>
          </w:tcPr>
          <w:p w14:paraId="3309389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2.400,00</w:t>
            </w:r>
          </w:p>
        </w:tc>
        <w:tc>
          <w:tcPr>
            <w:tcW w:w="1338" w:type="dxa"/>
            <w:tcBorders>
              <w:top w:val="nil"/>
              <w:left w:val="nil"/>
              <w:bottom w:val="nil"/>
              <w:right w:val="nil"/>
            </w:tcBorders>
            <w:shd w:val="clear" w:color="000000" w:fill="CCCCFF"/>
            <w:noWrap/>
            <w:vAlign w:val="bottom"/>
            <w:hideMark/>
          </w:tcPr>
          <w:p w14:paraId="03CDCD3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9454F0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7722D5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E7ABB5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57288D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15F7B64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B19BC4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2.400,00</w:t>
            </w:r>
          </w:p>
        </w:tc>
        <w:tc>
          <w:tcPr>
            <w:tcW w:w="1564" w:type="dxa"/>
            <w:tcBorders>
              <w:top w:val="nil"/>
              <w:left w:val="nil"/>
              <w:bottom w:val="nil"/>
              <w:right w:val="nil"/>
            </w:tcBorders>
            <w:shd w:val="clear" w:color="auto" w:fill="auto"/>
            <w:noWrap/>
            <w:vAlign w:val="bottom"/>
            <w:hideMark/>
          </w:tcPr>
          <w:p w14:paraId="0557F55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2.400,00</w:t>
            </w:r>
          </w:p>
        </w:tc>
        <w:tc>
          <w:tcPr>
            <w:tcW w:w="1338" w:type="dxa"/>
            <w:tcBorders>
              <w:top w:val="nil"/>
              <w:left w:val="nil"/>
              <w:bottom w:val="nil"/>
              <w:right w:val="nil"/>
            </w:tcBorders>
            <w:shd w:val="clear" w:color="auto" w:fill="auto"/>
            <w:noWrap/>
            <w:vAlign w:val="bottom"/>
            <w:hideMark/>
          </w:tcPr>
          <w:p w14:paraId="1A6CABE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60BA2D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E5BB9F1"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1241BD9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7F132E0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K100007</w:t>
            </w:r>
          </w:p>
        </w:tc>
        <w:tc>
          <w:tcPr>
            <w:tcW w:w="5779" w:type="dxa"/>
            <w:tcBorders>
              <w:top w:val="nil"/>
              <w:left w:val="nil"/>
              <w:bottom w:val="nil"/>
              <w:right w:val="nil"/>
            </w:tcBorders>
            <w:shd w:val="clear" w:color="000000" w:fill="FFFF99"/>
            <w:noWrap/>
            <w:vAlign w:val="bottom"/>
            <w:hideMark/>
          </w:tcPr>
          <w:p w14:paraId="1DD9E37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Izrada razvojnih programa za potrebe Općine </w:t>
            </w:r>
          </w:p>
        </w:tc>
        <w:tc>
          <w:tcPr>
            <w:tcW w:w="1593" w:type="dxa"/>
            <w:tcBorders>
              <w:top w:val="nil"/>
              <w:left w:val="nil"/>
              <w:bottom w:val="nil"/>
              <w:right w:val="nil"/>
            </w:tcBorders>
            <w:shd w:val="clear" w:color="000000" w:fill="FFFF99"/>
            <w:noWrap/>
            <w:vAlign w:val="bottom"/>
            <w:hideMark/>
          </w:tcPr>
          <w:p w14:paraId="4AF9128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6.500,00</w:t>
            </w:r>
          </w:p>
        </w:tc>
        <w:tc>
          <w:tcPr>
            <w:tcW w:w="1564" w:type="dxa"/>
            <w:tcBorders>
              <w:top w:val="nil"/>
              <w:left w:val="nil"/>
              <w:bottom w:val="nil"/>
              <w:right w:val="nil"/>
            </w:tcBorders>
            <w:shd w:val="clear" w:color="000000" w:fill="FFFF99"/>
            <w:noWrap/>
            <w:vAlign w:val="bottom"/>
            <w:hideMark/>
          </w:tcPr>
          <w:p w14:paraId="50493A0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6.500,00</w:t>
            </w:r>
          </w:p>
        </w:tc>
        <w:tc>
          <w:tcPr>
            <w:tcW w:w="1338" w:type="dxa"/>
            <w:tcBorders>
              <w:top w:val="nil"/>
              <w:left w:val="nil"/>
              <w:bottom w:val="nil"/>
              <w:right w:val="nil"/>
            </w:tcBorders>
            <w:shd w:val="clear" w:color="000000" w:fill="FFFF99"/>
            <w:noWrap/>
            <w:vAlign w:val="bottom"/>
            <w:hideMark/>
          </w:tcPr>
          <w:p w14:paraId="244529F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0C66C9E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472DE9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FF9406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828477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8. Namjenski primici od zaduživanja </w:t>
            </w:r>
          </w:p>
        </w:tc>
        <w:tc>
          <w:tcPr>
            <w:tcW w:w="1593" w:type="dxa"/>
            <w:tcBorders>
              <w:top w:val="nil"/>
              <w:left w:val="nil"/>
              <w:bottom w:val="nil"/>
              <w:right w:val="nil"/>
            </w:tcBorders>
            <w:shd w:val="clear" w:color="000000" w:fill="CCCCFF"/>
            <w:noWrap/>
            <w:vAlign w:val="bottom"/>
            <w:hideMark/>
          </w:tcPr>
          <w:p w14:paraId="5C4AAC4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6.500,00</w:t>
            </w:r>
          </w:p>
        </w:tc>
        <w:tc>
          <w:tcPr>
            <w:tcW w:w="1564" w:type="dxa"/>
            <w:tcBorders>
              <w:top w:val="nil"/>
              <w:left w:val="nil"/>
              <w:bottom w:val="nil"/>
              <w:right w:val="nil"/>
            </w:tcBorders>
            <w:shd w:val="clear" w:color="000000" w:fill="CCCCFF"/>
            <w:noWrap/>
            <w:vAlign w:val="bottom"/>
            <w:hideMark/>
          </w:tcPr>
          <w:p w14:paraId="37BFBF9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6.500,00</w:t>
            </w:r>
          </w:p>
        </w:tc>
        <w:tc>
          <w:tcPr>
            <w:tcW w:w="1338" w:type="dxa"/>
            <w:tcBorders>
              <w:top w:val="nil"/>
              <w:left w:val="nil"/>
              <w:bottom w:val="nil"/>
              <w:right w:val="nil"/>
            </w:tcBorders>
            <w:shd w:val="clear" w:color="000000" w:fill="CCCCFF"/>
            <w:noWrap/>
            <w:vAlign w:val="bottom"/>
            <w:hideMark/>
          </w:tcPr>
          <w:p w14:paraId="5224D1C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98F95C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E13008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5D34AF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5F07B7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8.1. Primici od zaduživanja</w:t>
            </w:r>
          </w:p>
        </w:tc>
        <w:tc>
          <w:tcPr>
            <w:tcW w:w="1593" w:type="dxa"/>
            <w:tcBorders>
              <w:top w:val="nil"/>
              <w:left w:val="nil"/>
              <w:bottom w:val="nil"/>
              <w:right w:val="nil"/>
            </w:tcBorders>
            <w:shd w:val="clear" w:color="000000" w:fill="CCCCFF"/>
            <w:noWrap/>
            <w:vAlign w:val="bottom"/>
            <w:hideMark/>
          </w:tcPr>
          <w:p w14:paraId="45BE515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6.500,00</w:t>
            </w:r>
          </w:p>
        </w:tc>
        <w:tc>
          <w:tcPr>
            <w:tcW w:w="1564" w:type="dxa"/>
            <w:tcBorders>
              <w:top w:val="nil"/>
              <w:left w:val="nil"/>
              <w:bottom w:val="nil"/>
              <w:right w:val="nil"/>
            </w:tcBorders>
            <w:shd w:val="clear" w:color="000000" w:fill="CCCCFF"/>
            <w:noWrap/>
            <w:vAlign w:val="bottom"/>
            <w:hideMark/>
          </w:tcPr>
          <w:p w14:paraId="3144264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6.500,00</w:t>
            </w:r>
          </w:p>
        </w:tc>
        <w:tc>
          <w:tcPr>
            <w:tcW w:w="1338" w:type="dxa"/>
            <w:tcBorders>
              <w:top w:val="nil"/>
              <w:left w:val="nil"/>
              <w:bottom w:val="nil"/>
              <w:right w:val="nil"/>
            </w:tcBorders>
            <w:shd w:val="clear" w:color="000000" w:fill="CCCCFF"/>
            <w:noWrap/>
            <w:vAlign w:val="bottom"/>
            <w:hideMark/>
          </w:tcPr>
          <w:p w14:paraId="1E7DC5F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A21645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66BE39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A07E0E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lastRenderedPageBreak/>
              <w:t> </w:t>
            </w:r>
          </w:p>
        </w:tc>
        <w:tc>
          <w:tcPr>
            <w:tcW w:w="1847" w:type="dxa"/>
            <w:tcBorders>
              <w:top w:val="nil"/>
              <w:left w:val="nil"/>
              <w:bottom w:val="nil"/>
              <w:right w:val="nil"/>
            </w:tcBorders>
            <w:shd w:val="clear" w:color="auto" w:fill="auto"/>
            <w:noWrap/>
            <w:vAlign w:val="bottom"/>
            <w:hideMark/>
          </w:tcPr>
          <w:p w14:paraId="2B4B0D8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7952BC3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760AC74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6.500,00</w:t>
            </w:r>
          </w:p>
        </w:tc>
        <w:tc>
          <w:tcPr>
            <w:tcW w:w="1564" w:type="dxa"/>
            <w:tcBorders>
              <w:top w:val="nil"/>
              <w:left w:val="nil"/>
              <w:bottom w:val="nil"/>
              <w:right w:val="nil"/>
            </w:tcBorders>
            <w:shd w:val="clear" w:color="auto" w:fill="auto"/>
            <w:noWrap/>
            <w:vAlign w:val="bottom"/>
            <w:hideMark/>
          </w:tcPr>
          <w:p w14:paraId="168C6F4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6.500,00</w:t>
            </w:r>
          </w:p>
        </w:tc>
        <w:tc>
          <w:tcPr>
            <w:tcW w:w="1338" w:type="dxa"/>
            <w:tcBorders>
              <w:top w:val="nil"/>
              <w:left w:val="nil"/>
              <w:bottom w:val="nil"/>
              <w:right w:val="nil"/>
            </w:tcBorders>
            <w:shd w:val="clear" w:color="auto" w:fill="auto"/>
            <w:noWrap/>
            <w:vAlign w:val="bottom"/>
            <w:hideMark/>
          </w:tcPr>
          <w:p w14:paraId="2495A0F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1B4D7AC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624C65C"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74079DC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633DC24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K100013</w:t>
            </w:r>
          </w:p>
        </w:tc>
        <w:tc>
          <w:tcPr>
            <w:tcW w:w="5779" w:type="dxa"/>
            <w:tcBorders>
              <w:top w:val="nil"/>
              <w:left w:val="nil"/>
              <w:bottom w:val="nil"/>
              <w:right w:val="nil"/>
            </w:tcBorders>
            <w:shd w:val="clear" w:color="000000" w:fill="FFFF99"/>
            <w:noWrap/>
            <w:vAlign w:val="bottom"/>
            <w:hideMark/>
          </w:tcPr>
          <w:p w14:paraId="5352DA8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Prometna signalizacija </w:t>
            </w:r>
          </w:p>
        </w:tc>
        <w:tc>
          <w:tcPr>
            <w:tcW w:w="1593" w:type="dxa"/>
            <w:tcBorders>
              <w:top w:val="nil"/>
              <w:left w:val="nil"/>
              <w:bottom w:val="nil"/>
              <w:right w:val="nil"/>
            </w:tcBorders>
            <w:shd w:val="clear" w:color="000000" w:fill="FFFF99"/>
            <w:noWrap/>
            <w:vAlign w:val="bottom"/>
            <w:hideMark/>
          </w:tcPr>
          <w:p w14:paraId="2C9785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000000" w:fill="FFFF99"/>
            <w:noWrap/>
            <w:vAlign w:val="bottom"/>
            <w:hideMark/>
          </w:tcPr>
          <w:p w14:paraId="4BF1177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3.391,00</w:t>
            </w:r>
          </w:p>
        </w:tc>
        <w:tc>
          <w:tcPr>
            <w:tcW w:w="1338" w:type="dxa"/>
            <w:tcBorders>
              <w:top w:val="nil"/>
              <w:left w:val="nil"/>
              <w:bottom w:val="nil"/>
              <w:right w:val="nil"/>
            </w:tcBorders>
            <w:shd w:val="clear" w:color="000000" w:fill="FFFF99"/>
            <w:noWrap/>
            <w:vAlign w:val="bottom"/>
            <w:hideMark/>
          </w:tcPr>
          <w:p w14:paraId="7B1F131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722C3CC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34428C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BDA7B1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7B0AF4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1041A1F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40F06DA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1.830,00</w:t>
            </w:r>
          </w:p>
        </w:tc>
        <w:tc>
          <w:tcPr>
            <w:tcW w:w="1338" w:type="dxa"/>
            <w:tcBorders>
              <w:top w:val="nil"/>
              <w:left w:val="nil"/>
              <w:bottom w:val="nil"/>
              <w:right w:val="nil"/>
            </w:tcBorders>
            <w:shd w:val="clear" w:color="000000" w:fill="CCCCFF"/>
            <w:noWrap/>
            <w:vAlign w:val="bottom"/>
            <w:hideMark/>
          </w:tcPr>
          <w:p w14:paraId="62AAA9F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846E82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7C95C4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8DE597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51B73B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932F78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134E5A1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1.830,00</w:t>
            </w:r>
          </w:p>
        </w:tc>
        <w:tc>
          <w:tcPr>
            <w:tcW w:w="1338" w:type="dxa"/>
            <w:tcBorders>
              <w:top w:val="nil"/>
              <w:left w:val="nil"/>
              <w:bottom w:val="nil"/>
              <w:right w:val="nil"/>
            </w:tcBorders>
            <w:shd w:val="clear" w:color="000000" w:fill="CCCCFF"/>
            <w:noWrap/>
            <w:vAlign w:val="bottom"/>
            <w:hideMark/>
          </w:tcPr>
          <w:p w14:paraId="3FE32E1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96B633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AD934B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2E5742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7A5886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646DE26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66929EB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auto" w:fill="auto"/>
            <w:noWrap/>
            <w:vAlign w:val="bottom"/>
            <w:hideMark/>
          </w:tcPr>
          <w:p w14:paraId="21DFDFD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1.830,00</w:t>
            </w:r>
          </w:p>
        </w:tc>
        <w:tc>
          <w:tcPr>
            <w:tcW w:w="1338" w:type="dxa"/>
            <w:tcBorders>
              <w:top w:val="nil"/>
              <w:left w:val="nil"/>
              <w:bottom w:val="nil"/>
              <w:right w:val="nil"/>
            </w:tcBorders>
            <w:shd w:val="clear" w:color="auto" w:fill="auto"/>
            <w:noWrap/>
            <w:vAlign w:val="bottom"/>
            <w:hideMark/>
          </w:tcPr>
          <w:p w14:paraId="249C3E7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1915F80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1BE663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9C7C98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08A84A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5D0EC67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1AE0A2F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1.561,00</w:t>
            </w:r>
          </w:p>
        </w:tc>
        <w:tc>
          <w:tcPr>
            <w:tcW w:w="1338" w:type="dxa"/>
            <w:tcBorders>
              <w:top w:val="nil"/>
              <w:left w:val="nil"/>
              <w:bottom w:val="nil"/>
              <w:right w:val="nil"/>
            </w:tcBorders>
            <w:shd w:val="clear" w:color="000000" w:fill="CCCCFF"/>
            <w:noWrap/>
            <w:vAlign w:val="bottom"/>
            <w:hideMark/>
          </w:tcPr>
          <w:p w14:paraId="36D9AE7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806A3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FC1907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0652D9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491F3B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4.3. Ostali prihodi za posebne namjene </w:t>
            </w:r>
          </w:p>
        </w:tc>
        <w:tc>
          <w:tcPr>
            <w:tcW w:w="1593" w:type="dxa"/>
            <w:tcBorders>
              <w:top w:val="nil"/>
              <w:left w:val="nil"/>
              <w:bottom w:val="nil"/>
              <w:right w:val="nil"/>
            </w:tcBorders>
            <w:shd w:val="clear" w:color="000000" w:fill="CCCCFF"/>
            <w:noWrap/>
            <w:vAlign w:val="bottom"/>
            <w:hideMark/>
          </w:tcPr>
          <w:p w14:paraId="7E4047E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0312D27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1.561,00</w:t>
            </w:r>
          </w:p>
        </w:tc>
        <w:tc>
          <w:tcPr>
            <w:tcW w:w="1338" w:type="dxa"/>
            <w:tcBorders>
              <w:top w:val="nil"/>
              <w:left w:val="nil"/>
              <w:bottom w:val="nil"/>
              <w:right w:val="nil"/>
            </w:tcBorders>
            <w:shd w:val="clear" w:color="000000" w:fill="CCCCFF"/>
            <w:noWrap/>
            <w:vAlign w:val="bottom"/>
            <w:hideMark/>
          </w:tcPr>
          <w:p w14:paraId="0420000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AAD271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59074F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FCEE33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EF0911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2DFB425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1B2C469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auto" w:fill="auto"/>
            <w:noWrap/>
            <w:vAlign w:val="bottom"/>
            <w:hideMark/>
          </w:tcPr>
          <w:p w14:paraId="0C9DD46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1.561,00</w:t>
            </w:r>
          </w:p>
        </w:tc>
        <w:tc>
          <w:tcPr>
            <w:tcW w:w="1338" w:type="dxa"/>
            <w:tcBorders>
              <w:top w:val="nil"/>
              <w:left w:val="nil"/>
              <w:bottom w:val="nil"/>
              <w:right w:val="nil"/>
            </w:tcBorders>
            <w:shd w:val="clear" w:color="auto" w:fill="auto"/>
            <w:noWrap/>
            <w:vAlign w:val="bottom"/>
            <w:hideMark/>
          </w:tcPr>
          <w:p w14:paraId="1DEAEF7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8F1F6A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B825B35"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1E494E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5930517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K100018</w:t>
            </w:r>
          </w:p>
        </w:tc>
        <w:tc>
          <w:tcPr>
            <w:tcW w:w="5779" w:type="dxa"/>
            <w:tcBorders>
              <w:top w:val="nil"/>
              <w:left w:val="nil"/>
              <w:bottom w:val="nil"/>
              <w:right w:val="nil"/>
            </w:tcBorders>
            <w:shd w:val="clear" w:color="000000" w:fill="FFFF99"/>
            <w:noWrap/>
            <w:vAlign w:val="bottom"/>
            <w:hideMark/>
          </w:tcPr>
          <w:p w14:paraId="2DB1C78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Proširenje grobnih mjesta i izgradnja ograde </w:t>
            </w:r>
          </w:p>
        </w:tc>
        <w:tc>
          <w:tcPr>
            <w:tcW w:w="1593" w:type="dxa"/>
            <w:tcBorders>
              <w:top w:val="nil"/>
              <w:left w:val="nil"/>
              <w:bottom w:val="nil"/>
              <w:right w:val="nil"/>
            </w:tcBorders>
            <w:shd w:val="clear" w:color="000000" w:fill="FFFF99"/>
            <w:noWrap/>
            <w:vAlign w:val="bottom"/>
            <w:hideMark/>
          </w:tcPr>
          <w:p w14:paraId="1841421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21.249,00</w:t>
            </w:r>
          </w:p>
        </w:tc>
        <w:tc>
          <w:tcPr>
            <w:tcW w:w="1564" w:type="dxa"/>
            <w:tcBorders>
              <w:top w:val="nil"/>
              <w:left w:val="nil"/>
              <w:bottom w:val="nil"/>
              <w:right w:val="nil"/>
            </w:tcBorders>
            <w:shd w:val="clear" w:color="000000" w:fill="FFFF99"/>
            <w:noWrap/>
            <w:vAlign w:val="bottom"/>
            <w:hideMark/>
          </w:tcPr>
          <w:p w14:paraId="1A914C5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21.249,00</w:t>
            </w:r>
          </w:p>
        </w:tc>
        <w:tc>
          <w:tcPr>
            <w:tcW w:w="1338" w:type="dxa"/>
            <w:tcBorders>
              <w:top w:val="nil"/>
              <w:left w:val="nil"/>
              <w:bottom w:val="nil"/>
              <w:right w:val="nil"/>
            </w:tcBorders>
            <w:shd w:val="clear" w:color="000000" w:fill="FFFF99"/>
            <w:noWrap/>
            <w:vAlign w:val="bottom"/>
            <w:hideMark/>
          </w:tcPr>
          <w:p w14:paraId="532A733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1E937F2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1FD24E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2F1B7C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E24179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9AB0FC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539,00</w:t>
            </w:r>
          </w:p>
        </w:tc>
        <w:tc>
          <w:tcPr>
            <w:tcW w:w="1564" w:type="dxa"/>
            <w:tcBorders>
              <w:top w:val="nil"/>
              <w:left w:val="nil"/>
              <w:bottom w:val="nil"/>
              <w:right w:val="nil"/>
            </w:tcBorders>
            <w:shd w:val="clear" w:color="000000" w:fill="CCCCFF"/>
            <w:noWrap/>
            <w:vAlign w:val="bottom"/>
            <w:hideMark/>
          </w:tcPr>
          <w:p w14:paraId="0289C13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539,00</w:t>
            </w:r>
          </w:p>
        </w:tc>
        <w:tc>
          <w:tcPr>
            <w:tcW w:w="1338" w:type="dxa"/>
            <w:tcBorders>
              <w:top w:val="nil"/>
              <w:left w:val="nil"/>
              <w:bottom w:val="nil"/>
              <w:right w:val="nil"/>
            </w:tcBorders>
            <w:shd w:val="clear" w:color="000000" w:fill="CCCCFF"/>
            <w:noWrap/>
            <w:vAlign w:val="bottom"/>
            <w:hideMark/>
          </w:tcPr>
          <w:p w14:paraId="79C5B54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0C8CA1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10CA68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77E72C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905747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150BF1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539,00</w:t>
            </w:r>
          </w:p>
        </w:tc>
        <w:tc>
          <w:tcPr>
            <w:tcW w:w="1564" w:type="dxa"/>
            <w:tcBorders>
              <w:top w:val="nil"/>
              <w:left w:val="nil"/>
              <w:bottom w:val="nil"/>
              <w:right w:val="nil"/>
            </w:tcBorders>
            <w:shd w:val="clear" w:color="000000" w:fill="CCCCFF"/>
            <w:noWrap/>
            <w:vAlign w:val="bottom"/>
            <w:hideMark/>
          </w:tcPr>
          <w:p w14:paraId="11C0678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539,00</w:t>
            </w:r>
          </w:p>
        </w:tc>
        <w:tc>
          <w:tcPr>
            <w:tcW w:w="1338" w:type="dxa"/>
            <w:tcBorders>
              <w:top w:val="nil"/>
              <w:left w:val="nil"/>
              <w:bottom w:val="nil"/>
              <w:right w:val="nil"/>
            </w:tcBorders>
            <w:shd w:val="clear" w:color="000000" w:fill="CCCCFF"/>
            <w:noWrap/>
            <w:vAlign w:val="bottom"/>
            <w:hideMark/>
          </w:tcPr>
          <w:p w14:paraId="1D5024B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69C9BA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93FE8D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D5D827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762E34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37B6D32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7BCFFC6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539,00</w:t>
            </w:r>
          </w:p>
        </w:tc>
        <w:tc>
          <w:tcPr>
            <w:tcW w:w="1564" w:type="dxa"/>
            <w:tcBorders>
              <w:top w:val="nil"/>
              <w:left w:val="nil"/>
              <w:bottom w:val="nil"/>
              <w:right w:val="nil"/>
            </w:tcBorders>
            <w:shd w:val="clear" w:color="auto" w:fill="auto"/>
            <w:noWrap/>
            <w:vAlign w:val="bottom"/>
            <w:hideMark/>
          </w:tcPr>
          <w:p w14:paraId="7513B95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539,00</w:t>
            </w:r>
          </w:p>
        </w:tc>
        <w:tc>
          <w:tcPr>
            <w:tcW w:w="1338" w:type="dxa"/>
            <w:tcBorders>
              <w:top w:val="nil"/>
              <w:left w:val="nil"/>
              <w:bottom w:val="nil"/>
              <w:right w:val="nil"/>
            </w:tcBorders>
            <w:shd w:val="clear" w:color="auto" w:fill="auto"/>
            <w:noWrap/>
            <w:vAlign w:val="bottom"/>
            <w:hideMark/>
          </w:tcPr>
          <w:p w14:paraId="10BA0D0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C93B2D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9C171E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3D590E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32491E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1CFD6C2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20.710,00</w:t>
            </w:r>
          </w:p>
        </w:tc>
        <w:tc>
          <w:tcPr>
            <w:tcW w:w="1564" w:type="dxa"/>
            <w:tcBorders>
              <w:top w:val="nil"/>
              <w:left w:val="nil"/>
              <w:bottom w:val="nil"/>
              <w:right w:val="nil"/>
            </w:tcBorders>
            <w:shd w:val="clear" w:color="000000" w:fill="CCCCFF"/>
            <w:noWrap/>
            <w:vAlign w:val="bottom"/>
            <w:hideMark/>
          </w:tcPr>
          <w:p w14:paraId="412A36C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20.710,00</w:t>
            </w:r>
          </w:p>
        </w:tc>
        <w:tc>
          <w:tcPr>
            <w:tcW w:w="1338" w:type="dxa"/>
            <w:tcBorders>
              <w:top w:val="nil"/>
              <w:left w:val="nil"/>
              <w:bottom w:val="nil"/>
              <w:right w:val="nil"/>
            </w:tcBorders>
            <w:shd w:val="clear" w:color="000000" w:fill="CCCCFF"/>
            <w:noWrap/>
            <w:vAlign w:val="bottom"/>
            <w:hideMark/>
          </w:tcPr>
          <w:p w14:paraId="0B85709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93D8FC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0F1BBB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D3A7B2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792C29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4.6. Prihod od grobne naknade </w:t>
            </w:r>
          </w:p>
        </w:tc>
        <w:tc>
          <w:tcPr>
            <w:tcW w:w="1593" w:type="dxa"/>
            <w:tcBorders>
              <w:top w:val="nil"/>
              <w:left w:val="nil"/>
              <w:bottom w:val="nil"/>
              <w:right w:val="nil"/>
            </w:tcBorders>
            <w:shd w:val="clear" w:color="000000" w:fill="CCCCFF"/>
            <w:noWrap/>
            <w:vAlign w:val="bottom"/>
            <w:hideMark/>
          </w:tcPr>
          <w:p w14:paraId="2440ACC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20.710,00</w:t>
            </w:r>
          </w:p>
        </w:tc>
        <w:tc>
          <w:tcPr>
            <w:tcW w:w="1564" w:type="dxa"/>
            <w:tcBorders>
              <w:top w:val="nil"/>
              <w:left w:val="nil"/>
              <w:bottom w:val="nil"/>
              <w:right w:val="nil"/>
            </w:tcBorders>
            <w:shd w:val="clear" w:color="000000" w:fill="CCCCFF"/>
            <w:noWrap/>
            <w:vAlign w:val="bottom"/>
            <w:hideMark/>
          </w:tcPr>
          <w:p w14:paraId="6031C4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20.710,00</w:t>
            </w:r>
          </w:p>
        </w:tc>
        <w:tc>
          <w:tcPr>
            <w:tcW w:w="1338" w:type="dxa"/>
            <w:tcBorders>
              <w:top w:val="nil"/>
              <w:left w:val="nil"/>
              <w:bottom w:val="nil"/>
              <w:right w:val="nil"/>
            </w:tcBorders>
            <w:shd w:val="clear" w:color="000000" w:fill="CCCCFF"/>
            <w:noWrap/>
            <w:vAlign w:val="bottom"/>
            <w:hideMark/>
          </w:tcPr>
          <w:p w14:paraId="704F63F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0BBD54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53B0A6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4BB3AC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DCB330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5771264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2AD6350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20.710,00</w:t>
            </w:r>
          </w:p>
        </w:tc>
        <w:tc>
          <w:tcPr>
            <w:tcW w:w="1564" w:type="dxa"/>
            <w:tcBorders>
              <w:top w:val="nil"/>
              <w:left w:val="nil"/>
              <w:bottom w:val="nil"/>
              <w:right w:val="nil"/>
            </w:tcBorders>
            <w:shd w:val="clear" w:color="auto" w:fill="auto"/>
            <w:noWrap/>
            <w:vAlign w:val="bottom"/>
            <w:hideMark/>
          </w:tcPr>
          <w:p w14:paraId="76BC3E9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20.710,00</w:t>
            </w:r>
          </w:p>
        </w:tc>
        <w:tc>
          <w:tcPr>
            <w:tcW w:w="1338" w:type="dxa"/>
            <w:tcBorders>
              <w:top w:val="nil"/>
              <w:left w:val="nil"/>
              <w:bottom w:val="nil"/>
              <w:right w:val="nil"/>
            </w:tcBorders>
            <w:shd w:val="clear" w:color="auto" w:fill="auto"/>
            <w:noWrap/>
            <w:vAlign w:val="bottom"/>
            <w:hideMark/>
          </w:tcPr>
          <w:p w14:paraId="2EB99E1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1F2A89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0A7D8CD"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750A6E2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0451</w:t>
            </w:r>
          </w:p>
        </w:tc>
        <w:tc>
          <w:tcPr>
            <w:tcW w:w="1847" w:type="dxa"/>
            <w:tcBorders>
              <w:top w:val="nil"/>
              <w:left w:val="nil"/>
              <w:bottom w:val="nil"/>
              <w:right w:val="nil"/>
            </w:tcBorders>
            <w:shd w:val="clear" w:color="000000" w:fill="FFFF99"/>
            <w:noWrap/>
            <w:vAlign w:val="bottom"/>
            <w:hideMark/>
          </w:tcPr>
          <w:p w14:paraId="2C2FACB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K100019</w:t>
            </w:r>
          </w:p>
        </w:tc>
        <w:tc>
          <w:tcPr>
            <w:tcW w:w="5779" w:type="dxa"/>
            <w:tcBorders>
              <w:top w:val="nil"/>
              <w:left w:val="nil"/>
              <w:bottom w:val="nil"/>
              <w:right w:val="nil"/>
            </w:tcBorders>
            <w:shd w:val="clear" w:color="000000" w:fill="FFFF99"/>
            <w:noWrap/>
            <w:vAlign w:val="bottom"/>
            <w:hideMark/>
          </w:tcPr>
          <w:p w14:paraId="3C01183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Rekonstrukcija Kumrovečke ceste izgradnjom nogostupa - 3. faza</w:t>
            </w:r>
          </w:p>
        </w:tc>
        <w:tc>
          <w:tcPr>
            <w:tcW w:w="1593" w:type="dxa"/>
            <w:tcBorders>
              <w:top w:val="nil"/>
              <w:left w:val="nil"/>
              <w:bottom w:val="nil"/>
              <w:right w:val="nil"/>
            </w:tcBorders>
            <w:shd w:val="clear" w:color="000000" w:fill="FFFF99"/>
            <w:noWrap/>
            <w:vAlign w:val="bottom"/>
            <w:hideMark/>
          </w:tcPr>
          <w:p w14:paraId="110B7B0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46.000,00</w:t>
            </w:r>
          </w:p>
        </w:tc>
        <w:tc>
          <w:tcPr>
            <w:tcW w:w="1564" w:type="dxa"/>
            <w:tcBorders>
              <w:top w:val="nil"/>
              <w:left w:val="nil"/>
              <w:bottom w:val="nil"/>
              <w:right w:val="nil"/>
            </w:tcBorders>
            <w:shd w:val="clear" w:color="000000" w:fill="FFFF99"/>
            <w:noWrap/>
            <w:vAlign w:val="bottom"/>
            <w:hideMark/>
          </w:tcPr>
          <w:p w14:paraId="007BB57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207.315,03</w:t>
            </w:r>
          </w:p>
        </w:tc>
        <w:tc>
          <w:tcPr>
            <w:tcW w:w="1338" w:type="dxa"/>
            <w:tcBorders>
              <w:top w:val="nil"/>
              <w:left w:val="nil"/>
              <w:bottom w:val="nil"/>
              <w:right w:val="nil"/>
            </w:tcBorders>
            <w:shd w:val="clear" w:color="000000" w:fill="FFFF99"/>
            <w:noWrap/>
            <w:vAlign w:val="bottom"/>
            <w:hideMark/>
          </w:tcPr>
          <w:p w14:paraId="24ECEAE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56.315,03</w:t>
            </w:r>
          </w:p>
        </w:tc>
        <w:tc>
          <w:tcPr>
            <w:tcW w:w="1027" w:type="dxa"/>
            <w:tcBorders>
              <w:top w:val="nil"/>
              <w:left w:val="nil"/>
              <w:bottom w:val="nil"/>
              <w:right w:val="nil"/>
            </w:tcBorders>
            <w:shd w:val="clear" w:color="000000" w:fill="FFFF99"/>
            <w:noWrap/>
            <w:vAlign w:val="bottom"/>
            <w:hideMark/>
          </w:tcPr>
          <w:p w14:paraId="2FFD3A0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27,16%</w:t>
            </w:r>
          </w:p>
        </w:tc>
      </w:tr>
      <w:tr w:rsidR="00600CAB" w:rsidRPr="00DF08CE" w14:paraId="66BE28A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234FFC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64592E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5621980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61D17AB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56.315,03</w:t>
            </w:r>
          </w:p>
        </w:tc>
        <w:tc>
          <w:tcPr>
            <w:tcW w:w="1338" w:type="dxa"/>
            <w:tcBorders>
              <w:top w:val="nil"/>
              <w:left w:val="nil"/>
              <w:bottom w:val="nil"/>
              <w:right w:val="nil"/>
            </w:tcBorders>
            <w:shd w:val="clear" w:color="000000" w:fill="CCCCFF"/>
            <w:noWrap/>
            <w:vAlign w:val="bottom"/>
            <w:hideMark/>
          </w:tcPr>
          <w:p w14:paraId="3C5E81B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0A3609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8C9719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82B2CD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B63421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9EA4E7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3CD1A96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56.315,03</w:t>
            </w:r>
          </w:p>
        </w:tc>
        <w:tc>
          <w:tcPr>
            <w:tcW w:w="1338" w:type="dxa"/>
            <w:tcBorders>
              <w:top w:val="nil"/>
              <w:left w:val="nil"/>
              <w:bottom w:val="nil"/>
              <w:right w:val="nil"/>
            </w:tcBorders>
            <w:shd w:val="clear" w:color="000000" w:fill="CCCCFF"/>
            <w:noWrap/>
            <w:vAlign w:val="bottom"/>
            <w:hideMark/>
          </w:tcPr>
          <w:p w14:paraId="525C199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24EEC3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82FE41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318A09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2D6047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477739B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43EE914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auto" w:fill="auto"/>
            <w:noWrap/>
            <w:vAlign w:val="bottom"/>
            <w:hideMark/>
          </w:tcPr>
          <w:p w14:paraId="324727A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56.315,03</w:t>
            </w:r>
          </w:p>
        </w:tc>
        <w:tc>
          <w:tcPr>
            <w:tcW w:w="1338" w:type="dxa"/>
            <w:tcBorders>
              <w:top w:val="nil"/>
              <w:left w:val="nil"/>
              <w:bottom w:val="nil"/>
              <w:right w:val="nil"/>
            </w:tcBorders>
            <w:shd w:val="clear" w:color="auto" w:fill="auto"/>
            <w:noWrap/>
            <w:vAlign w:val="bottom"/>
            <w:hideMark/>
          </w:tcPr>
          <w:p w14:paraId="6ECA197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A4019F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0C2A4F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04DAF9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F55923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60D70C7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11.000,00</w:t>
            </w:r>
          </w:p>
        </w:tc>
        <w:tc>
          <w:tcPr>
            <w:tcW w:w="1564" w:type="dxa"/>
            <w:tcBorders>
              <w:top w:val="nil"/>
              <w:left w:val="nil"/>
              <w:bottom w:val="nil"/>
              <w:right w:val="nil"/>
            </w:tcBorders>
            <w:shd w:val="clear" w:color="000000" w:fill="CCCCFF"/>
            <w:noWrap/>
            <w:vAlign w:val="bottom"/>
            <w:hideMark/>
          </w:tcPr>
          <w:p w14:paraId="35060BD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11.000,00</w:t>
            </w:r>
          </w:p>
        </w:tc>
        <w:tc>
          <w:tcPr>
            <w:tcW w:w="1338" w:type="dxa"/>
            <w:tcBorders>
              <w:top w:val="nil"/>
              <w:left w:val="nil"/>
              <w:bottom w:val="nil"/>
              <w:right w:val="nil"/>
            </w:tcBorders>
            <w:shd w:val="clear" w:color="000000" w:fill="CCCCFF"/>
            <w:noWrap/>
            <w:vAlign w:val="bottom"/>
            <w:hideMark/>
          </w:tcPr>
          <w:p w14:paraId="440041E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8EDAAE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151654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640001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05009B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4.5. Prihod od komunalnog doprinosa </w:t>
            </w:r>
          </w:p>
        </w:tc>
        <w:tc>
          <w:tcPr>
            <w:tcW w:w="1593" w:type="dxa"/>
            <w:tcBorders>
              <w:top w:val="nil"/>
              <w:left w:val="nil"/>
              <w:bottom w:val="nil"/>
              <w:right w:val="nil"/>
            </w:tcBorders>
            <w:shd w:val="clear" w:color="000000" w:fill="CCCCFF"/>
            <w:noWrap/>
            <w:vAlign w:val="bottom"/>
            <w:hideMark/>
          </w:tcPr>
          <w:p w14:paraId="29923E8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11.000,00</w:t>
            </w:r>
          </w:p>
        </w:tc>
        <w:tc>
          <w:tcPr>
            <w:tcW w:w="1564" w:type="dxa"/>
            <w:tcBorders>
              <w:top w:val="nil"/>
              <w:left w:val="nil"/>
              <w:bottom w:val="nil"/>
              <w:right w:val="nil"/>
            </w:tcBorders>
            <w:shd w:val="clear" w:color="000000" w:fill="CCCCFF"/>
            <w:noWrap/>
            <w:vAlign w:val="bottom"/>
            <w:hideMark/>
          </w:tcPr>
          <w:p w14:paraId="6A76651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11.000,00</w:t>
            </w:r>
          </w:p>
        </w:tc>
        <w:tc>
          <w:tcPr>
            <w:tcW w:w="1338" w:type="dxa"/>
            <w:tcBorders>
              <w:top w:val="nil"/>
              <w:left w:val="nil"/>
              <w:bottom w:val="nil"/>
              <w:right w:val="nil"/>
            </w:tcBorders>
            <w:shd w:val="clear" w:color="000000" w:fill="CCCCFF"/>
            <w:noWrap/>
            <w:vAlign w:val="bottom"/>
            <w:hideMark/>
          </w:tcPr>
          <w:p w14:paraId="5B11E4B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880693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469EF5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AA7502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FB9B4B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5256A93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61A5BF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11.000,00</w:t>
            </w:r>
          </w:p>
        </w:tc>
        <w:tc>
          <w:tcPr>
            <w:tcW w:w="1564" w:type="dxa"/>
            <w:tcBorders>
              <w:top w:val="nil"/>
              <w:left w:val="nil"/>
              <w:bottom w:val="nil"/>
              <w:right w:val="nil"/>
            </w:tcBorders>
            <w:shd w:val="clear" w:color="auto" w:fill="auto"/>
            <w:noWrap/>
            <w:vAlign w:val="bottom"/>
            <w:hideMark/>
          </w:tcPr>
          <w:p w14:paraId="2EAC9CE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11.000,00</w:t>
            </w:r>
          </w:p>
        </w:tc>
        <w:tc>
          <w:tcPr>
            <w:tcW w:w="1338" w:type="dxa"/>
            <w:tcBorders>
              <w:top w:val="nil"/>
              <w:left w:val="nil"/>
              <w:bottom w:val="nil"/>
              <w:right w:val="nil"/>
            </w:tcBorders>
            <w:shd w:val="clear" w:color="auto" w:fill="auto"/>
            <w:noWrap/>
            <w:vAlign w:val="bottom"/>
            <w:hideMark/>
          </w:tcPr>
          <w:p w14:paraId="2F0BEC2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76FBB1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51F11C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F0F080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EB3322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7B9804E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35.000,00</w:t>
            </w:r>
          </w:p>
        </w:tc>
        <w:tc>
          <w:tcPr>
            <w:tcW w:w="1564" w:type="dxa"/>
            <w:tcBorders>
              <w:top w:val="nil"/>
              <w:left w:val="nil"/>
              <w:bottom w:val="nil"/>
              <w:right w:val="nil"/>
            </w:tcBorders>
            <w:shd w:val="clear" w:color="000000" w:fill="CCCCFF"/>
            <w:noWrap/>
            <w:vAlign w:val="bottom"/>
            <w:hideMark/>
          </w:tcPr>
          <w:p w14:paraId="120183C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140.000,00</w:t>
            </w:r>
          </w:p>
        </w:tc>
        <w:tc>
          <w:tcPr>
            <w:tcW w:w="1338" w:type="dxa"/>
            <w:tcBorders>
              <w:top w:val="nil"/>
              <w:left w:val="nil"/>
              <w:bottom w:val="nil"/>
              <w:right w:val="nil"/>
            </w:tcBorders>
            <w:shd w:val="clear" w:color="000000" w:fill="CCCCFF"/>
            <w:noWrap/>
            <w:vAlign w:val="bottom"/>
            <w:hideMark/>
          </w:tcPr>
          <w:p w14:paraId="5F299CB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56.315,03</w:t>
            </w:r>
          </w:p>
        </w:tc>
        <w:tc>
          <w:tcPr>
            <w:tcW w:w="1027" w:type="dxa"/>
            <w:tcBorders>
              <w:top w:val="nil"/>
              <w:left w:val="nil"/>
              <w:bottom w:val="nil"/>
              <w:right w:val="nil"/>
            </w:tcBorders>
            <w:shd w:val="clear" w:color="000000" w:fill="CCCCFF"/>
            <w:noWrap/>
            <w:vAlign w:val="bottom"/>
            <w:hideMark/>
          </w:tcPr>
          <w:p w14:paraId="5A6F265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40,23%</w:t>
            </w:r>
          </w:p>
        </w:tc>
      </w:tr>
      <w:tr w:rsidR="00600CAB" w:rsidRPr="00DF08CE" w14:paraId="79F594D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3FACDC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7B4F8C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44B8A79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35.000,00</w:t>
            </w:r>
          </w:p>
        </w:tc>
        <w:tc>
          <w:tcPr>
            <w:tcW w:w="1564" w:type="dxa"/>
            <w:tcBorders>
              <w:top w:val="nil"/>
              <w:left w:val="nil"/>
              <w:bottom w:val="nil"/>
              <w:right w:val="nil"/>
            </w:tcBorders>
            <w:shd w:val="clear" w:color="000000" w:fill="CCCCFF"/>
            <w:noWrap/>
            <w:vAlign w:val="bottom"/>
            <w:hideMark/>
          </w:tcPr>
          <w:p w14:paraId="7B01EF4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140.000,00</w:t>
            </w:r>
          </w:p>
        </w:tc>
        <w:tc>
          <w:tcPr>
            <w:tcW w:w="1338" w:type="dxa"/>
            <w:tcBorders>
              <w:top w:val="nil"/>
              <w:left w:val="nil"/>
              <w:bottom w:val="nil"/>
              <w:right w:val="nil"/>
            </w:tcBorders>
            <w:shd w:val="clear" w:color="000000" w:fill="CCCCFF"/>
            <w:noWrap/>
            <w:vAlign w:val="bottom"/>
            <w:hideMark/>
          </w:tcPr>
          <w:p w14:paraId="14460D3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56.315,03</w:t>
            </w:r>
          </w:p>
        </w:tc>
        <w:tc>
          <w:tcPr>
            <w:tcW w:w="1027" w:type="dxa"/>
            <w:tcBorders>
              <w:top w:val="nil"/>
              <w:left w:val="nil"/>
              <w:bottom w:val="nil"/>
              <w:right w:val="nil"/>
            </w:tcBorders>
            <w:shd w:val="clear" w:color="000000" w:fill="CCCCFF"/>
            <w:noWrap/>
            <w:vAlign w:val="bottom"/>
            <w:hideMark/>
          </w:tcPr>
          <w:p w14:paraId="5E76430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40,23%</w:t>
            </w:r>
          </w:p>
        </w:tc>
      </w:tr>
      <w:tr w:rsidR="00600CAB" w:rsidRPr="00DF08CE" w14:paraId="0DB9FFE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D5CED2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101D4C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4E4D465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059136B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35.000,00</w:t>
            </w:r>
          </w:p>
        </w:tc>
        <w:tc>
          <w:tcPr>
            <w:tcW w:w="1564" w:type="dxa"/>
            <w:tcBorders>
              <w:top w:val="nil"/>
              <w:left w:val="nil"/>
              <w:bottom w:val="nil"/>
              <w:right w:val="nil"/>
            </w:tcBorders>
            <w:shd w:val="clear" w:color="auto" w:fill="auto"/>
            <w:noWrap/>
            <w:vAlign w:val="bottom"/>
            <w:hideMark/>
          </w:tcPr>
          <w:p w14:paraId="2EED485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140.000,00</w:t>
            </w:r>
          </w:p>
        </w:tc>
        <w:tc>
          <w:tcPr>
            <w:tcW w:w="1338" w:type="dxa"/>
            <w:tcBorders>
              <w:top w:val="nil"/>
              <w:left w:val="nil"/>
              <w:bottom w:val="nil"/>
              <w:right w:val="nil"/>
            </w:tcBorders>
            <w:shd w:val="clear" w:color="auto" w:fill="auto"/>
            <w:noWrap/>
            <w:vAlign w:val="bottom"/>
            <w:hideMark/>
          </w:tcPr>
          <w:p w14:paraId="5FFD62C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56.315,03</w:t>
            </w:r>
          </w:p>
        </w:tc>
        <w:tc>
          <w:tcPr>
            <w:tcW w:w="1027" w:type="dxa"/>
            <w:tcBorders>
              <w:top w:val="nil"/>
              <w:left w:val="nil"/>
              <w:bottom w:val="nil"/>
              <w:right w:val="nil"/>
            </w:tcBorders>
            <w:shd w:val="clear" w:color="auto" w:fill="auto"/>
            <w:noWrap/>
            <w:vAlign w:val="bottom"/>
            <w:hideMark/>
          </w:tcPr>
          <w:p w14:paraId="16C48F4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40,23%</w:t>
            </w:r>
          </w:p>
        </w:tc>
      </w:tr>
      <w:tr w:rsidR="00600CAB" w:rsidRPr="00DF08CE" w14:paraId="42D997C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39AD14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lastRenderedPageBreak/>
              <w:t> </w:t>
            </w:r>
          </w:p>
        </w:tc>
        <w:tc>
          <w:tcPr>
            <w:tcW w:w="1847" w:type="dxa"/>
            <w:tcBorders>
              <w:top w:val="nil"/>
              <w:left w:val="nil"/>
              <w:bottom w:val="nil"/>
              <w:right w:val="nil"/>
            </w:tcBorders>
            <w:shd w:val="clear" w:color="auto" w:fill="auto"/>
            <w:noWrap/>
            <w:vAlign w:val="bottom"/>
            <w:hideMark/>
          </w:tcPr>
          <w:p w14:paraId="555A750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4213</w:t>
            </w:r>
          </w:p>
        </w:tc>
        <w:tc>
          <w:tcPr>
            <w:tcW w:w="5779" w:type="dxa"/>
            <w:tcBorders>
              <w:top w:val="nil"/>
              <w:left w:val="nil"/>
              <w:bottom w:val="nil"/>
              <w:right w:val="nil"/>
            </w:tcBorders>
            <w:shd w:val="clear" w:color="auto" w:fill="auto"/>
            <w:noWrap/>
            <w:vAlign w:val="bottom"/>
            <w:hideMark/>
          </w:tcPr>
          <w:p w14:paraId="0A48027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Ceste, željeznice i ostali prometni objekti                                                         </w:t>
            </w:r>
          </w:p>
        </w:tc>
        <w:tc>
          <w:tcPr>
            <w:tcW w:w="1593" w:type="dxa"/>
            <w:tcBorders>
              <w:top w:val="nil"/>
              <w:left w:val="nil"/>
              <w:bottom w:val="nil"/>
              <w:right w:val="nil"/>
            </w:tcBorders>
            <w:shd w:val="clear" w:color="auto" w:fill="auto"/>
            <w:noWrap/>
            <w:vAlign w:val="bottom"/>
            <w:hideMark/>
          </w:tcPr>
          <w:p w14:paraId="0792FA7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C9FE81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0D97CF6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56.315,03</w:t>
            </w:r>
          </w:p>
        </w:tc>
        <w:tc>
          <w:tcPr>
            <w:tcW w:w="1027" w:type="dxa"/>
            <w:tcBorders>
              <w:top w:val="nil"/>
              <w:left w:val="nil"/>
              <w:bottom w:val="nil"/>
              <w:right w:val="nil"/>
            </w:tcBorders>
            <w:shd w:val="clear" w:color="auto" w:fill="auto"/>
            <w:noWrap/>
            <w:vAlign w:val="bottom"/>
            <w:hideMark/>
          </w:tcPr>
          <w:p w14:paraId="13FBEDA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5A21412"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09FB0C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794D070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K100021</w:t>
            </w:r>
          </w:p>
        </w:tc>
        <w:tc>
          <w:tcPr>
            <w:tcW w:w="5779" w:type="dxa"/>
            <w:tcBorders>
              <w:top w:val="nil"/>
              <w:left w:val="nil"/>
              <w:bottom w:val="nil"/>
              <w:right w:val="nil"/>
            </w:tcBorders>
            <w:shd w:val="clear" w:color="000000" w:fill="FFFF99"/>
            <w:noWrap/>
            <w:vAlign w:val="bottom"/>
            <w:hideMark/>
          </w:tcPr>
          <w:p w14:paraId="1B13576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Rekonstrukcija staze na groblju </w:t>
            </w:r>
          </w:p>
        </w:tc>
        <w:tc>
          <w:tcPr>
            <w:tcW w:w="1593" w:type="dxa"/>
            <w:tcBorders>
              <w:top w:val="nil"/>
              <w:left w:val="nil"/>
              <w:bottom w:val="nil"/>
              <w:right w:val="nil"/>
            </w:tcBorders>
            <w:shd w:val="clear" w:color="000000" w:fill="FFFF99"/>
            <w:noWrap/>
            <w:vAlign w:val="bottom"/>
            <w:hideMark/>
          </w:tcPr>
          <w:p w14:paraId="500C1B2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52.490,00</w:t>
            </w:r>
          </w:p>
        </w:tc>
        <w:tc>
          <w:tcPr>
            <w:tcW w:w="1564" w:type="dxa"/>
            <w:tcBorders>
              <w:top w:val="nil"/>
              <w:left w:val="nil"/>
              <w:bottom w:val="nil"/>
              <w:right w:val="nil"/>
            </w:tcBorders>
            <w:shd w:val="clear" w:color="000000" w:fill="FFFF99"/>
            <w:noWrap/>
            <w:vAlign w:val="bottom"/>
            <w:hideMark/>
          </w:tcPr>
          <w:p w14:paraId="7B7A64C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52.490,00</w:t>
            </w:r>
          </w:p>
        </w:tc>
        <w:tc>
          <w:tcPr>
            <w:tcW w:w="1338" w:type="dxa"/>
            <w:tcBorders>
              <w:top w:val="nil"/>
              <w:left w:val="nil"/>
              <w:bottom w:val="nil"/>
              <w:right w:val="nil"/>
            </w:tcBorders>
            <w:shd w:val="clear" w:color="000000" w:fill="FFFF99"/>
            <w:noWrap/>
            <w:vAlign w:val="bottom"/>
            <w:hideMark/>
          </w:tcPr>
          <w:p w14:paraId="21784C2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1F0E60B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F45ED2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5E8AF1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A92A45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6B71E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340,00</w:t>
            </w:r>
          </w:p>
        </w:tc>
        <w:tc>
          <w:tcPr>
            <w:tcW w:w="1564" w:type="dxa"/>
            <w:tcBorders>
              <w:top w:val="nil"/>
              <w:left w:val="nil"/>
              <w:bottom w:val="nil"/>
              <w:right w:val="nil"/>
            </w:tcBorders>
            <w:shd w:val="clear" w:color="000000" w:fill="CCCCFF"/>
            <w:noWrap/>
            <w:vAlign w:val="bottom"/>
            <w:hideMark/>
          </w:tcPr>
          <w:p w14:paraId="5A1CFB7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340,00</w:t>
            </w:r>
          </w:p>
        </w:tc>
        <w:tc>
          <w:tcPr>
            <w:tcW w:w="1338" w:type="dxa"/>
            <w:tcBorders>
              <w:top w:val="nil"/>
              <w:left w:val="nil"/>
              <w:bottom w:val="nil"/>
              <w:right w:val="nil"/>
            </w:tcBorders>
            <w:shd w:val="clear" w:color="000000" w:fill="CCCCFF"/>
            <w:noWrap/>
            <w:vAlign w:val="bottom"/>
            <w:hideMark/>
          </w:tcPr>
          <w:p w14:paraId="24E7ED0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07E105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842F2B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8A74A9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4E4FB1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F8072D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340,00</w:t>
            </w:r>
          </w:p>
        </w:tc>
        <w:tc>
          <w:tcPr>
            <w:tcW w:w="1564" w:type="dxa"/>
            <w:tcBorders>
              <w:top w:val="nil"/>
              <w:left w:val="nil"/>
              <w:bottom w:val="nil"/>
              <w:right w:val="nil"/>
            </w:tcBorders>
            <w:shd w:val="clear" w:color="000000" w:fill="CCCCFF"/>
            <w:noWrap/>
            <w:vAlign w:val="bottom"/>
            <w:hideMark/>
          </w:tcPr>
          <w:p w14:paraId="0DC2C71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340,00</w:t>
            </w:r>
          </w:p>
        </w:tc>
        <w:tc>
          <w:tcPr>
            <w:tcW w:w="1338" w:type="dxa"/>
            <w:tcBorders>
              <w:top w:val="nil"/>
              <w:left w:val="nil"/>
              <w:bottom w:val="nil"/>
              <w:right w:val="nil"/>
            </w:tcBorders>
            <w:shd w:val="clear" w:color="000000" w:fill="CCCCFF"/>
            <w:noWrap/>
            <w:vAlign w:val="bottom"/>
            <w:hideMark/>
          </w:tcPr>
          <w:p w14:paraId="045CE2E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A78683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FD7A9D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B65AC7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6956F2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6DD5E78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4221423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340,00</w:t>
            </w:r>
          </w:p>
        </w:tc>
        <w:tc>
          <w:tcPr>
            <w:tcW w:w="1564" w:type="dxa"/>
            <w:tcBorders>
              <w:top w:val="nil"/>
              <w:left w:val="nil"/>
              <w:bottom w:val="nil"/>
              <w:right w:val="nil"/>
            </w:tcBorders>
            <w:shd w:val="clear" w:color="auto" w:fill="auto"/>
            <w:noWrap/>
            <w:vAlign w:val="bottom"/>
            <w:hideMark/>
          </w:tcPr>
          <w:p w14:paraId="10F6667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340,00</w:t>
            </w:r>
          </w:p>
        </w:tc>
        <w:tc>
          <w:tcPr>
            <w:tcW w:w="1338" w:type="dxa"/>
            <w:tcBorders>
              <w:top w:val="nil"/>
              <w:left w:val="nil"/>
              <w:bottom w:val="nil"/>
              <w:right w:val="nil"/>
            </w:tcBorders>
            <w:shd w:val="clear" w:color="auto" w:fill="auto"/>
            <w:noWrap/>
            <w:vAlign w:val="bottom"/>
            <w:hideMark/>
          </w:tcPr>
          <w:p w14:paraId="57C6A4D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AADFD3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65386B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F9B004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865C08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029747F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19.500,00</w:t>
            </w:r>
          </w:p>
        </w:tc>
        <w:tc>
          <w:tcPr>
            <w:tcW w:w="1564" w:type="dxa"/>
            <w:tcBorders>
              <w:top w:val="nil"/>
              <w:left w:val="nil"/>
              <w:bottom w:val="nil"/>
              <w:right w:val="nil"/>
            </w:tcBorders>
            <w:shd w:val="clear" w:color="000000" w:fill="CCCCFF"/>
            <w:noWrap/>
            <w:vAlign w:val="bottom"/>
            <w:hideMark/>
          </w:tcPr>
          <w:p w14:paraId="00AFC70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19.500,00</w:t>
            </w:r>
          </w:p>
        </w:tc>
        <w:tc>
          <w:tcPr>
            <w:tcW w:w="1338" w:type="dxa"/>
            <w:tcBorders>
              <w:top w:val="nil"/>
              <w:left w:val="nil"/>
              <w:bottom w:val="nil"/>
              <w:right w:val="nil"/>
            </w:tcBorders>
            <w:shd w:val="clear" w:color="000000" w:fill="CCCCFF"/>
            <w:noWrap/>
            <w:vAlign w:val="bottom"/>
            <w:hideMark/>
          </w:tcPr>
          <w:p w14:paraId="72737FF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1D3D30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1F8E64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D63E5C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C73188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4.5. Prihod od komunalnog doprinosa </w:t>
            </w:r>
          </w:p>
        </w:tc>
        <w:tc>
          <w:tcPr>
            <w:tcW w:w="1593" w:type="dxa"/>
            <w:tcBorders>
              <w:top w:val="nil"/>
              <w:left w:val="nil"/>
              <w:bottom w:val="nil"/>
              <w:right w:val="nil"/>
            </w:tcBorders>
            <w:shd w:val="clear" w:color="000000" w:fill="CCCCFF"/>
            <w:noWrap/>
            <w:vAlign w:val="bottom"/>
            <w:hideMark/>
          </w:tcPr>
          <w:p w14:paraId="0681AC7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2.780,00</w:t>
            </w:r>
          </w:p>
        </w:tc>
        <w:tc>
          <w:tcPr>
            <w:tcW w:w="1564" w:type="dxa"/>
            <w:tcBorders>
              <w:top w:val="nil"/>
              <w:left w:val="nil"/>
              <w:bottom w:val="nil"/>
              <w:right w:val="nil"/>
            </w:tcBorders>
            <w:shd w:val="clear" w:color="000000" w:fill="CCCCFF"/>
            <w:noWrap/>
            <w:vAlign w:val="bottom"/>
            <w:hideMark/>
          </w:tcPr>
          <w:p w14:paraId="37C249D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2.780,00</w:t>
            </w:r>
          </w:p>
        </w:tc>
        <w:tc>
          <w:tcPr>
            <w:tcW w:w="1338" w:type="dxa"/>
            <w:tcBorders>
              <w:top w:val="nil"/>
              <w:left w:val="nil"/>
              <w:bottom w:val="nil"/>
              <w:right w:val="nil"/>
            </w:tcBorders>
            <w:shd w:val="clear" w:color="000000" w:fill="CCCCFF"/>
            <w:noWrap/>
            <w:vAlign w:val="bottom"/>
            <w:hideMark/>
          </w:tcPr>
          <w:p w14:paraId="33988E0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E8EA91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6583D4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4A77B2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82B571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21B8C66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489F337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2.780,00</w:t>
            </w:r>
          </w:p>
        </w:tc>
        <w:tc>
          <w:tcPr>
            <w:tcW w:w="1564" w:type="dxa"/>
            <w:tcBorders>
              <w:top w:val="nil"/>
              <w:left w:val="nil"/>
              <w:bottom w:val="nil"/>
              <w:right w:val="nil"/>
            </w:tcBorders>
            <w:shd w:val="clear" w:color="auto" w:fill="auto"/>
            <w:noWrap/>
            <w:vAlign w:val="bottom"/>
            <w:hideMark/>
          </w:tcPr>
          <w:p w14:paraId="1E86D10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2.780,00</w:t>
            </w:r>
          </w:p>
        </w:tc>
        <w:tc>
          <w:tcPr>
            <w:tcW w:w="1338" w:type="dxa"/>
            <w:tcBorders>
              <w:top w:val="nil"/>
              <w:left w:val="nil"/>
              <w:bottom w:val="nil"/>
              <w:right w:val="nil"/>
            </w:tcBorders>
            <w:shd w:val="clear" w:color="auto" w:fill="auto"/>
            <w:noWrap/>
            <w:vAlign w:val="bottom"/>
            <w:hideMark/>
          </w:tcPr>
          <w:p w14:paraId="350D96C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55DB0E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A7D8EE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233787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BA1B63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4.6. Prihod od grobne naknade </w:t>
            </w:r>
          </w:p>
        </w:tc>
        <w:tc>
          <w:tcPr>
            <w:tcW w:w="1593" w:type="dxa"/>
            <w:tcBorders>
              <w:top w:val="nil"/>
              <w:left w:val="nil"/>
              <w:bottom w:val="nil"/>
              <w:right w:val="nil"/>
            </w:tcBorders>
            <w:shd w:val="clear" w:color="000000" w:fill="CCCCFF"/>
            <w:noWrap/>
            <w:vAlign w:val="bottom"/>
            <w:hideMark/>
          </w:tcPr>
          <w:p w14:paraId="65D72F6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16.720,00</w:t>
            </w:r>
          </w:p>
        </w:tc>
        <w:tc>
          <w:tcPr>
            <w:tcW w:w="1564" w:type="dxa"/>
            <w:tcBorders>
              <w:top w:val="nil"/>
              <w:left w:val="nil"/>
              <w:bottom w:val="nil"/>
              <w:right w:val="nil"/>
            </w:tcBorders>
            <w:shd w:val="clear" w:color="000000" w:fill="CCCCFF"/>
            <w:noWrap/>
            <w:vAlign w:val="bottom"/>
            <w:hideMark/>
          </w:tcPr>
          <w:p w14:paraId="0B430FD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16.720,00</w:t>
            </w:r>
          </w:p>
        </w:tc>
        <w:tc>
          <w:tcPr>
            <w:tcW w:w="1338" w:type="dxa"/>
            <w:tcBorders>
              <w:top w:val="nil"/>
              <w:left w:val="nil"/>
              <w:bottom w:val="nil"/>
              <w:right w:val="nil"/>
            </w:tcBorders>
            <w:shd w:val="clear" w:color="000000" w:fill="CCCCFF"/>
            <w:noWrap/>
            <w:vAlign w:val="bottom"/>
            <w:hideMark/>
          </w:tcPr>
          <w:p w14:paraId="26C44BA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397329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80AD74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DE0BE1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1E84CD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27D8DD0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45A31D5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16.720,00</w:t>
            </w:r>
          </w:p>
        </w:tc>
        <w:tc>
          <w:tcPr>
            <w:tcW w:w="1564" w:type="dxa"/>
            <w:tcBorders>
              <w:top w:val="nil"/>
              <w:left w:val="nil"/>
              <w:bottom w:val="nil"/>
              <w:right w:val="nil"/>
            </w:tcBorders>
            <w:shd w:val="clear" w:color="auto" w:fill="auto"/>
            <w:noWrap/>
            <w:vAlign w:val="bottom"/>
            <w:hideMark/>
          </w:tcPr>
          <w:p w14:paraId="1DAA8D3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16.720,00</w:t>
            </w:r>
          </w:p>
        </w:tc>
        <w:tc>
          <w:tcPr>
            <w:tcW w:w="1338" w:type="dxa"/>
            <w:tcBorders>
              <w:top w:val="nil"/>
              <w:left w:val="nil"/>
              <w:bottom w:val="nil"/>
              <w:right w:val="nil"/>
            </w:tcBorders>
            <w:shd w:val="clear" w:color="auto" w:fill="auto"/>
            <w:noWrap/>
            <w:vAlign w:val="bottom"/>
            <w:hideMark/>
          </w:tcPr>
          <w:p w14:paraId="32F870A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007030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A7D621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2F205E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9D8619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5D253B1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32.650,00</w:t>
            </w:r>
          </w:p>
        </w:tc>
        <w:tc>
          <w:tcPr>
            <w:tcW w:w="1564" w:type="dxa"/>
            <w:tcBorders>
              <w:top w:val="nil"/>
              <w:left w:val="nil"/>
              <w:bottom w:val="nil"/>
              <w:right w:val="nil"/>
            </w:tcBorders>
            <w:shd w:val="clear" w:color="000000" w:fill="CCCCFF"/>
            <w:noWrap/>
            <w:vAlign w:val="bottom"/>
            <w:hideMark/>
          </w:tcPr>
          <w:p w14:paraId="7859D67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32.650,00</w:t>
            </w:r>
          </w:p>
        </w:tc>
        <w:tc>
          <w:tcPr>
            <w:tcW w:w="1338" w:type="dxa"/>
            <w:tcBorders>
              <w:top w:val="nil"/>
              <w:left w:val="nil"/>
              <w:bottom w:val="nil"/>
              <w:right w:val="nil"/>
            </w:tcBorders>
            <w:shd w:val="clear" w:color="000000" w:fill="CCCCFF"/>
            <w:noWrap/>
            <w:vAlign w:val="bottom"/>
            <w:hideMark/>
          </w:tcPr>
          <w:p w14:paraId="2986B5D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FFB65C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4B3D64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729909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09C77C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5.1. Pomoći EU</w:t>
            </w:r>
          </w:p>
        </w:tc>
        <w:tc>
          <w:tcPr>
            <w:tcW w:w="1593" w:type="dxa"/>
            <w:tcBorders>
              <w:top w:val="nil"/>
              <w:left w:val="nil"/>
              <w:bottom w:val="nil"/>
              <w:right w:val="nil"/>
            </w:tcBorders>
            <w:shd w:val="clear" w:color="000000" w:fill="CCCCFF"/>
            <w:noWrap/>
            <w:vAlign w:val="bottom"/>
            <w:hideMark/>
          </w:tcPr>
          <w:p w14:paraId="7DAACF7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30.000,00</w:t>
            </w:r>
          </w:p>
        </w:tc>
        <w:tc>
          <w:tcPr>
            <w:tcW w:w="1564" w:type="dxa"/>
            <w:tcBorders>
              <w:top w:val="nil"/>
              <w:left w:val="nil"/>
              <w:bottom w:val="nil"/>
              <w:right w:val="nil"/>
            </w:tcBorders>
            <w:shd w:val="clear" w:color="000000" w:fill="CCCCFF"/>
            <w:noWrap/>
            <w:vAlign w:val="bottom"/>
            <w:hideMark/>
          </w:tcPr>
          <w:p w14:paraId="1CE737A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30.000,00</w:t>
            </w:r>
          </w:p>
        </w:tc>
        <w:tc>
          <w:tcPr>
            <w:tcW w:w="1338" w:type="dxa"/>
            <w:tcBorders>
              <w:top w:val="nil"/>
              <w:left w:val="nil"/>
              <w:bottom w:val="nil"/>
              <w:right w:val="nil"/>
            </w:tcBorders>
            <w:shd w:val="clear" w:color="000000" w:fill="CCCCFF"/>
            <w:noWrap/>
            <w:vAlign w:val="bottom"/>
            <w:hideMark/>
          </w:tcPr>
          <w:p w14:paraId="6D4F70C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BA5DA4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7CE18F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230E8C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95F7CA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0F3DE26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422FA5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30.000,00</w:t>
            </w:r>
          </w:p>
        </w:tc>
        <w:tc>
          <w:tcPr>
            <w:tcW w:w="1564" w:type="dxa"/>
            <w:tcBorders>
              <w:top w:val="nil"/>
              <w:left w:val="nil"/>
              <w:bottom w:val="nil"/>
              <w:right w:val="nil"/>
            </w:tcBorders>
            <w:shd w:val="clear" w:color="auto" w:fill="auto"/>
            <w:noWrap/>
            <w:vAlign w:val="bottom"/>
            <w:hideMark/>
          </w:tcPr>
          <w:p w14:paraId="5CEB61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30.000,00</w:t>
            </w:r>
          </w:p>
        </w:tc>
        <w:tc>
          <w:tcPr>
            <w:tcW w:w="1338" w:type="dxa"/>
            <w:tcBorders>
              <w:top w:val="nil"/>
              <w:left w:val="nil"/>
              <w:bottom w:val="nil"/>
              <w:right w:val="nil"/>
            </w:tcBorders>
            <w:shd w:val="clear" w:color="auto" w:fill="auto"/>
            <w:noWrap/>
            <w:vAlign w:val="bottom"/>
            <w:hideMark/>
          </w:tcPr>
          <w:p w14:paraId="4D101EC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E79200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20ADDB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8A16C2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3BF615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50056D5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2.650,00</w:t>
            </w:r>
          </w:p>
        </w:tc>
        <w:tc>
          <w:tcPr>
            <w:tcW w:w="1564" w:type="dxa"/>
            <w:tcBorders>
              <w:top w:val="nil"/>
              <w:left w:val="nil"/>
              <w:bottom w:val="nil"/>
              <w:right w:val="nil"/>
            </w:tcBorders>
            <w:shd w:val="clear" w:color="000000" w:fill="CCCCFF"/>
            <w:noWrap/>
            <w:vAlign w:val="bottom"/>
            <w:hideMark/>
          </w:tcPr>
          <w:p w14:paraId="7B417C2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2.650,00</w:t>
            </w:r>
          </w:p>
        </w:tc>
        <w:tc>
          <w:tcPr>
            <w:tcW w:w="1338" w:type="dxa"/>
            <w:tcBorders>
              <w:top w:val="nil"/>
              <w:left w:val="nil"/>
              <w:bottom w:val="nil"/>
              <w:right w:val="nil"/>
            </w:tcBorders>
            <w:shd w:val="clear" w:color="000000" w:fill="CCCCFF"/>
            <w:noWrap/>
            <w:vAlign w:val="bottom"/>
            <w:hideMark/>
          </w:tcPr>
          <w:p w14:paraId="1A4599B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B26294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F81EAE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5E97E3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99AF22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684960C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621236C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2.650,00</w:t>
            </w:r>
          </w:p>
        </w:tc>
        <w:tc>
          <w:tcPr>
            <w:tcW w:w="1564" w:type="dxa"/>
            <w:tcBorders>
              <w:top w:val="nil"/>
              <w:left w:val="nil"/>
              <w:bottom w:val="nil"/>
              <w:right w:val="nil"/>
            </w:tcBorders>
            <w:shd w:val="clear" w:color="auto" w:fill="auto"/>
            <w:noWrap/>
            <w:vAlign w:val="bottom"/>
            <w:hideMark/>
          </w:tcPr>
          <w:p w14:paraId="6FCCB95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2.650,00</w:t>
            </w:r>
          </w:p>
        </w:tc>
        <w:tc>
          <w:tcPr>
            <w:tcW w:w="1338" w:type="dxa"/>
            <w:tcBorders>
              <w:top w:val="nil"/>
              <w:left w:val="nil"/>
              <w:bottom w:val="nil"/>
              <w:right w:val="nil"/>
            </w:tcBorders>
            <w:shd w:val="clear" w:color="auto" w:fill="auto"/>
            <w:noWrap/>
            <w:vAlign w:val="bottom"/>
            <w:hideMark/>
          </w:tcPr>
          <w:p w14:paraId="1BEE8C1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981B17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BB6AC32"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61DCDD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0451</w:t>
            </w:r>
          </w:p>
        </w:tc>
        <w:tc>
          <w:tcPr>
            <w:tcW w:w="1847" w:type="dxa"/>
            <w:tcBorders>
              <w:top w:val="nil"/>
              <w:left w:val="nil"/>
              <w:bottom w:val="nil"/>
              <w:right w:val="nil"/>
            </w:tcBorders>
            <w:shd w:val="clear" w:color="000000" w:fill="FFFF99"/>
            <w:noWrap/>
            <w:vAlign w:val="bottom"/>
            <w:hideMark/>
          </w:tcPr>
          <w:p w14:paraId="206E081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K100024</w:t>
            </w:r>
          </w:p>
        </w:tc>
        <w:tc>
          <w:tcPr>
            <w:tcW w:w="5779" w:type="dxa"/>
            <w:tcBorders>
              <w:top w:val="nil"/>
              <w:left w:val="nil"/>
              <w:bottom w:val="nil"/>
              <w:right w:val="nil"/>
            </w:tcBorders>
            <w:shd w:val="clear" w:color="000000" w:fill="FFFF99"/>
            <w:noWrap/>
            <w:vAlign w:val="bottom"/>
            <w:hideMark/>
          </w:tcPr>
          <w:p w14:paraId="383A596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Rekonstrukcija nerazvrstanih cesta - Ulica Svetog Vida (</w:t>
            </w:r>
            <w:proofErr w:type="spellStart"/>
            <w:r w:rsidRPr="00DF08CE">
              <w:rPr>
                <w:rFonts w:ascii="Calibri" w:hAnsi="Calibri" w:cs="Calibri"/>
                <w:b/>
                <w:bCs/>
                <w:lang w:eastAsia="hr-HR"/>
              </w:rPr>
              <w:t>Donadići</w:t>
            </w:r>
            <w:proofErr w:type="spellEnd"/>
            <w:r w:rsidRPr="00DF08CE">
              <w:rPr>
                <w:rFonts w:ascii="Calibri" w:hAnsi="Calibri" w:cs="Calibri"/>
                <w:b/>
                <w:bCs/>
                <w:lang w:eastAsia="hr-HR"/>
              </w:rPr>
              <w:t>)</w:t>
            </w:r>
          </w:p>
        </w:tc>
        <w:tc>
          <w:tcPr>
            <w:tcW w:w="1593" w:type="dxa"/>
            <w:tcBorders>
              <w:top w:val="nil"/>
              <w:left w:val="nil"/>
              <w:bottom w:val="nil"/>
              <w:right w:val="nil"/>
            </w:tcBorders>
            <w:shd w:val="clear" w:color="000000" w:fill="FFFF99"/>
            <w:noWrap/>
            <w:vAlign w:val="bottom"/>
            <w:hideMark/>
          </w:tcPr>
          <w:p w14:paraId="318419C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55.635,00</w:t>
            </w:r>
          </w:p>
        </w:tc>
        <w:tc>
          <w:tcPr>
            <w:tcW w:w="1564" w:type="dxa"/>
            <w:tcBorders>
              <w:top w:val="nil"/>
              <w:left w:val="nil"/>
              <w:bottom w:val="nil"/>
              <w:right w:val="nil"/>
            </w:tcBorders>
            <w:shd w:val="clear" w:color="000000" w:fill="FFFF99"/>
            <w:noWrap/>
            <w:vAlign w:val="bottom"/>
            <w:hideMark/>
          </w:tcPr>
          <w:p w14:paraId="33DE004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71.605,00</w:t>
            </w:r>
          </w:p>
        </w:tc>
        <w:tc>
          <w:tcPr>
            <w:tcW w:w="1338" w:type="dxa"/>
            <w:tcBorders>
              <w:top w:val="nil"/>
              <w:left w:val="nil"/>
              <w:bottom w:val="nil"/>
              <w:right w:val="nil"/>
            </w:tcBorders>
            <w:shd w:val="clear" w:color="000000" w:fill="FFFF99"/>
            <w:noWrap/>
            <w:vAlign w:val="bottom"/>
            <w:hideMark/>
          </w:tcPr>
          <w:p w14:paraId="66BE3A0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66.947,90</w:t>
            </w:r>
          </w:p>
        </w:tc>
        <w:tc>
          <w:tcPr>
            <w:tcW w:w="1027" w:type="dxa"/>
            <w:tcBorders>
              <w:top w:val="nil"/>
              <w:left w:val="nil"/>
              <w:bottom w:val="nil"/>
              <w:right w:val="nil"/>
            </w:tcBorders>
            <w:shd w:val="clear" w:color="000000" w:fill="FFFF99"/>
            <w:noWrap/>
            <w:vAlign w:val="bottom"/>
            <w:hideMark/>
          </w:tcPr>
          <w:p w14:paraId="2AC3FC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93,50%</w:t>
            </w:r>
          </w:p>
        </w:tc>
      </w:tr>
      <w:tr w:rsidR="00600CAB" w:rsidRPr="00DF08CE" w14:paraId="3130DFF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9F8DD8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B570B9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56546C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5.980,00</w:t>
            </w:r>
          </w:p>
        </w:tc>
        <w:tc>
          <w:tcPr>
            <w:tcW w:w="1564" w:type="dxa"/>
            <w:tcBorders>
              <w:top w:val="nil"/>
              <w:left w:val="nil"/>
              <w:bottom w:val="nil"/>
              <w:right w:val="nil"/>
            </w:tcBorders>
            <w:shd w:val="clear" w:color="000000" w:fill="CCCCFF"/>
            <w:noWrap/>
            <w:vAlign w:val="bottom"/>
            <w:hideMark/>
          </w:tcPr>
          <w:p w14:paraId="3958F15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38.330,00</w:t>
            </w:r>
          </w:p>
        </w:tc>
        <w:tc>
          <w:tcPr>
            <w:tcW w:w="1338" w:type="dxa"/>
            <w:tcBorders>
              <w:top w:val="nil"/>
              <w:left w:val="nil"/>
              <w:bottom w:val="nil"/>
              <w:right w:val="nil"/>
            </w:tcBorders>
            <w:shd w:val="clear" w:color="000000" w:fill="CCCCFF"/>
            <w:noWrap/>
            <w:vAlign w:val="bottom"/>
            <w:hideMark/>
          </w:tcPr>
          <w:p w14:paraId="2430A26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36.327,90</w:t>
            </w:r>
          </w:p>
        </w:tc>
        <w:tc>
          <w:tcPr>
            <w:tcW w:w="1027" w:type="dxa"/>
            <w:tcBorders>
              <w:top w:val="nil"/>
              <w:left w:val="nil"/>
              <w:bottom w:val="nil"/>
              <w:right w:val="nil"/>
            </w:tcBorders>
            <w:shd w:val="clear" w:color="000000" w:fill="CCCCFF"/>
            <w:noWrap/>
            <w:vAlign w:val="bottom"/>
            <w:hideMark/>
          </w:tcPr>
          <w:p w14:paraId="78D2270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94,78%</w:t>
            </w:r>
          </w:p>
        </w:tc>
      </w:tr>
      <w:tr w:rsidR="00600CAB" w:rsidRPr="00DF08CE" w14:paraId="7E5C75A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B0CA9B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FD7F16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A53E18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5.980,00</w:t>
            </w:r>
          </w:p>
        </w:tc>
        <w:tc>
          <w:tcPr>
            <w:tcW w:w="1564" w:type="dxa"/>
            <w:tcBorders>
              <w:top w:val="nil"/>
              <w:left w:val="nil"/>
              <w:bottom w:val="nil"/>
              <w:right w:val="nil"/>
            </w:tcBorders>
            <w:shd w:val="clear" w:color="000000" w:fill="CCCCFF"/>
            <w:noWrap/>
            <w:vAlign w:val="bottom"/>
            <w:hideMark/>
          </w:tcPr>
          <w:p w14:paraId="0F005A1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38.330,00</w:t>
            </w:r>
          </w:p>
        </w:tc>
        <w:tc>
          <w:tcPr>
            <w:tcW w:w="1338" w:type="dxa"/>
            <w:tcBorders>
              <w:top w:val="nil"/>
              <w:left w:val="nil"/>
              <w:bottom w:val="nil"/>
              <w:right w:val="nil"/>
            </w:tcBorders>
            <w:shd w:val="clear" w:color="000000" w:fill="CCCCFF"/>
            <w:noWrap/>
            <w:vAlign w:val="bottom"/>
            <w:hideMark/>
          </w:tcPr>
          <w:p w14:paraId="1B8D71A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36.327,90</w:t>
            </w:r>
          </w:p>
        </w:tc>
        <w:tc>
          <w:tcPr>
            <w:tcW w:w="1027" w:type="dxa"/>
            <w:tcBorders>
              <w:top w:val="nil"/>
              <w:left w:val="nil"/>
              <w:bottom w:val="nil"/>
              <w:right w:val="nil"/>
            </w:tcBorders>
            <w:shd w:val="clear" w:color="000000" w:fill="CCCCFF"/>
            <w:noWrap/>
            <w:vAlign w:val="bottom"/>
            <w:hideMark/>
          </w:tcPr>
          <w:p w14:paraId="1C4E2E8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94,78%</w:t>
            </w:r>
          </w:p>
        </w:tc>
      </w:tr>
      <w:tr w:rsidR="00600CAB" w:rsidRPr="00DF08CE" w14:paraId="1D9C89F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C1A0B0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E265F3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311F9FF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2549930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5.980,00</w:t>
            </w:r>
          </w:p>
        </w:tc>
        <w:tc>
          <w:tcPr>
            <w:tcW w:w="1564" w:type="dxa"/>
            <w:tcBorders>
              <w:top w:val="nil"/>
              <w:left w:val="nil"/>
              <w:bottom w:val="nil"/>
              <w:right w:val="nil"/>
            </w:tcBorders>
            <w:shd w:val="clear" w:color="auto" w:fill="auto"/>
            <w:noWrap/>
            <w:vAlign w:val="bottom"/>
            <w:hideMark/>
          </w:tcPr>
          <w:p w14:paraId="129AB03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38.330,00</w:t>
            </w:r>
          </w:p>
        </w:tc>
        <w:tc>
          <w:tcPr>
            <w:tcW w:w="1338" w:type="dxa"/>
            <w:tcBorders>
              <w:top w:val="nil"/>
              <w:left w:val="nil"/>
              <w:bottom w:val="nil"/>
              <w:right w:val="nil"/>
            </w:tcBorders>
            <w:shd w:val="clear" w:color="auto" w:fill="auto"/>
            <w:noWrap/>
            <w:vAlign w:val="bottom"/>
            <w:hideMark/>
          </w:tcPr>
          <w:p w14:paraId="5366EFB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36.327,90</w:t>
            </w:r>
          </w:p>
        </w:tc>
        <w:tc>
          <w:tcPr>
            <w:tcW w:w="1027" w:type="dxa"/>
            <w:tcBorders>
              <w:top w:val="nil"/>
              <w:left w:val="nil"/>
              <w:bottom w:val="nil"/>
              <w:right w:val="nil"/>
            </w:tcBorders>
            <w:shd w:val="clear" w:color="auto" w:fill="auto"/>
            <w:noWrap/>
            <w:vAlign w:val="bottom"/>
            <w:hideMark/>
          </w:tcPr>
          <w:p w14:paraId="2F063E9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94,78%</w:t>
            </w:r>
          </w:p>
        </w:tc>
      </w:tr>
      <w:tr w:rsidR="00600CAB" w:rsidRPr="00DF08CE" w14:paraId="526BE1F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965916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8884A5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4213</w:t>
            </w:r>
          </w:p>
        </w:tc>
        <w:tc>
          <w:tcPr>
            <w:tcW w:w="5779" w:type="dxa"/>
            <w:tcBorders>
              <w:top w:val="nil"/>
              <w:left w:val="nil"/>
              <w:bottom w:val="nil"/>
              <w:right w:val="nil"/>
            </w:tcBorders>
            <w:shd w:val="clear" w:color="auto" w:fill="auto"/>
            <w:noWrap/>
            <w:vAlign w:val="bottom"/>
            <w:hideMark/>
          </w:tcPr>
          <w:p w14:paraId="4F98428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Ceste, željeznice i ostali prometni objekti                                                         </w:t>
            </w:r>
          </w:p>
        </w:tc>
        <w:tc>
          <w:tcPr>
            <w:tcW w:w="1593" w:type="dxa"/>
            <w:tcBorders>
              <w:top w:val="nil"/>
              <w:left w:val="nil"/>
              <w:bottom w:val="nil"/>
              <w:right w:val="nil"/>
            </w:tcBorders>
            <w:shd w:val="clear" w:color="auto" w:fill="auto"/>
            <w:noWrap/>
            <w:vAlign w:val="bottom"/>
            <w:hideMark/>
          </w:tcPr>
          <w:p w14:paraId="1F3DBA0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E161E6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198D49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36.327,90</w:t>
            </w:r>
          </w:p>
        </w:tc>
        <w:tc>
          <w:tcPr>
            <w:tcW w:w="1027" w:type="dxa"/>
            <w:tcBorders>
              <w:top w:val="nil"/>
              <w:left w:val="nil"/>
              <w:bottom w:val="nil"/>
              <w:right w:val="nil"/>
            </w:tcBorders>
            <w:shd w:val="clear" w:color="auto" w:fill="auto"/>
            <w:noWrap/>
            <w:vAlign w:val="bottom"/>
            <w:hideMark/>
          </w:tcPr>
          <w:p w14:paraId="6F20A52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6F22B1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FC9A29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5705CF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02AB5A3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49.655,00</w:t>
            </w:r>
          </w:p>
        </w:tc>
        <w:tc>
          <w:tcPr>
            <w:tcW w:w="1564" w:type="dxa"/>
            <w:tcBorders>
              <w:top w:val="nil"/>
              <w:left w:val="nil"/>
              <w:bottom w:val="nil"/>
              <w:right w:val="nil"/>
            </w:tcBorders>
            <w:shd w:val="clear" w:color="000000" w:fill="CCCCFF"/>
            <w:noWrap/>
            <w:vAlign w:val="bottom"/>
            <w:hideMark/>
          </w:tcPr>
          <w:p w14:paraId="02B05B0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33.275,00</w:t>
            </w:r>
          </w:p>
        </w:tc>
        <w:tc>
          <w:tcPr>
            <w:tcW w:w="1338" w:type="dxa"/>
            <w:tcBorders>
              <w:top w:val="nil"/>
              <w:left w:val="nil"/>
              <w:bottom w:val="nil"/>
              <w:right w:val="nil"/>
            </w:tcBorders>
            <w:shd w:val="clear" w:color="000000" w:fill="CCCCFF"/>
            <w:noWrap/>
            <w:vAlign w:val="bottom"/>
            <w:hideMark/>
          </w:tcPr>
          <w:p w14:paraId="429FEE3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30.620,00</w:t>
            </w:r>
          </w:p>
        </w:tc>
        <w:tc>
          <w:tcPr>
            <w:tcW w:w="1027" w:type="dxa"/>
            <w:tcBorders>
              <w:top w:val="nil"/>
              <w:left w:val="nil"/>
              <w:bottom w:val="nil"/>
              <w:right w:val="nil"/>
            </w:tcBorders>
            <w:shd w:val="clear" w:color="000000" w:fill="CCCCFF"/>
            <w:noWrap/>
            <w:vAlign w:val="bottom"/>
            <w:hideMark/>
          </w:tcPr>
          <w:p w14:paraId="0C835F7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92,02%</w:t>
            </w:r>
          </w:p>
        </w:tc>
      </w:tr>
      <w:tr w:rsidR="00600CAB" w:rsidRPr="00DF08CE" w14:paraId="6F92E4E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36C5A3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ECEAF2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3A23231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49.655,00</w:t>
            </w:r>
          </w:p>
        </w:tc>
        <w:tc>
          <w:tcPr>
            <w:tcW w:w="1564" w:type="dxa"/>
            <w:tcBorders>
              <w:top w:val="nil"/>
              <w:left w:val="nil"/>
              <w:bottom w:val="nil"/>
              <w:right w:val="nil"/>
            </w:tcBorders>
            <w:shd w:val="clear" w:color="000000" w:fill="CCCCFF"/>
            <w:noWrap/>
            <w:vAlign w:val="bottom"/>
            <w:hideMark/>
          </w:tcPr>
          <w:p w14:paraId="7106301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33.275,00</w:t>
            </w:r>
          </w:p>
        </w:tc>
        <w:tc>
          <w:tcPr>
            <w:tcW w:w="1338" w:type="dxa"/>
            <w:tcBorders>
              <w:top w:val="nil"/>
              <w:left w:val="nil"/>
              <w:bottom w:val="nil"/>
              <w:right w:val="nil"/>
            </w:tcBorders>
            <w:shd w:val="clear" w:color="000000" w:fill="CCCCFF"/>
            <w:noWrap/>
            <w:vAlign w:val="bottom"/>
            <w:hideMark/>
          </w:tcPr>
          <w:p w14:paraId="156F395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30.620,00</w:t>
            </w:r>
          </w:p>
        </w:tc>
        <w:tc>
          <w:tcPr>
            <w:tcW w:w="1027" w:type="dxa"/>
            <w:tcBorders>
              <w:top w:val="nil"/>
              <w:left w:val="nil"/>
              <w:bottom w:val="nil"/>
              <w:right w:val="nil"/>
            </w:tcBorders>
            <w:shd w:val="clear" w:color="000000" w:fill="CCCCFF"/>
            <w:noWrap/>
            <w:vAlign w:val="bottom"/>
            <w:hideMark/>
          </w:tcPr>
          <w:p w14:paraId="66F8BDB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92,02%</w:t>
            </w:r>
          </w:p>
        </w:tc>
      </w:tr>
      <w:tr w:rsidR="00600CAB" w:rsidRPr="00DF08CE" w14:paraId="2C331E0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164606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2D47F8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1D2D4BF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6DC8081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49.655,00</w:t>
            </w:r>
          </w:p>
        </w:tc>
        <w:tc>
          <w:tcPr>
            <w:tcW w:w="1564" w:type="dxa"/>
            <w:tcBorders>
              <w:top w:val="nil"/>
              <w:left w:val="nil"/>
              <w:bottom w:val="nil"/>
              <w:right w:val="nil"/>
            </w:tcBorders>
            <w:shd w:val="clear" w:color="auto" w:fill="auto"/>
            <w:noWrap/>
            <w:vAlign w:val="bottom"/>
            <w:hideMark/>
          </w:tcPr>
          <w:p w14:paraId="2DEC220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33.275,00</w:t>
            </w:r>
          </w:p>
        </w:tc>
        <w:tc>
          <w:tcPr>
            <w:tcW w:w="1338" w:type="dxa"/>
            <w:tcBorders>
              <w:top w:val="nil"/>
              <w:left w:val="nil"/>
              <w:bottom w:val="nil"/>
              <w:right w:val="nil"/>
            </w:tcBorders>
            <w:shd w:val="clear" w:color="auto" w:fill="auto"/>
            <w:noWrap/>
            <w:vAlign w:val="bottom"/>
            <w:hideMark/>
          </w:tcPr>
          <w:p w14:paraId="56E1D96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30.620,00</w:t>
            </w:r>
          </w:p>
        </w:tc>
        <w:tc>
          <w:tcPr>
            <w:tcW w:w="1027" w:type="dxa"/>
            <w:tcBorders>
              <w:top w:val="nil"/>
              <w:left w:val="nil"/>
              <w:bottom w:val="nil"/>
              <w:right w:val="nil"/>
            </w:tcBorders>
            <w:shd w:val="clear" w:color="auto" w:fill="auto"/>
            <w:noWrap/>
            <w:vAlign w:val="bottom"/>
            <w:hideMark/>
          </w:tcPr>
          <w:p w14:paraId="315F32F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92,02%</w:t>
            </w:r>
          </w:p>
        </w:tc>
      </w:tr>
      <w:tr w:rsidR="00600CAB" w:rsidRPr="00DF08CE" w14:paraId="01B1D68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01496E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0EE5FB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4213</w:t>
            </w:r>
          </w:p>
        </w:tc>
        <w:tc>
          <w:tcPr>
            <w:tcW w:w="5779" w:type="dxa"/>
            <w:tcBorders>
              <w:top w:val="nil"/>
              <w:left w:val="nil"/>
              <w:bottom w:val="nil"/>
              <w:right w:val="nil"/>
            </w:tcBorders>
            <w:shd w:val="clear" w:color="auto" w:fill="auto"/>
            <w:noWrap/>
            <w:vAlign w:val="bottom"/>
            <w:hideMark/>
          </w:tcPr>
          <w:p w14:paraId="03DA6E4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Ceste, željeznice i ostali prometni objekti                                                         </w:t>
            </w:r>
          </w:p>
        </w:tc>
        <w:tc>
          <w:tcPr>
            <w:tcW w:w="1593" w:type="dxa"/>
            <w:tcBorders>
              <w:top w:val="nil"/>
              <w:left w:val="nil"/>
              <w:bottom w:val="nil"/>
              <w:right w:val="nil"/>
            </w:tcBorders>
            <w:shd w:val="clear" w:color="auto" w:fill="auto"/>
            <w:noWrap/>
            <w:vAlign w:val="bottom"/>
            <w:hideMark/>
          </w:tcPr>
          <w:p w14:paraId="6DC59D9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13B971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762093F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30.620,00</w:t>
            </w:r>
          </w:p>
        </w:tc>
        <w:tc>
          <w:tcPr>
            <w:tcW w:w="1027" w:type="dxa"/>
            <w:tcBorders>
              <w:top w:val="nil"/>
              <w:left w:val="nil"/>
              <w:bottom w:val="nil"/>
              <w:right w:val="nil"/>
            </w:tcBorders>
            <w:shd w:val="clear" w:color="auto" w:fill="auto"/>
            <w:noWrap/>
            <w:vAlign w:val="bottom"/>
            <w:hideMark/>
          </w:tcPr>
          <w:p w14:paraId="5ADA3F0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350B123"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1E7FB5B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0451</w:t>
            </w:r>
          </w:p>
        </w:tc>
        <w:tc>
          <w:tcPr>
            <w:tcW w:w="1847" w:type="dxa"/>
            <w:tcBorders>
              <w:top w:val="nil"/>
              <w:left w:val="nil"/>
              <w:bottom w:val="nil"/>
              <w:right w:val="nil"/>
            </w:tcBorders>
            <w:shd w:val="clear" w:color="000000" w:fill="FFFF99"/>
            <w:noWrap/>
            <w:vAlign w:val="bottom"/>
            <w:hideMark/>
          </w:tcPr>
          <w:p w14:paraId="246BCC1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K100025</w:t>
            </w:r>
          </w:p>
        </w:tc>
        <w:tc>
          <w:tcPr>
            <w:tcW w:w="5779" w:type="dxa"/>
            <w:tcBorders>
              <w:top w:val="nil"/>
              <w:left w:val="nil"/>
              <w:bottom w:val="nil"/>
              <w:right w:val="nil"/>
            </w:tcBorders>
            <w:shd w:val="clear" w:color="000000" w:fill="FFFF99"/>
            <w:noWrap/>
            <w:vAlign w:val="bottom"/>
            <w:hideMark/>
          </w:tcPr>
          <w:p w14:paraId="568129D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Rekonstrukcija nerazvrstanih cesta - </w:t>
            </w:r>
            <w:proofErr w:type="spellStart"/>
            <w:r w:rsidRPr="00DF08CE">
              <w:rPr>
                <w:rFonts w:ascii="Calibri" w:hAnsi="Calibri" w:cs="Calibri"/>
                <w:b/>
                <w:bCs/>
                <w:lang w:eastAsia="hr-HR"/>
              </w:rPr>
              <w:t>Otovačka</w:t>
            </w:r>
            <w:proofErr w:type="spellEnd"/>
            <w:r w:rsidRPr="00DF08CE">
              <w:rPr>
                <w:rFonts w:ascii="Calibri" w:hAnsi="Calibri" w:cs="Calibri"/>
                <w:b/>
                <w:bCs/>
                <w:lang w:eastAsia="hr-HR"/>
              </w:rPr>
              <w:t xml:space="preserve"> - </w:t>
            </w:r>
            <w:proofErr w:type="spellStart"/>
            <w:r w:rsidRPr="00DF08CE">
              <w:rPr>
                <w:rFonts w:ascii="Calibri" w:hAnsi="Calibri" w:cs="Calibri"/>
                <w:b/>
                <w:bCs/>
                <w:lang w:eastAsia="hr-HR"/>
              </w:rPr>
              <w:t>Vranaričić</w:t>
            </w:r>
            <w:proofErr w:type="spellEnd"/>
          </w:p>
        </w:tc>
        <w:tc>
          <w:tcPr>
            <w:tcW w:w="1593" w:type="dxa"/>
            <w:tcBorders>
              <w:top w:val="nil"/>
              <w:left w:val="nil"/>
              <w:bottom w:val="nil"/>
              <w:right w:val="nil"/>
            </w:tcBorders>
            <w:shd w:val="clear" w:color="000000" w:fill="FFFF99"/>
            <w:noWrap/>
            <w:vAlign w:val="bottom"/>
            <w:hideMark/>
          </w:tcPr>
          <w:p w14:paraId="342F837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28.490,00</w:t>
            </w:r>
          </w:p>
        </w:tc>
        <w:tc>
          <w:tcPr>
            <w:tcW w:w="1564" w:type="dxa"/>
            <w:tcBorders>
              <w:top w:val="nil"/>
              <w:left w:val="nil"/>
              <w:bottom w:val="nil"/>
              <w:right w:val="nil"/>
            </w:tcBorders>
            <w:shd w:val="clear" w:color="000000" w:fill="FFFF99"/>
            <w:noWrap/>
            <w:vAlign w:val="bottom"/>
            <w:hideMark/>
          </w:tcPr>
          <w:p w14:paraId="1DD2211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28.570,00</w:t>
            </w:r>
          </w:p>
        </w:tc>
        <w:tc>
          <w:tcPr>
            <w:tcW w:w="1338" w:type="dxa"/>
            <w:tcBorders>
              <w:top w:val="nil"/>
              <w:left w:val="nil"/>
              <w:bottom w:val="nil"/>
              <w:right w:val="nil"/>
            </w:tcBorders>
            <w:shd w:val="clear" w:color="000000" w:fill="FFFF99"/>
            <w:noWrap/>
            <w:vAlign w:val="bottom"/>
            <w:hideMark/>
          </w:tcPr>
          <w:p w14:paraId="214CABE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25.791,03</w:t>
            </w:r>
          </w:p>
        </w:tc>
        <w:tc>
          <w:tcPr>
            <w:tcW w:w="1027" w:type="dxa"/>
            <w:tcBorders>
              <w:top w:val="nil"/>
              <w:left w:val="nil"/>
              <w:bottom w:val="nil"/>
              <w:right w:val="nil"/>
            </w:tcBorders>
            <w:shd w:val="clear" w:color="000000" w:fill="FFFF99"/>
            <w:noWrap/>
            <w:vAlign w:val="bottom"/>
            <w:hideMark/>
          </w:tcPr>
          <w:p w14:paraId="156A8A8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90,27%</w:t>
            </w:r>
          </w:p>
        </w:tc>
      </w:tr>
      <w:tr w:rsidR="00600CAB" w:rsidRPr="00DF08CE" w14:paraId="623F901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9A8549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09C3277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1ECEA41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2.590,00</w:t>
            </w:r>
          </w:p>
        </w:tc>
        <w:tc>
          <w:tcPr>
            <w:tcW w:w="1564" w:type="dxa"/>
            <w:tcBorders>
              <w:top w:val="nil"/>
              <w:left w:val="nil"/>
              <w:bottom w:val="nil"/>
              <w:right w:val="nil"/>
            </w:tcBorders>
            <w:shd w:val="clear" w:color="000000" w:fill="CCCCFF"/>
            <w:noWrap/>
            <w:vAlign w:val="bottom"/>
            <w:hideMark/>
          </w:tcPr>
          <w:p w14:paraId="7879598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10.300,00</w:t>
            </w:r>
          </w:p>
        </w:tc>
        <w:tc>
          <w:tcPr>
            <w:tcW w:w="1338" w:type="dxa"/>
            <w:tcBorders>
              <w:top w:val="nil"/>
              <w:left w:val="nil"/>
              <w:bottom w:val="nil"/>
              <w:right w:val="nil"/>
            </w:tcBorders>
            <w:shd w:val="clear" w:color="000000" w:fill="CCCCFF"/>
            <w:noWrap/>
            <w:vAlign w:val="bottom"/>
            <w:hideMark/>
          </w:tcPr>
          <w:p w14:paraId="626D383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9.511,03</w:t>
            </w:r>
          </w:p>
        </w:tc>
        <w:tc>
          <w:tcPr>
            <w:tcW w:w="1027" w:type="dxa"/>
            <w:tcBorders>
              <w:top w:val="nil"/>
              <w:left w:val="nil"/>
              <w:bottom w:val="nil"/>
              <w:right w:val="nil"/>
            </w:tcBorders>
            <w:shd w:val="clear" w:color="000000" w:fill="CCCCFF"/>
            <w:noWrap/>
            <w:vAlign w:val="bottom"/>
            <w:hideMark/>
          </w:tcPr>
          <w:p w14:paraId="131330B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92,34%</w:t>
            </w:r>
          </w:p>
        </w:tc>
      </w:tr>
      <w:tr w:rsidR="00600CAB" w:rsidRPr="00DF08CE" w14:paraId="3F0CD34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B87155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849E49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5D48EF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2.590,00</w:t>
            </w:r>
          </w:p>
        </w:tc>
        <w:tc>
          <w:tcPr>
            <w:tcW w:w="1564" w:type="dxa"/>
            <w:tcBorders>
              <w:top w:val="nil"/>
              <w:left w:val="nil"/>
              <w:bottom w:val="nil"/>
              <w:right w:val="nil"/>
            </w:tcBorders>
            <w:shd w:val="clear" w:color="000000" w:fill="CCCCFF"/>
            <w:noWrap/>
            <w:vAlign w:val="bottom"/>
            <w:hideMark/>
          </w:tcPr>
          <w:p w14:paraId="567C6B9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10.300,00</w:t>
            </w:r>
          </w:p>
        </w:tc>
        <w:tc>
          <w:tcPr>
            <w:tcW w:w="1338" w:type="dxa"/>
            <w:tcBorders>
              <w:top w:val="nil"/>
              <w:left w:val="nil"/>
              <w:bottom w:val="nil"/>
              <w:right w:val="nil"/>
            </w:tcBorders>
            <w:shd w:val="clear" w:color="000000" w:fill="CCCCFF"/>
            <w:noWrap/>
            <w:vAlign w:val="bottom"/>
            <w:hideMark/>
          </w:tcPr>
          <w:p w14:paraId="7E38A15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9.511,03</w:t>
            </w:r>
          </w:p>
        </w:tc>
        <w:tc>
          <w:tcPr>
            <w:tcW w:w="1027" w:type="dxa"/>
            <w:tcBorders>
              <w:top w:val="nil"/>
              <w:left w:val="nil"/>
              <w:bottom w:val="nil"/>
              <w:right w:val="nil"/>
            </w:tcBorders>
            <w:shd w:val="clear" w:color="000000" w:fill="CCCCFF"/>
            <w:noWrap/>
            <w:vAlign w:val="bottom"/>
            <w:hideMark/>
          </w:tcPr>
          <w:p w14:paraId="5D91D7B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92,34%</w:t>
            </w:r>
          </w:p>
        </w:tc>
      </w:tr>
      <w:tr w:rsidR="00600CAB" w:rsidRPr="00DF08CE" w14:paraId="330E385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A114DA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4DD3F8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26DC31C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686DAD0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2.590,00</w:t>
            </w:r>
          </w:p>
        </w:tc>
        <w:tc>
          <w:tcPr>
            <w:tcW w:w="1564" w:type="dxa"/>
            <w:tcBorders>
              <w:top w:val="nil"/>
              <w:left w:val="nil"/>
              <w:bottom w:val="nil"/>
              <w:right w:val="nil"/>
            </w:tcBorders>
            <w:shd w:val="clear" w:color="auto" w:fill="auto"/>
            <w:noWrap/>
            <w:vAlign w:val="bottom"/>
            <w:hideMark/>
          </w:tcPr>
          <w:p w14:paraId="5293BF4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10.300,00</w:t>
            </w:r>
          </w:p>
        </w:tc>
        <w:tc>
          <w:tcPr>
            <w:tcW w:w="1338" w:type="dxa"/>
            <w:tcBorders>
              <w:top w:val="nil"/>
              <w:left w:val="nil"/>
              <w:bottom w:val="nil"/>
              <w:right w:val="nil"/>
            </w:tcBorders>
            <w:shd w:val="clear" w:color="auto" w:fill="auto"/>
            <w:noWrap/>
            <w:vAlign w:val="bottom"/>
            <w:hideMark/>
          </w:tcPr>
          <w:p w14:paraId="091F046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9.511,03</w:t>
            </w:r>
          </w:p>
        </w:tc>
        <w:tc>
          <w:tcPr>
            <w:tcW w:w="1027" w:type="dxa"/>
            <w:tcBorders>
              <w:top w:val="nil"/>
              <w:left w:val="nil"/>
              <w:bottom w:val="nil"/>
              <w:right w:val="nil"/>
            </w:tcBorders>
            <w:shd w:val="clear" w:color="auto" w:fill="auto"/>
            <w:noWrap/>
            <w:vAlign w:val="bottom"/>
            <w:hideMark/>
          </w:tcPr>
          <w:p w14:paraId="05F8C0E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92,34%</w:t>
            </w:r>
          </w:p>
        </w:tc>
      </w:tr>
      <w:tr w:rsidR="00600CAB" w:rsidRPr="00DF08CE" w14:paraId="6B5A113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393245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EE5D7D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4213</w:t>
            </w:r>
          </w:p>
        </w:tc>
        <w:tc>
          <w:tcPr>
            <w:tcW w:w="5779" w:type="dxa"/>
            <w:tcBorders>
              <w:top w:val="nil"/>
              <w:left w:val="nil"/>
              <w:bottom w:val="nil"/>
              <w:right w:val="nil"/>
            </w:tcBorders>
            <w:shd w:val="clear" w:color="auto" w:fill="auto"/>
            <w:noWrap/>
            <w:vAlign w:val="bottom"/>
            <w:hideMark/>
          </w:tcPr>
          <w:p w14:paraId="529598A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Ceste, željeznice i ostali prometni objekti                                                         </w:t>
            </w:r>
          </w:p>
        </w:tc>
        <w:tc>
          <w:tcPr>
            <w:tcW w:w="1593" w:type="dxa"/>
            <w:tcBorders>
              <w:top w:val="nil"/>
              <w:left w:val="nil"/>
              <w:bottom w:val="nil"/>
              <w:right w:val="nil"/>
            </w:tcBorders>
            <w:shd w:val="clear" w:color="auto" w:fill="auto"/>
            <w:noWrap/>
            <w:vAlign w:val="bottom"/>
            <w:hideMark/>
          </w:tcPr>
          <w:p w14:paraId="500E718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525EB4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ABF2B0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9.511,03</w:t>
            </w:r>
          </w:p>
        </w:tc>
        <w:tc>
          <w:tcPr>
            <w:tcW w:w="1027" w:type="dxa"/>
            <w:tcBorders>
              <w:top w:val="nil"/>
              <w:left w:val="nil"/>
              <w:bottom w:val="nil"/>
              <w:right w:val="nil"/>
            </w:tcBorders>
            <w:shd w:val="clear" w:color="auto" w:fill="auto"/>
            <w:noWrap/>
            <w:vAlign w:val="bottom"/>
            <w:hideMark/>
          </w:tcPr>
          <w:p w14:paraId="02E3770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B5DE7D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9529A3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0F2DB8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2FDC1EF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25.900,00</w:t>
            </w:r>
          </w:p>
        </w:tc>
        <w:tc>
          <w:tcPr>
            <w:tcW w:w="1564" w:type="dxa"/>
            <w:tcBorders>
              <w:top w:val="nil"/>
              <w:left w:val="nil"/>
              <w:bottom w:val="nil"/>
              <w:right w:val="nil"/>
            </w:tcBorders>
            <w:shd w:val="clear" w:color="000000" w:fill="CCCCFF"/>
            <w:noWrap/>
            <w:vAlign w:val="bottom"/>
            <w:hideMark/>
          </w:tcPr>
          <w:p w14:paraId="2A9C8C4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18.270,00</w:t>
            </w:r>
          </w:p>
        </w:tc>
        <w:tc>
          <w:tcPr>
            <w:tcW w:w="1338" w:type="dxa"/>
            <w:tcBorders>
              <w:top w:val="nil"/>
              <w:left w:val="nil"/>
              <w:bottom w:val="nil"/>
              <w:right w:val="nil"/>
            </w:tcBorders>
            <w:shd w:val="clear" w:color="000000" w:fill="CCCCFF"/>
            <w:noWrap/>
            <w:vAlign w:val="bottom"/>
            <w:hideMark/>
          </w:tcPr>
          <w:p w14:paraId="52BE292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16.280,00</w:t>
            </w:r>
          </w:p>
        </w:tc>
        <w:tc>
          <w:tcPr>
            <w:tcW w:w="1027" w:type="dxa"/>
            <w:tcBorders>
              <w:top w:val="nil"/>
              <w:left w:val="nil"/>
              <w:bottom w:val="nil"/>
              <w:right w:val="nil"/>
            </w:tcBorders>
            <w:shd w:val="clear" w:color="000000" w:fill="CCCCFF"/>
            <w:noWrap/>
            <w:vAlign w:val="bottom"/>
            <w:hideMark/>
          </w:tcPr>
          <w:p w14:paraId="643DA13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89,11%</w:t>
            </w:r>
          </w:p>
        </w:tc>
      </w:tr>
      <w:tr w:rsidR="00600CAB" w:rsidRPr="00DF08CE" w14:paraId="1F3C8CB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C92D89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88B5A3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5510CF8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25.900,00</w:t>
            </w:r>
          </w:p>
        </w:tc>
        <w:tc>
          <w:tcPr>
            <w:tcW w:w="1564" w:type="dxa"/>
            <w:tcBorders>
              <w:top w:val="nil"/>
              <w:left w:val="nil"/>
              <w:bottom w:val="nil"/>
              <w:right w:val="nil"/>
            </w:tcBorders>
            <w:shd w:val="clear" w:color="000000" w:fill="CCCCFF"/>
            <w:noWrap/>
            <w:vAlign w:val="bottom"/>
            <w:hideMark/>
          </w:tcPr>
          <w:p w14:paraId="00F5C52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18.270,00</w:t>
            </w:r>
          </w:p>
        </w:tc>
        <w:tc>
          <w:tcPr>
            <w:tcW w:w="1338" w:type="dxa"/>
            <w:tcBorders>
              <w:top w:val="nil"/>
              <w:left w:val="nil"/>
              <w:bottom w:val="nil"/>
              <w:right w:val="nil"/>
            </w:tcBorders>
            <w:shd w:val="clear" w:color="000000" w:fill="CCCCFF"/>
            <w:noWrap/>
            <w:vAlign w:val="bottom"/>
            <w:hideMark/>
          </w:tcPr>
          <w:p w14:paraId="6F987C7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16.280,00</w:t>
            </w:r>
          </w:p>
        </w:tc>
        <w:tc>
          <w:tcPr>
            <w:tcW w:w="1027" w:type="dxa"/>
            <w:tcBorders>
              <w:top w:val="nil"/>
              <w:left w:val="nil"/>
              <w:bottom w:val="nil"/>
              <w:right w:val="nil"/>
            </w:tcBorders>
            <w:shd w:val="clear" w:color="000000" w:fill="CCCCFF"/>
            <w:noWrap/>
            <w:vAlign w:val="bottom"/>
            <w:hideMark/>
          </w:tcPr>
          <w:p w14:paraId="47EB0C1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89,11%</w:t>
            </w:r>
          </w:p>
        </w:tc>
      </w:tr>
      <w:tr w:rsidR="00600CAB" w:rsidRPr="00DF08CE" w14:paraId="7B0BD22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0EF8D6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1101CA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52281F1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683D88D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25.900,00</w:t>
            </w:r>
          </w:p>
        </w:tc>
        <w:tc>
          <w:tcPr>
            <w:tcW w:w="1564" w:type="dxa"/>
            <w:tcBorders>
              <w:top w:val="nil"/>
              <w:left w:val="nil"/>
              <w:bottom w:val="nil"/>
              <w:right w:val="nil"/>
            </w:tcBorders>
            <w:shd w:val="clear" w:color="auto" w:fill="auto"/>
            <w:noWrap/>
            <w:vAlign w:val="bottom"/>
            <w:hideMark/>
          </w:tcPr>
          <w:p w14:paraId="1BB6EDD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18.270,00</w:t>
            </w:r>
          </w:p>
        </w:tc>
        <w:tc>
          <w:tcPr>
            <w:tcW w:w="1338" w:type="dxa"/>
            <w:tcBorders>
              <w:top w:val="nil"/>
              <w:left w:val="nil"/>
              <w:bottom w:val="nil"/>
              <w:right w:val="nil"/>
            </w:tcBorders>
            <w:shd w:val="clear" w:color="auto" w:fill="auto"/>
            <w:noWrap/>
            <w:vAlign w:val="bottom"/>
            <w:hideMark/>
          </w:tcPr>
          <w:p w14:paraId="53CEBC6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16.280,00</w:t>
            </w:r>
          </w:p>
        </w:tc>
        <w:tc>
          <w:tcPr>
            <w:tcW w:w="1027" w:type="dxa"/>
            <w:tcBorders>
              <w:top w:val="nil"/>
              <w:left w:val="nil"/>
              <w:bottom w:val="nil"/>
              <w:right w:val="nil"/>
            </w:tcBorders>
            <w:shd w:val="clear" w:color="auto" w:fill="auto"/>
            <w:noWrap/>
            <w:vAlign w:val="bottom"/>
            <w:hideMark/>
          </w:tcPr>
          <w:p w14:paraId="3D1F765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89,11%</w:t>
            </w:r>
          </w:p>
        </w:tc>
      </w:tr>
      <w:tr w:rsidR="00600CAB" w:rsidRPr="00DF08CE" w14:paraId="7E4D6A0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F8A074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3D44D71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4213</w:t>
            </w:r>
          </w:p>
        </w:tc>
        <w:tc>
          <w:tcPr>
            <w:tcW w:w="5779" w:type="dxa"/>
            <w:tcBorders>
              <w:top w:val="nil"/>
              <w:left w:val="nil"/>
              <w:bottom w:val="nil"/>
              <w:right w:val="nil"/>
            </w:tcBorders>
            <w:shd w:val="clear" w:color="auto" w:fill="auto"/>
            <w:noWrap/>
            <w:vAlign w:val="bottom"/>
            <w:hideMark/>
          </w:tcPr>
          <w:p w14:paraId="14FBCFE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Ceste, željeznice i ostali prometni objekti                                                         </w:t>
            </w:r>
          </w:p>
        </w:tc>
        <w:tc>
          <w:tcPr>
            <w:tcW w:w="1593" w:type="dxa"/>
            <w:tcBorders>
              <w:top w:val="nil"/>
              <w:left w:val="nil"/>
              <w:bottom w:val="nil"/>
              <w:right w:val="nil"/>
            </w:tcBorders>
            <w:shd w:val="clear" w:color="auto" w:fill="auto"/>
            <w:noWrap/>
            <w:vAlign w:val="bottom"/>
            <w:hideMark/>
          </w:tcPr>
          <w:p w14:paraId="1B641FF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B2A5BE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313C63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16.280,00</w:t>
            </w:r>
          </w:p>
        </w:tc>
        <w:tc>
          <w:tcPr>
            <w:tcW w:w="1027" w:type="dxa"/>
            <w:tcBorders>
              <w:top w:val="nil"/>
              <w:left w:val="nil"/>
              <w:bottom w:val="nil"/>
              <w:right w:val="nil"/>
            </w:tcBorders>
            <w:shd w:val="clear" w:color="auto" w:fill="auto"/>
            <w:noWrap/>
            <w:vAlign w:val="bottom"/>
            <w:hideMark/>
          </w:tcPr>
          <w:p w14:paraId="38A71E9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B03FC28"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7AEAAE2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0860</w:t>
            </w:r>
          </w:p>
        </w:tc>
        <w:tc>
          <w:tcPr>
            <w:tcW w:w="1847" w:type="dxa"/>
            <w:tcBorders>
              <w:top w:val="nil"/>
              <w:left w:val="nil"/>
              <w:bottom w:val="nil"/>
              <w:right w:val="nil"/>
            </w:tcBorders>
            <w:shd w:val="clear" w:color="000000" w:fill="FFFF99"/>
            <w:noWrap/>
            <w:vAlign w:val="bottom"/>
            <w:hideMark/>
          </w:tcPr>
          <w:p w14:paraId="1828970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K100029</w:t>
            </w:r>
          </w:p>
        </w:tc>
        <w:tc>
          <w:tcPr>
            <w:tcW w:w="5779" w:type="dxa"/>
            <w:tcBorders>
              <w:top w:val="nil"/>
              <w:left w:val="nil"/>
              <w:bottom w:val="nil"/>
              <w:right w:val="nil"/>
            </w:tcBorders>
            <w:shd w:val="clear" w:color="000000" w:fill="FFFF99"/>
            <w:noWrap/>
            <w:vAlign w:val="bottom"/>
            <w:hideMark/>
          </w:tcPr>
          <w:p w14:paraId="6837385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Izgradnja i uređenje dječjih igrališta</w:t>
            </w:r>
          </w:p>
        </w:tc>
        <w:tc>
          <w:tcPr>
            <w:tcW w:w="1593" w:type="dxa"/>
            <w:tcBorders>
              <w:top w:val="nil"/>
              <w:left w:val="nil"/>
              <w:bottom w:val="nil"/>
              <w:right w:val="nil"/>
            </w:tcBorders>
            <w:shd w:val="clear" w:color="000000" w:fill="FFFF99"/>
            <w:noWrap/>
            <w:vAlign w:val="bottom"/>
            <w:hideMark/>
          </w:tcPr>
          <w:p w14:paraId="297A50E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20.000,00</w:t>
            </w:r>
          </w:p>
        </w:tc>
        <w:tc>
          <w:tcPr>
            <w:tcW w:w="1564" w:type="dxa"/>
            <w:tcBorders>
              <w:top w:val="nil"/>
              <w:left w:val="nil"/>
              <w:bottom w:val="nil"/>
              <w:right w:val="nil"/>
            </w:tcBorders>
            <w:shd w:val="clear" w:color="000000" w:fill="FFFF99"/>
            <w:noWrap/>
            <w:vAlign w:val="bottom"/>
            <w:hideMark/>
          </w:tcPr>
          <w:p w14:paraId="547E973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20.000,00</w:t>
            </w:r>
          </w:p>
        </w:tc>
        <w:tc>
          <w:tcPr>
            <w:tcW w:w="1338" w:type="dxa"/>
            <w:tcBorders>
              <w:top w:val="nil"/>
              <w:left w:val="nil"/>
              <w:bottom w:val="nil"/>
              <w:right w:val="nil"/>
            </w:tcBorders>
            <w:shd w:val="clear" w:color="000000" w:fill="FFFF99"/>
            <w:noWrap/>
            <w:vAlign w:val="bottom"/>
            <w:hideMark/>
          </w:tcPr>
          <w:p w14:paraId="177B148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67CE93A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C4E019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2ED801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C57F26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7. Prihodi od prodaje ili zamjene nefinancijske imovine i </w:t>
            </w:r>
            <w:proofErr w:type="spellStart"/>
            <w:r w:rsidRPr="00DF08CE">
              <w:rPr>
                <w:rFonts w:ascii="Calibri" w:hAnsi="Calibri" w:cs="Calibri"/>
                <w:b/>
                <w:bCs/>
                <w:color w:val="333333"/>
                <w:lang w:eastAsia="hr-HR"/>
              </w:rPr>
              <w:t>nakna</w:t>
            </w:r>
            <w:proofErr w:type="spellEnd"/>
          </w:p>
        </w:tc>
        <w:tc>
          <w:tcPr>
            <w:tcW w:w="1593" w:type="dxa"/>
            <w:tcBorders>
              <w:top w:val="nil"/>
              <w:left w:val="nil"/>
              <w:bottom w:val="nil"/>
              <w:right w:val="nil"/>
            </w:tcBorders>
            <w:shd w:val="clear" w:color="000000" w:fill="CCCCFF"/>
            <w:noWrap/>
            <w:vAlign w:val="bottom"/>
            <w:hideMark/>
          </w:tcPr>
          <w:p w14:paraId="64FB69E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20.000,00</w:t>
            </w:r>
          </w:p>
        </w:tc>
        <w:tc>
          <w:tcPr>
            <w:tcW w:w="1564" w:type="dxa"/>
            <w:tcBorders>
              <w:top w:val="nil"/>
              <w:left w:val="nil"/>
              <w:bottom w:val="nil"/>
              <w:right w:val="nil"/>
            </w:tcBorders>
            <w:shd w:val="clear" w:color="000000" w:fill="CCCCFF"/>
            <w:noWrap/>
            <w:vAlign w:val="bottom"/>
            <w:hideMark/>
          </w:tcPr>
          <w:p w14:paraId="1C19BE5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20.000,00</w:t>
            </w:r>
          </w:p>
        </w:tc>
        <w:tc>
          <w:tcPr>
            <w:tcW w:w="1338" w:type="dxa"/>
            <w:tcBorders>
              <w:top w:val="nil"/>
              <w:left w:val="nil"/>
              <w:bottom w:val="nil"/>
              <w:right w:val="nil"/>
            </w:tcBorders>
            <w:shd w:val="clear" w:color="000000" w:fill="CCCCFF"/>
            <w:noWrap/>
            <w:vAlign w:val="bottom"/>
            <w:hideMark/>
          </w:tcPr>
          <w:p w14:paraId="22A90FF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AD72FB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C39D22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79F67E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961DA4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7.1. Prihod od prodaje nefinancijske imovine </w:t>
            </w:r>
          </w:p>
        </w:tc>
        <w:tc>
          <w:tcPr>
            <w:tcW w:w="1593" w:type="dxa"/>
            <w:tcBorders>
              <w:top w:val="nil"/>
              <w:left w:val="nil"/>
              <w:bottom w:val="nil"/>
              <w:right w:val="nil"/>
            </w:tcBorders>
            <w:shd w:val="clear" w:color="000000" w:fill="CCCCFF"/>
            <w:noWrap/>
            <w:vAlign w:val="bottom"/>
            <w:hideMark/>
          </w:tcPr>
          <w:p w14:paraId="1A002CC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20.000,00</w:t>
            </w:r>
          </w:p>
        </w:tc>
        <w:tc>
          <w:tcPr>
            <w:tcW w:w="1564" w:type="dxa"/>
            <w:tcBorders>
              <w:top w:val="nil"/>
              <w:left w:val="nil"/>
              <w:bottom w:val="nil"/>
              <w:right w:val="nil"/>
            </w:tcBorders>
            <w:shd w:val="clear" w:color="000000" w:fill="CCCCFF"/>
            <w:noWrap/>
            <w:vAlign w:val="bottom"/>
            <w:hideMark/>
          </w:tcPr>
          <w:p w14:paraId="13C2138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20.000,00</w:t>
            </w:r>
          </w:p>
        </w:tc>
        <w:tc>
          <w:tcPr>
            <w:tcW w:w="1338" w:type="dxa"/>
            <w:tcBorders>
              <w:top w:val="nil"/>
              <w:left w:val="nil"/>
              <w:bottom w:val="nil"/>
              <w:right w:val="nil"/>
            </w:tcBorders>
            <w:shd w:val="clear" w:color="000000" w:fill="CCCCFF"/>
            <w:noWrap/>
            <w:vAlign w:val="bottom"/>
            <w:hideMark/>
          </w:tcPr>
          <w:p w14:paraId="1774D27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7BB6C6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F2F7A6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140FBD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50930F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41</w:t>
            </w:r>
          </w:p>
        </w:tc>
        <w:tc>
          <w:tcPr>
            <w:tcW w:w="5779" w:type="dxa"/>
            <w:tcBorders>
              <w:top w:val="nil"/>
              <w:left w:val="nil"/>
              <w:bottom w:val="nil"/>
              <w:right w:val="nil"/>
            </w:tcBorders>
            <w:shd w:val="clear" w:color="auto" w:fill="auto"/>
            <w:noWrap/>
            <w:vAlign w:val="bottom"/>
            <w:hideMark/>
          </w:tcPr>
          <w:p w14:paraId="3CA7EB0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w:t>
            </w:r>
            <w:proofErr w:type="spellStart"/>
            <w:r w:rsidRPr="00DF08CE">
              <w:rPr>
                <w:rFonts w:ascii="Calibri" w:hAnsi="Calibri" w:cs="Calibri"/>
                <w:b/>
                <w:bCs/>
                <w:lang w:eastAsia="hr-HR"/>
              </w:rPr>
              <w:t>neproizvedene</w:t>
            </w:r>
            <w:proofErr w:type="spellEnd"/>
            <w:r w:rsidRPr="00DF08CE">
              <w:rPr>
                <w:rFonts w:ascii="Calibri" w:hAnsi="Calibri" w:cs="Calibri"/>
                <w:b/>
                <w:bCs/>
                <w:lang w:eastAsia="hr-HR"/>
              </w:rPr>
              <w:t xml:space="preserve"> dugotrajne imovine                                                  </w:t>
            </w:r>
          </w:p>
        </w:tc>
        <w:tc>
          <w:tcPr>
            <w:tcW w:w="1593" w:type="dxa"/>
            <w:tcBorders>
              <w:top w:val="nil"/>
              <w:left w:val="nil"/>
              <w:bottom w:val="nil"/>
              <w:right w:val="nil"/>
            </w:tcBorders>
            <w:shd w:val="clear" w:color="auto" w:fill="auto"/>
            <w:noWrap/>
            <w:vAlign w:val="bottom"/>
            <w:hideMark/>
          </w:tcPr>
          <w:p w14:paraId="10F0C14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20.000,00</w:t>
            </w:r>
          </w:p>
        </w:tc>
        <w:tc>
          <w:tcPr>
            <w:tcW w:w="1564" w:type="dxa"/>
            <w:tcBorders>
              <w:top w:val="nil"/>
              <w:left w:val="nil"/>
              <w:bottom w:val="nil"/>
              <w:right w:val="nil"/>
            </w:tcBorders>
            <w:shd w:val="clear" w:color="auto" w:fill="auto"/>
            <w:noWrap/>
            <w:vAlign w:val="bottom"/>
            <w:hideMark/>
          </w:tcPr>
          <w:p w14:paraId="7F338C7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20.000,00</w:t>
            </w:r>
          </w:p>
        </w:tc>
        <w:tc>
          <w:tcPr>
            <w:tcW w:w="1338" w:type="dxa"/>
            <w:tcBorders>
              <w:top w:val="nil"/>
              <w:left w:val="nil"/>
              <w:bottom w:val="nil"/>
              <w:right w:val="nil"/>
            </w:tcBorders>
            <w:shd w:val="clear" w:color="auto" w:fill="auto"/>
            <w:noWrap/>
            <w:vAlign w:val="bottom"/>
            <w:hideMark/>
          </w:tcPr>
          <w:p w14:paraId="77A0C2F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D6462C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5182900"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1B77040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3FE349A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K100030</w:t>
            </w:r>
          </w:p>
        </w:tc>
        <w:tc>
          <w:tcPr>
            <w:tcW w:w="5779" w:type="dxa"/>
            <w:tcBorders>
              <w:top w:val="nil"/>
              <w:left w:val="nil"/>
              <w:bottom w:val="nil"/>
              <w:right w:val="nil"/>
            </w:tcBorders>
            <w:shd w:val="clear" w:color="000000" w:fill="FFFF99"/>
            <w:noWrap/>
            <w:vAlign w:val="bottom"/>
            <w:hideMark/>
          </w:tcPr>
          <w:p w14:paraId="0D8C765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w:t>
            </w:r>
            <w:proofErr w:type="spellStart"/>
            <w:r w:rsidRPr="00DF08CE">
              <w:rPr>
                <w:rFonts w:ascii="Calibri" w:hAnsi="Calibri" w:cs="Calibri"/>
                <w:b/>
                <w:bCs/>
                <w:lang w:eastAsia="hr-HR"/>
              </w:rPr>
              <w:t>Rekonsktrukcija</w:t>
            </w:r>
            <w:proofErr w:type="spellEnd"/>
            <w:r w:rsidRPr="00DF08CE">
              <w:rPr>
                <w:rFonts w:ascii="Calibri" w:hAnsi="Calibri" w:cs="Calibri"/>
                <w:b/>
                <w:bCs/>
                <w:lang w:eastAsia="hr-HR"/>
              </w:rPr>
              <w:t xml:space="preserve"> </w:t>
            </w:r>
            <w:proofErr w:type="spellStart"/>
            <w:r w:rsidRPr="00DF08CE">
              <w:rPr>
                <w:rFonts w:ascii="Calibri" w:hAnsi="Calibri" w:cs="Calibri"/>
                <w:b/>
                <w:bCs/>
                <w:lang w:eastAsia="hr-HR"/>
              </w:rPr>
              <w:t>Rozganske</w:t>
            </w:r>
            <w:proofErr w:type="spellEnd"/>
            <w:r w:rsidRPr="00DF08CE">
              <w:rPr>
                <w:rFonts w:ascii="Calibri" w:hAnsi="Calibri" w:cs="Calibri"/>
                <w:b/>
                <w:bCs/>
                <w:lang w:eastAsia="hr-HR"/>
              </w:rPr>
              <w:t xml:space="preserve"> ceste sa izgradnjom vodoopskrbnog cjevovoda</w:t>
            </w:r>
          </w:p>
        </w:tc>
        <w:tc>
          <w:tcPr>
            <w:tcW w:w="1593" w:type="dxa"/>
            <w:tcBorders>
              <w:top w:val="nil"/>
              <w:left w:val="nil"/>
              <w:bottom w:val="nil"/>
              <w:right w:val="nil"/>
            </w:tcBorders>
            <w:shd w:val="clear" w:color="000000" w:fill="FFFF99"/>
            <w:noWrap/>
            <w:vAlign w:val="bottom"/>
            <w:hideMark/>
          </w:tcPr>
          <w:p w14:paraId="60A49A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1.046.500,00</w:t>
            </w:r>
          </w:p>
        </w:tc>
        <w:tc>
          <w:tcPr>
            <w:tcW w:w="1564" w:type="dxa"/>
            <w:tcBorders>
              <w:top w:val="nil"/>
              <w:left w:val="nil"/>
              <w:bottom w:val="nil"/>
              <w:right w:val="nil"/>
            </w:tcBorders>
            <w:shd w:val="clear" w:color="000000" w:fill="FFFF99"/>
            <w:noWrap/>
            <w:vAlign w:val="bottom"/>
            <w:hideMark/>
          </w:tcPr>
          <w:p w14:paraId="25CFE6F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880.106,00</w:t>
            </w:r>
          </w:p>
        </w:tc>
        <w:tc>
          <w:tcPr>
            <w:tcW w:w="1338" w:type="dxa"/>
            <w:tcBorders>
              <w:top w:val="nil"/>
              <w:left w:val="nil"/>
              <w:bottom w:val="nil"/>
              <w:right w:val="nil"/>
            </w:tcBorders>
            <w:shd w:val="clear" w:color="000000" w:fill="FFFF99"/>
            <w:noWrap/>
            <w:vAlign w:val="bottom"/>
            <w:hideMark/>
          </w:tcPr>
          <w:p w14:paraId="33DBBFE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14.625,00</w:t>
            </w:r>
          </w:p>
        </w:tc>
        <w:tc>
          <w:tcPr>
            <w:tcW w:w="1027" w:type="dxa"/>
            <w:tcBorders>
              <w:top w:val="nil"/>
              <w:left w:val="nil"/>
              <w:bottom w:val="nil"/>
              <w:right w:val="nil"/>
            </w:tcBorders>
            <w:shd w:val="clear" w:color="000000" w:fill="FFFF99"/>
            <w:noWrap/>
            <w:vAlign w:val="bottom"/>
            <w:hideMark/>
          </w:tcPr>
          <w:p w14:paraId="105E1A0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1,66%</w:t>
            </w:r>
          </w:p>
        </w:tc>
      </w:tr>
      <w:tr w:rsidR="00600CAB" w:rsidRPr="00DF08CE" w14:paraId="475CA5C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AE9A4E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0687C8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37E008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161.500,00</w:t>
            </w:r>
          </w:p>
        </w:tc>
        <w:tc>
          <w:tcPr>
            <w:tcW w:w="1564" w:type="dxa"/>
            <w:tcBorders>
              <w:top w:val="nil"/>
              <w:left w:val="nil"/>
              <w:bottom w:val="nil"/>
              <w:right w:val="nil"/>
            </w:tcBorders>
            <w:shd w:val="clear" w:color="000000" w:fill="CCCCFF"/>
            <w:noWrap/>
            <w:vAlign w:val="bottom"/>
            <w:hideMark/>
          </w:tcPr>
          <w:p w14:paraId="13E687A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90.625,00</w:t>
            </w:r>
          </w:p>
        </w:tc>
        <w:tc>
          <w:tcPr>
            <w:tcW w:w="1338" w:type="dxa"/>
            <w:tcBorders>
              <w:top w:val="nil"/>
              <w:left w:val="nil"/>
              <w:bottom w:val="nil"/>
              <w:right w:val="nil"/>
            </w:tcBorders>
            <w:shd w:val="clear" w:color="000000" w:fill="CCCCFF"/>
            <w:noWrap/>
            <w:vAlign w:val="bottom"/>
            <w:hideMark/>
          </w:tcPr>
          <w:p w14:paraId="0DEE878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14.625,00</w:t>
            </w:r>
          </w:p>
        </w:tc>
        <w:tc>
          <w:tcPr>
            <w:tcW w:w="1027" w:type="dxa"/>
            <w:tcBorders>
              <w:top w:val="nil"/>
              <w:left w:val="nil"/>
              <w:bottom w:val="nil"/>
              <w:right w:val="nil"/>
            </w:tcBorders>
            <w:shd w:val="clear" w:color="000000" w:fill="CCCCFF"/>
            <w:noWrap/>
            <w:vAlign w:val="bottom"/>
            <w:hideMark/>
          </w:tcPr>
          <w:p w14:paraId="12D3186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16,14%</w:t>
            </w:r>
          </w:p>
        </w:tc>
      </w:tr>
      <w:tr w:rsidR="00600CAB" w:rsidRPr="00DF08CE" w14:paraId="2E5700F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85176A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8419B9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7FACF2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161.500,00</w:t>
            </w:r>
          </w:p>
        </w:tc>
        <w:tc>
          <w:tcPr>
            <w:tcW w:w="1564" w:type="dxa"/>
            <w:tcBorders>
              <w:top w:val="nil"/>
              <w:left w:val="nil"/>
              <w:bottom w:val="nil"/>
              <w:right w:val="nil"/>
            </w:tcBorders>
            <w:shd w:val="clear" w:color="000000" w:fill="CCCCFF"/>
            <w:noWrap/>
            <w:vAlign w:val="bottom"/>
            <w:hideMark/>
          </w:tcPr>
          <w:p w14:paraId="3BEA59E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90.625,00</w:t>
            </w:r>
          </w:p>
        </w:tc>
        <w:tc>
          <w:tcPr>
            <w:tcW w:w="1338" w:type="dxa"/>
            <w:tcBorders>
              <w:top w:val="nil"/>
              <w:left w:val="nil"/>
              <w:bottom w:val="nil"/>
              <w:right w:val="nil"/>
            </w:tcBorders>
            <w:shd w:val="clear" w:color="000000" w:fill="CCCCFF"/>
            <w:noWrap/>
            <w:vAlign w:val="bottom"/>
            <w:hideMark/>
          </w:tcPr>
          <w:p w14:paraId="288785A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14.625,00</w:t>
            </w:r>
          </w:p>
        </w:tc>
        <w:tc>
          <w:tcPr>
            <w:tcW w:w="1027" w:type="dxa"/>
            <w:tcBorders>
              <w:top w:val="nil"/>
              <w:left w:val="nil"/>
              <w:bottom w:val="nil"/>
              <w:right w:val="nil"/>
            </w:tcBorders>
            <w:shd w:val="clear" w:color="000000" w:fill="CCCCFF"/>
            <w:noWrap/>
            <w:vAlign w:val="bottom"/>
            <w:hideMark/>
          </w:tcPr>
          <w:p w14:paraId="721F1AE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16,14%</w:t>
            </w:r>
          </w:p>
        </w:tc>
      </w:tr>
      <w:tr w:rsidR="00600CAB" w:rsidRPr="00DF08CE" w14:paraId="5A2A50F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ACC7AF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19625E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2838F66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2C5154B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161.500,00</w:t>
            </w:r>
          </w:p>
        </w:tc>
        <w:tc>
          <w:tcPr>
            <w:tcW w:w="1564" w:type="dxa"/>
            <w:tcBorders>
              <w:top w:val="nil"/>
              <w:left w:val="nil"/>
              <w:bottom w:val="nil"/>
              <w:right w:val="nil"/>
            </w:tcBorders>
            <w:shd w:val="clear" w:color="auto" w:fill="auto"/>
            <w:noWrap/>
            <w:vAlign w:val="bottom"/>
            <w:hideMark/>
          </w:tcPr>
          <w:p w14:paraId="472AAF2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90.625,00</w:t>
            </w:r>
          </w:p>
        </w:tc>
        <w:tc>
          <w:tcPr>
            <w:tcW w:w="1338" w:type="dxa"/>
            <w:tcBorders>
              <w:top w:val="nil"/>
              <w:left w:val="nil"/>
              <w:bottom w:val="nil"/>
              <w:right w:val="nil"/>
            </w:tcBorders>
            <w:shd w:val="clear" w:color="auto" w:fill="auto"/>
            <w:noWrap/>
            <w:vAlign w:val="bottom"/>
            <w:hideMark/>
          </w:tcPr>
          <w:p w14:paraId="4B8EC62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14.625,00</w:t>
            </w:r>
          </w:p>
        </w:tc>
        <w:tc>
          <w:tcPr>
            <w:tcW w:w="1027" w:type="dxa"/>
            <w:tcBorders>
              <w:top w:val="nil"/>
              <w:left w:val="nil"/>
              <w:bottom w:val="nil"/>
              <w:right w:val="nil"/>
            </w:tcBorders>
            <w:shd w:val="clear" w:color="auto" w:fill="auto"/>
            <w:noWrap/>
            <w:vAlign w:val="bottom"/>
            <w:hideMark/>
          </w:tcPr>
          <w:p w14:paraId="3F55D07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16,14%</w:t>
            </w:r>
          </w:p>
        </w:tc>
      </w:tr>
      <w:tr w:rsidR="00600CAB" w:rsidRPr="00DF08CE" w14:paraId="315C3E2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470423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1A8D37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4264</w:t>
            </w:r>
          </w:p>
        </w:tc>
        <w:tc>
          <w:tcPr>
            <w:tcW w:w="5779" w:type="dxa"/>
            <w:tcBorders>
              <w:top w:val="nil"/>
              <w:left w:val="nil"/>
              <w:bottom w:val="nil"/>
              <w:right w:val="nil"/>
            </w:tcBorders>
            <w:shd w:val="clear" w:color="auto" w:fill="auto"/>
            <w:noWrap/>
            <w:vAlign w:val="bottom"/>
            <w:hideMark/>
          </w:tcPr>
          <w:p w14:paraId="44C5E28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Ostala nematerijalna proizvedena imovina                                                            </w:t>
            </w:r>
          </w:p>
        </w:tc>
        <w:tc>
          <w:tcPr>
            <w:tcW w:w="1593" w:type="dxa"/>
            <w:tcBorders>
              <w:top w:val="nil"/>
              <w:left w:val="nil"/>
              <w:bottom w:val="nil"/>
              <w:right w:val="nil"/>
            </w:tcBorders>
            <w:shd w:val="clear" w:color="auto" w:fill="auto"/>
            <w:noWrap/>
            <w:vAlign w:val="bottom"/>
            <w:hideMark/>
          </w:tcPr>
          <w:p w14:paraId="76916FB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478077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BC3326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14.625,00</w:t>
            </w:r>
          </w:p>
        </w:tc>
        <w:tc>
          <w:tcPr>
            <w:tcW w:w="1027" w:type="dxa"/>
            <w:tcBorders>
              <w:top w:val="nil"/>
              <w:left w:val="nil"/>
              <w:bottom w:val="nil"/>
              <w:right w:val="nil"/>
            </w:tcBorders>
            <w:shd w:val="clear" w:color="auto" w:fill="auto"/>
            <w:noWrap/>
            <w:vAlign w:val="bottom"/>
            <w:hideMark/>
          </w:tcPr>
          <w:p w14:paraId="1A72636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B9EE6F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AC9794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E3E25C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113B473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885.000,00</w:t>
            </w:r>
          </w:p>
        </w:tc>
        <w:tc>
          <w:tcPr>
            <w:tcW w:w="1564" w:type="dxa"/>
            <w:tcBorders>
              <w:top w:val="nil"/>
              <w:left w:val="nil"/>
              <w:bottom w:val="nil"/>
              <w:right w:val="nil"/>
            </w:tcBorders>
            <w:shd w:val="clear" w:color="000000" w:fill="CCCCFF"/>
            <w:noWrap/>
            <w:vAlign w:val="bottom"/>
            <w:hideMark/>
          </w:tcPr>
          <w:p w14:paraId="2A27C44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789.481,00</w:t>
            </w:r>
          </w:p>
        </w:tc>
        <w:tc>
          <w:tcPr>
            <w:tcW w:w="1338" w:type="dxa"/>
            <w:tcBorders>
              <w:top w:val="nil"/>
              <w:left w:val="nil"/>
              <w:bottom w:val="nil"/>
              <w:right w:val="nil"/>
            </w:tcBorders>
            <w:shd w:val="clear" w:color="000000" w:fill="CCCCFF"/>
            <w:noWrap/>
            <w:vAlign w:val="bottom"/>
            <w:hideMark/>
          </w:tcPr>
          <w:p w14:paraId="52A098B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60FEA5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1687D3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A0FBB9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89C879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5.1. Pomoći EU</w:t>
            </w:r>
          </w:p>
        </w:tc>
        <w:tc>
          <w:tcPr>
            <w:tcW w:w="1593" w:type="dxa"/>
            <w:tcBorders>
              <w:top w:val="nil"/>
              <w:left w:val="nil"/>
              <w:bottom w:val="nil"/>
              <w:right w:val="nil"/>
            </w:tcBorders>
            <w:shd w:val="clear" w:color="000000" w:fill="CCCCFF"/>
            <w:noWrap/>
            <w:vAlign w:val="bottom"/>
            <w:hideMark/>
          </w:tcPr>
          <w:p w14:paraId="380A8FE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885.000,00</w:t>
            </w:r>
          </w:p>
        </w:tc>
        <w:tc>
          <w:tcPr>
            <w:tcW w:w="1564" w:type="dxa"/>
            <w:tcBorders>
              <w:top w:val="nil"/>
              <w:left w:val="nil"/>
              <w:bottom w:val="nil"/>
              <w:right w:val="nil"/>
            </w:tcBorders>
            <w:shd w:val="clear" w:color="000000" w:fill="CCCCFF"/>
            <w:noWrap/>
            <w:vAlign w:val="bottom"/>
            <w:hideMark/>
          </w:tcPr>
          <w:p w14:paraId="083EBDC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789.481,00</w:t>
            </w:r>
          </w:p>
        </w:tc>
        <w:tc>
          <w:tcPr>
            <w:tcW w:w="1338" w:type="dxa"/>
            <w:tcBorders>
              <w:top w:val="nil"/>
              <w:left w:val="nil"/>
              <w:bottom w:val="nil"/>
              <w:right w:val="nil"/>
            </w:tcBorders>
            <w:shd w:val="clear" w:color="000000" w:fill="CCCCFF"/>
            <w:noWrap/>
            <w:vAlign w:val="bottom"/>
            <w:hideMark/>
          </w:tcPr>
          <w:p w14:paraId="6A0230C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11583A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C8A3A5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097FE2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1FDAB8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5BA95A7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0AFF798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auto" w:fill="auto"/>
            <w:noWrap/>
            <w:vAlign w:val="bottom"/>
            <w:hideMark/>
          </w:tcPr>
          <w:p w14:paraId="05E690D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1.375,00</w:t>
            </w:r>
          </w:p>
        </w:tc>
        <w:tc>
          <w:tcPr>
            <w:tcW w:w="1338" w:type="dxa"/>
            <w:tcBorders>
              <w:top w:val="nil"/>
              <w:left w:val="nil"/>
              <w:bottom w:val="nil"/>
              <w:right w:val="nil"/>
            </w:tcBorders>
            <w:shd w:val="clear" w:color="auto" w:fill="auto"/>
            <w:noWrap/>
            <w:vAlign w:val="bottom"/>
            <w:hideMark/>
          </w:tcPr>
          <w:p w14:paraId="794EEBD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3BB1E6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2E509A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DED358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02A998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4D5015F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1467D41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885.000,00</w:t>
            </w:r>
          </w:p>
        </w:tc>
        <w:tc>
          <w:tcPr>
            <w:tcW w:w="1564" w:type="dxa"/>
            <w:tcBorders>
              <w:top w:val="nil"/>
              <w:left w:val="nil"/>
              <w:bottom w:val="nil"/>
              <w:right w:val="nil"/>
            </w:tcBorders>
            <w:shd w:val="clear" w:color="auto" w:fill="auto"/>
            <w:noWrap/>
            <w:vAlign w:val="bottom"/>
            <w:hideMark/>
          </w:tcPr>
          <w:p w14:paraId="6E3F452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788.106,00</w:t>
            </w:r>
          </w:p>
        </w:tc>
        <w:tc>
          <w:tcPr>
            <w:tcW w:w="1338" w:type="dxa"/>
            <w:tcBorders>
              <w:top w:val="nil"/>
              <w:left w:val="nil"/>
              <w:bottom w:val="nil"/>
              <w:right w:val="nil"/>
            </w:tcBorders>
            <w:shd w:val="clear" w:color="auto" w:fill="auto"/>
            <w:noWrap/>
            <w:vAlign w:val="bottom"/>
            <w:hideMark/>
          </w:tcPr>
          <w:p w14:paraId="0C4CACC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48C3BF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64FB3FF"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7B0625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74B9D4E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K100031</w:t>
            </w:r>
          </w:p>
        </w:tc>
        <w:tc>
          <w:tcPr>
            <w:tcW w:w="5779" w:type="dxa"/>
            <w:tcBorders>
              <w:top w:val="nil"/>
              <w:left w:val="nil"/>
              <w:bottom w:val="nil"/>
              <w:right w:val="nil"/>
            </w:tcBorders>
            <w:shd w:val="clear" w:color="000000" w:fill="FFFF99"/>
            <w:noWrap/>
            <w:vAlign w:val="bottom"/>
            <w:hideMark/>
          </w:tcPr>
          <w:p w14:paraId="1828D92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Izgradnja potpornog zida, sanacija </w:t>
            </w:r>
            <w:proofErr w:type="spellStart"/>
            <w:r w:rsidRPr="00DF08CE">
              <w:rPr>
                <w:rFonts w:ascii="Calibri" w:hAnsi="Calibri" w:cs="Calibri"/>
                <w:b/>
                <w:bCs/>
                <w:lang w:eastAsia="hr-HR"/>
              </w:rPr>
              <w:t>pokosa</w:t>
            </w:r>
            <w:proofErr w:type="spellEnd"/>
            <w:r w:rsidRPr="00DF08CE">
              <w:rPr>
                <w:rFonts w:ascii="Calibri" w:hAnsi="Calibri" w:cs="Calibri"/>
                <w:b/>
                <w:bCs/>
                <w:lang w:eastAsia="hr-HR"/>
              </w:rPr>
              <w:t xml:space="preserve"> i staza - groblje u Rozgi</w:t>
            </w:r>
          </w:p>
        </w:tc>
        <w:tc>
          <w:tcPr>
            <w:tcW w:w="1593" w:type="dxa"/>
            <w:tcBorders>
              <w:top w:val="nil"/>
              <w:left w:val="nil"/>
              <w:bottom w:val="nil"/>
              <w:right w:val="nil"/>
            </w:tcBorders>
            <w:shd w:val="clear" w:color="000000" w:fill="FFFF99"/>
            <w:noWrap/>
            <w:vAlign w:val="bottom"/>
            <w:hideMark/>
          </w:tcPr>
          <w:p w14:paraId="721FEBD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189.000,00</w:t>
            </w:r>
          </w:p>
        </w:tc>
        <w:tc>
          <w:tcPr>
            <w:tcW w:w="1564" w:type="dxa"/>
            <w:tcBorders>
              <w:top w:val="nil"/>
              <w:left w:val="nil"/>
              <w:bottom w:val="nil"/>
              <w:right w:val="nil"/>
            </w:tcBorders>
            <w:shd w:val="clear" w:color="000000" w:fill="FFFF99"/>
            <w:noWrap/>
            <w:vAlign w:val="bottom"/>
            <w:hideMark/>
          </w:tcPr>
          <w:p w14:paraId="4DA83B5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189.000,00</w:t>
            </w:r>
          </w:p>
        </w:tc>
        <w:tc>
          <w:tcPr>
            <w:tcW w:w="1338" w:type="dxa"/>
            <w:tcBorders>
              <w:top w:val="nil"/>
              <w:left w:val="nil"/>
              <w:bottom w:val="nil"/>
              <w:right w:val="nil"/>
            </w:tcBorders>
            <w:shd w:val="clear" w:color="000000" w:fill="FFFF99"/>
            <w:noWrap/>
            <w:vAlign w:val="bottom"/>
            <w:hideMark/>
          </w:tcPr>
          <w:p w14:paraId="49F8C84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68281F9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B3ED39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AB931E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DBD275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6C9B111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34.390,00</w:t>
            </w:r>
          </w:p>
        </w:tc>
        <w:tc>
          <w:tcPr>
            <w:tcW w:w="1564" w:type="dxa"/>
            <w:tcBorders>
              <w:top w:val="nil"/>
              <w:left w:val="nil"/>
              <w:bottom w:val="nil"/>
              <w:right w:val="nil"/>
            </w:tcBorders>
            <w:shd w:val="clear" w:color="000000" w:fill="CCCCFF"/>
            <w:noWrap/>
            <w:vAlign w:val="bottom"/>
            <w:hideMark/>
          </w:tcPr>
          <w:p w14:paraId="13EA989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34.390,00</w:t>
            </w:r>
          </w:p>
        </w:tc>
        <w:tc>
          <w:tcPr>
            <w:tcW w:w="1338" w:type="dxa"/>
            <w:tcBorders>
              <w:top w:val="nil"/>
              <w:left w:val="nil"/>
              <w:bottom w:val="nil"/>
              <w:right w:val="nil"/>
            </w:tcBorders>
            <w:shd w:val="clear" w:color="000000" w:fill="CCCCFF"/>
            <w:noWrap/>
            <w:vAlign w:val="bottom"/>
            <w:hideMark/>
          </w:tcPr>
          <w:p w14:paraId="29EB88A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BE56AC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A6711F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447827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6652E2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22A8720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34.390,00</w:t>
            </w:r>
          </w:p>
        </w:tc>
        <w:tc>
          <w:tcPr>
            <w:tcW w:w="1564" w:type="dxa"/>
            <w:tcBorders>
              <w:top w:val="nil"/>
              <w:left w:val="nil"/>
              <w:bottom w:val="nil"/>
              <w:right w:val="nil"/>
            </w:tcBorders>
            <w:shd w:val="clear" w:color="000000" w:fill="CCCCFF"/>
            <w:noWrap/>
            <w:vAlign w:val="bottom"/>
            <w:hideMark/>
          </w:tcPr>
          <w:p w14:paraId="332C152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34.390,00</w:t>
            </w:r>
          </w:p>
        </w:tc>
        <w:tc>
          <w:tcPr>
            <w:tcW w:w="1338" w:type="dxa"/>
            <w:tcBorders>
              <w:top w:val="nil"/>
              <w:left w:val="nil"/>
              <w:bottom w:val="nil"/>
              <w:right w:val="nil"/>
            </w:tcBorders>
            <w:shd w:val="clear" w:color="000000" w:fill="CCCCFF"/>
            <w:noWrap/>
            <w:vAlign w:val="bottom"/>
            <w:hideMark/>
          </w:tcPr>
          <w:p w14:paraId="3D33FDA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E9738B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F9F3AA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F2993B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913A80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4222976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4417D38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34.390,00</w:t>
            </w:r>
          </w:p>
        </w:tc>
        <w:tc>
          <w:tcPr>
            <w:tcW w:w="1564" w:type="dxa"/>
            <w:tcBorders>
              <w:top w:val="nil"/>
              <w:left w:val="nil"/>
              <w:bottom w:val="nil"/>
              <w:right w:val="nil"/>
            </w:tcBorders>
            <w:shd w:val="clear" w:color="auto" w:fill="auto"/>
            <w:noWrap/>
            <w:vAlign w:val="bottom"/>
            <w:hideMark/>
          </w:tcPr>
          <w:p w14:paraId="611A3B2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34.390,00</w:t>
            </w:r>
          </w:p>
        </w:tc>
        <w:tc>
          <w:tcPr>
            <w:tcW w:w="1338" w:type="dxa"/>
            <w:tcBorders>
              <w:top w:val="nil"/>
              <w:left w:val="nil"/>
              <w:bottom w:val="nil"/>
              <w:right w:val="nil"/>
            </w:tcBorders>
            <w:shd w:val="clear" w:color="auto" w:fill="auto"/>
            <w:noWrap/>
            <w:vAlign w:val="bottom"/>
            <w:hideMark/>
          </w:tcPr>
          <w:p w14:paraId="465C3CF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B9B4B2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2F0D2E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A9A4C4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1C6CDC0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174257D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19.610,00</w:t>
            </w:r>
          </w:p>
        </w:tc>
        <w:tc>
          <w:tcPr>
            <w:tcW w:w="1564" w:type="dxa"/>
            <w:tcBorders>
              <w:top w:val="nil"/>
              <w:left w:val="nil"/>
              <w:bottom w:val="nil"/>
              <w:right w:val="nil"/>
            </w:tcBorders>
            <w:shd w:val="clear" w:color="000000" w:fill="CCCCFF"/>
            <w:noWrap/>
            <w:vAlign w:val="bottom"/>
            <w:hideMark/>
          </w:tcPr>
          <w:p w14:paraId="673044F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19.610,00</w:t>
            </w:r>
          </w:p>
        </w:tc>
        <w:tc>
          <w:tcPr>
            <w:tcW w:w="1338" w:type="dxa"/>
            <w:tcBorders>
              <w:top w:val="nil"/>
              <w:left w:val="nil"/>
              <w:bottom w:val="nil"/>
              <w:right w:val="nil"/>
            </w:tcBorders>
            <w:shd w:val="clear" w:color="000000" w:fill="CCCCFF"/>
            <w:noWrap/>
            <w:vAlign w:val="bottom"/>
            <w:hideMark/>
          </w:tcPr>
          <w:p w14:paraId="41D1C51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782E0A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70D5B9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BD72A1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87706E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4.3. Ostali prihodi za posebne namjene </w:t>
            </w:r>
          </w:p>
        </w:tc>
        <w:tc>
          <w:tcPr>
            <w:tcW w:w="1593" w:type="dxa"/>
            <w:tcBorders>
              <w:top w:val="nil"/>
              <w:left w:val="nil"/>
              <w:bottom w:val="nil"/>
              <w:right w:val="nil"/>
            </w:tcBorders>
            <w:shd w:val="clear" w:color="000000" w:fill="CCCCFF"/>
            <w:noWrap/>
            <w:vAlign w:val="bottom"/>
            <w:hideMark/>
          </w:tcPr>
          <w:p w14:paraId="2950B57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19.610,00</w:t>
            </w:r>
          </w:p>
        </w:tc>
        <w:tc>
          <w:tcPr>
            <w:tcW w:w="1564" w:type="dxa"/>
            <w:tcBorders>
              <w:top w:val="nil"/>
              <w:left w:val="nil"/>
              <w:bottom w:val="nil"/>
              <w:right w:val="nil"/>
            </w:tcBorders>
            <w:shd w:val="clear" w:color="000000" w:fill="CCCCFF"/>
            <w:noWrap/>
            <w:vAlign w:val="bottom"/>
            <w:hideMark/>
          </w:tcPr>
          <w:p w14:paraId="184F79F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19.610,00</w:t>
            </w:r>
          </w:p>
        </w:tc>
        <w:tc>
          <w:tcPr>
            <w:tcW w:w="1338" w:type="dxa"/>
            <w:tcBorders>
              <w:top w:val="nil"/>
              <w:left w:val="nil"/>
              <w:bottom w:val="nil"/>
              <w:right w:val="nil"/>
            </w:tcBorders>
            <w:shd w:val="clear" w:color="000000" w:fill="CCCCFF"/>
            <w:noWrap/>
            <w:vAlign w:val="bottom"/>
            <w:hideMark/>
          </w:tcPr>
          <w:p w14:paraId="3C07C93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1BFD2F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24CCEE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67EC3F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83078A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26907E2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104534F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19.610,00</w:t>
            </w:r>
          </w:p>
        </w:tc>
        <w:tc>
          <w:tcPr>
            <w:tcW w:w="1564" w:type="dxa"/>
            <w:tcBorders>
              <w:top w:val="nil"/>
              <w:left w:val="nil"/>
              <w:bottom w:val="nil"/>
              <w:right w:val="nil"/>
            </w:tcBorders>
            <w:shd w:val="clear" w:color="auto" w:fill="auto"/>
            <w:noWrap/>
            <w:vAlign w:val="bottom"/>
            <w:hideMark/>
          </w:tcPr>
          <w:p w14:paraId="4A0E303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19.610,00</w:t>
            </w:r>
          </w:p>
        </w:tc>
        <w:tc>
          <w:tcPr>
            <w:tcW w:w="1338" w:type="dxa"/>
            <w:tcBorders>
              <w:top w:val="nil"/>
              <w:left w:val="nil"/>
              <w:bottom w:val="nil"/>
              <w:right w:val="nil"/>
            </w:tcBorders>
            <w:shd w:val="clear" w:color="auto" w:fill="auto"/>
            <w:noWrap/>
            <w:vAlign w:val="bottom"/>
            <w:hideMark/>
          </w:tcPr>
          <w:p w14:paraId="1D5D70B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4B9430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2F5CBC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7ABA8E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F7B65F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1C0433A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135.000,00</w:t>
            </w:r>
          </w:p>
        </w:tc>
        <w:tc>
          <w:tcPr>
            <w:tcW w:w="1564" w:type="dxa"/>
            <w:tcBorders>
              <w:top w:val="nil"/>
              <w:left w:val="nil"/>
              <w:bottom w:val="nil"/>
              <w:right w:val="nil"/>
            </w:tcBorders>
            <w:shd w:val="clear" w:color="000000" w:fill="CCCCFF"/>
            <w:noWrap/>
            <w:vAlign w:val="bottom"/>
            <w:hideMark/>
          </w:tcPr>
          <w:p w14:paraId="683DCBC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135.000,00</w:t>
            </w:r>
          </w:p>
        </w:tc>
        <w:tc>
          <w:tcPr>
            <w:tcW w:w="1338" w:type="dxa"/>
            <w:tcBorders>
              <w:top w:val="nil"/>
              <w:left w:val="nil"/>
              <w:bottom w:val="nil"/>
              <w:right w:val="nil"/>
            </w:tcBorders>
            <w:shd w:val="clear" w:color="000000" w:fill="CCCCFF"/>
            <w:noWrap/>
            <w:vAlign w:val="bottom"/>
            <w:hideMark/>
          </w:tcPr>
          <w:p w14:paraId="25C084A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5AD432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AE28A4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A97ED0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16E28C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5.4. Pomoći - državni proračun </w:t>
            </w:r>
          </w:p>
        </w:tc>
        <w:tc>
          <w:tcPr>
            <w:tcW w:w="1593" w:type="dxa"/>
            <w:tcBorders>
              <w:top w:val="nil"/>
              <w:left w:val="nil"/>
              <w:bottom w:val="nil"/>
              <w:right w:val="nil"/>
            </w:tcBorders>
            <w:shd w:val="clear" w:color="000000" w:fill="CCCCFF"/>
            <w:noWrap/>
            <w:vAlign w:val="bottom"/>
            <w:hideMark/>
          </w:tcPr>
          <w:p w14:paraId="5A1F02F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135.000,00</w:t>
            </w:r>
          </w:p>
        </w:tc>
        <w:tc>
          <w:tcPr>
            <w:tcW w:w="1564" w:type="dxa"/>
            <w:tcBorders>
              <w:top w:val="nil"/>
              <w:left w:val="nil"/>
              <w:bottom w:val="nil"/>
              <w:right w:val="nil"/>
            </w:tcBorders>
            <w:shd w:val="clear" w:color="000000" w:fill="CCCCFF"/>
            <w:noWrap/>
            <w:vAlign w:val="bottom"/>
            <w:hideMark/>
          </w:tcPr>
          <w:p w14:paraId="72C222D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135.000,00</w:t>
            </w:r>
          </w:p>
        </w:tc>
        <w:tc>
          <w:tcPr>
            <w:tcW w:w="1338" w:type="dxa"/>
            <w:tcBorders>
              <w:top w:val="nil"/>
              <w:left w:val="nil"/>
              <w:bottom w:val="nil"/>
              <w:right w:val="nil"/>
            </w:tcBorders>
            <w:shd w:val="clear" w:color="000000" w:fill="CCCCFF"/>
            <w:noWrap/>
            <w:vAlign w:val="bottom"/>
            <w:hideMark/>
          </w:tcPr>
          <w:p w14:paraId="1CC03D4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5FC4B5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A927EB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FDF27C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F04AA7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41</w:t>
            </w:r>
          </w:p>
        </w:tc>
        <w:tc>
          <w:tcPr>
            <w:tcW w:w="5779" w:type="dxa"/>
            <w:tcBorders>
              <w:top w:val="nil"/>
              <w:left w:val="nil"/>
              <w:bottom w:val="nil"/>
              <w:right w:val="nil"/>
            </w:tcBorders>
            <w:shd w:val="clear" w:color="auto" w:fill="auto"/>
            <w:noWrap/>
            <w:vAlign w:val="bottom"/>
            <w:hideMark/>
          </w:tcPr>
          <w:p w14:paraId="110BAC0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w:t>
            </w:r>
            <w:proofErr w:type="spellStart"/>
            <w:r w:rsidRPr="00DF08CE">
              <w:rPr>
                <w:rFonts w:ascii="Calibri" w:hAnsi="Calibri" w:cs="Calibri"/>
                <w:b/>
                <w:bCs/>
                <w:lang w:eastAsia="hr-HR"/>
              </w:rPr>
              <w:t>neproizvedene</w:t>
            </w:r>
            <w:proofErr w:type="spellEnd"/>
            <w:r w:rsidRPr="00DF08CE">
              <w:rPr>
                <w:rFonts w:ascii="Calibri" w:hAnsi="Calibri" w:cs="Calibri"/>
                <w:b/>
                <w:bCs/>
                <w:lang w:eastAsia="hr-HR"/>
              </w:rPr>
              <w:t xml:space="preserve"> dugotrajne imovine                                                  </w:t>
            </w:r>
          </w:p>
        </w:tc>
        <w:tc>
          <w:tcPr>
            <w:tcW w:w="1593" w:type="dxa"/>
            <w:tcBorders>
              <w:top w:val="nil"/>
              <w:left w:val="nil"/>
              <w:bottom w:val="nil"/>
              <w:right w:val="nil"/>
            </w:tcBorders>
            <w:shd w:val="clear" w:color="auto" w:fill="auto"/>
            <w:noWrap/>
            <w:vAlign w:val="bottom"/>
            <w:hideMark/>
          </w:tcPr>
          <w:p w14:paraId="07D2A55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1.500,00</w:t>
            </w:r>
          </w:p>
        </w:tc>
        <w:tc>
          <w:tcPr>
            <w:tcW w:w="1564" w:type="dxa"/>
            <w:tcBorders>
              <w:top w:val="nil"/>
              <w:left w:val="nil"/>
              <w:bottom w:val="nil"/>
              <w:right w:val="nil"/>
            </w:tcBorders>
            <w:shd w:val="clear" w:color="auto" w:fill="auto"/>
            <w:noWrap/>
            <w:vAlign w:val="bottom"/>
            <w:hideMark/>
          </w:tcPr>
          <w:p w14:paraId="371DC19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1.500,00</w:t>
            </w:r>
          </w:p>
        </w:tc>
        <w:tc>
          <w:tcPr>
            <w:tcW w:w="1338" w:type="dxa"/>
            <w:tcBorders>
              <w:top w:val="nil"/>
              <w:left w:val="nil"/>
              <w:bottom w:val="nil"/>
              <w:right w:val="nil"/>
            </w:tcBorders>
            <w:shd w:val="clear" w:color="auto" w:fill="auto"/>
            <w:noWrap/>
            <w:vAlign w:val="bottom"/>
            <w:hideMark/>
          </w:tcPr>
          <w:p w14:paraId="0B978BA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FD647E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976919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1149CC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ECF7E1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5926407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2B83902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133.500,00</w:t>
            </w:r>
          </w:p>
        </w:tc>
        <w:tc>
          <w:tcPr>
            <w:tcW w:w="1564" w:type="dxa"/>
            <w:tcBorders>
              <w:top w:val="nil"/>
              <w:left w:val="nil"/>
              <w:bottom w:val="nil"/>
              <w:right w:val="nil"/>
            </w:tcBorders>
            <w:shd w:val="clear" w:color="auto" w:fill="auto"/>
            <w:noWrap/>
            <w:vAlign w:val="bottom"/>
            <w:hideMark/>
          </w:tcPr>
          <w:p w14:paraId="713D5B1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133.500,00</w:t>
            </w:r>
          </w:p>
        </w:tc>
        <w:tc>
          <w:tcPr>
            <w:tcW w:w="1338" w:type="dxa"/>
            <w:tcBorders>
              <w:top w:val="nil"/>
              <w:left w:val="nil"/>
              <w:bottom w:val="nil"/>
              <w:right w:val="nil"/>
            </w:tcBorders>
            <w:shd w:val="clear" w:color="auto" w:fill="auto"/>
            <w:noWrap/>
            <w:vAlign w:val="bottom"/>
            <w:hideMark/>
          </w:tcPr>
          <w:p w14:paraId="59DB788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3AC063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83E05B7"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4BD31F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09339DB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K100032</w:t>
            </w:r>
          </w:p>
        </w:tc>
        <w:tc>
          <w:tcPr>
            <w:tcW w:w="5779" w:type="dxa"/>
            <w:tcBorders>
              <w:top w:val="nil"/>
              <w:left w:val="nil"/>
              <w:bottom w:val="nil"/>
              <w:right w:val="nil"/>
            </w:tcBorders>
            <w:shd w:val="clear" w:color="000000" w:fill="FFFF99"/>
            <w:noWrap/>
            <w:vAlign w:val="bottom"/>
            <w:hideMark/>
          </w:tcPr>
          <w:p w14:paraId="1C36310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Rekonstrukcija </w:t>
            </w:r>
            <w:proofErr w:type="spellStart"/>
            <w:r w:rsidRPr="00DF08CE">
              <w:rPr>
                <w:rFonts w:ascii="Calibri" w:hAnsi="Calibri" w:cs="Calibri"/>
                <w:b/>
                <w:bCs/>
                <w:lang w:eastAsia="hr-HR"/>
              </w:rPr>
              <w:t>ner.cesta</w:t>
            </w:r>
            <w:proofErr w:type="spellEnd"/>
            <w:r w:rsidRPr="00DF08CE">
              <w:rPr>
                <w:rFonts w:ascii="Calibri" w:hAnsi="Calibri" w:cs="Calibri"/>
                <w:b/>
                <w:bCs/>
                <w:lang w:eastAsia="hr-HR"/>
              </w:rPr>
              <w:t xml:space="preserve"> - Kumrovečka cesta (Karasi)</w:t>
            </w:r>
          </w:p>
        </w:tc>
        <w:tc>
          <w:tcPr>
            <w:tcW w:w="1593" w:type="dxa"/>
            <w:tcBorders>
              <w:top w:val="nil"/>
              <w:left w:val="nil"/>
              <w:bottom w:val="nil"/>
              <w:right w:val="nil"/>
            </w:tcBorders>
            <w:shd w:val="clear" w:color="000000" w:fill="FFFF99"/>
            <w:noWrap/>
            <w:vAlign w:val="bottom"/>
            <w:hideMark/>
          </w:tcPr>
          <w:p w14:paraId="660482B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7.300,00</w:t>
            </w:r>
          </w:p>
        </w:tc>
        <w:tc>
          <w:tcPr>
            <w:tcW w:w="1564" w:type="dxa"/>
            <w:tcBorders>
              <w:top w:val="nil"/>
              <w:left w:val="nil"/>
              <w:bottom w:val="nil"/>
              <w:right w:val="nil"/>
            </w:tcBorders>
            <w:shd w:val="clear" w:color="000000" w:fill="FFFF99"/>
            <w:noWrap/>
            <w:vAlign w:val="bottom"/>
            <w:hideMark/>
          </w:tcPr>
          <w:p w14:paraId="5617426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7.300,00</w:t>
            </w:r>
          </w:p>
        </w:tc>
        <w:tc>
          <w:tcPr>
            <w:tcW w:w="1338" w:type="dxa"/>
            <w:tcBorders>
              <w:top w:val="nil"/>
              <w:left w:val="nil"/>
              <w:bottom w:val="nil"/>
              <w:right w:val="nil"/>
            </w:tcBorders>
            <w:shd w:val="clear" w:color="000000" w:fill="FFFF99"/>
            <w:noWrap/>
            <w:vAlign w:val="bottom"/>
            <w:hideMark/>
          </w:tcPr>
          <w:p w14:paraId="555C464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6.954,13</w:t>
            </w:r>
          </w:p>
        </w:tc>
        <w:tc>
          <w:tcPr>
            <w:tcW w:w="1027" w:type="dxa"/>
            <w:tcBorders>
              <w:top w:val="nil"/>
              <w:left w:val="nil"/>
              <w:bottom w:val="nil"/>
              <w:right w:val="nil"/>
            </w:tcBorders>
            <w:shd w:val="clear" w:color="000000" w:fill="FFFF99"/>
            <w:noWrap/>
            <w:vAlign w:val="bottom"/>
            <w:hideMark/>
          </w:tcPr>
          <w:p w14:paraId="50012D9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95,26%</w:t>
            </w:r>
          </w:p>
        </w:tc>
      </w:tr>
      <w:tr w:rsidR="00600CAB" w:rsidRPr="00DF08CE" w14:paraId="4E17936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E6E28D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322183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E0730A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1.000,00</w:t>
            </w:r>
          </w:p>
        </w:tc>
        <w:tc>
          <w:tcPr>
            <w:tcW w:w="1564" w:type="dxa"/>
            <w:tcBorders>
              <w:top w:val="nil"/>
              <w:left w:val="nil"/>
              <w:bottom w:val="nil"/>
              <w:right w:val="nil"/>
            </w:tcBorders>
            <w:shd w:val="clear" w:color="000000" w:fill="CCCCFF"/>
            <w:noWrap/>
            <w:vAlign w:val="bottom"/>
            <w:hideMark/>
          </w:tcPr>
          <w:p w14:paraId="44E30FA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1.000,00</w:t>
            </w:r>
          </w:p>
        </w:tc>
        <w:tc>
          <w:tcPr>
            <w:tcW w:w="1338" w:type="dxa"/>
            <w:tcBorders>
              <w:top w:val="nil"/>
              <w:left w:val="nil"/>
              <w:bottom w:val="nil"/>
              <w:right w:val="nil"/>
            </w:tcBorders>
            <w:shd w:val="clear" w:color="000000" w:fill="CCCCFF"/>
            <w:noWrap/>
            <w:vAlign w:val="bottom"/>
            <w:hideMark/>
          </w:tcPr>
          <w:p w14:paraId="55DC32F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654,13</w:t>
            </w:r>
          </w:p>
        </w:tc>
        <w:tc>
          <w:tcPr>
            <w:tcW w:w="1027" w:type="dxa"/>
            <w:tcBorders>
              <w:top w:val="nil"/>
              <w:left w:val="nil"/>
              <w:bottom w:val="nil"/>
              <w:right w:val="nil"/>
            </w:tcBorders>
            <w:shd w:val="clear" w:color="000000" w:fill="CCCCFF"/>
            <w:noWrap/>
            <w:vAlign w:val="bottom"/>
            <w:hideMark/>
          </w:tcPr>
          <w:p w14:paraId="7B9CEC0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65,41%</w:t>
            </w:r>
          </w:p>
        </w:tc>
      </w:tr>
      <w:tr w:rsidR="00600CAB" w:rsidRPr="00DF08CE" w14:paraId="541413B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97E753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3638B9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1CEDB90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1.000,00</w:t>
            </w:r>
          </w:p>
        </w:tc>
        <w:tc>
          <w:tcPr>
            <w:tcW w:w="1564" w:type="dxa"/>
            <w:tcBorders>
              <w:top w:val="nil"/>
              <w:left w:val="nil"/>
              <w:bottom w:val="nil"/>
              <w:right w:val="nil"/>
            </w:tcBorders>
            <w:shd w:val="clear" w:color="000000" w:fill="CCCCFF"/>
            <w:noWrap/>
            <w:vAlign w:val="bottom"/>
            <w:hideMark/>
          </w:tcPr>
          <w:p w14:paraId="66DF1CD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1.000,00</w:t>
            </w:r>
          </w:p>
        </w:tc>
        <w:tc>
          <w:tcPr>
            <w:tcW w:w="1338" w:type="dxa"/>
            <w:tcBorders>
              <w:top w:val="nil"/>
              <w:left w:val="nil"/>
              <w:bottom w:val="nil"/>
              <w:right w:val="nil"/>
            </w:tcBorders>
            <w:shd w:val="clear" w:color="000000" w:fill="CCCCFF"/>
            <w:noWrap/>
            <w:vAlign w:val="bottom"/>
            <w:hideMark/>
          </w:tcPr>
          <w:p w14:paraId="1862A79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654,13</w:t>
            </w:r>
          </w:p>
        </w:tc>
        <w:tc>
          <w:tcPr>
            <w:tcW w:w="1027" w:type="dxa"/>
            <w:tcBorders>
              <w:top w:val="nil"/>
              <w:left w:val="nil"/>
              <w:bottom w:val="nil"/>
              <w:right w:val="nil"/>
            </w:tcBorders>
            <w:shd w:val="clear" w:color="000000" w:fill="CCCCFF"/>
            <w:noWrap/>
            <w:vAlign w:val="bottom"/>
            <w:hideMark/>
          </w:tcPr>
          <w:p w14:paraId="1BC4483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65,41%</w:t>
            </w:r>
          </w:p>
        </w:tc>
      </w:tr>
      <w:tr w:rsidR="00600CAB" w:rsidRPr="00DF08CE" w14:paraId="4C3BA3C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1453F3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897758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45</w:t>
            </w:r>
          </w:p>
        </w:tc>
        <w:tc>
          <w:tcPr>
            <w:tcW w:w="5779" w:type="dxa"/>
            <w:tcBorders>
              <w:top w:val="nil"/>
              <w:left w:val="nil"/>
              <w:bottom w:val="nil"/>
              <w:right w:val="nil"/>
            </w:tcBorders>
            <w:shd w:val="clear" w:color="auto" w:fill="auto"/>
            <w:noWrap/>
            <w:vAlign w:val="bottom"/>
            <w:hideMark/>
          </w:tcPr>
          <w:p w14:paraId="6585882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dodatna ulaganja na nefinancijskoj imovini                                               </w:t>
            </w:r>
          </w:p>
        </w:tc>
        <w:tc>
          <w:tcPr>
            <w:tcW w:w="1593" w:type="dxa"/>
            <w:tcBorders>
              <w:top w:val="nil"/>
              <w:left w:val="nil"/>
              <w:bottom w:val="nil"/>
              <w:right w:val="nil"/>
            </w:tcBorders>
            <w:shd w:val="clear" w:color="auto" w:fill="auto"/>
            <w:noWrap/>
            <w:vAlign w:val="bottom"/>
            <w:hideMark/>
          </w:tcPr>
          <w:p w14:paraId="4EC40EA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1.000,00</w:t>
            </w:r>
          </w:p>
        </w:tc>
        <w:tc>
          <w:tcPr>
            <w:tcW w:w="1564" w:type="dxa"/>
            <w:tcBorders>
              <w:top w:val="nil"/>
              <w:left w:val="nil"/>
              <w:bottom w:val="nil"/>
              <w:right w:val="nil"/>
            </w:tcBorders>
            <w:shd w:val="clear" w:color="auto" w:fill="auto"/>
            <w:noWrap/>
            <w:vAlign w:val="bottom"/>
            <w:hideMark/>
          </w:tcPr>
          <w:p w14:paraId="52735DD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1.000,00</w:t>
            </w:r>
          </w:p>
        </w:tc>
        <w:tc>
          <w:tcPr>
            <w:tcW w:w="1338" w:type="dxa"/>
            <w:tcBorders>
              <w:top w:val="nil"/>
              <w:left w:val="nil"/>
              <w:bottom w:val="nil"/>
              <w:right w:val="nil"/>
            </w:tcBorders>
            <w:shd w:val="clear" w:color="auto" w:fill="auto"/>
            <w:noWrap/>
            <w:vAlign w:val="bottom"/>
            <w:hideMark/>
          </w:tcPr>
          <w:p w14:paraId="2EE3988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654,13</w:t>
            </w:r>
          </w:p>
        </w:tc>
        <w:tc>
          <w:tcPr>
            <w:tcW w:w="1027" w:type="dxa"/>
            <w:tcBorders>
              <w:top w:val="nil"/>
              <w:left w:val="nil"/>
              <w:bottom w:val="nil"/>
              <w:right w:val="nil"/>
            </w:tcBorders>
            <w:shd w:val="clear" w:color="auto" w:fill="auto"/>
            <w:noWrap/>
            <w:vAlign w:val="bottom"/>
            <w:hideMark/>
          </w:tcPr>
          <w:p w14:paraId="6C607A2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65,41%</w:t>
            </w:r>
          </w:p>
        </w:tc>
      </w:tr>
      <w:tr w:rsidR="00600CAB" w:rsidRPr="00DF08CE" w14:paraId="016AC7B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705FEC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2C0AEB3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4511</w:t>
            </w:r>
          </w:p>
        </w:tc>
        <w:tc>
          <w:tcPr>
            <w:tcW w:w="5779" w:type="dxa"/>
            <w:tcBorders>
              <w:top w:val="nil"/>
              <w:left w:val="nil"/>
              <w:bottom w:val="nil"/>
              <w:right w:val="nil"/>
            </w:tcBorders>
            <w:shd w:val="clear" w:color="auto" w:fill="auto"/>
            <w:noWrap/>
            <w:vAlign w:val="bottom"/>
            <w:hideMark/>
          </w:tcPr>
          <w:p w14:paraId="39EE39D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Dodatna ulaganja na građevinskim objektima                                                          </w:t>
            </w:r>
          </w:p>
        </w:tc>
        <w:tc>
          <w:tcPr>
            <w:tcW w:w="1593" w:type="dxa"/>
            <w:tcBorders>
              <w:top w:val="nil"/>
              <w:left w:val="nil"/>
              <w:bottom w:val="nil"/>
              <w:right w:val="nil"/>
            </w:tcBorders>
            <w:shd w:val="clear" w:color="auto" w:fill="auto"/>
            <w:noWrap/>
            <w:vAlign w:val="bottom"/>
            <w:hideMark/>
          </w:tcPr>
          <w:p w14:paraId="032D513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7C922EC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0F1898A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654,13</w:t>
            </w:r>
          </w:p>
        </w:tc>
        <w:tc>
          <w:tcPr>
            <w:tcW w:w="1027" w:type="dxa"/>
            <w:tcBorders>
              <w:top w:val="nil"/>
              <w:left w:val="nil"/>
              <w:bottom w:val="nil"/>
              <w:right w:val="nil"/>
            </w:tcBorders>
            <w:shd w:val="clear" w:color="auto" w:fill="auto"/>
            <w:noWrap/>
            <w:vAlign w:val="bottom"/>
            <w:hideMark/>
          </w:tcPr>
          <w:p w14:paraId="3DA516D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784AD7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87DAB5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82361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5067284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6.300,00</w:t>
            </w:r>
          </w:p>
        </w:tc>
        <w:tc>
          <w:tcPr>
            <w:tcW w:w="1564" w:type="dxa"/>
            <w:tcBorders>
              <w:top w:val="nil"/>
              <w:left w:val="nil"/>
              <w:bottom w:val="nil"/>
              <w:right w:val="nil"/>
            </w:tcBorders>
            <w:shd w:val="clear" w:color="000000" w:fill="CCCCFF"/>
            <w:noWrap/>
            <w:vAlign w:val="bottom"/>
            <w:hideMark/>
          </w:tcPr>
          <w:p w14:paraId="2080098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6.300,00</w:t>
            </w:r>
          </w:p>
        </w:tc>
        <w:tc>
          <w:tcPr>
            <w:tcW w:w="1338" w:type="dxa"/>
            <w:tcBorders>
              <w:top w:val="nil"/>
              <w:left w:val="nil"/>
              <w:bottom w:val="nil"/>
              <w:right w:val="nil"/>
            </w:tcBorders>
            <w:shd w:val="clear" w:color="000000" w:fill="CCCCFF"/>
            <w:noWrap/>
            <w:vAlign w:val="bottom"/>
            <w:hideMark/>
          </w:tcPr>
          <w:p w14:paraId="6AF93CB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6.300,00</w:t>
            </w:r>
          </w:p>
        </w:tc>
        <w:tc>
          <w:tcPr>
            <w:tcW w:w="1027" w:type="dxa"/>
            <w:tcBorders>
              <w:top w:val="nil"/>
              <w:left w:val="nil"/>
              <w:bottom w:val="nil"/>
              <w:right w:val="nil"/>
            </w:tcBorders>
            <w:shd w:val="clear" w:color="000000" w:fill="CCCCFF"/>
            <w:noWrap/>
            <w:vAlign w:val="bottom"/>
            <w:hideMark/>
          </w:tcPr>
          <w:p w14:paraId="769AB0F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r>
      <w:tr w:rsidR="00600CAB" w:rsidRPr="00DF08CE" w14:paraId="43B1EAF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7FF295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2E28F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48AED73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6.300,00</w:t>
            </w:r>
          </w:p>
        </w:tc>
        <w:tc>
          <w:tcPr>
            <w:tcW w:w="1564" w:type="dxa"/>
            <w:tcBorders>
              <w:top w:val="nil"/>
              <w:left w:val="nil"/>
              <w:bottom w:val="nil"/>
              <w:right w:val="nil"/>
            </w:tcBorders>
            <w:shd w:val="clear" w:color="000000" w:fill="CCCCFF"/>
            <w:noWrap/>
            <w:vAlign w:val="bottom"/>
            <w:hideMark/>
          </w:tcPr>
          <w:p w14:paraId="7682F3A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6.300,00</w:t>
            </w:r>
          </w:p>
        </w:tc>
        <w:tc>
          <w:tcPr>
            <w:tcW w:w="1338" w:type="dxa"/>
            <w:tcBorders>
              <w:top w:val="nil"/>
              <w:left w:val="nil"/>
              <w:bottom w:val="nil"/>
              <w:right w:val="nil"/>
            </w:tcBorders>
            <w:shd w:val="clear" w:color="000000" w:fill="CCCCFF"/>
            <w:noWrap/>
            <w:vAlign w:val="bottom"/>
            <w:hideMark/>
          </w:tcPr>
          <w:p w14:paraId="18CA57F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6.300,00</w:t>
            </w:r>
          </w:p>
        </w:tc>
        <w:tc>
          <w:tcPr>
            <w:tcW w:w="1027" w:type="dxa"/>
            <w:tcBorders>
              <w:top w:val="nil"/>
              <w:left w:val="nil"/>
              <w:bottom w:val="nil"/>
              <w:right w:val="nil"/>
            </w:tcBorders>
            <w:shd w:val="clear" w:color="000000" w:fill="CCCCFF"/>
            <w:noWrap/>
            <w:vAlign w:val="bottom"/>
            <w:hideMark/>
          </w:tcPr>
          <w:p w14:paraId="259E446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r>
      <w:tr w:rsidR="00600CAB" w:rsidRPr="00DF08CE" w14:paraId="28BB881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B8F181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B9CCDF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45</w:t>
            </w:r>
          </w:p>
        </w:tc>
        <w:tc>
          <w:tcPr>
            <w:tcW w:w="5779" w:type="dxa"/>
            <w:tcBorders>
              <w:top w:val="nil"/>
              <w:left w:val="nil"/>
              <w:bottom w:val="nil"/>
              <w:right w:val="nil"/>
            </w:tcBorders>
            <w:shd w:val="clear" w:color="auto" w:fill="auto"/>
            <w:noWrap/>
            <w:vAlign w:val="bottom"/>
            <w:hideMark/>
          </w:tcPr>
          <w:p w14:paraId="2996C79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dodatna ulaganja na nefinancijskoj imovini                                               </w:t>
            </w:r>
          </w:p>
        </w:tc>
        <w:tc>
          <w:tcPr>
            <w:tcW w:w="1593" w:type="dxa"/>
            <w:tcBorders>
              <w:top w:val="nil"/>
              <w:left w:val="nil"/>
              <w:bottom w:val="nil"/>
              <w:right w:val="nil"/>
            </w:tcBorders>
            <w:shd w:val="clear" w:color="auto" w:fill="auto"/>
            <w:noWrap/>
            <w:vAlign w:val="bottom"/>
            <w:hideMark/>
          </w:tcPr>
          <w:p w14:paraId="1872ADB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6.300,00</w:t>
            </w:r>
          </w:p>
        </w:tc>
        <w:tc>
          <w:tcPr>
            <w:tcW w:w="1564" w:type="dxa"/>
            <w:tcBorders>
              <w:top w:val="nil"/>
              <w:left w:val="nil"/>
              <w:bottom w:val="nil"/>
              <w:right w:val="nil"/>
            </w:tcBorders>
            <w:shd w:val="clear" w:color="auto" w:fill="auto"/>
            <w:noWrap/>
            <w:vAlign w:val="bottom"/>
            <w:hideMark/>
          </w:tcPr>
          <w:p w14:paraId="027E12A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6.300,00</w:t>
            </w:r>
          </w:p>
        </w:tc>
        <w:tc>
          <w:tcPr>
            <w:tcW w:w="1338" w:type="dxa"/>
            <w:tcBorders>
              <w:top w:val="nil"/>
              <w:left w:val="nil"/>
              <w:bottom w:val="nil"/>
              <w:right w:val="nil"/>
            </w:tcBorders>
            <w:shd w:val="clear" w:color="auto" w:fill="auto"/>
            <w:noWrap/>
            <w:vAlign w:val="bottom"/>
            <w:hideMark/>
          </w:tcPr>
          <w:p w14:paraId="399D6E3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6.300,00</w:t>
            </w:r>
          </w:p>
        </w:tc>
        <w:tc>
          <w:tcPr>
            <w:tcW w:w="1027" w:type="dxa"/>
            <w:tcBorders>
              <w:top w:val="nil"/>
              <w:left w:val="nil"/>
              <w:bottom w:val="nil"/>
              <w:right w:val="nil"/>
            </w:tcBorders>
            <w:shd w:val="clear" w:color="auto" w:fill="auto"/>
            <w:noWrap/>
            <w:vAlign w:val="bottom"/>
            <w:hideMark/>
          </w:tcPr>
          <w:p w14:paraId="679A625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w:t>
            </w:r>
          </w:p>
        </w:tc>
      </w:tr>
      <w:tr w:rsidR="00600CAB" w:rsidRPr="00DF08CE" w14:paraId="2BF6506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D607DB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39C3F1D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4511</w:t>
            </w:r>
          </w:p>
        </w:tc>
        <w:tc>
          <w:tcPr>
            <w:tcW w:w="5779" w:type="dxa"/>
            <w:tcBorders>
              <w:top w:val="nil"/>
              <w:left w:val="nil"/>
              <w:bottom w:val="nil"/>
              <w:right w:val="nil"/>
            </w:tcBorders>
            <w:shd w:val="clear" w:color="auto" w:fill="auto"/>
            <w:noWrap/>
            <w:vAlign w:val="bottom"/>
            <w:hideMark/>
          </w:tcPr>
          <w:p w14:paraId="2D223B9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Dodatna ulaganja na građevinskim objektima                                                          </w:t>
            </w:r>
          </w:p>
        </w:tc>
        <w:tc>
          <w:tcPr>
            <w:tcW w:w="1593" w:type="dxa"/>
            <w:tcBorders>
              <w:top w:val="nil"/>
              <w:left w:val="nil"/>
              <w:bottom w:val="nil"/>
              <w:right w:val="nil"/>
            </w:tcBorders>
            <w:shd w:val="clear" w:color="auto" w:fill="auto"/>
            <w:noWrap/>
            <w:vAlign w:val="bottom"/>
            <w:hideMark/>
          </w:tcPr>
          <w:p w14:paraId="15560D2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143EC4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5CB7E5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6.300,00</w:t>
            </w:r>
          </w:p>
        </w:tc>
        <w:tc>
          <w:tcPr>
            <w:tcW w:w="1027" w:type="dxa"/>
            <w:tcBorders>
              <w:top w:val="nil"/>
              <w:left w:val="nil"/>
              <w:bottom w:val="nil"/>
              <w:right w:val="nil"/>
            </w:tcBorders>
            <w:shd w:val="clear" w:color="auto" w:fill="auto"/>
            <w:noWrap/>
            <w:vAlign w:val="bottom"/>
            <w:hideMark/>
          </w:tcPr>
          <w:p w14:paraId="2AB990D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CDA80EE"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377B0D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41C8537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K100033</w:t>
            </w:r>
          </w:p>
        </w:tc>
        <w:tc>
          <w:tcPr>
            <w:tcW w:w="5779" w:type="dxa"/>
            <w:tcBorders>
              <w:top w:val="nil"/>
              <w:left w:val="nil"/>
              <w:bottom w:val="nil"/>
              <w:right w:val="nil"/>
            </w:tcBorders>
            <w:shd w:val="clear" w:color="000000" w:fill="FFFF99"/>
            <w:noWrap/>
            <w:vAlign w:val="bottom"/>
            <w:hideMark/>
          </w:tcPr>
          <w:p w14:paraId="3D36E5E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Sanacija </w:t>
            </w:r>
            <w:proofErr w:type="spellStart"/>
            <w:r w:rsidRPr="00DF08CE">
              <w:rPr>
                <w:rFonts w:ascii="Calibri" w:hAnsi="Calibri" w:cs="Calibri"/>
                <w:b/>
                <w:bCs/>
                <w:lang w:eastAsia="hr-HR"/>
              </w:rPr>
              <w:t>ner.ceste</w:t>
            </w:r>
            <w:proofErr w:type="spellEnd"/>
            <w:r w:rsidRPr="00DF08CE">
              <w:rPr>
                <w:rFonts w:ascii="Calibri" w:hAnsi="Calibri" w:cs="Calibri"/>
                <w:b/>
                <w:bCs/>
                <w:lang w:eastAsia="hr-HR"/>
              </w:rPr>
              <w:t xml:space="preserve"> Ul. Sv. Vida ( od Kumrovečke c. do kbr. 11a)</w:t>
            </w:r>
          </w:p>
        </w:tc>
        <w:tc>
          <w:tcPr>
            <w:tcW w:w="1593" w:type="dxa"/>
            <w:tcBorders>
              <w:top w:val="nil"/>
              <w:left w:val="nil"/>
              <w:bottom w:val="nil"/>
              <w:right w:val="nil"/>
            </w:tcBorders>
            <w:shd w:val="clear" w:color="000000" w:fill="FFFF99"/>
            <w:noWrap/>
            <w:vAlign w:val="bottom"/>
            <w:hideMark/>
          </w:tcPr>
          <w:p w14:paraId="7E1DC6E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41.000,00</w:t>
            </w:r>
          </w:p>
        </w:tc>
        <w:tc>
          <w:tcPr>
            <w:tcW w:w="1564" w:type="dxa"/>
            <w:tcBorders>
              <w:top w:val="nil"/>
              <w:left w:val="nil"/>
              <w:bottom w:val="nil"/>
              <w:right w:val="nil"/>
            </w:tcBorders>
            <w:shd w:val="clear" w:color="000000" w:fill="FFFF99"/>
            <w:noWrap/>
            <w:vAlign w:val="bottom"/>
            <w:hideMark/>
          </w:tcPr>
          <w:p w14:paraId="576531E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41.000,00</w:t>
            </w:r>
          </w:p>
        </w:tc>
        <w:tc>
          <w:tcPr>
            <w:tcW w:w="1338" w:type="dxa"/>
            <w:tcBorders>
              <w:top w:val="nil"/>
              <w:left w:val="nil"/>
              <w:bottom w:val="nil"/>
              <w:right w:val="nil"/>
            </w:tcBorders>
            <w:shd w:val="clear" w:color="000000" w:fill="FFFF99"/>
            <w:noWrap/>
            <w:vAlign w:val="bottom"/>
            <w:hideMark/>
          </w:tcPr>
          <w:p w14:paraId="603994B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1C0BD44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02A9B2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590F09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46AD1A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60F9FD1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564" w:type="dxa"/>
            <w:tcBorders>
              <w:top w:val="nil"/>
              <w:left w:val="nil"/>
              <w:bottom w:val="nil"/>
              <w:right w:val="nil"/>
            </w:tcBorders>
            <w:shd w:val="clear" w:color="000000" w:fill="CCCCFF"/>
            <w:noWrap/>
            <w:vAlign w:val="bottom"/>
            <w:hideMark/>
          </w:tcPr>
          <w:p w14:paraId="716F13C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338" w:type="dxa"/>
            <w:tcBorders>
              <w:top w:val="nil"/>
              <w:left w:val="nil"/>
              <w:bottom w:val="nil"/>
              <w:right w:val="nil"/>
            </w:tcBorders>
            <w:shd w:val="clear" w:color="000000" w:fill="CCCCFF"/>
            <w:noWrap/>
            <w:vAlign w:val="bottom"/>
            <w:hideMark/>
          </w:tcPr>
          <w:p w14:paraId="4D568A8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C0CBFE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AF9819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D8EA3F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4345C0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4.5. Prihod od komunalnog doprinosa </w:t>
            </w:r>
          </w:p>
        </w:tc>
        <w:tc>
          <w:tcPr>
            <w:tcW w:w="1593" w:type="dxa"/>
            <w:tcBorders>
              <w:top w:val="nil"/>
              <w:left w:val="nil"/>
              <w:bottom w:val="nil"/>
              <w:right w:val="nil"/>
            </w:tcBorders>
            <w:shd w:val="clear" w:color="000000" w:fill="CCCCFF"/>
            <w:noWrap/>
            <w:vAlign w:val="bottom"/>
            <w:hideMark/>
          </w:tcPr>
          <w:p w14:paraId="27BB153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564" w:type="dxa"/>
            <w:tcBorders>
              <w:top w:val="nil"/>
              <w:left w:val="nil"/>
              <w:bottom w:val="nil"/>
              <w:right w:val="nil"/>
            </w:tcBorders>
            <w:shd w:val="clear" w:color="000000" w:fill="CCCCFF"/>
            <w:noWrap/>
            <w:vAlign w:val="bottom"/>
            <w:hideMark/>
          </w:tcPr>
          <w:p w14:paraId="4F2AB4C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338" w:type="dxa"/>
            <w:tcBorders>
              <w:top w:val="nil"/>
              <w:left w:val="nil"/>
              <w:bottom w:val="nil"/>
              <w:right w:val="nil"/>
            </w:tcBorders>
            <w:shd w:val="clear" w:color="000000" w:fill="CCCCFF"/>
            <w:noWrap/>
            <w:vAlign w:val="bottom"/>
            <w:hideMark/>
          </w:tcPr>
          <w:p w14:paraId="34670F0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0B8C20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7CDBAF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0EDEE2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2D615B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45</w:t>
            </w:r>
          </w:p>
        </w:tc>
        <w:tc>
          <w:tcPr>
            <w:tcW w:w="5779" w:type="dxa"/>
            <w:tcBorders>
              <w:top w:val="nil"/>
              <w:left w:val="nil"/>
              <w:bottom w:val="nil"/>
              <w:right w:val="nil"/>
            </w:tcBorders>
            <w:shd w:val="clear" w:color="auto" w:fill="auto"/>
            <w:noWrap/>
            <w:vAlign w:val="bottom"/>
            <w:hideMark/>
          </w:tcPr>
          <w:p w14:paraId="7A0C45F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dodatna ulaganja na nefinancijskoj imovini                                               </w:t>
            </w:r>
          </w:p>
        </w:tc>
        <w:tc>
          <w:tcPr>
            <w:tcW w:w="1593" w:type="dxa"/>
            <w:tcBorders>
              <w:top w:val="nil"/>
              <w:left w:val="nil"/>
              <w:bottom w:val="nil"/>
              <w:right w:val="nil"/>
            </w:tcBorders>
            <w:shd w:val="clear" w:color="auto" w:fill="auto"/>
            <w:noWrap/>
            <w:vAlign w:val="bottom"/>
            <w:hideMark/>
          </w:tcPr>
          <w:p w14:paraId="43E4831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564" w:type="dxa"/>
            <w:tcBorders>
              <w:top w:val="nil"/>
              <w:left w:val="nil"/>
              <w:bottom w:val="nil"/>
              <w:right w:val="nil"/>
            </w:tcBorders>
            <w:shd w:val="clear" w:color="auto" w:fill="auto"/>
            <w:noWrap/>
            <w:vAlign w:val="bottom"/>
            <w:hideMark/>
          </w:tcPr>
          <w:p w14:paraId="3087223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338" w:type="dxa"/>
            <w:tcBorders>
              <w:top w:val="nil"/>
              <w:left w:val="nil"/>
              <w:bottom w:val="nil"/>
              <w:right w:val="nil"/>
            </w:tcBorders>
            <w:shd w:val="clear" w:color="auto" w:fill="auto"/>
            <w:noWrap/>
            <w:vAlign w:val="bottom"/>
            <w:hideMark/>
          </w:tcPr>
          <w:p w14:paraId="4B39602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32B1B9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B6A2D0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A8A19D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F0E99A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1E29BD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36.000,00</w:t>
            </w:r>
          </w:p>
        </w:tc>
        <w:tc>
          <w:tcPr>
            <w:tcW w:w="1564" w:type="dxa"/>
            <w:tcBorders>
              <w:top w:val="nil"/>
              <w:left w:val="nil"/>
              <w:bottom w:val="nil"/>
              <w:right w:val="nil"/>
            </w:tcBorders>
            <w:shd w:val="clear" w:color="000000" w:fill="CCCCFF"/>
            <w:noWrap/>
            <w:vAlign w:val="bottom"/>
            <w:hideMark/>
          </w:tcPr>
          <w:p w14:paraId="425B119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36.000,00</w:t>
            </w:r>
          </w:p>
        </w:tc>
        <w:tc>
          <w:tcPr>
            <w:tcW w:w="1338" w:type="dxa"/>
            <w:tcBorders>
              <w:top w:val="nil"/>
              <w:left w:val="nil"/>
              <w:bottom w:val="nil"/>
              <w:right w:val="nil"/>
            </w:tcBorders>
            <w:shd w:val="clear" w:color="000000" w:fill="CCCCFF"/>
            <w:noWrap/>
            <w:vAlign w:val="bottom"/>
            <w:hideMark/>
          </w:tcPr>
          <w:p w14:paraId="3ABD94A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5FBE41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073044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34D79B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E43798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3D995F1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36.000,00</w:t>
            </w:r>
          </w:p>
        </w:tc>
        <w:tc>
          <w:tcPr>
            <w:tcW w:w="1564" w:type="dxa"/>
            <w:tcBorders>
              <w:top w:val="nil"/>
              <w:left w:val="nil"/>
              <w:bottom w:val="nil"/>
              <w:right w:val="nil"/>
            </w:tcBorders>
            <w:shd w:val="clear" w:color="000000" w:fill="CCCCFF"/>
            <w:noWrap/>
            <w:vAlign w:val="bottom"/>
            <w:hideMark/>
          </w:tcPr>
          <w:p w14:paraId="3FE2FB8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36.000,00</w:t>
            </w:r>
          </w:p>
        </w:tc>
        <w:tc>
          <w:tcPr>
            <w:tcW w:w="1338" w:type="dxa"/>
            <w:tcBorders>
              <w:top w:val="nil"/>
              <w:left w:val="nil"/>
              <w:bottom w:val="nil"/>
              <w:right w:val="nil"/>
            </w:tcBorders>
            <w:shd w:val="clear" w:color="000000" w:fill="CCCCFF"/>
            <w:noWrap/>
            <w:vAlign w:val="bottom"/>
            <w:hideMark/>
          </w:tcPr>
          <w:p w14:paraId="01D77C8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2CFFEE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E06DA95"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7778A7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007779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45</w:t>
            </w:r>
          </w:p>
        </w:tc>
        <w:tc>
          <w:tcPr>
            <w:tcW w:w="5779" w:type="dxa"/>
            <w:tcBorders>
              <w:top w:val="nil"/>
              <w:left w:val="nil"/>
              <w:bottom w:val="nil"/>
              <w:right w:val="nil"/>
            </w:tcBorders>
            <w:shd w:val="clear" w:color="auto" w:fill="auto"/>
            <w:noWrap/>
            <w:vAlign w:val="bottom"/>
            <w:hideMark/>
          </w:tcPr>
          <w:p w14:paraId="19844BA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dodatna ulaganja na nefinancijskoj imovini                                               </w:t>
            </w:r>
          </w:p>
        </w:tc>
        <w:tc>
          <w:tcPr>
            <w:tcW w:w="1593" w:type="dxa"/>
            <w:tcBorders>
              <w:top w:val="nil"/>
              <w:left w:val="nil"/>
              <w:bottom w:val="nil"/>
              <w:right w:val="nil"/>
            </w:tcBorders>
            <w:shd w:val="clear" w:color="auto" w:fill="auto"/>
            <w:noWrap/>
            <w:vAlign w:val="bottom"/>
            <w:hideMark/>
          </w:tcPr>
          <w:p w14:paraId="03561C8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36.000,00</w:t>
            </w:r>
          </w:p>
        </w:tc>
        <w:tc>
          <w:tcPr>
            <w:tcW w:w="1564" w:type="dxa"/>
            <w:tcBorders>
              <w:top w:val="nil"/>
              <w:left w:val="nil"/>
              <w:bottom w:val="nil"/>
              <w:right w:val="nil"/>
            </w:tcBorders>
            <w:shd w:val="clear" w:color="auto" w:fill="auto"/>
            <w:noWrap/>
            <w:vAlign w:val="bottom"/>
            <w:hideMark/>
          </w:tcPr>
          <w:p w14:paraId="19924ED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36.000,00</w:t>
            </w:r>
          </w:p>
        </w:tc>
        <w:tc>
          <w:tcPr>
            <w:tcW w:w="1338" w:type="dxa"/>
            <w:tcBorders>
              <w:top w:val="nil"/>
              <w:left w:val="nil"/>
              <w:bottom w:val="nil"/>
              <w:right w:val="nil"/>
            </w:tcBorders>
            <w:shd w:val="clear" w:color="auto" w:fill="auto"/>
            <w:noWrap/>
            <w:vAlign w:val="bottom"/>
            <w:hideMark/>
          </w:tcPr>
          <w:p w14:paraId="1CE7BDD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169AC6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0F77194"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77FC5BB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2756B19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K100034</w:t>
            </w:r>
          </w:p>
        </w:tc>
        <w:tc>
          <w:tcPr>
            <w:tcW w:w="5779" w:type="dxa"/>
            <w:tcBorders>
              <w:top w:val="nil"/>
              <w:left w:val="nil"/>
              <w:bottom w:val="nil"/>
              <w:right w:val="nil"/>
            </w:tcBorders>
            <w:shd w:val="clear" w:color="000000" w:fill="FFFF99"/>
            <w:noWrap/>
            <w:vAlign w:val="bottom"/>
            <w:hideMark/>
          </w:tcPr>
          <w:p w14:paraId="43E8373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Rekonstrukcija </w:t>
            </w:r>
            <w:proofErr w:type="spellStart"/>
            <w:r w:rsidRPr="00DF08CE">
              <w:rPr>
                <w:rFonts w:ascii="Calibri" w:hAnsi="Calibri" w:cs="Calibri"/>
                <w:b/>
                <w:bCs/>
                <w:lang w:eastAsia="hr-HR"/>
              </w:rPr>
              <w:t>Lukavečke</w:t>
            </w:r>
            <w:proofErr w:type="spellEnd"/>
            <w:r w:rsidRPr="00DF08CE">
              <w:rPr>
                <w:rFonts w:ascii="Calibri" w:hAnsi="Calibri" w:cs="Calibri"/>
                <w:b/>
                <w:bCs/>
                <w:lang w:eastAsia="hr-HR"/>
              </w:rPr>
              <w:t xml:space="preserve"> ceste izgradnjom nogostupa- I. faza</w:t>
            </w:r>
          </w:p>
        </w:tc>
        <w:tc>
          <w:tcPr>
            <w:tcW w:w="1593" w:type="dxa"/>
            <w:tcBorders>
              <w:top w:val="nil"/>
              <w:left w:val="nil"/>
              <w:bottom w:val="nil"/>
              <w:right w:val="nil"/>
            </w:tcBorders>
            <w:shd w:val="clear" w:color="000000" w:fill="FFFF99"/>
            <w:noWrap/>
            <w:vAlign w:val="bottom"/>
            <w:hideMark/>
          </w:tcPr>
          <w:p w14:paraId="3E9A08E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68.000,00</w:t>
            </w:r>
          </w:p>
        </w:tc>
        <w:tc>
          <w:tcPr>
            <w:tcW w:w="1564" w:type="dxa"/>
            <w:tcBorders>
              <w:top w:val="nil"/>
              <w:left w:val="nil"/>
              <w:bottom w:val="nil"/>
              <w:right w:val="nil"/>
            </w:tcBorders>
            <w:shd w:val="clear" w:color="000000" w:fill="FFFF99"/>
            <w:noWrap/>
            <w:vAlign w:val="bottom"/>
            <w:hideMark/>
          </w:tcPr>
          <w:p w14:paraId="36543EF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114.000,00</w:t>
            </w:r>
          </w:p>
        </w:tc>
        <w:tc>
          <w:tcPr>
            <w:tcW w:w="1338" w:type="dxa"/>
            <w:tcBorders>
              <w:top w:val="nil"/>
              <w:left w:val="nil"/>
              <w:bottom w:val="nil"/>
              <w:right w:val="nil"/>
            </w:tcBorders>
            <w:shd w:val="clear" w:color="000000" w:fill="FFFF99"/>
            <w:noWrap/>
            <w:vAlign w:val="bottom"/>
            <w:hideMark/>
          </w:tcPr>
          <w:p w14:paraId="58FF5FC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580ACA1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3796EB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FCD0E7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18B09A9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4A273E8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9.000,00</w:t>
            </w:r>
          </w:p>
        </w:tc>
        <w:tc>
          <w:tcPr>
            <w:tcW w:w="1564" w:type="dxa"/>
            <w:tcBorders>
              <w:top w:val="nil"/>
              <w:left w:val="nil"/>
              <w:bottom w:val="nil"/>
              <w:right w:val="nil"/>
            </w:tcBorders>
            <w:shd w:val="clear" w:color="000000" w:fill="CCCCFF"/>
            <w:noWrap/>
            <w:vAlign w:val="bottom"/>
            <w:hideMark/>
          </w:tcPr>
          <w:p w14:paraId="5E970A0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9.000,00</w:t>
            </w:r>
          </w:p>
        </w:tc>
        <w:tc>
          <w:tcPr>
            <w:tcW w:w="1338" w:type="dxa"/>
            <w:tcBorders>
              <w:top w:val="nil"/>
              <w:left w:val="nil"/>
              <w:bottom w:val="nil"/>
              <w:right w:val="nil"/>
            </w:tcBorders>
            <w:shd w:val="clear" w:color="000000" w:fill="CCCCFF"/>
            <w:noWrap/>
            <w:vAlign w:val="bottom"/>
            <w:hideMark/>
          </w:tcPr>
          <w:p w14:paraId="636781F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4F26E2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811F3A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4994F6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888E67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4.4. Prihod od komunalne naknade </w:t>
            </w:r>
          </w:p>
        </w:tc>
        <w:tc>
          <w:tcPr>
            <w:tcW w:w="1593" w:type="dxa"/>
            <w:tcBorders>
              <w:top w:val="nil"/>
              <w:left w:val="nil"/>
              <w:bottom w:val="nil"/>
              <w:right w:val="nil"/>
            </w:tcBorders>
            <w:shd w:val="clear" w:color="000000" w:fill="CCCCFF"/>
            <w:noWrap/>
            <w:vAlign w:val="bottom"/>
            <w:hideMark/>
          </w:tcPr>
          <w:p w14:paraId="56FEED6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9.000,00</w:t>
            </w:r>
          </w:p>
        </w:tc>
        <w:tc>
          <w:tcPr>
            <w:tcW w:w="1564" w:type="dxa"/>
            <w:tcBorders>
              <w:top w:val="nil"/>
              <w:left w:val="nil"/>
              <w:bottom w:val="nil"/>
              <w:right w:val="nil"/>
            </w:tcBorders>
            <w:shd w:val="clear" w:color="000000" w:fill="CCCCFF"/>
            <w:noWrap/>
            <w:vAlign w:val="bottom"/>
            <w:hideMark/>
          </w:tcPr>
          <w:p w14:paraId="0CE55CE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9.000,00</w:t>
            </w:r>
          </w:p>
        </w:tc>
        <w:tc>
          <w:tcPr>
            <w:tcW w:w="1338" w:type="dxa"/>
            <w:tcBorders>
              <w:top w:val="nil"/>
              <w:left w:val="nil"/>
              <w:bottom w:val="nil"/>
              <w:right w:val="nil"/>
            </w:tcBorders>
            <w:shd w:val="clear" w:color="000000" w:fill="CCCCFF"/>
            <w:noWrap/>
            <w:vAlign w:val="bottom"/>
            <w:hideMark/>
          </w:tcPr>
          <w:p w14:paraId="562A12B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71DAA1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13C442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3BCAD8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859CA7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45</w:t>
            </w:r>
          </w:p>
        </w:tc>
        <w:tc>
          <w:tcPr>
            <w:tcW w:w="5779" w:type="dxa"/>
            <w:tcBorders>
              <w:top w:val="nil"/>
              <w:left w:val="nil"/>
              <w:bottom w:val="nil"/>
              <w:right w:val="nil"/>
            </w:tcBorders>
            <w:shd w:val="clear" w:color="auto" w:fill="auto"/>
            <w:noWrap/>
            <w:vAlign w:val="bottom"/>
            <w:hideMark/>
          </w:tcPr>
          <w:p w14:paraId="47B825F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dodatna ulaganja na nefinancijskoj imovini                                               </w:t>
            </w:r>
          </w:p>
        </w:tc>
        <w:tc>
          <w:tcPr>
            <w:tcW w:w="1593" w:type="dxa"/>
            <w:tcBorders>
              <w:top w:val="nil"/>
              <w:left w:val="nil"/>
              <w:bottom w:val="nil"/>
              <w:right w:val="nil"/>
            </w:tcBorders>
            <w:shd w:val="clear" w:color="auto" w:fill="auto"/>
            <w:noWrap/>
            <w:vAlign w:val="bottom"/>
            <w:hideMark/>
          </w:tcPr>
          <w:p w14:paraId="7E94870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9.000,00</w:t>
            </w:r>
          </w:p>
        </w:tc>
        <w:tc>
          <w:tcPr>
            <w:tcW w:w="1564" w:type="dxa"/>
            <w:tcBorders>
              <w:top w:val="nil"/>
              <w:left w:val="nil"/>
              <w:bottom w:val="nil"/>
              <w:right w:val="nil"/>
            </w:tcBorders>
            <w:shd w:val="clear" w:color="auto" w:fill="auto"/>
            <w:noWrap/>
            <w:vAlign w:val="bottom"/>
            <w:hideMark/>
          </w:tcPr>
          <w:p w14:paraId="230D411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9.000,00</w:t>
            </w:r>
          </w:p>
        </w:tc>
        <w:tc>
          <w:tcPr>
            <w:tcW w:w="1338" w:type="dxa"/>
            <w:tcBorders>
              <w:top w:val="nil"/>
              <w:left w:val="nil"/>
              <w:bottom w:val="nil"/>
              <w:right w:val="nil"/>
            </w:tcBorders>
            <w:shd w:val="clear" w:color="auto" w:fill="auto"/>
            <w:noWrap/>
            <w:vAlign w:val="bottom"/>
            <w:hideMark/>
          </w:tcPr>
          <w:p w14:paraId="4E8784B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FFC685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5CE76E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00F3E8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3DE508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72C5221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59.000,00</w:t>
            </w:r>
          </w:p>
        </w:tc>
        <w:tc>
          <w:tcPr>
            <w:tcW w:w="1564" w:type="dxa"/>
            <w:tcBorders>
              <w:top w:val="nil"/>
              <w:left w:val="nil"/>
              <w:bottom w:val="nil"/>
              <w:right w:val="nil"/>
            </w:tcBorders>
            <w:shd w:val="clear" w:color="000000" w:fill="CCCCFF"/>
            <w:noWrap/>
            <w:vAlign w:val="bottom"/>
            <w:hideMark/>
          </w:tcPr>
          <w:p w14:paraId="0FB8AEC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105.000,00</w:t>
            </w:r>
          </w:p>
        </w:tc>
        <w:tc>
          <w:tcPr>
            <w:tcW w:w="1338" w:type="dxa"/>
            <w:tcBorders>
              <w:top w:val="nil"/>
              <w:left w:val="nil"/>
              <w:bottom w:val="nil"/>
              <w:right w:val="nil"/>
            </w:tcBorders>
            <w:shd w:val="clear" w:color="000000" w:fill="CCCCFF"/>
            <w:noWrap/>
            <w:vAlign w:val="bottom"/>
            <w:hideMark/>
          </w:tcPr>
          <w:p w14:paraId="3B1608F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762010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60E176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CB57F4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9E1639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76B6A80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59.000,00</w:t>
            </w:r>
          </w:p>
        </w:tc>
        <w:tc>
          <w:tcPr>
            <w:tcW w:w="1564" w:type="dxa"/>
            <w:tcBorders>
              <w:top w:val="nil"/>
              <w:left w:val="nil"/>
              <w:bottom w:val="nil"/>
              <w:right w:val="nil"/>
            </w:tcBorders>
            <w:shd w:val="clear" w:color="000000" w:fill="CCCCFF"/>
            <w:noWrap/>
            <w:vAlign w:val="bottom"/>
            <w:hideMark/>
          </w:tcPr>
          <w:p w14:paraId="58588D9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105.000,00</w:t>
            </w:r>
          </w:p>
        </w:tc>
        <w:tc>
          <w:tcPr>
            <w:tcW w:w="1338" w:type="dxa"/>
            <w:tcBorders>
              <w:top w:val="nil"/>
              <w:left w:val="nil"/>
              <w:bottom w:val="nil"/>
              <w:right w:val="nil"/>
            </w:tcBorders>
            <w:shd w:val="clear" w:color="000000" w:fill="CCCCFF"/>
            <w:noWrap/>
            <w:vAlign w:val="bottom"/>
            <w:hideMark/>
          </w:tcPr>
          <w:p w14:paraId="583C1E7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56886F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8C28ED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5A5BA2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1E3C9F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45</w:t>
            </w:r>
          </w:p>
        </w:tc>
        <w:tc>
          <w:tcPr>
            <w:tcW w:w="5779" w:type="dxa"/>
            <w:tcBorders>
              <w:top w:val="nil"/>
              <w:left w:val="nil"/>
              <w:bottom w:val="nil"/>
              <w:right w:val="nil"/>
            </w:tcBorders>
            <w:shd w:val="clear" w:color="auto" w:fill="auto"/>
            <w:noWrap/>
            <w:vAlign w:val="bottom"/>
            <w:hideMark/>
          </w:tcPr>
          <w:p w14:paraId="1AC86B2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dodatna ulaganja na nefinancijskoj imovini                                               </w:t>
            </w:r>
          </w:p>
        </w:tc>
        <w:tc>
          <w:tcPr>
            <w:tcW w:w="1593" w:type="dxa"/>
            <w:tcBorders>
              <w:top w:val="nil"/>
              <w:left w:val="nil"/>
              <w:bottom w:val="nil"/>
              <w:right w:val="nil"/>
            </w:tcBorders>
            <w:shd w:val="clear" w:color="auto" w:fill="auto"/>
            <w:noWrap/>
            <w:vAlign w:val="bottom"/>
            <w:hideMark/>
          </w:tcPr>
          <w:p w14:paraId="15C400F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59.000,00</w:t>
            </w:r>
          </w:p>
        </w:tc>
        <w:tc>
          <w:tcPr>
            <w:tcW w:w="1564" w:type="dxa"/>
            <w:tcBorders>
              <w:top w:val="nil"/>
              <w:left w:val="nil"/>
              <w:bottom w:val="nil"/>
              <w:right w:val="nil"/>
            </w:tcBorders>
            <w:shd w:val="clear" w:color="auto" w:fill="auto"/>
            <w:noWrap/>
            <w:vAlign w:val="bottom"/>
            <w:hideMark/>
          </w:tcPr>
          <w:p w14:paraId="1B65613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105.000,00</w:t>
            </w:r>
          </w:p>
        </w:tc>
        <w:tc>
          <w:tcPr>
            <w:tcW w:w="1338" w:type="dxa"/>
            <w:tcBorders>
              <w:top w:val="nil"/>
              <w:left w:val="nil"/>
              <w:bottom w:val="nil"/>
              <w:right w:val="nil"/>
            </w:tcBorders>
            <w:shd w:val="clear" w:color="auto" w:fill="auto"/>
            <w:noWrap/>
            <w:vAlign w:val="bottom"/>
            <w:hideMark/>
          </w:tcPr>
          <w:p w14:paraId="1B4E526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6BBAC0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3DCAEAE"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AEF685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3D83747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K100035</w:t>
            </w:r>
          </w:p>
        </w:tc>
        <w:tc>
          <w:tcPr>
            <w:tcW w:w="5779" w:type="dxa"/>
            <w:tcBorders>
              <w:top w:val="nil"/>
              <w:left w:val="nil"/>
              <w:bottom w:val="nil"/>
              <w:right w:val="nil"/>
            </w:tcBorders>
            <w:shd w:val="clear" w:color="000000" w:fill="FFFF99"/>
            <w:noWrap/>
            <w:vAlign w:val="bottom"/>
            <w:hideMark/>
          </w:tcPr>
          <w:p w14:paraId="77184B1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Građevine javne  namjene - autobusne nadstrešnice</w:t>
            </w:r>
          </w:p>
        </w:tc>
        <w:tc>
          <w:tcPr>
            <w:tcW w:w="1593" w:type="dxa"/>
            <w:tcBorders>
              <w:top w:val="nil"/>
              <w:left w:val="nil"/>
              <w:bottom w:val="nil"/>
              <w:right w:val="nil"/>
            </w:tcBorders>
            <w:shd w:val="clear" w:color="000000" w:fill="FFFF99"/>
            <w:noWrap/>
            <w:vAlign w:val="bottom"/>
            <w:hideMark/>
          </w:tcPr>
          <w:p w14:paraId="7A061C0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000000" w:fill="FFFF99"/>
            <w:noWrap/>
            <w:vAlign w:val="bottom"/>
            <w:hideMark/>
          </w:tcPr>
          <w:p w14:paraId="576E34D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8.000,00</w:t>
            </w:r>
          </w:p>
        </w:tc>
        <w:tc>
          <w:tcPr>
            <w:tcW w:w="1338" w:type="dxa"/>
            <w:tcBorders>
              <w:top w:val="nil"/>
              <w:left w:val="nil"/>
              <w:bottom w:val="nil"/>
              <w:right w:val="nil"/>
            </w:tcBorders>
            <w:shd w:val="clear" w:color="000000" w:fill="FFFF99"/>
            <w:noWrap/>
            <w:vAlign w:val="bottom"/>
            <w:hideMark/>
          </w:tcPr>
          <w:p w14:paraId="39EE4FD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067A7B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08B965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4260CA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2C0021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B1BFDC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3BE3663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8.000,00</w:t>
            </w:r>
          </w:p>
        </w:tc>
        <w:tc>
          <w:tcPr>
            <w:tcW w:w="1338" w:type="dxa"/>
            <w:tcBorders>
              <w:top w:val="nil"/>
              <w:left w:val="nil"/>
              <w:bottom w:val="nil"/>
              <w:right w:val="nil"/>
            </w:tcBorders>
            <w:shd w:val="clear" w:color="000000" w:fill="CCCCFF"/>
            <w:noWrap/>
            <w:vAlign w:val="bottom"/>
            <w:hideMark/>
          </w:tcPr>
          <w:p w14:paraId="1DD59BF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6CDCF0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22DF5C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613187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59E620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82457E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754C0D5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8.000,00</w:t>
            </w:r>
          </w:p>
        </w:tc>
        <w:tc>
          <w:tcPr>
            <w:tcW w:w="1338" w:type="dxa"/>
            <w:tcBorders>
              <w:top w:val="nil"/>
              <w:left w:val="nil"/>
              <w:bottom w:val="nil"/>
              <w:right w:val="nil"/>
            </w:tcBorders>
            <w:shd w:val="clear" w:color="000000" w:fill="CCCCFF"/>
            <w:noWrap/>
            <w:vAlign w:val="bottom"/>
            <w:hideMark/>
          </w:tcPr>
          <w:p w14:paraId="01A8515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14654B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86547B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83BE40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CA87A7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467047A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C7ACD7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auto" w:fill="auto"/>
            <w:noWrap/>
            <w:vAlign w:val="bottom"/>
            <w:hideMark/>
          </w:tcPr>
          <w:p w14:paraId="6E29B76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8.000,00</w:t>
            </w:r>
          </w:p>
        </w:tc>
        <w:tc>
          <w:tcPr>
            <w:tcW w:w="1338" w:type="dxa"/>
            <w:tcBorders>
              <w:top w:val="nil"/>
              <w:left w:val="nil"/>
              <w:bottom w:val="nil"/>
              <w:right w:val="nil"/>
            </w:tcBorders>
            <w:shd w:val="clear" w:color="auto" w:fill="auto"/>
            <w:noWrap/>
            <w:vAlign w:val="bottom"/>
            <w:hideMark/>
          </w:tcPr>
          <w:p w14:paraId="516DF4C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25595E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0DAF7C8"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507D0E2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0810</w:t>
            </w:r>
          </w:p>
        </w:tc>
        <w:tc>
          <w:tcPr>
            <w:tcW w:w="1847" w:type="dxa"/>
            <w:tcBorders>
              <w:top w:val="nil"/>
              <w:left w:val="nil"/>
              <w:bottom w:val="nil"/>
              <w:right w:val="nil"/>
            </w:tcBorders>
            <w:shd w:val="clear" w:color="000000" w:fill="FFFF99"/>
            <w:noWrap/>
            <w:vAlign w:val="bottom"/>
            <w:hideMark/>
          </w:tcPr>
          <w:p w14:paraId="6895A4E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K100037</w:t>
            </w:r>
          </w:p>
        </w:tc>
        <w:tc>
          <w:tcPr>
            <w:tcW w:w="5779" w:type="dxa"/>
            <w:tcBorders>
              <w:top w:val="nil"/>
              <w:left w:val="nil"/>
              <w:bottom w:val="nil"/>
              <w:right w:val="nil"/>
            </w:tcBorders>
            <w:shd w:val="clear" w:color="000000" w:fill="FFFF99"/>
            <w:noWrap/>
            <w:vAlign w:val="bottom"/>
            <w:hideMark/>
          </w:tcPr>
          <w:p w14:paraId="4FE3C92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Park za vježbanje</w:t>
            </w:r>
          </w:p>
        </w:tc>
        <w:tc>
          <w:tcPr>
            <w:tcW w:w="1593" w:type="dxa"/>
            <w:tcBorders>
              <w:top w:val="nil"/>
              <w:left w:val="nil"/>
              <w:bottom w:val="nil"/>
              <w:right w:val="nil"/>
            </w:tcBorders>
            <w:shd w:val="clear" w:color="000000" w:fill="FFFF99"/>
            <w:noWrap/>
            <w:vAlign w:val="bottom"/>
            <w:hideMark/>
          </w:tcPr>
          <w:p w14:paraId="70A8761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000000" w:fill="FFFF99"/>
            <w:noWrap/>
            <w:vAlign w:val="bottom"/>
            <w:hideMark/>
          </w:tcPr>
          <w:p w14:paraId="09C849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64.500,00</w:t>
            </w:r>
          </w:p>
        </w:tc>
        <w:tc>
          <w:tcPr>
            <w:tcW w:w="1338" w:type="dxa"/>
            <w:tcBorders>
              <w:top w:val="nil"/>
              <w:left w:val="nil"/>
              <w:bottom w:val="nil"/>
              <w:right w:val="nil"/>
            </w:tcBorders>
            <w:shd w:val="clear" w:color="000000" w:fill="FFFF99"/>
            <w:noWrap/>
            <w:vAlign w:val="bottom"/>
            <w:hideMark/>
          </w:tcPr>
          <w:p w14:paraId="63B4822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27.288,78</w:t>
            </w:r>
          </w:p>
        </w:tc>
        <w:tc>
          <w:tcPr>
            <w:tcW w:w="1027" w:type="dxa"/>
            <w:tcBorders>
              <w:top w:val="nil"/>
              <w:left w:val="nil"/>
              <w:bottom w:val="nil"/>
              <w:right w:val="nil"/>
            </w:tcBorders>
            <w:shd w:val="clear" w:color="000000" w:fill="FFFF99"/>
            <w:noWrap/>
            <w:vAlign w:val="bottom"/>
            <w:hideMark/>
          </w:tcPr>
          <w:p w14:paraId="1EF10F0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42,31%</w:t>
            </w:r>
          </w:p>
        </w:tc>
      </w:tr>
      <w:tr w:rsidR="00600CAB" w:rsidRPr="00DF08CE" w14:paraId="27E0B7E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B6084E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0D681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1039D72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16002FC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37.955,00</w:t>
            </w:r>
          </w:p>
        </w:tc>
        <w:tc>
          <w:tcPr>
            <w:tcW w:w="1338" w:type="dxa"/>
            <w:tcBorders>
              <w:top w:val="nil"/>
              <w:left w:val="nil"/>
              <w:bottom w:val="nil"/>
              <w:right w:val="nil"/>
            </w:tcBorders>
            <w:shd w:val="clear" w:color="000000" w:fill="CCCCFF"/>
            <w:noWrap/>
            <w:vAlign w:val="bottom"/>
            <w:hideMark/>
          </w:tcPr>
          <w:p w14:paraId="20352CF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750,00</w:t>
            </w:r>
          </w:p>
        </w:tc>
        <w:tc>
          <w:tcPr>
            <w:tcW w:w="1027" w:type="dxa"/>
            <w:tcBorders>
              <w:top w:val="nil"/>
              <w:left w:val="nil"/>
              <w:bottom w:val="nil"/>
              <w:right w:val="nil"/>
            </w:tcBorders>
            <w:shd w:val="clear" w:color="000000" w:fill="CCCCFF"/>
            <w:noWrap/>
            <w:vAlign w:val="bottom"/>
            <w:hideMark/>
          </w:tcPr>
          <w:p w14:paraId="330A295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1,98%</w:t>
            </w:r>
          </w:p>
        </w:tc>
      </w:tr>
      <w:tr w:rsidR="00600CAB" w:rsidRPr="00DF08CE" w14:paraId="0840588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2FB4BA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D92AE8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4.4. Prihod od komunalne naknade </w:t>
            </w:r>
          </w:p>
        </w:tc>
        <w:tc>
          <w:tcPr>
            <w:tcW w:w="1593" w:type="dxa"/>
            <w:tcBorders>
              <w:top w:val="nil"/>
              <w:left w:val="nil"/>
              <w:bottom w:val="nil"/>
              <w:right w:val="nil"/>
            </w:tcBorders>
            <w:shd w:val="clear" w:color="000000" w:fill="CCCCFF"/>
            <w:noWrap/>
            <w:vAlign w:val="bottom"/>
            <w:hideMark/>
          </w:tcPr>
          <w:p w14:paraId="6F3EF90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5DE3E53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37.955,00</w:t>
            </w:r>
          </w:p>
        </w:tc>
        <w:tc>
          <w:tcPr>
            <w:tcW w:w="1338" w:type="dxa"/>
            <w:tcBorders>
              <w:top w:val="nil"/>
              <w:left w:val="nil"/>
              <w:bottom w:val="nil"/>
              <w:right w:val="nil"/>
            </w:tcBorders>
            <w:shd w:val="clear" w:color="000000" w:fill="CCCCFF"/>
            <w:noWrap/>
            <w:vAlign w:val="bottom"/>
            <w:hideMark/>
          </w:tcPr>
          <w:p w14:paraId="0ADD7C6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750,00</w:t>
            </w:r>
          </w:p>
        </w:tc>
        <w:tc>
          <w:tcPr>
            <w:tcW w:w="1027" w:type="dxa"/>
            <w:tcBorders>
              <w:top w:val="nil"/>
              <w:left w:val="nil"/>
              <w:bottom w:val="nil"/>
              <w:right w:val="nil"/>
            </w:tcBorders>
            <w:shd w:val="clear" w:color="000000" w:fill="CCCCFF"/>
            <w:noWrap/>
            <w:vAlign w:val="bottom"/>
            <w:hideMark/>
          </w:tcPr>
          <w:p w14:paraId="6DF918F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1,98%</w:t>
            </w:r>
          </w:p>
        </w:tc>
      </w:tr>
      <w:tr w:rsidR="00600CAB" w:rsidRPr="00DF08CE" w14:paraId="4B8ACA0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791434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ACEEDE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3F88D0F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7EC47F3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auto" w:fill="auto"/>
            <w:noWrap/>
            <w:vAlign w:val="bottom"/>
            <w:hideMark/>
          </w:tcPr>
          <w:p w14:paraId="5351871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37.955,00</w:t>
            </w:r>
          </w:p>
        </w:tc>
        <w:tc>
          <w:tcPr>
            <w:tcW w:w="1338" w:type="dxa"/>
            <w:tcBorders>
              <w:top w:val="nil"/>
              <w:left w:val="nil"/>
              <w:bottom w:val="nil"/>
              <w:right w:val="nil"/>
            </w:tcBorders>
            <w:shd w:val="clear" w:color="auto" w:fill="auto"/>
            <w:noWrap/>
            <w:vAlign w:val="bottom"/>
            <w:hideMark/>
          </w:tcPr>
          <w:p w14:paraId="79B8986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750,00</w:t>
            </w:r>
          </w:p>
        </w:tc>
        <w:tc>
          <w:tcPr>
            <w:tcW w:w="1027" w:type="dxa"/>
            <w:tcBorders>
              <w:top w:val="nil"/>
              <w:left w:val="nil"/>
              <w:bottom w:val="nil"/>
              <w:right w:val="nil"/>
            </w:tcBorders>
            <w:shd w:val="clear" w:color="auto" w:fill="auto"/>
            <w:noWrap/>
            <w:vAlign w:val="bottom"/>
            <w:hideMark/>
          </w:tcPr>
          <w:p w14:paraId="39BABA5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1,98%</w:t>
            </w:r>
          </w:p>
        </w:tc>
      </w:tr>
      <w:tr w:rsidR="00600CAB" w:rsidRPr="00DF08CE" w14:paraId="03860FA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6748FF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0C4878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4214</w:t>
            </w:r>
          </w:p>
        </w:tc>
        <w:tc>
          <w:tcPr>
            <w:tcW w:w="5779" w:type="dxa"/>
            <w:tcBorders>
              <w:top w:val="nil"/>
              <w:left w:val="nil"/>
              <w:bottom w:val="nil"/>
              <w:right w:val="nil"/>
            </w:tcBorders>
            <w:shd w:val="clear" w:color="auto" w:fill="auto"/>
            <w:noWrap/>
            <w:vAlign w:val="bottom"/>
            <w:hideMark/>
          </w:tcPr>
          <w:p w14:paraId="6E90C6E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Ostali građevinski objekti                                                                          </w:t>
            </w:r>
          </w:p>
        </w:tc>
        <w:tc>
          <w:tcPr>
            <w:tcW w:w="1593" w:type="dxa"/>
            <w:tcBorders>
              <w:top w:val="nil"/>
              <w:left w:val="nil"/>
              <w:bottom w:val="nil"/>
              <w:right w:val="nil"/>
            </w:tcBorders>
            <w:shd w:val="clear" w:color="auto" w:fill="auto"/>
            <w:noWrap/>
            <w:vAlign w:val="bottom"/>
            <w:hideMark/>
          </w:tcPr>
          <w:p w14:paraId="432B328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B3D6DA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EA59ED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750,00</w:t>
            </w:r>
          </w:p>
        </w:tc>
        <w:tc>
          <w:tcPr>
            <w:tcW w:w="1027" w:type="dxa"/>
            <w:tcBorders>
              <w:top w:val="nil"/>
              <w:left w:val="nil"/>
              <w:bottom w:val="nil"/>
              <w:right w:val="nil"/>
            </w:tcBorders>
            <w:shd w:val="clear" w:color="auto" w:fill="auto"/>
            <w:noWrap/>
            <w:vAlign w:val="bottom"/>
            <w:hideMark/>
          </w:tcPr>
          <w:p w14:paraId="22CBE7B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BC58DD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91288C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71511D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2E5ACBD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6C49A87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26.545,00</w:t>
            </w:r>
          </w:p>
        </w:tc>
        <w:tc>
          <w:tcPr>
            <w:tcW w:w="1338" w:type="dxa"/>
            <w:tcBorders>
              <w:top w:val="nil"/>
              <w:left w:val="nil"/>
              <w:bottom w:val="nil"/>
              <w:right w:val="nil"/>
            </w:tcBorders>
            <w:shd w:val="clear" w:color="000000" w:fill="CCCCFF"/>
            <w:noWrap/>
            <w:vAlign w:val="bottom"/>
            <w:hideMark/>
          </w:tcPr>
          <w:p w14:paraId="60D0455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26.538,78</w:t>
            </w:r>
          </w:p>
        </w:tc>
        <w:tc>
          <w:tcPr>
            <w:tcW w:w="1027" w:type="dxa"/>
            <w:tcBorders>
              <w:top w:val="nil"/>
              <w:left w:val="nil"/>
              <w:bottom w:val="nil"/>
              <w:right w:val="nil"/>
            </w:tcBorders>
            <w:shd w:val="clear" w:color="000000" w:fill="CCCCFF"/>
            <w:noWrap/>
            <w:vAlign w:val="bottom"/>
            <w:hideMark/>
          </w:tcPr>
          <w:p w14:paraId="3100839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99,98%</w:t>
            </w:r>
          </w:p>
        </w:tc>
      </w:tr>
      <w:tr w:rsidR="00600CAB" w:rsidRPr="00DF08CE" w14:paraId="424C21C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4DFB50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531408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7D85A3E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0AEECB7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26.545,00</w:t>
            </w:r>
          </w:p>
        </w:tc>
        <w:tc>
          <w:tcPr>
            <w:tcW w:w="1338" w:type="dxa"/>
            <w:tcBorders>
              <w:top w:val="nil"/>
              <w:left w:val="nil"/>
              <w:bottom w:val="nil"/>
              <w:right w:val="nil"/>
            </w:tcBorders>
            <w:shd w:val="clear" w:color="000000" w:fill="CCCCFF"/>
            <w:noWrap/>
            <w:vAlign w:val="bottom"/>
            <w:hideMark/>
          </w:tcPr>
          <w:p w14:paraId="06012EC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26.538,78</w:t>
            </w:r>
          </w:p>
        </w:tc>
        <w:tc>
          <w:tcPr>
            <w:tcW w:w="1027" w:type="dxa"/>
            <w:tcBorders>
              <w:top w:val="nil"/>
              <w:left w:val="nil"/>
              <w:bottom w:val="nil"/>
              <w:right w:val="nil"/>
            </w:tcBorders>
            <w:shd w:val="clear" w:color="000000" w:fill="CCCCFF"/>
            <w:noWrap/>
            <w:vAlign w:val="bottom"/>
            <w:hideMark/>
          </w:tcPr>
          <w:p w14:paraId="766CAD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99,98%</w:t>
            </w:r>
          </w:p>
        </w:tc>
      </w:tr>
      <w:tr w:rsidR="00600CAB" w:rsidRPr="00DF08CE" w14:paraId="1D860F5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DB93B8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62E125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7081B0E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3A6D457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auto" w:fill="auto"/>
            <w:noWrap/>
            <w:vAlign w:val="bottom"/>
            <w:hideMark/>
          </w:tcPr>
          <w:p w14:paraId="0D0EF0A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26.545,00</w:t>
            </w:r>
          </w:p>
        </w:tc>
        <w:tc>
          <w:tcPr>
            <w:tcW w:w="1338" w:type="dxa"/>
            <w:tcBorders>
              <w:top w:val="nil"/>
              <w:left w:val="nil"/>
              <w:bottom w:val="nil"/>
              <w:right w:val="nil"/>
            </w:tcBorders>
            <w:shd w:val="clear" w:color="auto" w:fill="auto"/>
            <w:noWrap/>
            <w:vAlign w:val="bottom"/>
            <w:hideMark/>
          </w:tcPr>
          <w:p w14:paraId="1131F06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26.538,78</w:t>
            </w:r>
          </w:p>
        </w:tc>
        <w:tc>
          <w:tcPr>
            <w:tcW w:w="1027" w:type="dxa"/>
            <w:tcBorders>
              <w:top w:val="nil"/>
              <w:left w:val="nil"/>
              <w:bottom w:val="nil"/>
              <w:right w:val="nil"/>
            </w:tcBorders>
            <w:shd w:val="clear" w:color="auto" w:fill="auto"/>
            <w:noWrap/>
            <w:vAlign w:val="bottom"/>
            <w:hideMark/>
          </w:tcPr>
          <w:p w14:paraId="43E0AE2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99,98%</w:t>
            </w:r>
          </w:p>
        </w:tc>
      </w:tr>
      <w:tr w:rsidR="00600CAB" w:rsidRPr="00DF08CE" w14:paraId="5838A18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B07828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2A26590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4214</w:t>
            </w:r>
          </w:p>
        </w:tc>
        <w:tc>
          <w:tcPr>
            <w:tcW w:w="5779" w:type="dxa"/>
            <w:tcBorders>
              <w:top w:val="nil"/>
              <w:left w:val="nil"/>
              <w:bottom w:val="nil"/>
              <w:right w:val="nil"/>
            </w:tcBorders>
            <w:shd w:val="clear" w:color="auto" w:fill="auto"/>
            <w:noWrap/>
            <w:vAlign w:val="bottom"/>
            <w:hideMark/>
          </w:tcPr>
          <w:p w14:paraId="1C32CE1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Ostali građevinski objekti                                                                          </w:t>
            </w:r>
          </w:p>
        </w:tc>
        <w:tc>
          <w:tcPr>
            <w:tcW w:w="1593" w:type="dxa"/>
            <w:tcBorders>
              <w:top w:val="nil"/>
              <w:left w:val="nil"/>
              <w:bottom w:val="nil"/>
              <w:right w:val="nil"/>
            </w:tcBorders>
            <w:shd w:val="clear" w:color="auto" w:fill="auto"/>
            <w:noWrap/>
            <w:vAlign w:val="bottom"/>
            <w:hideMark/>
          </w:tcPr>
          <w:p w14:paraId="6419330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5C86CB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6500618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26.538,78</w:t>
            </w:r>
          </w:p>
        </w:tc>
        <w:tc>
          <w:tcPr>
            <w:tcW w:w="1027" w:type="dxa"/>
            <w:tcBorders>
              <w:top w:val="nil"/>
              <w:left w:val="nil"/>
              <w:bottom w:val="nil"/>
              <w:right w:val="nil"/>
            </w:tcBorders>
            <w:shd w:val="clear" w:color="auto" w:fill="auto"/>
            <w:noWrap/>
            <w:vAlign w:val="bottom"/>
            <w:hideMark/>
          </w:tcPr>
          <w:p w14:paraId="5AAA743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99EBBA7"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0F9A233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0810</w:t>
            </w:r>
          </w:p>
        </w:tc>
        <w:tc>
          <w:tcPr>
            <w:tcW w:w="1847" w:type="dxa"/>
            <w:tcBorders>
              <w:top w:val="nil"/>
              <w:left w:val="nil"/>
              <w:bottom w:val="nil"/>
              <w:right w:val="nil"/>
            </w:tcBorders>
            <w:shd w:val="clear" w:color="000000" w:fill="FFFF99"/>
            <w:noWrap/>
            <w:vAlign w:val="bottom"/>
            <w:hideMark/>
          </w:tcPr>
          <w:p w14:paraId="2746E1E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K100038</w:t>
            </w:r>
          </w:p>
        </w:tc>
        <w:tc>
          <w:tcPr>
            <w:tcW w:w="5779" w:type="dxa"/>
            <w:tcBorders>
              <w:top w:val="nil"/>
              <w:left w:val="nil"/>
              <w:bottom w:val="nil"/>
              <w:right w:val="nil"/>
            </w:tcBorders>
            <w:shd w:val="clear" w:color="000000" w:fill="FFFF99"/>
            <w:noWrap/>
            <w:vAlign w:val="bottom"/>
            <w:hideMark/>
          </w:tcPr>
          <w:p w14:paraId="6554653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Prilazne biciklističke staze Sutla 2024 u Općini Dubravica</w:t>
            </w:r>
          </w:p>
        </w:tc>
        <w:tc>
          <w:tcPr>
            <w:tcW w:w="1593" w:type="dxa"/>
            <w:tcBorders>
              <w:top w:val="nil"/>
              <w:left w:val="nil"/>
              <w:bottom w:val="nil"/>
              <w:right w:val="nil"/>
            </w:tcBorders>
            <w:shd w:val="clear" w:color="000000" w:fill="FFFF99"/>
            <w:noWrap/>
            <w:vAlign w:val="bottom"/>
            <w:hideMark/>
          </w:tcPr>
          <w:p w14:paraId="71BB6E6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000000" w:fill="FFFF99"/>
            <w:noWrap/>
            <w:vAlign w:val="bottom"/>
            <w:hideMark/>
          </w:tcPr>
          <w:p w14:paraId="3E866E0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33.000,00</w:t>
            </w:r>
          </w:p>
        </w:tc>
        <w:tc>
          <w:tcPr>
            <w:tcW w:w="1338" w:type="dxa"/>
            <w:tcBorders>
              <w:top w:val="nil"/>
              <w:left w:val="nil"/>
              <w:bottom w:val="nil"/>
              <w:right w:val="nil"/>
            </w:tcBorders>
            <w:shd w:val="clear" w:color="000000" w:fill="FFFF99"/>
            <w:noWrap/>
            <w:vAlign w:val="bottom"/>
            <w:hideMark/>
          </w:tcPr>
          <w:p w14:paraId="463901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1406F2D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C30F64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991F38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F3921B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DCE695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42AC8AA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1.000,00</w:t>
            </w:r>
          </w:p>
        </w:tc>
        <w:tc>
          <w:tcPr>
            <w:tcW w:w="1338" w:type="dxa"/>
            <w:tcBorders>
              <w:top w:val="nil"/>
              <w:left w:val="nil"/>
              <w:bottom w:val="nil"/>
              <w:right w:val="nil"/>
            </w:tcBorders>
            <w:shd w:val="clear" w:color="000000" w:fill="CCCCFF"/>
            <w:noWrap/>
            <w:vAlign w:val="bottom"/>
            <w:hideMark/>
          </w:tcPr>
          <w:p w14:paraId="7050AE5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23C3E5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091003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D6618F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0D823D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EE3580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02B4E07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1.000,00</w:t>
            </w:r>
          </w:p>
        </w:tc>
        <w:tc>
          <w:tcPr>
            <w:tcW w:w="1338" w:type="dxa"/>
            <w:tcBorders>
              <w:top w:val="nil"/>
              <w:left w:val="nil"/>
              <w:bottom w:val="nil"/>
              <w:right w:val="nil"/>
            </w:tcBorders>
            <w:shd w:val="clear" w:color="000000" w:fill="CCCCFF"/>
            <w:noWrap/>
            <w:vAlign w:val="bottom"/>
            <w:hideMark/>
          </w:tcPr>
          <w:p w14:paraId="7014A3A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2D716C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77766D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5C1515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45A1BB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6FE5522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4B8CAD5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auto" w:fill="auto"/>
            <w:noWrap/>
            <w:vAlign w:val="bottom"/>
            <w:hideMark/>
          </w:tcPr>
          <w:p w14:paraId="6EE34F2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1.000,00</w:t>
            </w:r>
          </w:p>
        </w:tc>
        <w:tc>
          <w:tcPr>
            <w:tcW w:w="1338" w:type="dxa"/>
            <w:tcBorders>
              <w:top w:val="nil"/>
              <w:left w:val="nil"/>
              <w:bottom w:val="nil"/>
              <w:right w:val="nil"/>
            </w:tcBorders>
            <w:shd w:val="clear" w:color="auto" w:fill="auto"/>
            <w:noWrap/>
            <w:vAlign w:val="bottom"/>
            <w:hideMark/>
          </w:tcPr>
          <w:p w14:paraId="216075D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C96924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4F06D7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AB1424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D47DD5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5903BDC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7F95683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32.000,00</w:t>
            </w:r>
          </w:p>
        </w:tc>
        <w:tc>
          <w:tcPr>
            <w:tcW w:w="1338" w:type="dxa"/>
            <w:tcBorders>
              <w:top w:val="nil"/>
              <w:left w:val="nil"/>
              <w:bottom w:val="nil"/>
              <w:right w:val="nil"/>
            </w:tcBorders>
            <w:shd w:val="clear" w:color="000000" w:fill="CCCCFF"/>
            <w:noWrap/>
            <w:vAlign w:val="bottom"/>
            <w:hideMark/>
          </w:tcPr>
          <w:p w14:paraId="21CB104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63BF34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127B72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6A542E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D057B3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765546F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408F9AD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32.000,00</w:t>
            </w:r>
          </w:p>
        </w:tc>
        <w:tc>
          <w:tcPr>
            <w:tcW w:w="1338" w:type="dxa"/>
            <w:tcBorders>
              <w:top w:val="nil"/>
              <w:left w:val="nil"/>
              <w:bottom w:val="nil"/>
              <w:right w:val="nil"/>
            </w:tcBorders>
            <w:shd w:val="clear" w:color="000000" w:fill="CCCCFF"/>
            <w:noWrap/>
            <w:vAlign w:val="bottom"/>
            <w:hideMark/>
          </w:tcPr>
          <w:p w14:paraId="603302C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FFEE86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F06620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BA9276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lastRenderedPageBreak/>
              <w:t> </w:t>
            </w:r>
          </w:p>
        </w:tc>
        <w:tc>
          <w:tcPr>
            <w:tcW w:w="1847" w:type="dxa"/>
            <w:tcBorders>
              <w:top w:val="nil"/>
              <w:left w:val="nil"/>
              <w:bottom w:val="nil"/>
              <w:right w:val="nil"/>
            </w:tcBorders>
            <w:shd w:val="clear" w:color="auto" w:fill="auto"/>
            <w:noWrap/>
            <w:vAlign w:val="bottom"/>
            <w:hideMark/>
          </w:tcPr>
          <w:p w14:paraId="635A9AE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25F45D2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2AA5F8C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auto" w:fill="auto"/>
            <w:noWrap/>
            <w:vAlign w:val="bottom"/>
            <w:hideMark/>
          </w:tcPr>
          <w:p w14:paraId="3C45EE2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32.000,00</w:t>
            </w:r>
          </w:p>
        </w:tc>
        <w:tc>
          <w:tcPr>
            <w:tcW w:w="1338" w:type="dxa"/>
            <w:tcBorders>
              <w:top w:val="nil"/>
              <w:left w:val="nil"/>
              <w:bottom w:val="nil"/>
              <w:right w:val="nil"/>
            </w:tcBorders>
            <w:shd w:val="clear" w:color="auto" w:fill="auto"/>
            <w:noWrap/>
            <w:vAlign w:val="bottom"/>
            <w:hideMark/>
          </w:tcPr>
          <w:p w14:paraId="61CEB57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214B23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49A0432"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2EB127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0490</w:t>
            </w:r>
          </w:p>
        </w:tc>
        <w:tc>
          <w:tcPr>
            <w:tcW w:w="1847" w:type="dxa"/>
            <w:tcBorders>
              <w:top w:val="nil"/>
              <w:left w:val="nil"/>
              <w:bottom w:val="nil"/>
              <w:right w:val="nil"/>
            </w:tcBorders>
            <w:shd w:val="clear" w:color="000000" w:fill="FFFF99"/>
            <w:noWrap/>
            <w:vAlign w:val="bottom"/>
            <w:hideMark/>
          </w:tcPr>
          <w:p w14:paraId="7F301EF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T100010</w:t>
            </w:r>
          </w:p>
        </w:tc>
        <w:tc>
          <w:tcPr>
            <w:tcW w:w="5779" w:type="dxa"/>
            <w:tcBorders>
              <w:top w:val="nil"/>
              <w:left w:val="nil"/>
              <w:bottom w:val="nil"/>
              <w:right w:val="nil"/>
            </w:tcBorders>
            <w:shd w:val="clear" w:color="000000" w:fill="FFFF99"/>
            <w:noWrap/>
            <w:vAlign w:val="bottom"/>
            <w:hideMark/>
          </w:tcPr>
          <w:p w14:paraId="7421E63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Tekući projekt: Evidentiranje komunalne infrastrukture u katastar i zemljišne knjige </w:t>
            </w:r>
          </w:p>
        </w:tc>
        <w:tc>
          <w:tcPr>
            <w:tcW w:w="1593" w:type="dxa"/>
            <w:tcBorders>
              <w:top w:val="nil"/>
              <w:left w:val="nil"/>
              <w:bottom w:val="nil"/>
              <w:right w:val="nil"/>
            </w:tcBorders>
            <w:shd w:val="clear" w:color="000000" w:fill="FFFF99"/>
            <w:noWrap/>
            <w:vAlign w:val="bottom"/>
            <w:hideMark/>
          </w:tcPr>
          <w:p w14:paraId="5389B43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2.390,00</w:t>
            </w:r>
          </w:p>
        </w:tc>
        <w:tc>
          <w:tcPr>
            <w:tcW w:w="1564" w:type="dxa"/>
            <w:tcBorders>
              <w:top w:val="nil"/>
              <w:left w:val="nil"/>
              <w:bottom w:val="nil"/>
              <w:right w:val="nil"/>
            </w:tcBorders>
            <w:shd w:val="clear" w:color="000000" w:fill="FFFF99"/>
            <w:noWrap/>
            <w:vAlign w:val="bottom"/>
            <w:hideMark/>
          </w:tcPr>
          <w:p w14:paraId="64D3223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2.390,00</w:t>
            </w:r>
          </w:p>
        </w:tc>
        <w:tc>
          <w:tcPr>
            <w:tcW w:w="1338" w:type="dxa"/>
            <w:tcBorders>
              <w:top w:val="nil"/>
              <w:left w:val="nil"/>
              <w:bottom w:val="nil"/>
              <w:right w:val="nil"/>
            </w:tcBorders>
            <w:shd w:val="clear" w:color="000000" w:fill="FFFF99"/>
            <w:noWrap/>
            <w:vAlign w:val="bottom"/>
            <w:hideMark/>
          </w:tcPr>
          <w:p w14:paraId="12D413A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6D02198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6DD7DF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39FB5D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10F3A5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03D070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2.390,00</w:t>
            </w:r>
          </w:p>
        </w:tc>
        <w:tc>
          <w:tcPr>
            <w:tcW w:w="1564" w:type="dxa"/>
            <w:tcBorders>
              <w:top w:val="nil"/>
              <w:left w:val="nil"/>
              <w:bottom w:val="nil"/>
              <w:right w:val="nil"/>
            </w:tcBorders>
            <w:shd w:val="clear" w:color="000000" w:fill="CCCCFF"/>
            <w:noWrap/>
            <w:vAlign w:val="bottom"/>
            <w:hideMark/>
          </w:tcPr>
          <w:p w14:paraId="4043439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2.390,00</w:t>
            </w:r>
          </w:p>
        </w:tc>
        <w:tc>
          <w:tcPr>
            <w:tcW w:w="1338" w:type="dxa"/>
            <w:tcBorders>
              <w:top w:val="nil"/>
              <w:left w:val="nil"/>
              <w:bottom w:val="nil"/>
              <w:right w:val="nil"/>
            </w:tcBorders>
            <w:shd w:val="clear" w:color="000000" w:fill="CCCCFF"/>
            <w:noWrap/>
            <w:vAlign w:val="bottom"/>
            <w:hideMark/>
          </w:tcPr>
          <w:p w14:paraId="6F853D4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58D400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86E060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A35720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F632FC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7B2C036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2.390,00</w:t>
            </w:r>
          </w:p>
        </w:tc>
        <w:tc>
          <w:tcPr>
            <w:tcW w:w="1564" w:type="dxa"/>
            <w:tcBorders>
              <w:top w:val="nil"/>
              <w:left w:val="nil"/>
              <w:bottom w:val="nil"/>
              <w:right w:val="nil"/>
            </w:tcBorders>
            <w:shd w:val="clear" w:color="000000" w:fill="CCCCFF"/>
            <w:noWrap/>
            <w:vAlign w:val="bottom"/>
            <w:hideMark/>
          </w:tcPr>
          <w:p w14:paraId="628CB0F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2.390,00</w:t>
            </w:r>
          </w:p>
        </w:tc>
        <w:tc>
          <w:tcPr>
            <w:tcW w:w="1338" w:type="dxa"/>
            <w:tcBorders>
              <w:top w:val="nil"/>
              <w:left w:val="nil"/>
              <w:bottom w:val="nil"/>
              <w:right w:val="nil"/>
            </w:tcBorders>
            <w:shd w:val="clear" w:color="000000" w:fill="CCCCFF"/>
            <w:noWrap/>
            <w:vAlign w:val="bottom"/>
            <w:hideMark/>
          </w:tcPr>
          <w:p w14:paraId="4A6E908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EAB9B3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A67BB9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FE97F0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BBBE70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129A87B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4D55CD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2.390,00</w:t>
            </w:r>
          </w:p>
        </w:tc>
        <w:tc>
          <w:tcPr>
            <w:tcW w:w="1564" w:type="dxa"/>
            <w:tcBorders>
              <w:top w:val="nil"/>
              <w:left w:val="nil"/>
              <w:bottom w:val="nil"/>
              <w:right w:val="nil"/>
            </w:tcBorders>
            <w:shd w:val="clear" w:color="auto" w:fill="auto"/>
            <w:noWrap/>
            <w:vAlign w:val="bottom"/>
            <w:hideMark/>
          </w:tcPr>
          <w:p w14:paraId="6FB5B24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2.390,00</w:t>
            </w:r>
          </w:p>
        </w:tc>
        <w:tc>
          <w:tcPr>
            <w:tcW w:w="1338" w:type="dxa"/>
            <w:tcBorders>
              <w:top w:val="nil"/>
              <w:left w:val="nil"/>
              <w:bottom w:val="nil"/>
              <w:right w:val="nil"/>
            </w:tcBorders>
            <w:shd w:val="clear" w:color="auto" w:fill="auto"/>
            <w:noWrap/>
            <w:vAlign w:val="bottom"/>
            <w:hideMark/>
          </w:tcPr>
          <w:p w14:paraId="2885EB3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49CB20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6E793D9"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7893ACD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545BE95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1004</w:t>
            </w:r>
          </w:p>
        </w:tc>
        <w:tc>
          <w:tcPr>
            <w:tcW w:w="5779" w:type="dxa"/>
            <w:tcBorders>
              <w:top w:val="nil"/>
              <w:left w:val="nil"/>
              <w:bottom w:val="nil"/>
              <w:right w:val="nil"/>
            </w:tcBorders>
            <w:shd w:val="clear" w:color="000000" w:fill="FF9900"/>
            <w:noWrap/>
            <w:vAlign w:val="bottom"/>
            <w:hideMark/>
          </w:tcPr>
          <w:p w14:paraId="6512771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Program: Gospodarstvo i poljoprivreda</w:t>
            </w:r>
          </w:p>
        </w:tc>
        <w:tc>
          <w:tcPr>
            <w:tcW w:w="1593" w:type="dxa"/>
            <w:tcBorders>
              <w:top w:val="nil"/>
              <w:left w:val="nil"/>
              <w:bottom w:val="nil"/>
              <w:right w:val="nil"/>
            </w:tcBorders>
            <w:shd w:val="clear" w:color="000000" w:fill="FF9900"/>
            <w:noWrap/>
            <w:vAlign w:val="bottom"/>
            <w:hideMark/>
          </w:tcPr>
          <w:p w14:paraId="107026D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3.497,00</w:t>
            </w:r>
          </w:p>
        </w:tc>
        <w:tc>
          <w:tcPr>
            <w:tcW w:w="1564" w:type="dxa"/>
            <w:tcBorders>
              <w:top w:val="nil"/>
              <w:left w:val="nil"/>
              <w:bottom w:val="nil"/>
              <w:right w:val="nil"/>
            </w:tcBorders>
            <w:shd w:val="clear" w:color="000000" w:fill="FF9900"/>
            <w:noWrap/>
            <w:vAlign w:val="bottom"/>
            <w:hideMark/>
          </w:tcPr>
          <w:p w14:paraId="398FE73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3.627,00</w:t>
            </w:r>
          </w:p>
        </w:tc>
        <w:tc>
          <w:tcPr>
            <w:tcW w:w="1338" w:type="dxa"/>
            <w:tcBorders>
              <w:top w:val="nil"/>
              <w:left w:val="nil"/>
              <w:bottom w:val="nil"/>
              <w:right w:val="nil"/>
            </w:tcBorders>
            <w:shd w:val="clear" w:color="000000" w:fill="FF9900"/>
            <w:noWrap/>
            <w:vAlign w:val="bottom"/>
            <w:hideMark/>
          </w:tcPr>
          <w:p w14:paraId="60A7122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1.450,23</w:t>
            </w:r>
          </w:p>
        </w:tc>
        <w:tc>
          <w:tcPr>
            <w:tcW w:w="1027" w:type="dxa"/>
            <w:tcBorders>
              <w:top w:val="nil"/>
              <w:left w:val="nil"/>
              <w:bottom w:val="nil"/>
              <w:right w:val="nil"/>
            </w:tcBorders>
            <w:shd w:val="clear" w:color="000000" w:fill="FF9900"/>
            <w:noWrap/>
            <w:vAlign w:val="bottom"/>
            <w:hideMark/>
          </w:tcPr>
          <w:p w14:paraId="046F8FA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39,98%</w:t>
            </w:r>
          </w:p>
        </w:tc>
      </w:tr>
      <w:tr w:rsidR="00600CAB" w:rsidRPr="00DF08CE" w14:paraId="5961BC35"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D1FC7E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0421</w:t>
            </w:r>
          </w:p>
        </w:tc>
        <w:tc>
          <w:tcPr>
            <w:tcW w:w="1847" w:type="dxa"/>
            <w:tcBorders>
              <w:top w:val="nil"/>
              <w:left w:val="nil"/>
              <w:bottom w:val="nil"/>
              <w:right w:val="nil"/>
            </w:tcBorders>
            <w:shd w:val="clear" w:color="000000" w:fill="FFFF99"/>
            <w:noWrap/>
            <w:vAlign w:val="bottom"/>
            <w:hideMark/>
          </w:tcPr>
          <w:p w14:paraId="0745654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0C4B25A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Poticaj za razvoj gospodarstva i poljoprivrede </w:t>
            </w:r>
          </w:p>
        </w:tc>
        <w:tc>
          <w:tcPr>
            <w:tcW w:w="1593" w:type="dxa"/>
            <w:tcBorders>
              <w:top w:val="nil"/>
              <w:left w:val="nil"/>
              <w:bottom w:val="nil"/>
              <w:right w:val="nil"/>
            </w:tcBorders>
            <w:shd w:val="clear" w:color="000000" w:fill="FFFF99"/>
            <w:noWrap/>
            <w:vAlign w:val="bottom"/>
            <w:hideMark/>
          </w:tcPr>
          <w:p w14:paraId="39EFDE0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1.597,00</w:t>
            </w:r>
          </w:p>
        </w:tc>
        <w:tc>
          <w:tcPr>
            <w:tcW w:w="1564" w:type="dxa"/>
            <w:tcBorders>
              <w:top w:val="nil"/>
              <w:left w:val="nil"/>
              <w:bottom w:val="nil"/>
              <w:right w:val="nil"/>
            </w:tcBorders>
            <w:shd w:val="clear" w:color="000000" w:fill="FFFF99"/>
            <w:noWrap/>
            <w:vAlign w:val="bottom"/>
            <w:hideMark/>
          </w:tcPr>
          <w:p w14:paraId="4226213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1.727,00</w:t>
            </w:r>
          </w:p>
        </w:tc>
        <w:tc>
          <w:tcPr>
            <w:tcW w:w="1338" w:type="dxa"/>
            <w:tcBorders>
              <w:top w:val="nil"/>
              <w:left w:val="nil"/>
              <w:bottom w:val="nil"/>
              <w:right w:val="nil"/>
            </w:tcBorders>
            <w:shd w:val="clear" w:color="000000" w:fill="FFFF99"/>
            <w:noWrap/>
            <w:vAlign w:val="bottom"/>
            <w:hideMark/>
          </w:tcPr>
          <w:p w14:paraId="4BD41C6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650,23</w:t>
            </w:r>
          </w:p>
        </w:tc>
        <w:tc>
          <w:tcPr>
            <w:tcW w:w="1027" w:type="dxa"/>
            <w:tcBorders>
              <w:top w:val="nil"/>
              <w:left w:val="nil"/>
              <w:bottom w:val="nil"/>
              <w:right w:val="nil"/>
            </w:tcBorders>
            <w:shd w:val="clear" w:color="000000" w:fill="FFFF99"/>
            <w:noWrap/>
            <w:vAlign w:val="bottom"/>
            <w:hideMark/>
          </w:tcPr>
          <w:p w14:paraId="23539AA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37,65%</w:t>
            </w:r>
          </w:p>
        </w:tc>
      </w:tr>
      <w:tr w:rsidR="00600CAB" w:rsidRPr="00DF08CE" w14:paraId="288C9F5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57E238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325EFE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172109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1.597,00</w:t>
            </w:r>
          </w:p>
        </w:tc>
        <w:tc>
          <w:tcPr>
            <w:tcW w:w="1564" w:type="dxa"/>
            <w:tcBorders>
              <w:top w:val="nil"/>
              <w:left w:val="nil"/>
              <w:bottom w:val="nil"/>
              <w:right w:val="nil"/>
            </w:tcBorders>
            <w:shd w:val="clear" w:color="000000" w:fill="CCCCFF"/>
            <w:noWrap/>
            <w:vAlign w:val="bottom"/>
            <w:hideMark/>
          </w:tcPr>
          <w:p w14:paraId="0FF270B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1.727,00</w:t>
            </w:r>
          </w:p>
        </w:tc>
        <w:tc>
          <w:tcPr>
            <w:tcW w:w="1338" w:type="dxa"/>
            <w:tcBorders>
              <w:top w:val="nil"/>
              <w:left w:val="nil"/>
              <w:bottom w:val="nil"/>
              <w:right w:val="nil"/>
            </w:tcBorders>
            <w:shd w:val="clear" w:color="000000" w:fill="CCCCFF"/>
            <w:noWrap/>
            <w:vAlign w:val="bottom"/>
            <w:hideMark/>
          </w:tcPr>
          <w:p w14:paraId="62DB788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650,23</w:t>
            </w:r>
          </w:p>
        </w:tc>
        <w:tc>
          <w:tcPr>
            <w:tcW w:w="1027" w:type="dxa"/>
            <w:tcBorders>
              <w:top w:val="nil"/>
              <w:left w:val="nil"/>
              <w:bottom w:val="nil"/>
              <w:right w:val="nil"/>
            </w:tcBorders>
            <w:shd w:val="clear" w:color="000000" w:fill="CCCCFF"/>
            <w:noWrap/>
            <w:vAlign w:val="bottom"/>
            <w:hideMark/>
          </w:tcPr>
          <w:p w14:paraId="18AC643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37,65%</w:t>
            </w:r>
          </w:p>
        </w:tc>
      </w:tr>
      <w:tr w:rsidR="00600CAB" w:rsidRPr="00DF08CE" w14:paraId="32B5707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5C9A9E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4876F2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2ABF6D5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1.597,00</w:t>
            </w:r>
          </w:p>
        </w:tc>
        <w:tc>
          <w:tcPr>
            <w:tcW w:w="1564" w:type="dxa"/>
            <w:tcBorders>
              <w:top w:val="nil"/>
              <w:left w:val="nil"/>
              <w:bottom w:val="nil"/>
              <w:right w:val="nil"/>
            </w:tcBorders>
            <w:shd w:val="clear" w:color="000000" w:fill="CCCCFF"/>
            <w:noWrap/>
            <w:vAlign w:val="bottom"/>
            <w:hideMark/>
          </w:tcPr>
          <w:p w14:paraId="0CD2F52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1.727,00</w:t>
            </w:r>
          </w:p>
        </w:tc>
        <w:tc>
          <w:tcPr>
            <w:tcW w:w="1338" w:type="dxa"/>
            <w:tcBorders>
              <w:top w:val="nil"/>
              <w:left w:val="nil"/>
              <w:bottom w:val="nil"/>
              <w:right w:val="nil"/>
            </w:tcBorders>
            <w:shd w:val="clear" w:color="000000" w:fill="CCCCFF"/>
            <w:noWrap/>
            <w:vAlign w:val="bottom"/>
            <w:hideMark/>
          </w:tcPr>
          <w:p w14:paraId="1413C2B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650,23</w:t>
            </w:r>
          </w:p>
        </w:tc>
        <w:tc>
          <w:tcPr>
            <w:tcW w:w="1027" w:type="dxa"/>
            <w:tcBorders>
              <w:top w:val="nil"/>
              <w:left w:val="nil"/>
              <w:bottom w:val="nil"/>
              <w:right w:val="nil"/>
            </w:tcBorders>
            <w:shd w:val="clear" w:color="000000" w:fill="CCCCFF"/>
            <w:noWrap/>
            <w:vAlign w:val="bottom"/>
            <w:hideMark/>
          </w:tcPr>
          <w:p w14:paraId="5522CA3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37,65%</w:t>
            </w:r>
          </w:p>
        </w:tc>
      </w:tr>
      <w:tr w:rsidR="00600CAB" w:rsidRPr="00DF08CE" w14:paraId="7D450A6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5A9153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29FECD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35</w:t>
            </w:r>
          </w:p>
        </w:tc>
        <w:tc>
          <w:tcPr>
            <w:tcW w:w="5779" w:type="dxa"/>
            <w:tcBorders>
              <w:top w:val="nil"/>
              <w:left w:val="nil"/>
              <w:bottom w:val="nil"/>
              <w:right w:val="nil"/>
            </w:tcBorders>
            <w:shd w:val="clear" w:color="auto" w:fill="auto"/>
            <w:noWrap/>
            <w:vAlign w:val="bottom"/>
            <w:hideMark/>
          </w:tcPr>
          <w:p w14:paraId="7C4D084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Subvencije                                                                                          </w:t>
            </w:r>
          </w:p>
        </w:tc>
        <w:tc>
          <w:tcPr>
            <w:tcW w:w="1593" w:type="dxa"/>
            <w:tcBorders>
              <w:top w:val="nil"/>
              <w:left w:val="nil"/>
              <w:bottom w:val="nil"/>
              <w:right w:val="nil"/>
            </w:tcBorders>
            <w:shd w:val="clear" w:color="auto" w:fill="auto"/>
            <w:noWrap/>
            <w:vAlign w:val="bottom"/>
            <w:hideMark/>
          </w:tcPr>
          <w:p w14:paraId="3243A3D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1.597,00</w:t>
            </w:r>
          </w:p>
        </w:tc>
        <w:tc>
          <w:tcPr>
            <w:tcW w:w="1564" w:type="dxa"/>
            <w:tcBorders>
              <w:top w:val="nil"/>
              <w:left w:val="nil"/>
              <w:bottom w:val="nil"/>
              <w:right w:val="nil"/>
            </w:tcBorders>
            <w:shd w:val="clear" w:color="auto" w:fill="auto"/>
            <w:noWrap/>
            <w:vAlign w:val="bottom"/>
            <w:hideMark/>
          </w:tcPr>
          <w:p w14:paraId="67F09E4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1.727,00</w:t>
            </w:r>
          </w:p>
        </w:tc>
        <w:tc>
          <w:tcPr>
            <w:tcW w:w="1338" w:type="dxa"/>
            <w:tcBorders>
              <w:top w:val="nil"/>
              <w:left w:val="nil"/>
              <w:bottom w:val="nil"/>
              <w:right w:val="nil"/>
            </w:tcBorders>
            <w:shd w:val="clear" w:color="auto" w:fill="auto"/>
            <w:noWrap/>
            <w:vAlign w:val="bottom"/>
            <w:hideMark/>
          </w:tcPr>
          <w:p w14:paraId="14F4243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650,23</w:t>
            </w:r>
          </w:p>
        </w:tc>
        <w:tc>
          <w:tcPr>
            <w:tcW w:w="1027" w:type="dxa"/>
            <w:tcBorders>
              <w:top w:val="nil"/>
              <w:left w:val="nil"/>
              <w:bottom w:val="nil"/>
              <w:right w:val="nil"/>
            </w:tcBorders>
            <w:shd w:val="clear" w:color="auto" w:fill="auto"/>
            <w:noWrap/>
            <w:vAlign w:val="bottom"/>
            <w:hideMark/>
          </w:tcPr>
          <w:p w14:paraId="751D39F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37,65%</w:t>
            </w:r>
          </w:p>
        </w:tc>
      </w:tr>
      <w:tr w:rsidR="00600CAB" w:rsidRPr="00DF08CE" w14:paraId="331235B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CADC7D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1D897F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3523</w:t>
            </w:r>
          </w:p>
        </w:tc>
        <w:tc>
          <w:tcPr>
            <w:tcW w:w="5779" w:type="dxa"/>
            <w:tcBorders>
              <w:top w:val="nil"/>
              <w:left w:val="nil"/>
              <w:bottom w:val="nil"/>
              <w:right w:val="nil"/>
            </w:tcBorders>
            <w:shd w:val="clear" w:color="auto" w:fill="auto"/>
            <w:noWrap/>
            <w:vAlign w:val="bottom"/>
            <w:hideMark/>
          </w:tcPr>
          <w:p w14:paraId="3D4B9BA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Subvencije poljoprivrednicima i obrtnicima                                                          </w:t>
            </w:r>
          </w:p>
        </w:tc>
        <w:tc>
          <w:tcPr>
            <w:tcW w:w="1593" w:type="dxa"/>
            <w:tcBorders>
              <w:top w:val="nil"/>
              <w:left w:val="nil"/>
              <w:bottom w:val="nil"/>
              <w:right w:val="nil"/>
            </w:tcBorders>
            <w:shd w:val="clear" w:color="auto" w:fill="auto"/>
            <w:noWrap/>
            <w:vAlign w:val="bottom"/>
            <w:hideMark/>
          </w:tcPr>
          <w:p w14:paraId="18A022B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260FC1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6DB47D0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650,23</w:t>
            </w:r>
          </w:p>
        </w:tc>
        <w:tc>
          <w:tcPr>
            <w:tcW w:w="1027" w:type="dxa"/>
            <w:tcBorders>
              <w:top w:val="nil"/>
              <w:left w:val="nil"/>
              <w:bottom w:val="nil"/>
              <w:right w:val="nil"/>
            </w:tcBorders>
            <w:shd w:val="clear" w:color="auto" w:fill="auto"/>
            <w:noWrap/>
            <w:vAlign w:val="bottom"/>
            <w:hideMark/>
          </w:tcPr>
          <w:p w14:paraId="402DAB5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BD9F23C"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5CA4826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0422</w:t>
            </w:r>
          </w:p>
        </w:tc>
        <w:tc>
          <w:tcPr>
            <w:tcW w:w="1847" w:type="dxa"/>
            <w:tcBorders>
              <w:top w:val="nil"/>
              <w:left w:val="nil"/>
              <w:bottom w:val="nil"/>
              <w:right w:val="nil"/>
            </w:tcBorders>
            <w:shd w:val="clear" w:color="000000" w:fill="FFFF99"/>
            <w:noWrap/>
            <w:vAlign w:val="bottom"/>
            <w:hideMark/>
          </w:tcPr>
          <w:p w14:paraId="2E2B951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A100004</w:t>
            </w:r>
          </w:p>
        </w:tc>
        <w:tc>
          <w:tcPr>
            <w:tcW w:w="5779" w:type="dxa"/>
            <w:tcBorders>
              <w:top w:val="nil"/>
              <w:left w:val="nil"/>
              <w:bottom w:val="nil"/>
              <w:right w:val="nil"/>
            </w:tcBorders>
            <w:shd w:val="clear" w:color="000000" w:fill="FFFF99"/>
            <w:noWrap/>
            <w:vAlign w:val="bottom"/>
            <w:hideMark/>
          </w:tcPr>
          <w:p w14:paraId="59036DD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Program zaštite divljači</w:t>
            </w:r>
          </w:p>
        </w:tc>
        <w:tc>
          <w:tcPr>
            <w:tcW w:w="1593" w:type="dxa"/>
            <w:tcBorders>
              <w:top w:val="nil"/>
              <w:left w:val="nil"/>
              <w:bottom w:val="nil"/>
              <w:right w:val="nil"/>
            </w:tcBorders>
            <w:shd w:val="clear" w:color="000000" w:fill="FFFF99"/>
            <w:noWrap/>
            <w:vAlign w:val="bottom"/>
            <w:hideMark/>
          </w:tcPr>
          <w:p w14:paraId="739AC7A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1.900,00</w:t>
            </w:r>
          </w:p>
        </w:tc>
        <w:tc>
          <w:tcPr>
            <w:tcW w:w="1564" w:type="dxa"/>
            <w:tcBorders>
              <w:top w:val="nil"/>
              <w:left w:val="nil"/>
              <w:bottom w:val="nil"/>
              <w:right w:val="nil"/>
            </w:tcBorders>
            <w:shd w:val="clear" w:color="000000" w:fill="FFFF99"/>
            <w:noWrap/>
            <w:vAlign w:val="bottom"/>
            <w:hideMark/>
          </w:tcPr>
          <w:p w14:paraId="13EAEC2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1.900,00</w:t>
            </w:r>
          </w:p>
        </w:tc>
        <w:tc>
          <w:tcPr>
            <w:tcW w:w="1338" w:type="dxa"/>
            <w:tcBorders>
              <w:top w:val="nil"/>
              <w:left w:val="nil"/>
              <w:bottom w:val="nil"/>
              <w:right w:val="nil"/>
            </w:tcBorders>
            <w:shd w:val="clear" w:color="000000" w:fill="FFFF99"/>
            <w:noWrap/>
            <w:vAlign w:val="bottom"/>
            <w:hideMark/>
          </w:tcPr>
          <w:p w14:paraId="36723F8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800,00</w:t>
            </w:r>
          </w:p>
        </w:tc>
        <w:tc>
          <w:tcPr>
            <w:tcW w:w="1027" w:type="dxa"/>
            <w:tcBorders>
              <w:top w:val="nil"/>
              <w:left w:val="nil"/>
              <w:bottom w:val="nil"/>
              <w:right w:val="nil"/>
            </w:tcBorders>
            <w:shd w:val="clear" w:color="000000" w:fill="FFFF99"/>
            <w:noWrap/>
            <w:vAlign w:val="bottom"/>
            <w:hideMark/>
          </w:tcPr>
          <w:p w14:paraId="57FCE49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42,11%</w:t>
            </w:r>
          </w:p>
        </w:tc>
      </w:tr>
      <w:tr w:rsidR="00600CAB" w:rsidRPr="00DF08CE" w14:paraId="4903015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32EB3E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1B9538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DC73AD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1.900,00</w:t>
            </w:r>
          </w:p>
        </w:tc>
        <w:tc>
          <w:tcPr>
            <w:tcW w:w="1564" w:type="dxa"/>
            <w:tcBorders>
              <w:top w:val="nil"/>
              <w:left w:val="nil"/>
              <w:bottom w:val="nil"/>
              <w:right w:val="nil"/>
            </w:tcBorders>
            <w:shd w:val="clear" w:color="000000" w:fill="CCCCFF"/>
            <w:noWrap/>
            <w:vAlign w:val="bottom"/>
            <w:hideMark/>
          </w:tcPr>
          <w:p w14:paraId="1F2A06A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1.900,00</w:t>
            </w:r>
          </w:p>
        </w:tc>
        <w:tc>
          <w:tcPr>
            <w:tcW w:w="1338" w:type="dxa"/>
            <w:tcBorders>
              <w:top w:val="nil"/>
              <w:left w:val="nil"/>
              <w:bottom w:val="nil"/>
              <w:right w:val="nil"/>
            </w:tcBorders>
            <w:shd w:val="clear" w:color="000000" w:fill="CCCCFF"/>
            <w:noWrap/>
            <w:vAlign w:val="bottom"/>
            <w:hideMark/>
          </w:tcPr>
          <w:p w14:paraId="2A4F1C4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800,00</w:t>
            </w:r>
          </w:p>
        </w:tc>
        <w:tc>
          <w:tcPr>
            <w:tcW w:w="1027" w:type="dxa"/>
            <w:tcBorders>
              <w:top w:val="nil"/>
              <w:left w:val="nil"/>
              <w:bottom w:val="nil"/>
              <w:right w:val="nil"/>
            </w:tcBorders>
            <w:shd w:val="clear" w:color="000000" w:fill="CCCCFF"/>
            <w:noWrap/>
            <w:vAlign w:val="bottom"/>
            <w:hideMark/>
          </w:tcPr>
          <w:p w14:paraId="37FB915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42,11%</w:t>
            </w:r>
          </w:p>
        </w:tc>
      </w:tr>
      <w:tr w:rsidR="00600CAB" w:rsidRPr="00DF08CE" w14:paraId="64DA09A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356EE1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8F9153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6AFBA8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1.900,00</w:t>
            </w:r>
          </w:p>
        </w:tc>
        <w:tc>
          <w:tcPr>
            <w:tcW w:w="1564" w:type="dxa"/>
            <w:tcBorders>
              <w:top w:val="nil"/>
              <w:left w:val="nil"/>
              <w:bottom w:val="nil"/>
              <w:right w:val="nil"/>
            </w:tcBorders>
            <w:shd w:val="clear" w:color="000000" w:fill="CCCCFF"/>
            <w:noWrap/>
            <w:vAlign w:val="bottom"/>
            <w:hideMark/>
          </w:tcPr>
          <w:p w14:paraId="2E943EF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1.900,00</w:t>
            </w:r>
          </w:p>
        </w:tc>
        <w:tc>
          <w:tcPr>
            <w:tcW w:w="1338" w:type="dxa"/>
            <w:tcBorders>
              <w:top w:val="nil"/>
              <w:left w:val="nil"/>
              <w:bottom w:val="nil"/>
              <w:right w:val="nil"/>
            </w:tcBorders>
            <w:shd w:val="clear" w:color="000000" w:fill="CCCCFF"/>
            <w:noWrap/>
            <w:vAlign w:val="bottom"/>
            <w:hideMark/>
          </w:tcPr>
          <w:p w14:paraId="0841373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800,00</w:t>
            </w:r>
          </w:p>
        </w:tc>
        <w:tc>
          <w:tcPr>
            <w:tcW w:w="1027" w:type="dxa"/>
            <w:tcBorders>
              <w:top w:val="nil"/>
              <w:left w:val="nil"/>
              <w:bottom w:val="nil"/>
              <w:right w:val="nil"/>
            </w:tcBorders>
            <w:shd w:val="clear" w:color="000000" w:fill="CCCCFF"/>
            <w:noWrap/>
            <w:vAlign w:val="bottom"/>
            <w:hideMark/>
          </w:tcPr>
          <w:p w14:paraId="48F11C5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42,11%</w:t>
            </w:r>
          </w:p>
        </w:tc>
      </w:tr>
      <w:tr w:rsidR="00600CAB" w:rsidRPr="00DF08CE" w14:paraId="76798A7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BB04A4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51DF84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9CBADD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15D9D5D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1.100,00</w:t>
            </w:r>
          </w:p>
        </w:tc>
        <w:tc>
          <w:tcPr>
            <w:tcW w:w="1564" w:type="dxa"/>
            <w:tcBorders>
              <w:top w:val="nil"/>
              <w:left w:val="nil"/>
              <w:bottom w:val="nil"/>
              <w:right w:val="nil"/>
            </w:tcBorders>
            <w:shd w:val="clear" w:color="auto" w:fill="auto"/>
            <w:noWrap/>
            <w:vAlign w:val="bottom"/>
            <w:hideMark/>
          </w:tcPr>
          <w:p w14:paraId="60EDA24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1.100,00</w:t>
            </w:r>
          </w:p>
        </w:tc>
        <w:tc>
          <w:tcPr>
            <w:tcW w:w="1338" w:type="dxa"/>
            <w:tcBorders>
              <w:top w:val="nil"/>
              <w:left w:val="nil"/>
              <w:bottom w:val="nil"/>
              <w:right w:val="nil"/>
            </w:tcBorders>
            <w:shd w:val="clear" w:color="auto" w:fill="auto"/>
            <w:noWrap/>
            <w:vAlign w:val="bottom"/>
            <w:hideMark/>
          </w:tcPr>
          <w:p w14:paraId="17782DD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883E1C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3C9173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FC2357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88A43F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7B5F235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0BDC9A8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800,00</w:t>
            </w:r>
          </w:p>
        </w:tc>
        <w:tc>
          <w:tcPr>
            <w:tcW w:w="1564" w:type="dxa"/>
            <w:tcBorders>
              <w:top w:val="nil"/>
              <w:left w:val="nil"/>
              <w:bottom w:val="nil"/>
              <w:right w:val="nil"/>
            </w:tcBorders>
            <w:shd w:val="clear" w:color="auto" w:fill="auto"/>
            <w:noWrap/>
            <w:vAlign w:val="bottom"/>
            <w:hideMark/>
          </w:tcPr>
          <w:p w14:paraId="2921DF2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800,00</w:t>
            </w:r>
          </w:p>
        </w:tc>
        <w:tc>
          <w:tcPr>
            <w:tcW w:w="1338" w:type="dxa"/>
            <w:tcBorders>
              <w:top w:val="nil"/>
              <w:left w:val="nil"/>
              <w:bottom w:val="nil"/>
              <w:right w:val="nil"/>
            </w:tcBorders>
            <w:shd w:val="clear" w:color="auto" w:fill="auto"/>
            <w:noWrap/>
            <w:vAlign w:val="bottom"/>
            <w:hideMark/>
          </w:tcPr>
          <w:p w14:paraId="1379A88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800,00</w:t>
            </w:r>
          </w:p>
        </w:tc>
        <w:tc>
          <w:tcPr>
            <w:tcW w:w="1027" w:type="dxa"/>
            <w:tcBorders>
              <w:top w:val="nil"/>
              <w:left w:val="nil"/>
              <w:bottom w:val="nil"/>
              <w:right w:val="nil"/>
            </w:tcBorders>
            <w:shd w:val="clear" w:color="auto" w:fill="auto"/>
            <w:noWrap/>
            <w:vAlign w:val="bottom"/>
            <w:hideMark/>
          </w:tcPr>
          <w:p w14:paraId="3D438EC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w:t>
            </w:r>
          </w:p>
        </w:tc>
      </w:tr>
      <w:tr w:rsidR="00600CAB" w:rsidRPr="00DF08CE" w14:paraId="19EE890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48BCE2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26F903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3811</w:t>
            </w:r>
          </w:p>
        </w:tc>
        <w:tc>
          <w:tcPr>
            <w:tcW w:w="5779" w:type="dxa"/>
            <w:tcBorders>
              <w:top w:val="nil"/>
              <w:left w:val="nil"/>
              <w:bottom w:val="nil"/>
              <w:right w:val="nil"/>
            </w:tcBorders>
            <w:shd w:val="clear" w:color="auto" w:fill="auto"/>
            <w:noWrap/>
            <w:vAlign w:val="bottom"/>
            <w:hideMark/>
          </w:tcPr>
          <w:p w14:paraId="3CFC921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Tekuće donacije u novcu                                                                             </w:t>
            </w:r>
          </w:p>
        </w:tc>
        <w:tc>
          <w:tcPr>
            <w:tcW w:w="1593" w:type="dxa"/>
            <w:tcBorders>
              <w:top w:val="nil"/>
              <w:left w:val="nil"/>
              <w:bottom w:val="nil"/>
              <w:right w:val="nil"/>
            </w:tcBorders>
            <w:shd w:val="clear" w:color="auto" w:fill="auto"/>
            <w:noWrap/>
            <w:vAlign w:val="bottom"/>
            <w:hideMark/>
          </w:tcPr>
          <w:p w14:paraId="407CEC1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37A44F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4B46EF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800,00</w:t>
            </w:r>
          </w:p>
        </w:tc>
        <w:tc>
          <w:tcPr>
            <w:tcW w:w="1027" w:type="dxa"/>
            <w:tcBorders>
              <w:top w:val="nil"/>
              <w:left w:val="nil"/>
              <w:bottom w:val="nil"/>
              <w:right w:val="nil"/>
            </w:tcBorders>
            <w:shd w:val="clear" w:color="auto" w:fill="auto"/>
            <w:noWrap/>
            <w:vAlign w:val="bottom"/>
            <w:hideMark/>
          </w:tcPr>
          <w:p w14:paraId="29115B7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90573F9"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6F0B65C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234C386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1005</w:t>
            </w:r>
          </w:p>
        </w:tc>
        <w:tc>
          <w:tcPr>
            <w:tcW w:w="5779" w:type="dxa"/>
            <w:tcBorders>
              <w:top w:val="nil"/>
              <w:left w:val="nil"/>
              <w:bottom w:val="nil"/>
              <w:right w:val="nil"/>
            </w:tcBorders>
            <w:shd w:val="clear" w:color="000000" w:fill="FF9900"/>
            <w:noWrap/>
            <w:vAlign w:val="bottom"/>
            <w:hideMark/>
          </w:tcPr>
          <w:p w14:paraId="3E1D327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Javnih potreba u kulturi </w:t>
            </w:r>
          </w:p>
        </w:tc>
        <w:tc>
          <w:tcPr>
            <w:tcW w:w="1593" w:type="dxa"/>
            <w:tcBorders>
              <w:top w:val="nil"/>
              <w:left w:val="nil"/>
              <w:bottom w:val="nil"/>
              <w:right w:val="nil"/>
            </w:tcBorders>
            <w:shd w:val="clear" w:color="000000" w:fill="FF9900"/>
            <w:noWrap/>
            <w:vAlign w:val="bottom"/>
            <w:hideMark/>
          </w:tcPr>
          <w:p w14:paraId="0125F80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86.322,00</w:t>
            </w:r>
          </w:p>
        </w:tc>
        <w:tc>
          <w:tcPr>
            <w:tcW w:w="1564" w:type="dxa"/>
            <w:tcBorders>
              <w:top w:val="nil"/>
              <w:left w:val="nil"/>
              <w:bottom w:val="nil"/>
              <w:right w:val="nil"/>
            </w:tcBorders>
            <w:shd w:val="clear" w:color="000000" w:fill="FF9900"/>
            <w:noWrap/>
            <w:vAlign w:val="bottom"/>
            <w:hideMark/>
          </w:tcPr>
          <w:p w14:paraId="28A883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99.954,00</w:t>
            </w:r>
          </w:p>
        </w:tc>
        <w:tc>
          <w:tcPr>
            <w:tcW w:w="1338" w:type="dxa"/>
            <w:tcBorders>
              <w:top w:val="nil"/>
              <w:left w:val="nil"/>
              <w:bottom w:val="nil"/>
              <w:right w:val="nil"/>
            </w:tcBorders>
            <w:shd w:val="clear" w:color="000000" w:fill="FF9900"/>
            <w:noWrap/>
            <w:vAlign w:val="bottom"/>
            <w:hideMark/>
          </w:tcPr>
          <w:p w14:paraId="63D51AD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34.884,00</w:t>
            </w:r>
          </w:p>
        </w:tc>
        <w:tc>
          <w:tcPr>
            <w:tcW w:w="1027" w:type="dxa"/>
            <w:tcBorders>
              <w:top w:val="nil"/>
              <w:left w:val="nil"/>
              <w:bottom w:val="nil"/>
              <w:right w:val="nil"/>
            </w:tcBorders>
            <w:shd w:val="clear" w:color="000000" w:fill="FF9900"/>
            <w:noWrap/>
            <w:vAlign w:val="bottom"/>
            <w:hideMark/>
          </w:tcPr>
          <w:p w14:paraId="0173F83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34,90%</w:t>
            </w:r>
          </w:p>
        </w:tc>
      </w:tr>
      <w:tr w:rsidR="00600CAB" w:rsidRPr="00DF08CE" w14:paraId="2AF277F9"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413F012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0860</w:t>
            </w:r>
          </w:p>
        </w:tc>
        <w:tc>
          <w:tcPr>
            <w:tcW w:w="1847" w:type="dxa"/>
            <w:tcBorders>
              <w:top w:val="nil"/>
              <w:left w:val="nil"/>
              <w:bottom w:val="nil"/>
              <w:right w:val="nil"/>
            </w:tcBorders>
            <w:shd w:val="clear" w:color="000000" w:fill="FFFF99"/>
            <w:noWrap/>
            <w:vAlign w:val="bottom"/>
            <w:hideMark/>
          </w:tcPr>
          <w:p w14:paraId="291D325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60209A9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Sufinanciranje programa i projekata Udruga</w:t>
            </w:r>
          </w:p>
        </w:tc>
        <w:tc>
          <w:tcPr>
            <w:tcW w:w="1593" w:type="dxa"/>
            <w:tcBorders>
              <w:top w:val="nil"/>
              <w:left w:val="nil"/>
              <w:bottom w:val="nil"/>
              <w:right w:val="nil"/>
            </w:tcBorders>
            <w:shd w:val="clear" w:color="000000" w:fill="FFFF99"/>
            <w:noWrap/>
            <w:vAlign w:val="bottom"/>
            <w:hideMark/>
          </w:tcPr>
          <w:p w14:paraId="5DD7065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11.285,00</w:t>
            </w:r>
          </w:p>
        </w:tc>
        <w:tc>
          <w:tcPr>
            <w:tcW w:w="1564" w:type="dxa"/>
            <w:tcBorders>
              <w:top w:val="nil"/>
              <w:left w:val="nil"/>
              <w:bottom w:val="nil"/>
              <w:right w:val="nil"/>
            </w:tcBorders>
            <w:shd w:val="clear" w:color="000000" w:fill="FFFF99"/>
            <w:noWrap/>
            <w:vAlign w:val="bottom"/>
            <w:hideMark/>
          </w:tcPr>
          <w:p w14:paraId="1D1B2AF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11.285,00</w:t>
            </w:r>
          </w:p>
        </w:tc>
        <w:tc>
          <w:tcPr>
            <w:tcW w:w="1338" w:type="dxa"/>
            <w:tcBorders>
              <w:top w:val="nil"/>
              <w:left w:val="nil"/>
              <w:bottom w:val="nil"/>
              <w:right w:val="nil"/>
            </w:tcBorders>
            <w:shd w:val="clear" w:color="000000" w:fill="FFFF99"/>
            <w:noWrap/>
            <w:vAlign w:val="bottom"/>
            <w:hideMark/>
          </w:tcPr>
          <w:p w14:paraId="364D47F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9.900,00</w:t>
            </w:r>
          </w:p>
        </w:tc>
        <w:tc>
          <w:tcPr>
            <w:tcW w:w="1027" w:type="dxa"/>
            <w:tcBorders>
              <w:top w:val="nil"/>
              <w:left w:val="nil"/>
              <w:bottom w:val="nil"/>
              <w:right w:val="nil"/>
            </w:tcBorders>
            <w:shd w:val="clear" w:color="000000" w:fill="FFFF99"/>
            <w:noWrap/>
            <w:vAlign w:val="bottom"/>
            <w:hideMark/>
          </w:tcPr>
          <w:p w14:paraId="4DCF761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87,73%</w:t>
            </w:r>
          </w:p>
        </w:tc>
      </w:tr>
      <w:tr w:rsidR="00600CAB" w:rsidRPr="00DF08CE" w14:paraId="15FAD81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2F14B9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DEDF2A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5C82510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1.330,00</w:t>
            </w:r>
          </w:p>
        </w:tc>
        <w:tc>
          <w:tcPr>
            <w:tcW w:w="1564" w:type="dxa"/>
            <w:tcBorders>
              <w:top w:val="nil"/>
              <w:left w:val="nil"/>
              <w:bottom w:val="nil"/>
              <w:right w:val="nil"/>
            </w:tcBorders>
            <w:shd w:val="clear" w:color="000000" w:fill="CCCCFF"/>
            <w:noWrap/>
            <w:vAlign w:val="bottom"/>
            <w:hideMark/>
          </w:tcPr>
          <w:p w14:paraId="0E6C20B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1.330,00</w:t>
            </w:r>
          </w:p>
        </w:tc>
        <w:tc>
          <w:tcPr>
            <w:tcW w:w="1338" w:type="dxa"/>
            <w:tcBorders>
              <w:top w:val="nil"/>
              <w:left w:val="nil"/>
              <w:bottom w:val="nil"/>
              <w:right w:val="nil"/>
            </w:tcBorders>
            <w:shd w:val="clear" w:color="000000" w:fill="CCCCFF"/>
            <w:noWrap/>
            <w:vAlign w:val="bottom"/>
            <w:hideMark/>
          </w:tcPr>
          <w:p w14:paraId="652EC5E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E6BBB3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BDF791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340EEC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D143A6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0C10740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1.330,00</w:t>
            </w:r>
          </w:p>
        </w:tc>
        <w:tc>
          <w:tcPr>
            <w:tcW w:w="1564" w:type="dxa"/>
            <w:tcBorders>
              <w:top w:val="nil"/>
              <w:left w:val="nil"/>
              <w:bottom w:val="nil"/>
              <w:right w:val="nil"/>
            </w:tcBorders>
            <w:shd w:val="clear" w:color="000000" w:fill="CCCCFF"/>
            <w:noWrap/>
            <w:vAlign w:val="bottom"/>
            <w:hideMark/>
          </w:tcPr>
          <w:p w14:paraId="6E4013D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1.330,00</w:t>
            </w:r>
          </w:p>
        </w:tc>
        <w:tc>
          <w:tcPr>
            <w:tcW w:w="1338" w:type="dxa"/>
            <w:tcBorders>
              <w:top w:val="nil"/>
              <w:left w:val="nil"/>
              <w:bottom w:val="nil"/>
              <w:right w:val="nil"/>
            </w:tcBorders>
            <w:shd w:val="clear" w:color="000000" w:fill="CCCCFF"/>
            <w:noWrap/>
            <w:vAlign w:val="bottom"/>
            <w:hideMark/>
          </w:tcPr>
          <w:p w14:paraId="2B4552F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D8D2C0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653696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734373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93677F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09A43F4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7D1C61C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1.330,00</w:t>
            </w:r>
          </w:p>
        </w:tc>
        <w:tc>
          <w:tcPr>
            <w:tcW w:w="1564" w:type="dxa"/>
            <w:tcBorders>
              <w:top w:val="nil"/>
              <w:left w:val="nil"/>
              <w:bottom w:val="nil"/>
              <w:right w:val="nil"/>
            </w:tcBorders>
            <w:shd w:val="clear" w:color="auto" w:fill="auto"/>
            <w:noWrap/>
            <w:vAlign w:val="bottom"/>
            <w:hideMark/>
          </w:tcPr>
          <w:p w14:paraId="44DF169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1.330,00</w:t>
            </w:r>
          </w:p>
        </w:tc>
        <w:tc>
          <w:tcPr>
            <w:tcW w:w="1338" w:type="dxa"/>
            <w:tcBorders>
              <w:top w:val="nil"/>
              <w:left w:val="nil"/>
              <w:bottom w:val="nil"/>
              <w:right w:val="nil"/>
            </w:tcBorders>
            <w:shd w:val="clear" w:color="auto" w:fill="auto"/>
            <w:noWrap/>
            <w:vAlign w:val="bottom"/>
            <w:hideMark/>
          </w:tcPr>
          <w:p w14:paraId="3D723A8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23B41A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B32010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8FE9EC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B1E31C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8. Namjenski primici od zaduživanja </w:t>
            </w:r>
          </w:p>
        </w:tc>
        <w:tc>
          <w:tcPr>
            <w:tcW w:w="1593" w:type="dxa"/>
            <w:tcBorders>
              <w:top w:val="nil"/>
              <w:left w:val="nil"/>
              <w:bottom w:val="nil"/>
              <w:right w:val="nil"/>
            </w:tcBorders>
            <w:shd w:val="clear" w:color="000000" w:fill="CCCCFF"/>
            <w:noWrap/>
            <w:vAlign w:val="bottom"/>
            <w:hideMark/>
          </w:tcPr>
          <w:p w14:paraId="50677D7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9.955,00</w:t>
            </w:r>
          </w:p>
        </w:tc>
        <w:tc>
          <w:tcPr>
            <w:tcW w:w="1564" w:type="dxa"/>
            <w:tcBorders>
              <w:top w:val="nil"/>
              <w:left w:val="nil"/>
              <w:bottom w:val="nil"/>
              <w:right w:val="nil"/>
            </w:tcBorders>
            <w:shd w:val="clear" w:color="000000" w:fill="CCCCFF"/>
            <w:noWrap/>
            <w:vAlign w:val="bottom"/>
            <w:hideMark/>
          </w:tcPr>
          <w:p w14:paraId="2D44716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9.955,00</w:t>
            </w:r>
          </w:p>
        </w:tc>
        <w:tc>
          <w:tcPr>
            <w:tcW w:w="1338" w:type="dxa"/>
            <w:tcBorders>
              <w:top w:val="nil"/>
              <w:left w:val="nil"/>
              <w:bottom w:val="nil"/>
              <w:right w:val="nil"/>
            </w:tcBorders>
            <w:shd w:val="clear" w:color="000000" w:fill="CCCCFF"/>
            <w:noWrap/>
            <w:vAlign w:val="bottom"/>
            <w:hideMark/>
          </w:tcPr>
          <w:p w14:paraId="35C05BD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9.900,00</w:t>
            </w:r>
          </w:p>
        </w:tc>
        <w:tc>
          <w:tcPr>
            <w:tcW w:w="1027" w:type="dxa"/>
            <w:tcBorders>
              <w:top w:val="nil"/>
              <w:left w:val="nil"/>
              <w:bottom w:val="nil"/>
              <w:right w:val="nil"/>
            </w:tcBorders>
            <w:shd w:val="clear" w:color="000000" w:fill="CCCCFF"/>
            <w:noWrap/>
            <w:vAlign w:val="bottom"/>
            <w:hideMark/>
          </w:tcPr>
          <w:p w14:paraId="2F8FD02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99,45%</w:t>
            </w:r>
          </w:p>
        </w:tc>
      </w:tr>
      <w:tr w:rsidR="00600CAB" w:rsidRPr="00DF08CE" w14:paraId="21BA52C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85D2EC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9D735B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8.1. Primici od zaduživanja</w:t>
            </w:r>
          </w:p>
        </w:tc>
        <w:tc>
          <w:tcPr>
            <w:tcW w:w="1593" w:type="dxa"/>
            <w:tcBorders>
              <w:top w:val="nil"/>
              <w:left w:val="nil"/>
              <w:bottom w:val="nil"/>
              <w:right w:val="nil"/>
            </w:tcBorders>
            <w:shd w:val="clear" w:color="000000" w:fill="CCCCFF"/>
            <w:noWrap/>
            <w:vAlign w:val="bottom"/>
            <w:hideMark/>
          </w:tcPr>
          <w:p w14:paraId="5035AA7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9.955,00</w:t>
            </w:r>
          </w:p>
        </w:tc>
        <w:tc>
          <w:tcPr>
            <w:tcW w:w="1564" w:type="dxa"/>
            <w:tcBorders>
              <w:top w:val="nil"/>
              <w:left w:val="nil"/>
              <w:bottom w:val="nil"/>
              <w:right w:val="nil"/>
            </w:tcBorders>
            <w:shd w:val="clear" w:color="000000" w:fill="CCCCFF"/>
            <w:noWrap/>
            <w:vAlign w:val="bottom"/>
            <w:hideMark/>
          </w:tcPr>
          <w:p w14:paraId="35DA6FF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9.955,00</w:t>
            </w:r>
          </w:p>
        </w:tc>
        <w:tc>
          <w:tcPr>
            <w:tcW w:w="1338" w:type="dxa"/>
            <w:tcBorders>
              <w:top w:val="nil"/>
              <w:left w:val="nil"/>
              <w:bottom w:val="nil"/>
              <w:right w:val="nil"/>
            </w:tcBorders>
            <w:shd w:val="clear" w:color="000000" w:fill="CCCCFF"/>
            <w:noWrap/>
            <w:vAlign w:val="bottom"/>
            <w:hideMark/>
          </w:tcPr>
          <w:p w14:paraId="1806993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9.900,00</w:t>
            </w:r>
          </w:p>
        </w:tc>
        <w:tc>
          <w:tcPr>
            <w:tcW w:w="1027" w:type="dxa"/>
            <w:tcBorders>
              <w:top w:val="nil"/>
              <w:left w:val="nil"/>
              <w:bottom w:val="nil"/>
              <w:right w:val="nil"/>
            </w:tcBorders>
            <w:shd w:val="clear" w:color="000000" w:fill="CCCCFF"/>
            <w:noWrap/>
            <w:vAlign w:val="bottom"/>
            <w:hideMark/>
          </w:tcPr>
          <w:p w14:paraId="5031CE0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99,45%</w:t>
            </w:r>
          </w:p>
        </w:tc>
      </w:tr>
      <w:tr w:rsidR="00600CAB" w:rsidRPr="00DF08CE" w14:paraId="3DCD70A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405E9B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1E3FA6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5209407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47FAFE5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9.955,00</w:t>
            </w:r>
          </w:p>
        </w:tc>
        <w:tc>
          <w:tcPr>
            <w:tcW w:w="1564" w:type="dxa"/>
            <w:tcBorders>
              <w:top w:val="nil"/>
              <w:left w:val="nil"/>
              <w:bottom w:val="nil"/>
              <w:right w:val="nil"/>
            </w:tcBorders>
            <w:shd w:val="clear" w:color="auto" w:fill="auto"/>
            <w:noWrap/>
            <w:vAlign w:val="bottom"/>
            <w:hideMark/>
          </w:tcPr>
          <w:p w14:paraId="02FCBCD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9.955,00</w:t>
            </w:r>
          </w:p>
        </w:tc>
        <w:tc>
          <w:tcPr>
            <w:tcW w:w="1338" w:type="dxa"/>
            <w:tcBorders>
              <w:top w:val="nil"/>
              <w:left w:val="nil"/>
              <w:bottom w:val="nil"/>
              <w:right w:val="nil"/>
            </w:tcBorders>
            <w:shd w:val="clear" w:color="auto" w:fill="auto"/>
            <w:noWrap/>
            <w:vAlign w:val="bottom"/>
            <w:hideMark/>
          </w:tcPr>
          <w:p w14:paraId="34E4ED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9.900,00</w:t>
            </w:r>
          </w:p>
        </w:tc>
        <w:tc>
          <w:tcPr>
            <w:tcW w:w="1027" w:type="dxa"/>
            <w:tcBorders>
              <w:top w:val="nil"/>
              <w:left w:val="nil"/>
              <w:bottom w:val="nil"/>
              <w:right w:val="nil"/>
            </w:tcBorders>
            <w:shd w:val="clear" w:color="auto" w:fill="auto"/>
            <w:noWrap/>
            <w:vAlign w:val="bottom"/>
            <w:hideMark/>
          </w:tcPr>
          <w:p w14:paraId="4D7FE05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99,45%</w:t>
            </w:r>
          </w:p>
        </w:tc>
      </w:tr>
      <w:tr w:rsidR="00600CAB" w:rsidRPr="00DF08CE" w14:paraId="6825213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D6849E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4E71CF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3811</w:t>
            </w:r>
          </w:p>
        </w:tc>
        <w:tc>
          <w:tcPr>
            <w:tcW w:w="5779" w:type="dxa"/>
            <w:tcBorders>
              <w:top w:val="nil"/>
              <w:left w:val="nil"/>
              <w:bottom w:val="nil"/>
              <w:right w:val="nil"/>
            </w:tcBorders>
            <w:shd w:val="clear" w:color="auto" w:fill="auto"/>
            <w:noWrap/>
            <w:vAlign w:val="bottom"/>
            <w:hideMark/>
          </w:tcPr>
          <w:p w14:paraId="614E527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Tekuće donacije u novcu                                                                             </w:t>
            </w:r>
          </w:p>
        </w:tc>
        <w:tc>
          <w:tcPr>
            <w:tcW w:w="1593" w:type="dxa"/>
            <w:tcBorders>
              <w:top w:val="nil"/>
              <w:left w:val="nil"/>
              <w:bottom w:val="nil"/>
              <w:right w:val="nil"/>
            </w:tcBorders>
            <w:shd w:val="clear" w:color="auto" w:fill="auto"/>
            <w:noWrap/>
            <w:vAlign w:val="bottom"/>
            <w:hideMark/>
          </w:tcPr>
          <w:p w14:paraId="14BDB3D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CA9CD9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94135C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9.900,00</w:t>
            </w:r>
          </w:p>
        </w:tc>
        <w:tc>
          <w:tcPr>
            <w:tcW w:w="1027" w:type="dxa"/>
            <w:tcBorders>
              <w:top w:val="nil"/>
              <w:left w:val="nil"/>
              <w:bottom w:val="nil"/>
              <w:right w:val="nil"/>
            </w:tcBorders>
            <w:shd w:val="clear" w:color="auto" w:fill="auto"/>
            <w:noWrap/>
            <w:vAlign w:val="bottom"/>
            <w:hideMark/>
          </w:tcPr>
          <w:p w14:paraId="45B9134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4DE890F"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737760E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lastRenderedPageBreak/>
              <w:t>0860</w:t>
            </w:r>
          </w:p>
        </w:tc>
        <w:tc>
          <w:tcPr>
            <w:tcW w:w="1847" w:type="dxa"/>
            <w:tcBorders>
              <w:top w:val="nil"/>
              <w:left w:val="nil"/>
              <w:bottom w:val="nil"/>
              <w:right w:val="nil"/>
            </w:tcBorders>
            <w:shd w:val="clear" w:color="000000" w:fill="FFFF99"/>
            <w:noWrap/>
            <w:vAlign w:val="bottom"/>
            <w:hideMark/>
          </w:tcPr>
          <w:p w14:paraId="45CDE47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A100004</w:t>
            </w:r>
          </w:p>
        </w:tc>
        <w:tc>
          <w:tcPr>
            <w:tcW w:w="5779" w:type="dxa"/>
            <w:tcBorders>
              <w:top w:val="nil"/>
              <w:left w:val="nil"/>
              <w:bottom w:val="nil"/>
              <w:right w:val="nil"/>
            </w:tcBorders>
            <w:shd w:val="clear" w:color="000000" w:fill="FFFF99"/>
            <w:noWrap/>
            <w:vAlign w:val="bottom"/>
            <w:hideMark/>
          </w:tcPr>
          <w:p w14:paraId="06C2CC5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Manifestacije u kulturi </w:t>
            </w:r>
          </w:p>
        </w:tc>
        <w:tc>
          <w:tcPr>
            <w:tcW w:w="1593" w:type="dxa"/>
            <w:tcBorders>
              <w:top w:val="nil"/>
              <w:left w:val="nil"/>
              <w:bottom w:val="nil"/>
              <w:right w:val="nil"/>
            </w:tcBorders>
            <w:shd w:val="clear" w:color="000000" w:fill="FFFF99"/>
            <w:noWrap/>
            <w:vAlign w:val="bottom"/>
            <w:hideMark/>
          </w:tcPr>
          <w:p w14:paraId="7A265CB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22.969,00</w:t>
            </w:r>
          </w:p>
        </w:tc>
        <w:tc>
          <w:tcPr>
            <w:tcW w:w="1564" w:type="dxa"/>
            <w:tcBorders>
              <w:top w:val="nil"/>
              <w:left w:val="nil"/>
              <w:bottom w:val="nil"/>
              <w:right w:val="nil"/>
            </w:tcBorders>
            <w:shd w:val="clear" w:color="000000" w:fill="FFFF99"/>
            <w:noWrap/>
            <w:vAlign w:val="bottom"/>
            <w:hideMark/>
          </w:tcPr>
          <w:p w14:paraId="2CC0491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40.619,00</w:t>
            </w:r>
          </w:p>
        </w:tc>
        <w:tc>
          <w:tcPr>
            <w:tcW w:w="1338" w:type="dxa"/>
            <w:tcBorders>
              <w:top w:val="nil"/>
              <w:left w:val="nil"/>
              <w:bottom w:val="nil"/>
              <w:right w:val="nil"/>
            </w:tcBorders>
            <w:shd w:val="clear" w:color="000000" w:fill="FFFF99"/>
            <w:noWrap/>
            <w:vAlign w:val="bottom"/>
            <w:hideMark/>
          </w:tcPr>
          <w:p w14:paraId="67C0415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21.609,79</w:t>
            </w:r>
          </w:p>
        </w:tc>
        <w:tc>
          <w:tcPr>
            <w:tcW w:w="1027" w:type="dxa"/>
            <w:tcBorders>
              <w:top w:val="nil"/>
              <w:left w:val="nil"/>
              <w:bottom w:val="nil"/>
              <w:right w:val="nil"/>
            </w:tcBorders>
            <w:shd w:val="clear" w:color="000000" w:fill="FFFF99"/>
            <w:noWrap/>
            <w:vAlign w:val="bottom"/>
            <w:hideMark/>
          </w:tcPr>
          <w:p w14:paraId="5597352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53,20%</w:t>
            </w:r>
          </w:p>
        </w:tc>
      </w:tr>
      <w:tr w:rsidR="00600CAB" w:rsidRPr="00DF08CE" w14:paraId="67A2994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83CDC4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1DAF20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67848BE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15.537,00</w:t>
            </w:r>
          </w:p>
        </w:tc>
        <w:tc>
          <w:tcPr>
            <w:tcW w:w="1564" w:type="dxa"/>
            <w:tcBorders>
              <w:top w:val="nil"/>
              <w:left w:val="nil"/>
              <w:bottom w:val="nil"/>
              <w:right w:val="nil"/>
            </w:tcBorders>
            <w:shd w:val="clear" w:color="000000" w:fill="CCCCFF"/>
            <w:noWrap/>
            <w:vAlign w:val="bottom"/>
            <w:hideMark/>
          </w:tcPr>
          <w:p w14:paraId="62F8ED9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26.507,00</w:t>
            </w:r>
          </w:p>
        </w:tc>
        <w:tc>
          <w:tcPr>
            <w:tcW w:w="1338" w:type="dxa"/>
            <w:tcBorders>
              <w:top w:val="nil"/>
              <w:left w:val="nil"/>
              <w:bottom w:val="nil"/>
              <w:right w:val="nil"/>
            </w:tcBorders>
            <w:shd w:val="clear" w:color="000000" w:fill="CCCCFF"/>
            <w:noWrap/>
            <w:vAlign w:val="bottom"/>
            <w:hideMark/>
          </w:tcPr>
          <w:p w14:paraId="02BED82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19.609,79</w:t>
            </w:r>
          </w:p>
        </w:tc>
        <w:tc>
          <w:tcPr>
            <w:tcW w:w="1027" w:type="dxa"/>
            <w:tcBorders>
              <w:top w:val="nil"/>
              <w:left w:val="nil"/>
              <w:bottom w:val="nil"/>
              <w:right w:val="nil"/>
            </w:tcBorders>
            <w:shd w:val="clear" w:color="000000" w:fill="CCCCFF"/>
            <w:noWrap/>
            <w:vAlign w:val="bottom"/>
            <w:hideMark/>
          </w:tcPr>
          <w:p w14:paraId="6E77090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73,98%</w:t>
            </w:r>
          </w:p>
        </w:tc>
      </w:tr>
      <w:tr w:rsidR="00600CAB" w:rsidRPr="00DF08CE" w14:paraId="5CF8EBF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3E019A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7441C9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7B09A44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15.537,00</w:t>
            </w:r>
          </w:p>
        </w:tc>
        <w:tc>
          <w:tcPr>
            <w:tcW w:w="1564" w:type="dxa"/>
            <w:tcBorders>
              <w:top w:val="nil"/>
              <w:left w:val="nil"/>
              <w:bottom w:val="nil"/>
              <w:right w:val="nil"/>
            </w:tcBorders>
            <w:shd w:val="clear" w:color="000000" w:fill="CCCCFF"/>
            <w:noWrap/>
            <w:vAlign w:val="bottom"/>
            <w:hideMark/>
          </w:tcPr>
          <w:p w14:paraId="3BF0D07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26.507,00</w:t>
            </w:r>
          </w:p>
        </w:tc>
        <w:tc>
          <w:tcPr>
            <w:tcW w:w="1338" w:type="dxa"/>
            <w:tcBorders>
              <w:top w:val="nil"/>
              <w:left w:val="nil"/>
              <w:bottom w:val="nil"/>
              <w:right w:val="nil"/>
            </w:tcBorders>
            <w:shd w:val="clear" w:color="000000" w:fill="CCCCFF"/>
            <w:noWrap/>
            <w:vAlign w:val="bottom"/>
            <w:hideMark/>
          </w:tcPr>
          <w:p w14:paraId="207A9C4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19.609,79</w:t>
            </w:r>
          </w:p>
        </w:tc>
        <w:tc>
          <w:tcPr>
            <w:tcW w:w="1027" w:type="dxa"/>
            <w:tcBorders>
              <w:top w:val="nil"/>
              <w:left w:val="nil"/>
              <w:bottom w:val="nil"/>
              <w:right w:val="nil"/>
            </w:tcBorders>
            <w:shd w:val="clear" w:color="000000" w:fill="CCCCFF"/>
            <w:noWrap/>
            <w:vAlign w:val="bottom"/>
            <w:hideMark/>
          </w:tcPr>
          <w:p w14:paraId="1ACA465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73,98%</w:t>
            </w:r>
          </w:p>
        </w:tc>
      </w:tr>
      <w:tr w:rsidR="00600CAB" w:rsidRPr="00DF08CE" w14:paraId="0A26132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482433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458996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602B04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6031912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15.537,00</w:t>
            </w:r>
          </w:p>
        </w:tc>
        <w:tc>
          <w:tcPr>
            <w:tcW w:w="1564" w:type="dxa"/>
            <w:tcBorders>
              <w:top w:val="nil"/>
              <w:left w:val="nil"/>
              <w:bottom w:val="nil"/>
              <w:right w:val="nil"/>
            </w:tcBorders>
            <w:shd w:val="clear" w:color="auto" w:fill="auto"/>
            <w:noWrap/>
            <w:vAlign w:val="bottom"/>
            <w:hideMark/>
          </w:tcPr>
          <w:p w14:paraId="689A344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26.507,00</w:t>
            </w:r>
          </w:p>
        </w:tc>
        <w:tc>
          <w:tcPr>
            <w:tcW w:w="1338" w:type="dxa"/>
            <w:tcBorders>
              <w:top w:val="nil"/>
              <w:left w:val="nil"/>
              <w:bottom w:val="nil"/>
              <w:right w:val="nil"/>
            </w:tcBorders>
            <w:shd w:val="clear" w:color="auto" w:fill="auto"/>
            <w:noWrap/>
            <w:vAlign w:val="bottom"/>
            <w:hideMark/>
          </w:tcPr>
          <w:p w14:paraId="7ED52B1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19.609,79</w:t>
            </w:r>
          </w:p>
        </w:tc>
        <w:tc>
          <w:tcPr>
            <w:tcW w:w="1027" w:type="dxa"/>
            <w:tcBorders>
              <w:top w:val="nil"/>
              <w:left w:val="nil"/>
              <w:bottom w:val="nil"/>
              <w:right w:val="nil"/>
            </w:tcBorders>
            <w:shd w:val="clear" w:color="auto" w:fill="auto"/>
            <w:noWrap/>
            <w:vAlign w:val="bottom"/>
            <w:hideMark/>
          </w:tcPr>
          <w:p w14:paraId="52E3D9C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73,98%</w:t>
            </w:r>
          </w:p>
        </w:tc>
      </w:tr>
      <w:tr w:rsidR="00600CAB" w:rsidRPr="00DF08CE" w14:paraId="63B92E8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1B904D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1FCD31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3233</w:t>
            </w:r>
          </w:p>
        </w:tc>
        <w:tc>
          <w:tcPr>
            <w:tcW w:w="5779" w:type="dxa"/>
            <w:tcBorders>
              <w:top w:val="nil"/>
              <w:left w:val="nil"/>
              <w:bottom w:val="nil"/>
              <w:right w:val="nil"/>
            </w:tcBorders>
            <w:shd w:val="clear" w:color="auto" w:fill="auto"/>
            <w:noWrap/>
            <w:vAlign w:val="bottom"/>
            <w:hideMark/>
          </w:tcPr>
          <w:p w14:paraId="3B3A67A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promidžbe i informiranja                                                                     </w:t>
            </w:r>
          </w:p>
        </w:tc>
        <w:tc>
          <w:tcPr>
            <w:tcW w:w="1593" w:type="dxa"/>
            <w:tcBorders>
              <w:top w:val="nil"/>
              <w:left w:val="nil"/>
              <w:bottom w:val="nil"/>
              <w:right w:val="nil"/>
            </w:tcBorders>
            <w:shd w:val="clear" w:color="auto" w:fill="auto"/>
            <w:noWrap/>
            <w:vAlign w:val="bottom"/>
            <w:hideMark/>
          </w:tcPr>
          <w:p w14:paraId="4AA847A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4D138B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979B20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687,50</w:t>
            </w:r>
          </w:p>
        </w:tc>
        <w:tc>
          <w:tcPr>
            <w:tcW w:w="1027" w:type="dxa"/>
            <w:tcBorders>
              <w:top w:val="nil"/>
              <w:left w:val="nil"/>
              <w:bottom w:val="nil"/>
              <w:right w:val="nil"/>
            </w:tcBorders>
            <w:shd w:val="clear" w:color="auto" w:fill="auto"/>
            <w:noWrap/>
            <w:vAlign w:val="bottom"/>
            <w:hideMark/>
          </w:tcPr>
          <w:p w14:paraId="2CAF7F7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53D8115"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239C88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DCECFB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3299</w:t>
            </w:r>
          </w:p>
        </w:tc>
        <w:tc>
          <w:tcPr>
            <w:tcW w:w="5779" w:type="dxa"/>
            <w:tcBorders>
              <w:top w:val="nil"/>
              <w:left w:val="nil"/>
              <w:bottom w:val="nil"/>
              <w:right w:val="nil"/>
            </w:tcBorders>
            <w:shd w:val="clear" w:color="auto" w:fill="auto"/>
            <w:noWrap/>
            <w:vAlign w:val="bottom"/>
            <w:hideMark/>
          </w:tcPr>
          <w:p w14:paraId="52027B5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Ostali nespomenuti rashodi poslovanja                                                               </w:t>
            </w:r>
          </w:p>
        </w:tc>
        <w:tc>
          <w:tcPr>
            <w:tcW w:w="1593" w:type="dxa"/>
            <w:tcBorders>
              <w:top w:val="nil"/>
              <w:left w:val="nil"/>
              <w:bottom w:val="nil"/>
              <w:right w:val="nil"/>
            </w:tcBorders>
            <w:shd w:val="clear" w:color="auto" w:fill="auto"/>
            <w:noWrap/>
            <w:vAlign w:val="bottom"/>
            <w:hideMark/>
          </w:tcPr>
          <w:p w14:paraId="444186E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0E01EE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10E9AD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18.922,29</w:t>
            </w:r>
          </w:p>
        </w:tc>
        <w:tc>
          <w:tcPr>
            <w:tcW w:w="1027" w:type="dxa"/>
            <w:tcBorders>
              <w:top w:val="nil"/>
              <w:left w:val="nil"/>
              <w:bottom w:val="nil"/>
              <w:right w:val="nil"/>
            </w:tcBorders>
            <w:shd w:val="clear" w:color="auto" w:fill="auto"/>
            <w:noWrap/>
            <w:vAlign w:val="bottom"/>
            <w:hideMark/>
          </w:tcPr>
          <w:p w14:paraId="385663C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EF5FDF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38DF5A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8158DC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6DEE3A5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7.432,00</w:t>
            </w:r>
          </w:p>
        </w:tc>
        <w:tc>
          <w:tcPr>
            <w:tcW w:w="1564" w:type="dxa"/>
            <w:tcBorders>
              <w:top w:val="nil"/>
              <w:left w:val="nil"/>
              <w:bottom w:val="nil"/>
              <w:right w:val="nil"/>
            </w:tcBorders>
            <w:shd w:val="clear" w:color="000000" w:fill="CCCCFF"/>
            <w:noWrap/>
            <w:vAlign w:val="bottom"/>
            <w:hideMark/>
          </w:tcPr>
          <w:p w14:paraId="67418E2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14.112,00</w:t>
            </w:r>
          </w:p>
        </w:tc>
        <w:tc>
          <w:tcPr>
            <w:tcW w:w="1338" w:type="dxa"/>
            <w:tcBorders>
              <w:top w:val="nil"/>
              <w:left w:val="nil"/>
              <w:bottom w:val="nil"/>
              <w:right w:val="nil"/>
            </w:tcBorders>
            <w:shd w:val="clear" w:color="000000" w:fill="CCCCFF"/>
            <w:noWrap/>
            <w:vAlign w:val="bottom"/>
            <w:hideMark/>
          </w:tcPr>
          <w:p w14:paraId="58F7209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w:t>
            </w:r>
          </w:p>
        </w:tc>
        <w:tc>
          <w:tcPr>
            <w:tcW w:w="1027" w:type="dxa"/>
            <w:tcBorders>
              <w:top w:val="nil"/>
              <w:left w:val="nil"/>
              <w:bottom w:val="nil"/>
              <w:right w:val="nil"/>
            </w:tcBorders>
            <w:shd w:val="clear" w:color="000000" w:fill="CCCCFF"/>
            <w:noWrap/>
            <w:vAlign w:val="bottom"/>
            <w:hideMark/>
          </w:tcPr>
          <w:p w14:paraId="1BAA4A6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14,17%</w:t>
            </w:r>
          </w:p>
        </w:tc>
      </w:tr>
      <w:tr w:rsidR="00600CAB" w:rsidRPr="00DF08CE" w14:paraId="6702E8C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E1C68F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2F4626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046F5DE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7.432,00</w:t>
            </w:r>
          </w:p>
        </w:tc>
        <w:tc>
          <w:tcPr>
            <w:tcW w:w="1564" w:type="dxa"/>
            <w:tcBorders>
              <w:top w:val="nil"/>
              <w:left w:val="nil"/>
              <w:bottom w:val="nil"/>
              <w:right w:val="nil"/>
            </w:tcBorders>
            <w:shd w:val="clear" w:color="000000" w:fill="CCCCFF"/>
            <w:noWrap/>
            <w:vAlign w:val="bottom"/>
            <w:hideMark/>
          </w:tcPr>
          <w:p w14:paraId="3F7192D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14.112,00</w:t>
            </w:r>
          </w:p>
        </w:tc>
        <w:tc>
          <w:tcPr>
            <w:tcW w:w="1338" w:type="dxa"/>
            <w:tcBorders>
              <w:top w:val="nil"/>
              <w:left w:val="nil"/>
              <w:bottom w:val="nil"/>
              <w:right w:val="nil"/>
            </w:tcBorders>
            <w:shd w:val="clear" w:color="000000" w:fill="CCCCFF"/>
            <w:noWrap/>
            <w:vAlign w:val="bottom"/>
            <w:hideMark/>
          </w:tcPr>
          <w:p w14:paraId="031B705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w:t>
            </w:r>
          </w:p>
        </w:tc>
        <w:tc>
          <w:tcPr>
            <w:tcW w:w="1027" w:type="dxa"/>
            <w:tcBorders>
              <w:top w:val="nil"/>
              <w:left w:val="nil"/>
              <w:bottom w:val="nil"/>
              <w:right w:val="nil"/>
            </w:tcBorders>
            <w:shd w:val="clear" w:color="000000" w:fill="CCCCFF"/>
            <w:noWrap/>
            <w:vAlign w:val="bottom"/>
            <w:hideMark/>
          </w:tcPr>
          <w:p w14:paraId="4EB092F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14,17%</w:t>
            </w:r>
          </w:p>
        </w:tc>
      </w:tr>
      <w:tr w:rsidR="00600CAB" w:rsidRPr="00DF08CE" w14:paraId="639E536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5A8B2A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3DA3F0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46B1D12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2EB0BF0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7.432,00</w:t>
            </w:r>
          </w:p>
        </w:tc>
        <w:tc>
          <w:tcPr>
            <w:tcW w:w="1564" w:type="dxa"/>
            <w:tcBorders>
              <w:top w:val="nil"/>
              <w:left w:val="nil"/>
              <w:bottom w:val="nil"/>
              <w:right w:val="nil"/>
            </w:tcBorders>
            <w:shd w:val="clear" w:color="auto" w:fill="auto"/>
            <w:noWrap/>
            <w:vAlign w:val="bottom"/>
            <w:hideMark/>
          </w:tcPr>
          <w:p w14:paraId="4D9E03F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14.112,00</w:t>
            </w:r>
          </w:p>
        </w:tc>
        <w:tc>
          <w:tcPr>
            <w:tcW w:w="1338" w:type="dxa"/>
            <w:tcBorders>
              <w:top w:val="nil"/>
              <w:left w:val="nil"/>
              <w:bottom w:val="nil"/>
              <w:right w:val="nil"/>
            </w:tcBorders>
            <w:shd w:val="clear" w:color="auto" w:fill="auto"/>
            <w:noWrap/>
            <w:vAlign w:val="bottom"/>
            <w:hideMark/>
          </w:tcPr>
          <w:p w14:paraId="420A844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2.000,00</w:t>
            </w:r>
          </w:p>
        </w:tc>
        <w:tc>
          <w:tcPr>
            <w:tcW w:w="1027" w:type="dxa"/>
            <w:tcBorders>
              <w:top w:val="nil"/>
              <w:left w:val="nil"/>
              <w:bottom w:val="nil"/>
              <w:right w:val="nil"/>
            </w:tcBorders>
            <w:shd w:val="clear" w:color="auto" w:fill="auto"/>
            <w:noWrap/>
            <w:vAlign w:val="bottom"/>
            <w:hideMark/>
          </w:tcPr>
          <w:p w14:paraId="2880789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14,17%</w:t>
            </w:r>
          </w:p>
        </w:tc>
      </w:tr>
      <w:tr w:rsidR="00600CAB" w:rsidRPr="00DF08CE" w14:paraId="6AE6A4E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BF2728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2F1FA1C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3299</w:t>
            </w:r>
          </w:p>
        </w:tc>
        <w:tc>
          <w:tcPr>
            <w:tcW w:w="5779" w:type="dxa"/>
            <w:tcBorders>
              <w:top w:val="nil"/>
              <w:left w:val="nil"/>
              <w:bottom w:val="nil"/>
              <w:right w:val="nil"/>
            </w:tcBorders>
            <w:shd w:val="clear" w:color="auto" w:fill="auto"/>
            <w:noWrap/>
            <w:vAlign w:val="bottom"/>
            <w:hideMark/>
          </w:tcPr>
          <w:p w14:paraId="6B8DD36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Ostali nespomenuti rashodi poslovanja                                                               </w:t>
            </w:r>
          </w:p>
        </w:tc>
        <w:tc>
          <w:tcPr>
            <w:tcW w:w="1593" w:type="dxa"/>
            <w:tcBorders>
              <w:top w:val="nil"/>
              <w:left w:val="nil"/>
              <w:bottom w:val="nil"/>
              <w:right w:val="nil"/>
            </w:tcBorders>
            <w:shd w:val="clear" w:color="auto" w:fill="auto"/>
            <w:noWrap/>
            <w:vAlign w:val="bottom"/>
            <w:hideMark/>
          </w:tcPr>
          <w:p w14:paraId="3AF462F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C85BFC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21BF10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2.000,00</w:t>
            </w:r>
          </w:p>
        </w:tc>
        <w:tc>
          <w:tcPr>
            <w:tcW w:w="1027" w:type="dxa"/>
            <w:tcBorders>
              <w:top w:val="nil"/>
              <w:left w:val="nil"/>
              <w:bottom w:val="nil"/>
              <w:right w:val="nil"/>
            </w:tcBorders>
            <w:shd w:val="clear" w:color="auto" w:fill="auto"/>
            <w:noWrap/>
            <w:vAlign w:val="bottom"/>
            <w:hideMark/>
          </w:tcPr>
          <w:p w14:paraId="44FAF71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C1BC775"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D51AA9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0860</w:t>
            </w:r>
          </w:p>
        </w:tc>
        <w:tc>
          <w:tcPr>
            <w:tcW w:w="1847" w:type="dxa"/>
            <w:tcBorders>
              <w:top w:val="nil"/>
              <w:left w:val="nil"/>
              <w:bottom w:val="nil"/>
              <w:right w:val="nil"/>
            </w:tcBorders>
            <w:shd w:val="clear" w:color="000000" w:fill="FFFF99"/>
            <w:noWrap/>
            <w:vAlign w:val="bottom"/>
            <w:hideMark/>
          </w:tcPr>
          <w:p w14:paraId="310AD10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A100005</w:t>
            </w:r>
          </w:p>
        </w:tc>
        <w:tc>
          <w:tcPr>
            <w:tcW w:w="5779" w:type="dxa"/>
            <w:tcBorders>
              <w:top w:val="nil"/>
              <w:left w:val="nil"/>
              <w:bottom w:val="nil"/>
              <w:right w:val="nil"/>
            </w:tcBorders>
            <w:shd w:val="clear" w:color="000000" w:fill="FFFF99"/>
            <w:noWrap/>
            <w:vAlign w:val="bottom"/>
            <w:hideMark/>
          </w:tcPr>
          <w:p w14:paraId="0702CA4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Ulaganje u objekte i sakralne spomenike kulture</w:t>
            </w:r>
          </w:p>
        </w:tc>
        <w:tc>
          <w:tcPr>
            <w:tcW w:w="1593" w:type="dxa"/>
            <w:tcBorders>
              <w:top w:val="nil"/>
              <w:left w:val="nil"/>
              <w:bottom w:val="nil"/>
              <w:right w:val="nil"/>
            </w:tcBorders>
            <w:shd w:val="clear" w:color="000000" w:fill="FFFF99"/>
            <w:noWrap/>
            <w:vAlign w:val="bottom"/>
            <w:hideMark/>
          </w:tcPr>
          <w:p w14:paraId="11169E2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41.800,00</w:t>
            </w:r>
          </w:p>
        </w:tc>
        <w:tc>
          <w:tcPr>
            <w:tcW w:w="1564" w:type="dxa"/>
            <w:tcBorders>
              <w:top w:val="nil"/>
              <w:left w:val="nil"/>
              <w:bottom w:val="nil"/>
              <w:right w:val="nil"/>
            </w:tcBorders>
            <w:shd w:val="clear" w:color="000000" w:fill="FFFF99"/>
            <w:noWrap/>
            <w:vAlign w:val="bottom"/>
            <w:hideMark/>
          </w:tcPr>
          <w:p w14:paraId="2BBDCC8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47.800,00</w:t>
            </w:r>
          </w:p>
        </w:tc>
        <w:tc>
          <w:tcPr>
            <w:tcW w:w="1338" w:type="dxa"/>
            <w:tcBorders>
              <w:top w:val="nil"/>
              <w:left w:val="nil"/>
              <w:bottom w:val="nil"/>
              <w:right w:val="nil"/>
            </w:tcBorders>
            <w:shd w:val="clear" w:color="000000" w:fill="FFFF99"/>
            <w:noWrap/>
            <w:vAlign w:val="bottom"/>
            <w:hideMark/>
          </w:tcPr>
          <w:p w14:paraId="2B5D38A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3252588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487140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0BF89C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F14781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4F4F24F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1.800,00</w:t>
            </w:r>
          </w:p>
        </w:tc>
        <w:tc>
          <w:tcPr>
            <w:tcW w:w="1564" w:type="dxa"/>
            <w:tcBorders>
              <w:top w:val="nil"/>
              <w:left w:val="nil"/>
              <w:bottom w:val="nil"/>
              <w:right w:val="nil"/>
            </w:tcBorders>
            <w:shd w:val="clear" w:color="000000" w:fill="CCCCFF"/>
            <w:noWrap/>
            <w:vAlign w:val="bottom"/>
            <w:hideMark/>
          </w:tcPr>
          <w:p w14:paraId="2A4A6DF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1.800,00</w:t>
            </w:r>
          </w:p>
        </w:tc>
        <w:tc>
          <w:tcPr>
            <w:tcW w:w="1338" w:type="dxa"/>
            <w:tcBorders>
              <w:top w:val="nil"/>
              <w:left w:val="nil"/>
              <w:bottom w:val="nil"/>
              <w:right w:val="nil"/>
            </w:tcBorders>
            <w:shd w:val="clear" w:color="000000" w:fill="CCCCFF"/>
            <w:noWrap/>
            <w:vAlign w:val="bottom"/>
            <w:hideMark/>
          </w:tcPr>
          <w:p w14:paraId="0468E90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7C0A50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2EA1BE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D18CD6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B8DA9D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4BA3FE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1.800,00</w:t>
            </w:r>
          </w:p>
        </w:tc>
        <w:tc>
          <w:tcPr>
            <w:tcW w:w="1564" w:type="dxa"/>
            <w:tcBorders>
              <w:top w:val="nil"/>
              <w:left w:val="nil"/>
              <w:bottom w:val="nil"/>
              <w:right w:val="nil"/>
            </w:tcBorders>
            <w:shd w:val="clear" w:color="000000" w:fill="CCCCFF"/>
            <w:noWrap/>
            <w:vAlign w:val="bottom"/>
            <w:hideMark/>
          </w:tcPr>
          <w:p w14:paraId="083258B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1.800,00</w:t>
            </w:r>
          </w:p>
        </w:tc>
        <w:tc>
          <w:tcPr>
            <w:tcW w:w="1338" w:type="dxa"/>
            <w:tcBorders>
              <w:top w:val="nil"/>
              <w:left w:val="nil"/>
              <w:bottom w:val="nil"/>
              <w:right w:val="nil"/>
            </w:tcBorders>
            <w:shd w:val="clear" w:color="000000" w:fill="CCCCFF"/>
            <w:noWrap/>
            <w:vAlign w:val="bottom"/>
            <w:hideMark/>
          </w:tcPr>
          <w:p w14:paraId="0E82F9A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1AFDE2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157E3F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A3DBE1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DB3642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2615410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186C40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1.800,00</w:t>
            </w:r>
          </w:p>
        </w:tc>
        <w:tc>
          <w:tcPr>
            <w:tcW w:w="1564" w:type="dxa"/>
            <w:tcBorders>
              <w:top w:val="nil"/>
              <w:left w:val="nil"/>
              <w:bottom w:val="nil"/>
              <w:right w:val="nil"/>
            </w:tcBorders>
            <w:shd w:val="clear" w:color="auto" w:fill="auto"/>
            <w:noWrap/>
            <w:vAlign w:val="bottom"/>
            <w:hideMark/>
          </w:tcPr>
          <w:p w14:paraId="0BEF4BE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1.800,00</w:t>
            </w:r>
          </w:p>
        </w:tc>
        <w:tc>
          <w:tcPr>
            <w:tcW w:w="1338" w:type="dxa"/>
            <w:tcBorders>
              <w:top w:val="nil"/>
              <w:left w:val="nil"/>
              <w:bottom w:val="nil"/>
              <w:right w:val="nil"/>
            </w:tcBorders>
            <w:shd w:val="clear" w:color="auto" w:fill="auto"/>
            <w:noWrap/>
            <w:vAlign w:val="bottom"/>
            <w:hideMark/>
          </w:tcPr>
          <w:p w14:paraId="763F449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436473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64A96E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3D1A83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D2E266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0E835B7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40.000,00</w:t>
            </w:r>
          </w:p>
        </w:tc>
        <w:tc>
          <w:tcPr>
            <w:tcW w:w="1564" w:type="dxa"/>
            <w:tcBorders>
              <w:top w:val="nil"/>
              <w:left w:val="nil"/>
              <w:bottom w:val="nil"/>
              <w:right w:val="nil"/>
            </w:tcBorders>
            <w:shd w:val="clear" w:color="000000" w:fill="CCCCFF"/>
            <w:noWrap/>
            <w:vAlign w:val="bottom"/>
            <w:hideMark/>
          </w:tcPr>
          <w:p w14:paraId="605994B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46.000,00</w:t>
            </w:r>
          </w:p>
        </w:tc>
        <w:tc>
          <w:tcPr>
            <w:tcW w:w="1338" w:type="dxa"/>
            <w:tcBorders>
              <w:top w:val="nil"/>
              <w:left w:val="nil"/>
              <w:bottom w:val="nil"/>
              <w:right w:val="nil"/>
            </w:tcBorders>
            <w:shd w:val="clear" w:color="000000" w:fill="CCCCFF"/>
            <w:noWrap/>
            <w:vAlign w:val="bottom"/>
            <w:hideMark/>
          </w:tcPr>
          <w:p w14:paraId="67ABF7B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B4A23C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BCB70D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68B019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DC7EA9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3980B28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194D939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1.000,00</w:t>
            </w:r>
          </w:p>
        </w:tc>
        <w:tc>
          <w:tcPr>
            <w:tcW w:w="1338" w:type="dxa"/>
            <w:tcBorders>
              <w:top w:val="nil"/>
              <w:left w:val="nil"/>
              <w:bottom w:val="nil"/>
              <w:right w:val="nil"/>
            </w:tcBorders>
            <w:shd w:val="clear" w:color="000000" w:fill="CCCCFF"/>
            <w:noWrap/>
            <w:vAlign w:val="bottom"/>
            <w:hideMark/>
          </w:tcPr>
          <w:p w14:paraId="5023408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36F318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FF5508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6B3D01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B42540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0A9F46D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1B6CC6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auto" w:fill="auto"/>
            <w:noWrap/>
            <w:vAlign w:val="bottom"/>
            <w:hideMark/>
          </w:tcPr>
          <w:p w14:paraId="3713582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1.000,00</w:t>
            </w:r>
          </w:p>
        </w:tc>
        <w:tc>
          <w:tcPr>
            <w:tcW w:w="1338" w:type="dxa"/>
            <w:tcBorders>
              <w:top w:val="nil"/>
              <w:left w:val="nil"/>
              <w:bottom w:val="nil"/>
              <w:right w:val="nil"/>
            </w:tcBorders>
            <w:shd w:val="clear" w:color="auto" w:fill="auto"/>
            <w:noWrap/>
            <w:vAlign w:val="bottom"/>
            <w:hideMark/>
          </w:tcPr>
          <w:p w14:paraId="7C29940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221A64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D7C2D4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120321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B2ED31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5.4. Pomoći - državni proračun </w:t>
            </w:r>
          </w:p>
        </w:tc>
        <w:tc>
          <w:tcPr>
            <w:tcW w:w="1593" w:type="dxa"/>
            <w:tcBorders>
              <w:top w:val="nil"/>
              <w:left w:val="nil"/>
              <w:bottom w:val="nil"/>
              <w:right w:val="nil"/>
            </w:tcBorders>
            <w:shd w:val="clear" w:color="000000" w:fill="CCCCFF"/>
            <w:noWrap/>
            <w:vAlign w:val="bottom"/>
            <w:hideMark/>
          </w:tcPr>
          <w:p w14:paraId="1E658D7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40.000,00</w:t>
            </w:r>
          </w:p>
        </w:tc>
        <w:tc>
          <w:tcPr>
            <w:tcW w:w="1564" w:type="dxa"/>
            <w:tcBorders>
              <w:top w:val="nil"/>
              <w:left w:val="nil"/>
              <w:bottom w:val="nil"/>
              <w:right w:val="nil"/>
            </w:tcBorders>
            <w:shd w:val="clear" w:color="000000" w:fill="CCCCFF"/>
            <w:noWrap/>
            <w:vAlign w:val="bottom"/>
            <w:hideMark/>
          </w:tcPr>
          <w:p w14:paraId="38F12C8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45.000,00</w:t>
            </w:r>
          </w:p>
        </w:tc>
        <w:tc>
          <w:tcPr>
            <w:tcW w:w="1338" w:type="dxa"/>
            <w:tcBorders>
              <w:top w:val="nil"/>
              <w:left w:val="nil"/>
              <w:bottom w:val="nil"/>
              <w:right w:val="nil"/>
            </w:tcBorders>
            <w:shd w:val="clear" w:color="000000" w:fill="CCCCFF"/>
            <w:noWrap/>
            <w:vAlign w:val="bottom"/>
            <w:hideMark/>
          </w:tcPr>
          <w:p w14:paraId="1747160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D241D1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49967F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FE1F2A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A26E62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51585F2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4648289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40.000,00</w:t>
            </w:r>
          </w:p>
        </w:tc>
        <w:tc>
          <w:tcPr>
            <w:tcW w:w="1564" w:type="dxa"/>
            <w:tcBorders>
              <w:top w:val="nil"/>
              <w:left w:val="nil"/>
              <w:bottom w:val="nil"/>
              <w:right w:val="nil"/>
            </w:tcBorders>
            <w:shd w:val="clear" w:color="auto" w:fill="auto"/>
            <w:noWrap/>
            <w:vAlign w:val="bottom"/>
            <w:hideMark/>
          </w:tcPr>
          <w:p w14:paraId="594A5AF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45.000,00</w:t>
            </w:r>
          </w:p>
        </w:tc>
        <w:tc>
          <w:tcPr>
            <w:tcW w:w="1338" w:type="dxa"/>
            <w:tcBorders>
              <w:top w:val="nil"/>
              <w:left w:val="nil"/>
              <w:bottom w:val="nil"/>
              <w:right w:val="nil"/>
            </w:tcBorders>
            <w:shd w:val="clear" w:color="auto" w:fill="auto"/>
            <w:noWrap/>
            <w:vAlign w:val="bottom"/>
            <w:hideMark/>
          </w:tcPr>
          <w:p w14:paraId="14905FF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1BF57D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E6A6C62"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C3528B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0160</w:t>
            </w:r>
          </w:p>
        </w:tc>
        <w:tc>
          <w:tcPr>
            <w:tcW w:w="1847" w:type="dxa"/>
            <w:tcBorders>
              <w:top w:val="nil"/>
              <w:left w:val="nil"/>
              <w:bottom w:val="nil"/>
              <w:right w:val="nil"/>
            </w:tcBorders>
            <w:shd w:val="clear" w:color="000000" w:fill="FFFF99"/>
            <w:noWrap/>
            <w:vAlign w:val="bottom"/>
            <w:hideMark/>
          </w:tcPr>
          <w:p w14:paraId="0E67229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A100006</w:t>
            </w:r>
          </w:p>
        </w:tc>
        <w:tc>
          <w:tcPr>
            <w:tcW w:w="5779" w:type="dxa"/>
            <w:tcBorders>
              <w:top w:val="nil"/>
              <w:left w:val="nil"/>
              <w:bottom w:val="nil"/>
              <w:right w:val="nil"/>
            </w:tcBorders>
            <w:shd w:val="clear" w:color="000000" w:fill="FFFF99"/>
            <w:noWrap/>
            <w:vAlign w:val="bottom"/>
            <w:hideMark/>
          </w:tcPr>
          <w:p w14:paraId="25A699E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Materijalni rashodi - stara škola </w:t>
            </w:r>
          </w:p>
        </w:tc>
        <w:tc>
          <w:tcPr>
            <w:tcW w:w="1593" w:type="dxa"/>
            <w:tcBorders>
              <w:top w:val="nil"/>
              <w:left w:val="nil"/>
              <w:bottom w:val="nil"/>
              <w:right w:val="nil"/>
            </w:tcBorders>
            <w:shd w:val="clear" w:color="000000" w:fill="FFFF99"/>
            <w:noWrap/>
            <w:vAlign w:val="bottom"/>
            <w:hideMark/>
          </w:tcPr>
          <w:p w14:paraId="036A07D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8.105,00</w:t>
            </w:r>
          </w:p>
        </w:tc>
        <w:tc>
          <w:tcPr>
            <w:tcW w:w="1564" w:type="dxa"/>
            <w:tcBorders>
              <w:top w:val="nil"/>
              <w:left w:val="nil"/>
              <w:bottom w:val="nil"/>
              <w:right w:val="nil"/>
            </w:tcBorders>
            <w:shd w:val="clear" w:color="000000" w:fill="FFFF99"/>
            <w:noWrap/>
            <w:vAlign w:val="bottom"/>
            <w:hideMark/>
          </w:tcPr>
          <w:p w14:paraId="15BC427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338" w:type="dxa"/>
            <w:tcBorders>
              <w:top w:val="nil"/>
              <w:left w:val="nil"/>
              <w:bottom w:val="nil"/>
              <w:right w:val="nil"/>
            </w:tcBorders>
            <w:shd w:val="clear" w:color="000000" w:fill="FFFF99"/>
            <w:noWrap/>
            <w:vAlign w:val="bottom"/>
            <w:hideMark/>
          </w:tcPr>
          <w:p w14:paraId="724E83E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2.679,29</w:t>
            </w:r>
          </w:p>
        </w:tc>
        <w:tc>
          <w:tcPr>
            <w:tcW w:w="1027" w:type="dxa"/>
            <w:tcBorders>
              <w:top w:val="nil"/>
              <w:left w:val="nil"/>
              <w:bottom w:val="nil"/>
              <w:right w:val="nil"/>
            </w:tcBorders>
            <w:shd w:val="clear" w:color="000000" w:fill="FFFF99"/>
            <w:noWrap/>
            <w:vAlign w:val="bottom"/>
            <w:hideMark/>
          </w:tcPr>
          <w:p w14:paraId="4927295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79D7E6B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3CCF41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8BE214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110713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1.465,00</w:t>
            </w:r>
          </w:p>
        </w:tc>
        <w:tc>
          <w:tcPr>
            <w:tcW w:w="1564" w:type="dxa"/>
            <w:tcBorders>
              <w:top w:val="nil"/>
              <w:left w:val="nil"/>
              <w:bottom w:val="nil"/>
              <w:right w:val="nil"/>
            </w:tcBorders>
            <w:shd w:val="clear" w:color="000000" w:fill="CCCCFF"/>
            <w:noWrap/>
            <w:vAlign w:val="bottom"/>
            <w:hideMark/>
          </w:tcPr>
          <w:p w14:paraId="5ED4610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338" w:type="dxa"/>
            <w:tcBorders>
              <w:top w:val="nil"/>
              <w:left w:val="nil"/>
              <w:bottom w:val="nil"/>
              <w:right w:val="nil"/>
            </w:tcBorders>
            <w:shd w:val="clear" w:color="000000" w:fill="CCCCFF"/>
            <w:noWrap/>
            <w:vAlign w:val="bottom"/>
            <w:hideMark/>
          </w:tcPr>
          <w:p w14:paraId="149C75F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24,06</w:t>
            </w:r>
          </w:p>
        </w:tc>
        <w:tc>
          <w:tcPr>
            <w:tcW w:w="1027" w:type="dxa"/>
            <w:tcBorders>
              <w:top w:val="nil"/>
              <w:left w:val="nil"/>
              <w:bottom w:val="nil"/>
              <w:right w:val="nil"/>
            </w:tcBorders>
            <w:shd w:val="clear" w:color="000000" w:fill="CCCCFF"/>
            <w:noWrap/>
            <w:vAlign w:val="bottom"/>
            <w:hideMark/>
          </w:tcPr>
          <w:p w14:paraId="51670FD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r>
      <w:tr w:rsidR="00600CAB" w:rsidRPr="00DF08CE" w14:paraId="00F386D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ABB40D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CB2644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2BD9CC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1.465,00</w:t>
            </w:r>
          </w:p>
        </w:tc>
        <w:tc>
          <w:tcPr>
            <w:tcW w:w="1564" w:type="dxa"/>
            <w:tcBorders>
              <w:top w:val="nil"/>
              <w:left w:val="nil"/>
              <w:bottom w:val="nil"/>
              <w:right w:val="nil"/>
            </w:tcBorders>
            <w:shd w:val="clear" w:color="000000" w:fill="CCCCFF"/>
            <w:noWrap/>
            <w:vAlign w:val="bottom"/>
            <w:hideMark/>
          </w:tcPr>
          <w:p w14:paraId="4F3580B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338" w:type="dxa"/>
            <w:tcBorders>
              <w:top w:val="nil"/>
              <w:left w:val="nil"/>
              <w:bottom w:val="nil"/>
              <w:right w:val="nil"/>
            </w:tcBorders>
            <w:shd w:val="clear" w:color="000000" w:fill="CCCCFF"/>
            <w:noWrap/>
            <w:vAlign w:val="bottom"/>
            <w:hideMark/>
          </w:tcPr>
          <w:p w14:paraId="5297222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24,06</w:t>
            </w:r>
          </w:p>
        </w:tc>
        <w:tc>
          <w:tcPr>
            <w:tcW w:w="1027" w:type="dxa"/>
            <w:tcBorders>
              <w:top w:val="nil"/>
              <w:left w:val="nil"/>
              <w:bottom w:val="nil"/>
              <w:right w:val="nil"/>
            </w:tcBorders>
            <w:shd w:val="clear" w:color="000000" w:fill="CCCCFF"/>
            <w:noWrap/>
            <w:vAlign w:val="bottom"/>
            <w:hideMark/>
          </w:tcPr>
          <w:p w14:paraId="0B0604D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r>
      <w:tr w:rsidR="00600CAB" w:rsidRPr="00DF08CE" w14:paraId="540A89E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987BEF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7B4F42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4408326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0982AFF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1.465,00</w:t>
            </w:r>
          </w:p>
        </w:tc>
        <w:tc>
          <w:tcPr>
            <w:tcW w:w="1564" w:type="dxa"/>
            <w:tcBorders>
              <w:top w:val="nil"/>
              <w:left w:val="nil"/>
              <w:bottom w:val="nil"/>
              <w:right w:val="nil"/>
            </w:tcBorders>
            <w:shd w:val="clear" w:color="auto" w:fill="auto"/>
            <w:noWrap/>
            <w:vAlign w:val="bottom"/>
            <w:hideMark/>
          </w:tcPr>
          <w:p w14:paraId="75A643C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338" w:type="dxa"/>
            <w:tcBorders>
              <w:top w:val="nil"/>
              <w:left w:val="nil"/>
              <w:bottom w:val="nil"/>
              <w:right w:val="nil"/>
            </w:tcBorders>
            <w:shd w:val="clear" w:color="auto" w:fill="auto"/>
            <w:noWrap/>
            <w:vAlign w:val="bottom"/>
            <w:hideMark/>
          </w:tcPr>
          <w:p w14:paraId="0683962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24,06</w:t>
            </w:r>
          </w:p>
        </w:tc>
        <w:tc>
          <w:tcPr>
            <w:tcW w:w="1027" w:type="dxa"/>
            <w:tcBorders>
              <w:top w:val="nil"/>
              <w:left w:val="nil"/>
              <w:bottom w:val="nil"/>
              <w:right w:val="nil"/>
            </w:tcBorders>
            <w:shd w:val="clear" w:color="auto" w:fill="auto"/>
            <w:noWrap/>
            <w:vAlign w:val="bottom"/>
            <w:hideMark/>
          </w:tcPr>
          <w:p w14:paraId="0123C35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3153A3F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359F2F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CCB811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3234</w:t>
            </w:r>
          </w:p>
        </w:tc>
        <w:tc>
          <w:tcPr>
            <w:tcW w:w="5779" w:type="dxa"/>
            <w:tcBorders>
              <w:top w:val="nil"/>
              <w:left w:val="nil"/>
              <w:bottom w:val="nil"/>
              <w:right w:val="nil"/>
            </w:tcBorders>
            <w:shd w:val="clear" w:color="auto" w:fill="auto"/>
            <w:noWrap/>
            <w:vAlign w:val="bottom"/>
            <w:hideMark/>
          </w:tcPr>
          <w:p w14:paraId="46243D8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Komunalne usluge                                                                                    </w:t>
            </w:r>
          </w:p>
        </w:tc>
        <w:tc>
          <w:tcPr>
            <w:tcW w:w="1593" w:type="dxa"/>
            <w:tcBorders>
              <w:top w:val="nil"/>
              <w:left w:val="nil"/>
              <w:bottom w:val="nil"/>
              <w:right w:val="nil"/>
            </w:tcBorders>
            <w:shd w:val="clear" w:color="auto" w:fill="auto"/>
            <w:noWrap/>
            <w:vAlign w:val="bottom"/>
            <w:hideMark/>
          </w:tcPr>
          <w:p w14:paraId="775831C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0D7AE78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3F10008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24,06</w:t>
            </w:r>
          </w:p>
        </w:tc>
        <w:tc>
          <w:tcPr>
            <w:tcW w:w="1027" w:type="dxa"/>
            <w:tcBorders>
              <w:top w:val="nil"/>
              <w:left w:val="nil"/>
              <w:bottom w:val="nil"/>
              <w:right w:val="nil"/>
            </w:tcBorders>
            <w:shd w:val="clear" w:color="auto" w:fill="auto"/>
            <w:noWrap/>
            <w:vAlign w:val="bottom"/>
            <w:hideMark/>
          </w:tcPr>
          <w:p w14:paraId="63F10B8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41E393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0C517F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4360AA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8. Namjenski primici od zaduživanja </w:t>
            </w:r>
          </w:p>
        </w:tc>
        <w:tc>
          <w:tcPr>
            <w:tcW w:w="1593" w:type="dxa"/>
            <w:tcBorders>
              <w:top w:val="nil"/>
              <w:left w:val="nil"/>
              <w:bottom w:val="nil"/>
              <w:right w:val="nil"/>
            </w:tcBorders>
            <w:shd w:val="clear" w:color="000000" w:fill="CCCCFF"/>
            <w:noWrap/>
            <w:vAlign w:val="bottom"/>
            <w:hideMark/>
          </w:tcPr>
          <w:p w14:paraId="3844202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6.640,00</w:t>
            </w:r>
          </w:p>
        </w:tc>
        <w:tc>
          <w:tcPr>
            <w:tcW w:w="1564" w:type="dxa"/>
            <w:tcBorders>
              <w:top w:val="nil"/>
              <w:left w:val="nil"/>
              <w:bottom w:val="nil"/>
              <w:right w:val="nil"/>
            </w:tcBorders>
            <w:shd w:val="clear" w:color="000000" w:fill="CCCCFF"/>
            <w:noWrap/>
            <w:vAlign w:val="bottom"/>
            <w:hideMark/>
          </w:tcPr>
          <w:p w14:paraId="289276C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338" w:type="dxa"/>
            <w:tcBorders>
              <w:top w:val="nil"/>
              <w:left w:val="nil"/>
              <w:bottom w:val="nil"/>
              <w:right w:val="nil"/>
            </w:tcBorders>
            <w:shd w:val="clear" w:color="000000" w:fill="CCCCFF"/>
            <w:noWrap/>
            <w:vAlign w:val="bottom"/>
            <w:hideMark/>
          </w:tcPr>
          <w:p w14:paraId="15E448E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2.655,23</w:t>
            </w:r>
          </w:p>
        </w:tc>
        <w:tc>
          <w:tcPr>
            <w:tcW w:w="1027" w:type="dxa"/>
            <w:tcBorders>
              <w:top w:val="nil"/>
              <w:left w:val="nil"/>
              <w:bottom w:val="nil"/>
              <w:right w:val="nil"/>
            </w:tcBorders>
            <w:shd w:val="clear" w:color="000000" w:fill="CCCCFF"/>
            <w:noWrap/>
            <w:vAlign w:val="bottom"/>
            <w:hideMark/>
          </w:tcPr>
          <w:p w14:paraId="71CD82C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r>
      <w:tr w:rsidR="00600CAB" w:rsidRPr="00DF08CE" w14:paraId="7D3E2D3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685229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C8C8BD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8.1. Primici od zaduživanja</w:t>
            </w:r>
          </w:p>
        </w:tc>
        <w:tc>
          <w:tcPr>
            <w:tcW w:w="1593" w:type="dxa"/>
            <w:tcBorders>
              <w:top w:val="nil"/>
              <w:left w:val="nil"/>
              <w:bottom w:val="nil"/>
              <w:right w:val="nil"/>
            </w:tcBorders>
            <w:shd w:val="clear" w:color="000000" w:fill="CCCCFF"/>
            <w:noWrap/>
            <w:vAlign w:val="bottom"/>
            <w:hideMark/>
          </w:tcPr>
          <w:p w14:paraId="36DE800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6.640,00</w:t>
            </w:r>
          </w:p>
        </w:tc>
        <w:tc>
          <w:tcPr>
            <w:tcW w:w="1564" w:type="dxa"/>
            <w:tcBorders>
              <w:top w:val="nil"/>
              <w:left w:val="nil"/>
              <w:bottom w:val="nil"/>
              <w:right w:val="nil"/>
            </w:tcBorders>
            <w:shd w:val="clear" w:color="000000" w:fill="CCCCFF"/>
            <w:noWrap/>
            <w:vAlign w:val="bottom"/>
            <w:hideMark/>
          </w:tcPr>
          <w:p w14:paraId="10E2E90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338" w:type="dxa"/>
            <w:tcBorders>
              <w:top w:val="nil"/>
              <w:left w:val="nil"/>
              <w:bottom w:val="nil"/>
              <w:right w:val="nil"/>
            </w:tcBorders>
            <w:shd w:val="clear" w:color="000000" w:fill="CCCCFF"/>
            <w:noWrap/>
            <w:vAlign w:val="bottom"/>
            <w:hideMark/>
          </w:tcPr>
          <w:p w14:paraId="6C13ADB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2.655,23</w:t>
            </w:r>
          </w:p>
        </w:tc>
        <w:tc>
          <w:tcPr>
            <w:tcW w:w="1027" w:type="dxa"/>
            <w:tcBorders>
              <w:top w:val="nil"/>
              <w:left w:val="nil"/>
              <w:bottom w:val="nil"/>
              <w:right w:val="nil"/>
            </w:tcBorders>
            <w:shd w:val="clear" w:color="000000" w:fill="CCCCFF"/>
            <w:noWrap/>
            <w:vAlign w:val="bottom"/>
            <w:hideMark/>
          </w:tcPr>
          <w:p w14:paraId="49FCAB2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r>
      <w:tr w:rsidR="00600CAB" w:rsidRPr="00DF08CE" w14:paraId="1155A4A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559661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lastRenderedPageBreak/>
              <w:t> </w:t>
            </w:r>
          </w:p>
        </w:tc>
        <w:tc>
          <w:tcPr>
            <w:tcW w:w="1847" w:type="dxa"/>
            <w:tcBorders>
              <w:top w:val="nil"/>
              <w:left w:val="nil"/>
              <w:bottom w:val="nil"/>
              <w:right w:val="nil"/>
            </w:tcBorders>
            <w:shd w:val="clear" w:color="auto" w:fill="auto"/>
            <w:noWrap/>
            <w:vAlign w:val="bottom"/>
            <w:hideMark/>
          </w:tcPr>
          <w:p w14:paraId="61AEEC7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0EB2056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5E85B2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6.640,00</w:t>
            </w:r>
          </w:p>
        </w:tc>
        <w:tc>
          <w:tcPr>
            <w:tcW w:w="1564" w:type="dxa"/>
            <w:tcBorders>
              <w:top w:val="nil"/>
              <w:left w:val="nil"/>
              <w:bottom w:val="nil"/>
              <w:right w:val="nil"/>
            </w:tcBorders>
            <w:shd w:val="clear" w:color="auto" w:fill="auto"/>
            <w:noWrap/>
            <w:vAlign w:val="bottom"/>
            <w:hideMark/>
          </w:tcPr>
          <w:p w14:paraId="4A259A6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338" w:type="dxa"/>
            <w:tcBorders>
              <w:top w:val="nil"/>
              <w:left w:val="nil"/>
              <w:bottom w:val="nil"/>
              <w:right w:val="nil"/>
            </w:tcBorders>
            <w:shd w:val="clear" w:color="auto" w:fill="auto"/>
            <w:noWrap/>
            <w:vAlign w:val="bottom"/>
            <w:hideMark/>
          </w:tcPr>
          <w:p w14:paraId="1FA03F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2.655,23</w:t>
            </w:r>
          </w:p>
        </w:tc>
        <w:tc>
          <w:tcPr>
            <w:tcW w:w="1027" w:type="dxa"/>
            <w:tcBorders>
              <w:top w:val="nil"/>
              <w:left w:val="nil"/>
              <w:bottom w:val="nil"/>
              <w:right w:val="nil"/>
            </w:tcBorders>
            <w:shd w:val="clear" w:color="auto" w:fill="auto"/>
            <w:noWrap/>
            <w:vAlign w:val="bottom"/>
            <w:hideMark/>
          </w:tcPr>
          <w:p w14:paraId="61BC56A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5C5DBE7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D998B6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2685E33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3223</w:t>
            </w:r>
          </w:p>
        </w:tc>
        <w:tc>
          <w:tcPr>
            <w:tcW w:w="5779" w:type="dxa"/>
            <w:tcBorders>
              <w:top w:val="nil"/>
              <w:left w:val="nil"/>
              <w:bottom w:val="nil"/>
              <w:right w:val="nil"/>
            </w:tcBorders>
            <w:shd w:val="clear" w:color="auto" w:fill="auto"/>
            <w:noWrap/>
            <w:vAlign w:val="bottom"/>
            <w:hideMark/>
          </w:tcPr>
          <w:p w14:paraId="796B2F1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Energija                                                                                            </w:t>
            </w:r>
          </w:p>
        </w:tc>
        <w:tc>
          <w:tcPr>
            <w:tcW w:w="1593" w:type="dxa"/>
            <w:tcBorders>
              <w:top w:val="nil"/>
              <w:left w:val="nil"/>
              <w:bottom w:val="nil"/>
              <w:right w:val="nil"/>
            </w:tcBorders>
            <w:shd w:val="clear" w:color="auto" w:fill="auto"/>
            <w:noWrap/>
            <w:vAlign w:val="bottom"/>
            <w:hideMark/>
          </w:tcPr>
          <w:p w14:paraId="1FFA6B5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4F47DF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291174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2.655,23</w:t>
            </w:r>
          </w:p>
        </w:tc>
        <w:tc>
          <w:tcPr>
            <w:tcW w:w="1027" w:type="dxa"/>
            <w:tcBorders>
              <w:top w:val="nil"/>
              <w:left w:val="nil"/>
              <w:bottom w:val="nil"/>
              <w:right w:val="nil"/>
            </w:tcBorders>
            <w:shd w:val="clear" w:color="auto" w:fill="auto"/>
            <w:noWrap/>
            <w:vAlign w:val="bottom"/>
            <w:hideMark/>
          </w:tcPr>
          <w:p w14:paraId="6337525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5556FD9"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1361FC8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0860</w:t>
            </w:r>
          </w:p>
        </w:tc>
        <w:tc>
          <w:tcPr>
            <w:tcW w:w="1847" w:type="dxa"/>
            <w:tcBorders>
              <w:top w:val="nil"/>
              <w:left w:val="nil"/>
              <w:bottom w:val="nil"/>
              <w:right w:val="nil"/>
            </w:tcBorders>
            <w:shd w:val="clear" w:color="000000" w:fill="FFFF99"/>
            <w:noWrap/>
            <w:vAlign w:val="bottom"/>
            <w:hideMark/>
          </w:tcPr>
          <w:p w14:paraId="3120D00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A100006</w:t>
            </w:r>
          </w:p>
        </w:tc>
        <w:tc>
          <w:tcPr>
            <w:tcW w:w="5779" w:type="dxa"/>
            <w:tcBorders>
              <w:top w:val="nil"/>
              <w:left w:val="nil"/>
              <w:bottom w:val="nil"/>
              <w:right w:val="nil"/>
            </w:tcBorders>
            <w:shd w:val="clear" w:color="000000" w:fill="FFFF99"/>
            <w:noWrap/>
            <w:vAlign w:val="bottom"/>
            <w:hideMark/>
          </w:tcPr>
          <w:p w14:paraId="52DA983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Materijalni rashodi - stara škola </w:t>
            </w:r>
          </w:p>
        </w:tc>
        <w:tc>
          <w:tcPr>
            <w:tcW w:w="1593" w:type="dxa"/>
            <w:tcBorders>
              <w:top w:val="nil"/>
              <w:left w:val="nil"/>
              <w:bottom w:val="nil"/>
              <w:right w:val="nil"/>
            </w:tcBorders>
            <w:shd w:val="clear" w:color="000000" w:fill="FFFF99"/>
            <w:noWrap/>
            <w:vAlign w:val="bottom"/>
            <w:hideMark/>
          </w:tcPr>
          <w:p w14:paraId="270DEB0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2.030,00</w:t>
            </w:r>
          </w:p>
        </w:tc>
        <w:tc>
          <w:tcPr>
            <w:tcW w:w="1564" w:type="dxa"/>
            <w:tcBorders>
              <w:top w:val="nil"/>
              <w:left w:val="nil"/>
              <w:bottom w:val="nil"/>
              <w:right w:val="nil"/>
            </w:tcBorders>
            <w:shd w:val="clear" w:color="000000" w:fill="FFFF99"/>
            <w:noWrap/>
            <w:vAlign w:val="bottom"/>
            <w:hideMark/>
          </w:tcPr>
          <w:p w14:paraId="5BFECAE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338" w:type="dxa"/>
            <w:tcBorders>
              <w:top w:val="nil"/>
              <w:left w:val="nil"/>
              <w:bottom w:val="nil"/>
              <w:right w:val="nil"/>
            </w:tcBorders>
            <w:shd w:val="clear" w:color="000000" w:fill="FFFF99"/>
            <w:noWrap/>
            <w:vAlign w:val="bottom"/>
            <w:hideMark/>
          </w:tcPr>
          <w:p w14:paraId="58BAEBD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444,92</w:t>
            </w:r>
          </w:p>
        </w:tc>
        <w:tc>
          <w:tcPr>
            <w:tcW w:w="1027" w:type="dxa"/>
            <w:tcBorders>
              <w:top w:val="nil"/>
              <w:left w:val="nil"/>
              <w:bottom w:val="nil"/>
              <w:right w:val="nil"/>
            </w:tcBorders>
            <w:shd w:val="clear" w:color="000000" w:fill="FFFF99"/>
            <w:noWrap/>
            <w:vAlign w:val="bottom"/>
            <w:hideMark/>
          </w:tcPr>
          <w:p w14:paraId="15F579F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136756F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9B08D4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527E40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663020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2.030,00</w:t>
            </w:r>
          </w:p>
        </w:tc>
        <w:tc>
          <w:tcPr>
            <w:tcW w:w="1564" w:type="dxa"/>
            <w:tcBorders>
              <w:top w:val="nil"/>
              <w:left w:val="nil"/>
              <w:bottom w:val="nil"/>
              <w:right w:val="nil"/>
            </w:tcBorders>
            <w:shd w:val="clear" w:color="000000" w:fill="CCCCFF"/>
            <w:noWrap/>
            <w:vAlign w:val="bottom"/>
            <w:hideMark/>
          </w:tcPr>
          <w:p w14:paraId="3F52D16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338" w:type="dxa"/>
            <w:tcBorders>
              <w:top w:val="nil"/>
              <w:left w:val="nil"/>
              <w:bottom w:val="nil"/>
              <w:right w:val="nil"/>
            </w:tcBorders>
            <w:shd w:val="clear" w:color="000000" w:fill="CCCCFF"/>
            <w:noWrap/>
            <w:vAlign w:val="bottom"/>
            <w:hideMark/>
          </w:tcPr>
          <w:p w14:paraId="6738B2C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444,92</w:t>
            </w:r>
          </w:p>
        </w:tc>
        <w:tc>
          <w:tcPr>
            <w:tcW w:w="1027" w:type="dxa"/>
            <w:tcBorders>
              <w:top w:val="nil"/>
              <w:left w:val="nil"/>
              <w:bottom w:val="nil"/>
              <w:right w:val="nil"/>
            </w:tcBorders>
            <w:shd w:val="clear" w:color="000000" w:fill="CCCCFF"/>
            <w:noWrap/>
            <w:vAlign w:val="bottom"/>
            <w:hideMark/>
          </w:tcPr>
          <w:p w14:paraId="052FBCB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r>
      <w:tr w:rsidR="00600CAB" w:rsidRPr="00DF08CE" w14:paraId="00B8586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E808BE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4835FD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F0106A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2.030,00</w:t>
            </w:r>
          </w:p>
        </w:tc>
        <w:tc>
          <w:tcPr>
            <w:tcW w:w="1564" w:type="dxa"/>
            <w:tcBorders>
              <w:top w:val="nil"/>
              <w:left w:val="nil"/>
              <w:bottom w:val="nil"/>
              <w:right w:val="nil"/>
            </w:tcBorders>
            <w:shd w:val="clear" w:color="000000" w:fill="CCCCFF"/>
            <w:noWrap/>
            <w:vAlign w:val="bottom"/>
            <w:hideMark/>
          </w:tcPr>
          <w:p w14:paraId="456A554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338" w:type="dxa"/>
            <w:tcBorders>
              <w:top w:val="nil"/>
              <w:left w:val="nil"/>
              <w:bottom w:val="nil"/>
              <w:right w:val="nil"/>
            </w:tcBorders>
            <w:shd w:val="clear" w:color="000000" w:fill="CCCCFF"/>
            <w:noWrap/>
            <w:vAlign w:val="bottom"/>
            <w:hideMark/>
          </w:tcPr>
          <w:p w14:paraId="1B560EE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444,92</w:t>
            </w:r>
          </w:p>
        </w:tc>
        <w:tc>
          <w:tcPr>
            <w:tcW w:w="1027" w:type="dxa"/>
            <w:tcBorders>
              <w:top w:val="nil"/>
              <w:left w:val="nil"/>
              <w:bottom w:val="nil"/>
              <w:right w:val="nil"/>
            </w:tcBorders>
            <w:shd w:val="clear" w:color="000000" w:fill="CCCCFF"/>
            <w:noWrap/>
            <w:vAlign w:val="bottom"/>
            <w:hideMark/>
          </w:tcPr>
          <w:p w14:paraId="4F86C82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r>
      <w:tr w:rsidR="00600CAB" w:rsidRPr="00DF08CE" w14:paraId="6B6BA6A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B244D0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AAB9E5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24E67FF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39C90E0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2.030,00</w:t>
            </w:r>
          </w:p>
        </w:tc>
        <w:tc>
          <w:tcPr>
            <w:tcW w:w="1564" w:type="dxa"/>
            <w:tcBorders>
              <w:top w:val="nil"/>
              <w:left w:val="nil"/>
              <w:bottom w:val="nil"/>
              <w:right w:val="nil"/>
            </w:tcBorders>
            <w:shd w:val="clear" w:color="auto" w:fill="auto"/>
            <w:noWrap/>
            <w:vAlign w:val="bottom"/>
            <w:hideMark/>
          </w:tcPr>
          <w:p w14:paraId="712B61A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338" w:type="dxa"/>
            <w:tcBorders>
              <w:top w:val="nil"/>
              <w:left w:val="nil"/>
              <w:bottom w:val="nil"/>
              <w:right w:val="nil"/>
            </w:tcBorders>
            <w:shd w:val="clear" w:color="auto" w:fill="auto"/>
            <w:noWrap/>
            <w:vAlign w:val="bottom"/>
            <w:hideMark/>
          </w:tcPr>
          <w:p w14:paraId="284E385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444,92</w:t>
            </w:r>
          </w:p>
        </w:tc>
        <w:tc>
          <w:tcPr>
            <w:tcW w:w="1027" w:type="dxa"/>
            <w:tcBorders>
              <w:top w:val="nil"/>
              <w:left w:val="nil"/>
              <w:bottom w:val="nil"/>
              <w:right w:val="nil"/>
            </w:tcBorders>
            <w:shd w:val="clear" w:color="auto" w:fill="auto"/>
            <w:noWrap/>
            <w:vAlign w:val="bottom"/>
            <w:hideMark/>
          </w:tcPr>
          <w:p w14:paraId="5BD3E7A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6E9ECFF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BE5F19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F73323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615A061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55A8EE0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CC099E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3DCE31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154,29</w:t>
            </w:r>
          </w:p>
        </w:tc>
        <w:tc>
          <w:tcPr>
            <w:tcW w:w="1027" w:type="dxa"/>
            <w:tcBorders>
              <w:top w:val="nil"/>
              <w:left w:val="nil"/>
              <w:bottom w:val="nil"/>
              <w:right w:val="nil"/>
            </w:tcBorders>
            <w:shd w:val="clear" w:color="auto" w:fill="auto"/>
            <w:noWrap/>
            <w:vAlign w:val="bottom"/>
            <w:hideMark/>
          </w:tcPr>
          <w:p w14:paraId="1C01080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3145D2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D9DDAA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BDA05E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3234</w:t>
            </w:r>
          </w:p>
        </w:tc>
        <w:tc>
          <w:tcPr>
            <w:tcW w:w="5779" w:type="dxa"/>
            <w:tcBorders>
              <w:top w:val="nil"/>
              <w:left w:val="nil"/>
              <w:bottom w:val="nil"/>
              <w:right w:val="nil"/>
            </w:tcBorders>
            <w:shd w:val="clear" w:color="auto" w:fill="auto"/>
            <w:noWrap/>
            <w:vAlign w:val="bottom"/>
            <w:hideMark/>
          </w:tcPr>
          <w:p w14:paraId="4621ECA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Komunalne usluge                                                                                    </w:t>
            </w:r>
          </w:p>
        </w:tc>
        <w:tc>
          <w:tcPr>
            <w:tcW w:w="1593" w:type="dxa"/>
            <w:tcBorders>
              <w:top w:val="nil"/>
              <w:left w:val="nil"/>
              <w:bottom w:val="nil"/>
              <w:right w:val="nil"/>
            </w:tcBorders>
            <w:shd w:val="clear" w:color="auto" w:fill="auto"/>
            <w:noWrap/>
            <w:vAlign w:val="bottom"/>
            <w:hideMark/>
          </w:tcPr>
          <w:p w14:paraId="1E7F915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EF6861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728262D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290,63</w:t>
            </w:r>
          </w:p>
        </w:tc>
        <w:tc>
          <w:tcPr>
            <w:tcW w:w="1027" w:type="dxa"/>
            <w:tcBorders>
              <w:top w:val="nil"/>
              <w:left w:val="nil"/>
              <w:bottom w:val="nil"/>
              <w:right w:val="nil"/>
            </w:tcBorders>
            <w:shd w:val="clear" w:color="auto" w:fill="auto"/>
            <w:noWrap/>
            <w:vAlign w:val="bottom"/>
            <w:hideMark/>
          </w:tcPr>
          <w:p w14:paraId="0F16A71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8498C20"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F4614B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0860</w:t>
            </w:r>
          </w:p>
        </w:tc>
        <w:tc>
          <w:tcPr>
            <w:tcW w:w="1847" w:type="dxa"/>
            <w:tcBorders>
              <w:top w:val="nil"/>
              <w:left w:val="nil"/>
              <w:bottom w:val="nil"/>
              <w:right w:val="nil"/>
            </w:tcBorders>
            <w:shd w:val="clear" w:color="000000" w:fill="FFFF99"/>
            <w:noWrap/>
            <w:vAlign w:val="bottom"/>
            <w:hideMark/>
          </w:tcPr>
          <w:p w14:paraId="6E961E1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A100007</w:t>
            </w:r>
          </w:p>
        </w:tc>
        <w:tc>
          <w:tcPr>
            <w:tcW w:w="5779" w:type="dxa"/>
            <w:tcBorders>
              <w:top w:val="nil"/>
              <w:left w:val="nil"/>
              <w:bottom w:val="nil"/>
              <w:right w:val="nil"/>
            </w:tcBorders>
            <w:shd w:val="clear" w:color="000000" w:fill="FFFF99"/>
            <w:noWrap/>
            <w:vAlign w:val="bottom"/>
            <w:hideMark/>
          </w:tcPr>
          <w:p w14:paraId="100CBE8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Pokroviteljstvo Matice Hrvatske </w:t>
            </w:r>
          </w:p>
        </w:tc>
        <w:tc>
          <w:tcPr>
            <w:tcW w:w="1593" w:type="dxa"/>
            <w:tcBorders>
              <w:top w:val="nil"/>
              <w:left w:val="nil"/>
              <w:bottom w:val="nil"/>
              <w:right w:val="nil"/>
            </w:tcBorders>
            <w:shd w:val="clear" w:color="000000" w:fill="FFFF99"/>
            <w:noWrap/>
            <w:vAlign w:val="bottom"/>
            <w:hideMark/>
          </w:tcPr>
          <w:p w14:paraId="53F5419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133,00</w:t>
            </w:r>
          </w:p>
        </w:tc>
        <w:tc>
          <w:tcPr>
            <w:tcW w:w="1564" w:type="dxa"/>
            <w:tcBorders>
              <w:top w:val="nil"/>
              <w:left w:val="nil"/>
              <w:bottom w:val="nil"/>
              <w:right w:val="nil"/>
            </w:tcBorders>
            <w:shd w:val="clear" w:color="000000" w:fill="FFFF99"/>
            <w:noWrap/>
            <w:vAlign w:val="bottom"/>
            <w:hideMark/>
          </w:tcPr>
          <w:p w14:paraId="02E218D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250,00</w:t>
            </w:r>
          </w:p>
        </w:tc>
        <w:tc>
          <w:tcPr>
            <w:tcW w:w="1338" w:type="dxa"/>
            <w:tcBorders>
              <w:top w:val="nil"/>
              <w:left w:val="nil"/>
              <w:bottom w:val="nil"/>
              <w:right w:val="nil"/>
            </w:tcBorders>
            <w:shd w:val="clear" w:color="000000" w:fill="FFFF99"/>
            <w:noWrap/>
            <w:vAlign w:val="bottom"/>
            <w:hideMark/>
          </w:tcPr>
          <w:p w14:paraId="36DEF7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250,00</w:t>
            </w:r>
          </w:p>
        </w:tc>
        <w:tc>
          <w:tcPr>
            <w:tcW w:w="1027" w:type="dxa"/>
            <w:tcBorders>
              <w:top w:val="nil"/>
              <w:left w:val="nil"/>
              <w:bottom w:val="nil"/>
              <w:right w:val="nil"/>
            </w:tcBorders>
            <w:shd w:val="clear" w:color="000000" w:fill="FFFF99"/>
            <w:noWrap/>
            <w:vAlign w:val="bottom"/>
            <w:hideMark/>
          </w:tcPr>
          <w:p w14:paraId="22C5C5F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w:t>
            </w:r>
          </w:p>
        </w:tc>
      </w:tr>
      <w:tr w:rsidR="00600CAB" w:rsidRPr="00DF08CE" w14:paraId="23E8631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8915BD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B7D84D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795D693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w:t>
            </w:r>
          </w:p>
        </w:tc>
        <w:tc>
          <w:tcPr>
            <w:tcW w:w="1564" w:type="dxa"/>
            <w:tcBorders>
              <w:top w:val="nil"/>
              <w:left w:val="nil"/>
              <w:bottom w:val="nil"/>
              <w:right w:val="nil"/>
            </w:tcBorders>
            <w:shd w:val="clear" w:color="000000" w:fill="CCCCFF"/>
            <w:noWrap/>
            <w:vAlign w:val="bottom"/>
            <w:hideMark/>
          </w:tcPr>
          <w:p w14:paraId="0F99752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250,00</w:t>
            </w:r>
          </w:p>
        </w:tc>
        <w:tc>
          <w:tcPr>
            <w:tcW w:w="1338" w:type="dxa"/>
            <w:tcBorders>
              <w:top w:val="nil"/>
              <w:left w:val="nil"/>
              <w:bottom w:val="nil"/>
              <w:right w:val="nil"/>
            </w:tcBorders>
            <w:shd w:val="clear" w:color="000000" w:fill="CCCCFF"/>
            <w:noWrap/>
            <w:vAlign w:val="bottom"/>
            <w:hideMark/>
          </w:tcPr>
          <w:p w14:paraId="0D2F8EC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250,00</w:t>
            </w:r>
          </w:p>
        </w:tc>
        <w:tc>
          <w:tcPr>
            <w:tcW w:w="1027" w:type="dxa"/>
            <w:tcBorders>
              <w:top w:val="nil"/>
              <w:left w:val="nil"/>
              <w:bottom w:val="nil"/>
              <w:right w:val="nil"/>
            </w:tcBorders>
            <w:shd w:val="clear" w:color="000000" w:fill="CCCCFF"/>
            <w:noWrap/>
            <w:vAlign w:val="bottom"/>
            <w:hideMark/>
          </w:tcPr>
          <w:p w14:paraId="7484C0E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r>
      <w:tr w:rsidR="00600CAB" w:rsidRPr="00DF08CE" w14:paraId="12945AB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52F0E4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942885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28762CD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w:t>
            </w:r>
          </w:p>
        </w:tc>
        <w:tc>
          <w:tcPr>
            <w:tcW w:w="1564" w:type="dxa"/>
            <w:tcBorders>
              <w:top w:val="nil"/>
              <w:left w:val="nil"/>
              <w:bottom w:val="nil"/>
              <w:right w:val="nil"/>
            </w:tcBorders>
            <w:shd w:val="clear" w:color="000000" w:fill="CCCCFF"/>
            <w:noWrap/>
            <w:vAlign w:val="bottom"/>
            <w:hideMark/>
          </w:tcPr>
          <w:p w14:paraId="58A2A11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250,00</w:t>
            </w:r>
          </w:p>
        </w:tc>
        <w:tc>
          <w:tcPr>
            <w:tcW w:w="1338" w:type="dxa"/>
            <w:tcBorders>
              <w:top w:val="nil"/>
              <w:left w:val="nil"/>
              <w:bottom w:val="nil"/>
              <w:right w:val="nil"/>
            </w:tcBorders>
            <w:shd w:val="clear" w:color="000000" w:fill="CCCCFF"/>
            <w:noWrap/>
            <w:vAlign w:val="bottom"/>
            <w:hideMark/>
          </w:tcPr>
          <w:p w14:paraId="720A2A7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250,00</w:t>
            </w:r>
          </w:p>
        </w:tc>
        <w:tc>
          <w:tcPr>
            <w:tcW w:w="1027" w:type="dxa"/>
            <w:tcBorders>
              <w:top w:val="nil"/>
              <w:left w:val="nil"/>
              <w:bottom w:val="nil"/>
              <w:right w:val="nil"/>
            </w:tcBorders>
            <w:shd w:val="clear" w:color="000000" w:fill="CCCCFF"/>
            <w:noWrap/>
            <w:vAlign w:val="bottom"/>
            <w:hideMark/>
          </w:tcPr>
          <w:p w14:paraId="0B0D26C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r>
      <w:tr w:rsidR="00600CAB" w:rsidRPr="00DF08CE" w14:paraId="40E7E35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068AC1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A9FD6F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5107647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23A586F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133,00</w:t>
            </w:r>
          </w:p>
        </w:tc>
        <w:tc>
          <w:tcPr>
            <w:tcW w:w="1564" w:type="dxa"/>
            <w:tcBorders>
              <w:top w:val="nil"/>
              <w:left w:val="nil"/>
              <w:bottom w:val="nil"/>
              <w:right w:val="nil"/>
            </w:tcBorders>
            <w:shd w:val="clear" w:color="auto" w:fill="auto"/>
            <w:noWrap/>
            <w:vAlign w:val="bottom"/>
            <w:hideMark/>
          </w:tcPr>
          <w:p w14:paraId="2038716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250,00</w:t>
            </w:r>
          </w:p>
        </w:tc>
        <w:tc>
          <w:tcPr>
            <w:tcW w:w="1338" w:type="dxa"/>
            <w:tcBorders>
              <w:top w:val="nil"/>
              <w:left w:val="nil"/>
              <w:bottom w:val="nil"/>
              <w:right w:val="nil"/>
            </w:tcBorders>
            <w:shd w:val="clear" w:color="auto" w:fill="auto"/>
            <w:noWrap/>
            <w:vAlign w:val="bottom"/>
            <w:hideMark/>
          </w:tcPr>
          <w:p w14:paraId="3062451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250,00</w:t>
            </w:r>
          </w:p>
        </w:tc>
        <w:tc>
          <w:tcPr>
            <w:tcW w:w="1027" w:type="dxa"/>
            <w:tcBorders>
              <w:top w:val="nil"/>
              <w:left w:val="nil"/>
              <w:bottom w:val="nil"/>
              <w:right w:val="nil"/>
            </w:tcBorders>
            <w:shd w:val="clear" w:color="auto" w:fill="auto"/>
            <w:noWrap/>
            <w:vAlign w:val="bottom"/>
            <w:hideMark/>
          </w:tcPr>
          <w:p w14:paraId="45008B2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w:t>
            </w:r>
          </w:p>
        </w:tc>
      </w:tr>
      <w:tr w:rsidR="00600CAB" w:rsidRPr="00DF08CE" w14:paraId="1824AD8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B09379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BA6F53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3811</w:t>
            </w:r>
          </w:p>
        </w:tc>
        <w:tc>
          <w:tcPr>
            <w:tcW w:w="5779" w:type="dxa"/>
            <w:tcBorders>
              <w:top w:val="nil"/>
              <w:left w:val="nil"/>
              <w:bottom w:val="nil"/>
              <w:right w:val="nil"/>
            </w:tcBorders>
            <w:shd w:val="clear" w:color="auto" w:fill="auto"/>
            <w:noWrap/>
            <w:vAlign w:val="bottom"/>
            <w:hideMark/>
          </w:tcPr>
          <w:p w14:paraId="5F1A633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Tekuće donacije u novcu                                                                             </w:t>
            </w:r>
          </w:p>
        </w:tc>
        <w:tc>
          <w:tcPr>
            <w:tcW w:w="1593" w:type="dxa"/>
            <w:tcBorders>
              <w:top w:val="nil"/>
              <w:left w:val="nil"/>
              <w:bottom w:val="nil"/>
              <w:right w:val="nil"/>
            </w:tcBorders>
            <w:shd w:val="clear" w:color="auto" w:fill="auto"/>
            <w:noWrap/>
            <w:vAlign w:val="bottom"/>
            <w:hideMark/>
          </w:tcPr>
          <w:p w14:paraId="125D618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373D13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D2CE10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250,00</w:t>
            </w:r>
          </w:p>
        </w:tc>
        <w:tc>
          <w:tcPr>
            <w:tcW w:w="1027" w:type="dxa"/>
            <w:tcBorders>
              <w:top w:val="nil"/>
              <w:left w:val="nil"/>
              <w:bottom w:val="nil"/>
              <w:right w:val="nil"/>
            </w:tcBorders>
            <w:shd w:val="clear" w:color="auto" w:fill="auto"/>
            <w:noWrap/>
            <w:vAlign w:val="bottom"/>
            <w:hideMark/>
          </w:tcPr>
          <w:p w14:paraId="2DC2758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46BABD0E"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52216E2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678AC54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1006</w:t>
            </w:r>
          </w:p>
        </w:tc>
        <w:tc>
          <w:tcPr>
            <w:tcW w:w="5779" w:type="dxa"/>
            <w:tcBorders>
              <w:top w:val="nil"/>
              <w:left w:val="nil"/>
              <w:bottom w:val="nil"/>
              <w:right w:val="nil"/>
            </w:tcBorders>
            <w:shd w:val="clear" w:color="000000" w:fill="FF9900"/>
            <w:noWrap/>
            <w:vAlign w:val="bottom"/>
            <w:hideMark/>
          </w:tcPr>
          <w:p w14:paraId="51BEEDB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Socijalna zaštita </w:t>
            </w:r>
          </w:p>
        </w:tc>
        <w:tc>
          <w:tcPr>
            <w:tcW w:w="1593" w:type="dxa"/>
            <w:tcBorders>
              <w:top w:val="nil"/>
              <w:left w:val="nil"/>
              <w:bottom w:val="nil"/>
              <w:right w:val="nil"/>
            </w:tcBorders>
            <w:shd w:val="clear" w:color="000000" w:fill="FF9900"/>
            <w:noWrap/>
            <w:vAlign w:val="bottom"/>
            <w:hideMark/>
          </w:tcPr>
          <w:p w14:paraId="24B3474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127.528,00</w:t>
            </w:r>
          </w:p>
        </w:tc>
        <w:tc>
          <w:tcPr>
            <w:tcW w:w="1564" w:type="dxa"/>
            <w:tcBorders>
              <w:top w:val="nil"/>
              <w:left w:val="nil"/>
              <w:bottom w:val="nil"/>
              <w:right w:val="nil"/>
            </w:tcBorders>
            <w:shd w:val="clear" w:color="000000" w:fill="FF9900"/>
            <w:noWrap/>
            <w:vAlign w:val="bottom"/>
            <w:hideMark/>
          </w:tcPr>
          <w:p w14:paraId="0CC30E1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139.503,00</w:t>
            </w:r>
          </w:p>
        </w:tc>
        <w:tc>
          <w:tcPr>
            <w:tcW w:w="1338" w:type="dxa"/>
            <w:tcBorders>
              <w:top w:val="nil"/>
              <w:left w:val="nil"/>
              <w:bottom w:val="nil"/>
              <w:right w:val="nil"/>
            </w:tcBorders>
            <w:shd w:val="clear" w:color="000000" w:fill="FF9900"/>
            <w:noWrap/>
            <w:vAlign w:val="bottom"/>
            <w:hideMark/>
          </w:tcPr>
          <w:p w14:paraId="31FF8BC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9.265,53</w:t>
            </w:r>
          </w:p>
        </w:tc>
        <w:tc>
          <w:tcPr>
            <w:tcW w:w="1027" w:type="dxa"/>
            <w:tcBorders>
              <w:top w:val="nil"/>
              <w:left w:val="nil"/>
              <w:bottom w:val="nil"/>
              <w:right w:val="nil"/>
            </w:tcBorders>
            <w:shd w:val="clear" w:color="000000" w:fill="FF9900"/>
            <w:noWrap/>
            <w:vAlign w:val="bottom"/>
            <w:hideMark/>
          </w:tcPr>
          <w:p w14:paraId="33A11BF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w:t>
            </w:r>
          </w:p>
        </w:tc>
      </w:tr>
      <w:tr w:rsidR="00600CAB" w:rsidRPr="00DF08CE" w14:paraId="0AF047F9"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04F3924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1060</w:t>
            </w:r>
          </w:p>
        </w:tc>
        <w:tc>
          <w:tcPr>
            <w:tcW w:w="1847" w:type="dxa"/>
            <w:tcBorders>
              <w:top w:val="nil"/>
              <w:left w:val="nil"/>
              <w:bottom w:val="nil"/>
              <w:right w:val="nil"/>
            </w:tcBorders>
            <w:shd w:val="clear" w:color="000000" w:fill="FFFF99"/>
            <w:noWrap/>
            <w:vAlign w:val="bottom"/>
            <w:hideMark/>
          </w:tcPr>
          <w:p w14:paraId="0F3ED57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788F970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Troškovi stanovanja </w:t>
            </w:r>
          </w:p>
        </w:tc>
        <w:tc>
          <w:tcPr>
            <w:tcW w:w="1593" w:type="dxa"/>
            <w:tcBorders>
              <w:top w:val="nil"/>
              <w:left w:val="nil"/>
              <w:bottom w:val="nil"/>
              <w:right w:val="nil"/>
            </w:tcBorders>
            <w:shd w:val="clear" w:color="000000" w:fill="FFFF99"/>
            <w:noWrap/>
            <w:vAlign w:val="bottom"/>
            <w:hideMark/>
          </w:tcPr>
          <w:p w14:paraId="37A3051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564" w:type="dxa"/>
            <w:tcBorders>
              <w:top w:val="nil"/>
              <w:left w:val="nil"/>
              <w:bottom w:val="nil"/>
              <w:right w:val="nil"/>
            </w:tcBorders>
            <w:shd w:val="clear" w:color="000000" w:fill="FFFF99"/>
            <w:noWrap/>
            <w:vAlign w:val="bottom"/>
            <w:hideMark/>
          </w:tcPr>
          <w:p w14:paraId="04066FA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338" w:type="dxa"/>
            <w:tcBorders>
              <w:top w:val="nil"/>
              <w:left w:val="nil"/>
              <w:bottom w:val="nil"/>
              <w:right w:val="nil"/>
            </w:tcBorders>
            <w:shd w:val="clear" w:color="000000" w:fill="FFFF99"/>
            <w:noWrap/>
            <w:vAlign w:val="bottom"/>
            <w:hideMark/>
          </w:tcPr>
          <w:p w14:paraId="05F6845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493,21</w:t>
            </w:r>
          </w:p>
        </w:tc>
        <w:tc>
          <w:tcPr>
            <w:tcW w:w="1027" w:type="dxa"/>
            <w:tcBorders>
              <w:top w:val="nil"/>
              <w:left w:val="nil"/>
              <w:bottom w:val="nil"/>
              <w:right w:val="nil"/>
            </w:tcBorders>
            <w:shd w:val="clear" w:color="000000" w:fill="FFFF99"/>
            <w:noWrap/>
            <w:vAlign w:val="bottom"/>
            <w:hideMark/>
          </w:tcPr>
          <w:p w14:paraId="5D40685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74,28%</w:t>
            </w:r>
          </w:p>
        </w:tc>
      </w:tr>
      <w:tr w:rsidR="00600CAB" w:rsidRPr="00DF08CE" w14:paraId="336B801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F05D7E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E3968F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5B7D1C6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564" w:type="dxa"/>
            <w:tcBorders>
              <w:top w:val="nil"/>
              <w:left w:val="nil"/>
              <w:bottom w:val="nil"/>
              <w:right w:val="nil"/>
            </w:tcBorders>
            <w:shd w:val="clear" w:color="000000" w:fill="CCCCFF"/>
            <w:noWrap/>
            <w:vAlign w:val="bottom"/>
            <w:hideMark/>
          </w:tcPr>
          <w:p w14:paraId="69B7969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338" w:type="dxa"/>
            <w:tcBorders>
              <w:top w:val="nil"/>
              <w:left w:val="nil"/>
              <w:bottom w:val="nil"/>
              <w:right w:val="nil"/>
            </w:tcBorders>
            <w:shd w:val="clear" w:color="000000" w:fill="CCCCFF"/>
            <w:noWrap/>
            <w:vAlign w:val="bottom"/>
            <w:hideMark/>
          </w:tcPr>
          <w:p w14:paraId="43195D1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493,21</w:t>
            </w:r>
          </w:p>
        </w:tc>
        <w:tc>
          <w:tcPr>
            <w:tcW w:w="1027" w:type="dxa"/>
            <w:tcBorders>
              <w:top w:val="nil"/>
              <w:left w:val="nil"/>
              <w:bottom w:val="nil"/>
              <w:right w:val="nil"/>
            </w:tcBorders>
            <w:shd w:val="clear" w:color="000000" w:fill="CCCCFF"/>
            <w:noWrap/>
            <w:vAlign w:val="bottom"/>
            <w:hideMark/>
          </w:tcPr>
          <w:p w14:paraId="3F15690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74,28%</w:t>
            </w:r>
          </w:p>
        </w:tc>
      </w:tr>
      <w:tr w:rsidR="00600CAB" w:rsidRPr="00DF08CE" w14:paraId="4EA1C0A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E1EF6C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4EE487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45F206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564" w:type="dxa"/>
            <w:tcBorders>
              <w:top w:val="nil"/>
              <w:left w:val="nil"/>
              <w:bottom w:val="nil"/>
              <w:right w:val="nil"/>
            </w:tcBorders>
            <w:shd w:val="clear" w:color="000000" w:fill="CCCCFF"/>
            <w:noWrap/>
            <w:vAlign w:val="bottom"/>
            <w:hideMark/>
          </w:tcPr>
          <w:p w14:paraId="506BC09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338" w:type="dxa"/>
            <w:tcBorders>
              <w:top w:val="nil"/>
              <w:left w:val="nil"/>
              <w:bottom w:val="nil"/>
              <w:right w:val="nil"/>
            </w:tcBorders>
            <w:shd w:val="clear" w:color="000000" w:fill="CCCCFF"/>
            <w:noWrap/>
            <w:vAlign w:val="bottom"/>
            <w:hideMark/>
          </w:tcPr>
          <w:p w14:paraId="50C8A6F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493,21</w:t>
            </w:r>
          </w:p>
        </w:tc>
        <w:tc>
          <w:tcPr>
            <w:tcW w:w="1027" w:type="dxa"/>
            <w:tcBorders>
              <w:top w:val="nil"/>
              <w:left w:val="nil"/>
              <w:bottom w:val="nil"/>
              <w:right w:val="nil"/>
            </w:tcBorders>
            <w:shd w:val="clear" w:color="000000" w:fill="CCCCFF"/>
            <w:noWrap/>
            <w:vAlign w:val="bottom"/>
            <w:hideMark/>
          </w:tcPr>
          <w:p w14:paraId="3CBA357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74,28%</w:t>
            </w:r>
          </w:p>
        </w:tc>
      </w:tr>
      <w:tr w:rsidR="00600CAB" w:rsidRPr="00DF08CE" w14:paraId="74ECE14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E68261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C89803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37</w:t>
            </w:r>
          </w:p>
        </w:tc>
        <w:tc>
          <w:tcPr>
            <w:tcW w:w="5779" w:type="dxa"/>
            <w:tcBorders>
              <w:top w:val="nil"/>
              <w:left w:val="nil"/>
              <w:bottom w:val="nil"/>
              <w:right w:val="nil"/>
            </w:tcBorders>
            <w:shd w:val="clear" w:color="auto" w:fill="auto"/>
            <w:noWrap/>
            <w:vAlign w:val="bottom"/>
            <w:hideMark/>
          </w:tcPr>
          <w:p w14:paraId="7208AB9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Naknade građanima i kućanstvima na temelju osiguranja i druge naknade                               </w:t>
            </w:r>
          </w:p>
        </w:tc>
        <w:tc>
          <w:tcPr>
            <w:tcW w:w="1593" w:type="dxa"/>
            <w:tcBorders>
              <w:top w:val="nil"/>
              <w:left w:val="nil"/>
              <w:bottom w:val="nil"/>
              <w:right w:val="nil"/>
            </w:tcBorders>
            <w:shd w:val="clear" w:color="auto" w:fill="auto"/>
            <w:noWrap/>
            <w:vAlign w:val="bottom"/>
            <w:hideMark/>
          </w:tcPr>
          <w:p w14:paraId="51AC02E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564" w:type="dxa"/>
            <w:tcBorders>
              <w:top w:val="nil"/>
              <w:left w:val="nil"/>
              <w:bottom w:val="nil"/>
              <w:right w:val="nil"/>
            </w:tcBorders>
            <w:shd w:val="clear" w:color="auto" w:fill="auto"/>
            <w:noWrap/>
            <w:vAlign w:val="bottom"/>
            <w:hideMark/>
          </w:tcPr>
          <w:p w14:paraId="4EF7DDD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338" w:type="dxa"/>
            <w:tcBorders>
              <w:top w:val="nil"/>
              <w:left w:val="nil"/>
              <w:bottom w:val="nil"/>
              <w:right w:val="nil"/>
            </w:tcBorders>
            <w:shd w:val="clear" w:color="auto" w:fill="auto"/>
            <w:noWrap/>
            <w:vAlign w:val="bottom"/>
            <w:hideMark/>
          </w:tcPr>
          <w:p w14:paraId="160641F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493,21</w:t>
            </w:r>
          </w:p>
        </w:tc>
        <w:tc>
          <w:tcPr>
            <w:tcW w:w="1027" w:type="dxa"/>
            <w:tcBorders>
              <w:top w:val="nil"/>
              <w:left w:val="nil"/>
              <w:bottom w:val="nil"/>
              <w:right w:val="nil"/>
            </w:tcBorders>
            <w:shd w:val="clear" w:color="auto" w:fill="auto"/>
            <w:noWrap/>
            <w:vAlign w:val="bottom"/>
            <w:hideMark/>
          </w:tcPr>
          <w:p w14:paraId="091E92A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74,28%</w:t>
            </w:r>
          </w:p>
        </w:tc>
      </w:tr>
      <w:tr w:rsidR="00600CAB" w:rsidRPr="00DF08CE" w14:paraId="50A1907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E8BBEC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223C67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3721</w:t>
            </w:r>
          </w:p>
        </w:tc>
        <w:tc>
          <w:tcPr>
            <w:tcW w:w="5779" w:type="dxa"/>
            <w:tcBorders>
              <w:top w:val="nil"/>
              <w:left w:val="nil"/>
              <w:bottom w:val="nil"/>
              <w:right w:val="nil"/>
            </w:tcBorders>
            <w:shd w:val="clear" w:color="auto" w:fill="auto"/>
            <w:noWrap/>
            <w:vAlign w:val="bottom"/>
            <w:hideMark/>
          </w:tcPr>
          <w:p w14:paraId="0181B71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Naknade građanima i kućanstvima u novcu                                                             </w:t>
            </w:r>
          </w:p>
        </w:tc>
        <w:tc>
          <w:tcPr>
            <w:tcW w:w="1593" w:type="dxa"/>
            <w:tcBorders>
              <w:top w:val="nil"/>
              <w:left w:val="nil"/>
              <w:bottom w:val="nil"/>
              <w:right w:val="nil"/>
            </w:tcBorders>
            <w:shd w:val="clear" w:color="auto" w:fill="auto"/>
            <w:noWrap/>
            <w:vAlign w:val="bottom"/>
            <w:hideMark/>
          </w:tcPr>
          <w:p w14:paraId="6859005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96EB21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66B21EC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493,21</w:t>
            </w:r>
          </w:p>
        </w:tc>
        <w:tc>
          <w:tcPr>
            <w:tcW w:w="1027" w:type="dxa"/>
            <w:tcBorders>
              <w:top w:val="nil"/>
              <w:left w:val="nil"/>
              <w:bottom w:val="nil"/>
              <w:right w:val="nil"/>
            </w:tcBorders>
            <w:shd w:val="clear" w:color="auto" w:fill="auto"/>
            <w:noWrap/>
            <w:vAlign w:val="bottom"/>
            <w:hideMark/>
          </w:tcPr>
          <w:p w14:paraId="5A5381A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9C326B1"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130639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1020</w:t>
            </w:r>
          </w:p>
        </w:tc>
        <w:tc>
          <w:tcPr>
            <w:tcW w:w="1847" w:type="dxa"/>
            <w:tcBorders>
              <w:top w:val="nil"/>
              <w:left w:val="nil"/>
              <w:bottom w:val="nil"/>
              <w:right w:val="nil"/>
            </w:tcBorders>
            <w:shd w:val="clear" w:color="000000" w:fill="FFFF99"/>
            <w:noWrap/>
            <w:vAlign w:val="bottom"/>
            <w:hideMark/>
          </w:tcPr>
          <w:p w14:paraId="186AB9A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A100002</w:t>
            </w:r>
          </w:p>
        </w:tc>
        <w:tc>
          <w:tcPr>
            <w:tcW w:w="5779" w:type="dxa"/>
            <w:tcBorders>
              <w:top w:val="nil"/>
              <w:left w:val="nil"/>
              <w:bottom w:val="nil"/>
              <w:right w:val="nil"/>
            </w:tcBorders>
            <w:shd w:val="clear" w:color="000000" w:fill="FFFF99"/>
            <w:noWrap/>
            <w:vAlign w:val="bottom"/>
            <w:hideMark/>
          </w:tcPr>
          <w:p w14:paraId="5161354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Troškovi prijevoza starijih osoba </w:t>
            </w:r>
          </w:p>
        </w:tc>
        <w:tc>
          <w:tcPr>
            <w:tcW w:w="1593" w:type="dxa"/>
            <w:tcBorders>
              <w:top w:val="nil"/>
              <w:left w:val="nil"/>
              <w:bottom w:val="nil"/>
              <w:right w:val="nil"/>
            </w:tcBorders>
            <w:shd w:val="clear" w:color="000000" w:fill="FFFF99"/>
            <w:noWrap/>
            <w:vAlign w:val="bottom"/>
            <w:hideMark/>
          </w:tcPr>
          <w:p w14:paraId="1945B71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7.700,00</w:t>
            </w:r>
          </w:p>
        </w:tc>
        <w:tc>
          <w:tcPr>
            <w:tcW w:w="1564" w:type="dxa"/>
            <w:tcBorders>
              <w:top w:val="nil"/>
              <w:left w:val="nil"/>
              <w:bottom w:val="nil"/>
              <w:right w:val="nil"/>
            </w:tcBorders>
            <w:shd w:val="clear" w:color="000000" w:fill="FFFF99"/>
            <w:noWrap/>
            <w:vAlign w:val="bottom"/>
            <w:hideMark/>
          </w:tcPr>
          <w:p w14:paraId="228CCB9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7.700,00</w:t>
            </w:r>
          </w:p>
        </w:tc>
        <w:tc>
          <w:tcPr>
            <w:tcW w:w="1338" w:type="dxa"/>
            <w:tcBorders>
              <w:top w:val="nil"/>
              <w:left w:val="nil"/>
              <w:bottom w:val="nil"/>
              <w:right w:val="nil"/>
            </w:tcBorders>
            <w:shd w:val="clear" w:color="000000" w:fill="FFFF99"/>
            <w:noWrap/>
            <w:vAlign w:val="bottom"/>
            <w:hideMark/>
          </w:tcPr>
          <w:p w14:paraId="0E6B0D1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3.576,00</w:t>
            </w:r>
          </w:p>
        </w:tc>
        <w:tc>
          <w:tcPr>
            <w:tcW w:w="1027" w:type="dxa"/>
            <w:tcBorders>
              <w:top w:val="nil"/>
              <w:left w:val="nil"/>
              <w:bottom w:val="nil"/>
              <w:right w:val="nil"/>
            </w:tcBorders>
            <w:shd w:val="clear" w:color="000000" w:fill="FFFF99"/>
            <w:noWrap/>
            <w:vAlign w:val="bottom"/>
            <w:hideMark/>
          </w:tcPr>
          <w:p w14:paraId="3BE2E04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46,44%</w:t>
            </w:r>
          </w:p>
        </w:tc>
      </w:tr>
      <w:tr w:rsidR="00600CAB" w:rsidRPr="00DF08CE" w14:paraId="6D07D19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EB0036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180767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184D957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7.700,00</w:t>
            </w:r>
          </w:p>
        </w:tc>
        <w:tc>
          <w:tcPr>
            <w:tcW w:w="1564" w:type="dxa"/>
            <w:tcBorders>
              <w:top w:val="nil"/>
              <w:left w:val="nil"/>
              <w:bottom w:val="nil"/>
              <w:right w:val="nil"/>
            </w:tcBorders>
            <w:shd w:val="clear" w:color="000000" w:fill="CCCCFF"/>
            <w:noWrap/>
            <w:vAlign w:val="bottom"/>
            <w:hideMark/>
          </w:tcPr>
          <w:p w14:paraId="736BAEB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7.700,00</w:t>
            </w:r>
          </w:p>
        </w:tc>
        <w:tc>
          <w:tcPr>
            <w:tcW w:w="1338" w:type="dxa"/>
            <w:tcBorders>
              <w:top w:val="nil"/>
              <w:left w:val="nil"/>
              <w:bottom w:val="nil"/>
              <w:right w:val="nil"/>
            </w:tcBorders>
            <w:shd w:val="clear" w:color="000000" w:fill="CCCCFF"/>
            <w:noWrap/>
            <w:vAlign w:val="bottom"/>
            <w:hideMark/>
          </w:tcPr>
          <w:p w14:paraId="051AEDC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3.576,00</w:t>
            </w:r>
          </w:p>
        </w:tc>
        <w:tc>
          <w:tcPr>
            <w:tcW w:w="1027" w:type="dxa"/>
            <w:tcBorders>
              <w:top w:val="nil"/>
              <w:left w:val="nil"/>
              <w:bottom w:val="nil"/>
              <w:right w:val="nil"/>
            </w:tcBorders>
            <w:shd w:val="clear" w:color="000000" w:fill="CCCCFF"/>
            <w:noWrap/>
            <w:vAlign w:val="bottom"/>
            <w:hideMark/>
          </w:tcPr>
          <w:p w14:paraId="752023B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46,44%</w:t>
            </w:r>
          </w:p>
        </w:tc>
      </w:tr>
      <w:tr w:rsidR="00600CAB" w:rsidRPr="00DF08CE" w14:paraId="2F8E293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000761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CBED09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F54AC8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7.700,00</w:t>
            </w:r>
          </w:p>
        </w:tc>
        <w:tc>
          <w:tcPr>
            <w:tcW w:w="1564" w:type="dxa"/>
            <w:tcBorders>
              <w:top w:val="nil"/>
              <w:left w:val="nil"/>
              <w:bottom w:val="nil"/>
              <w:right w:val="nil"/>
            </w:tcBorders>
            <w:shd w:val="clear" w:color="000000" w:fill="CCCCFF"/>
            <w:noWrap/>
            <w:vAlign w:val="bottom"/>
            <w:hideMark/>
          </w:tcPr>
          <w:p w14:paraId="3E6AE2E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7.700,00</w:t>
            </w:r>
          </w:p>
        </w:tc>
        <w:tc>
          <w:tcPr>
            <w:tcW w:w="1338" w:type="dxa"/>
            <w:tcBorders>
              <w:top w:val="nil"/>
              <w:left w:val="nil"/>
              <w:bottom w:val="nil"/>
              <w:right w:val="nil"/>
            </w:tcBorders>
            <w:shd w:val="clear" w:color="000000" w:fill="CCCCFF"/>
            <w:noWrap/>
            <w:vAlign w:val="bottom"/>
            <w:hideMark/>
          </w:tcPr>
          <w:p w14:paraId="258F6C1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3.576,00</w:t>
            </w:r>
          </w:p>
        </w:tc>
        <w:tc>
          <w:tcPr>
            <w:tcW w:w="1027" w:type="dxa"/>
            <w:tcBorders>
              <w:top w:val="nil"/>
              <w:left w:val="nil"/>
              <w:bottom w:val="nil"/>
              <w:right w:val="nil"/>
            </w:tcBorders>
            <w:shd w:val="clear" w:color="000000" w:fill="CCCCFF"/>
            <w:noWrap/>
            <w:vAlign w:val="bottom"/>
            <w:hideMark/>
          </w:tcPr>
          <w:p w14:paraId="0A31B23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46,44%</w:t>
            </w:r>
          </w:p>
        </w:tc>
      </w:tr>
      <w:tr w:rsidR="00600CAB" w:rsidRPr="00DF08CE" w14:paraId="2D73C13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BCF0E6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168317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253EE7A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794A567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7.700,00</w:t>
            </w:r>
          </w:p>
        </w:tc>
        <w:tc>
          <w:tcPr>
            <w:tcW w:w="1564" w:type="dxa"/>
            <w:tcBorders>
              <w:top w:val="nil"/>
              <w:left w:val="nil"/>
              <w:bottom w:val="nil"/>
              <w:right w:val="nil"/>
            </w:tcBorders>
            <w:shd w:val="clear" w:color="auto" w:fill="auto"/>
            <w:noWrap/>
            <w:vAlign w:val="bottom"/>
            <w:hideMark/>
          </w:tcPr>
          <w:p w14:paraId="33E53C0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7.700,00</w:t>
            </w:r>
          </w:p>
        </w:tc>
        <w:tc>
          <w:tcPr>
            <w:tcW w:w="1338" w:type="dxa"/>
            <w:tcBorders>
              <w:top w:val="nil"/>
              <w:left w:val="nil"/>
              <w:bottom w:val="nil"/>
              <w:right w:val="nil"/>
            </w:tcBorders>
            <w:shd w:val="clear" w:color="auto" w:fill="auto"/>
            <w:noWrap/>
            <w:vAlign w:val="bottom"/>
            <w:hideMark/>
          </w:tcPr>
          <w:p w14:paraId="7C3B9B3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3.576,00</w:t>
            </w:r>
          </w:p>
        </w:tc>
        <w:tc>
          <w:tcPr>
            <w:tcW w:w="1027" w:type="dxa"/>
            <w:tcBorders>
              <w:top w:val="nil"/>
              <w:left w:val="nil"/>
              <w:bottom w:val="nil"/>
              <w:right w:val="nil"/>
            </w:tcBorders>
            <w:shd w:val="clear" w:color="auto" w:fill="auto"/>
            <w:noWrap/>
            <w:vAlign w:val="bottom"/>
            <w:hideMark/>
          </w:tcPr>
          <w:p w14:paraId="15BDCD2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46,44%</w:t>
            </w:r>
          </w:p>
        </w:tc>
      </w:tr>
      <w:tr w:rsidR="00600CAB" w:rsidRPr="00DF08CE" w14:paraId="363ED9E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CC7F40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2DE8BDD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3231</w:t>
            </w:r>
          </w:p>
        </w:tc>
        <w:tc>
          <w:tcPr>
            <w:tcW w:w="5779" w:type="dxa"/>
            <w:tcBorders>
              <w:top w:val="nil"/>
              <w:left w:val="nil"/>
              <w:bottom w:val="nil"/>
              <w:right w:val="nil"/>
            </w:tcBorders>
            <w:shd w:val="clear" w:color="auto" w:fill="auto"/>
            <w:noWrap/>
            <w:vAlign w:val="bottom"/>
            <w:hideMark/>
          </w:tcPr>
          <w:p w14:paraId="54C7445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telefona, pošte i prijevoza                                                                  </w:t>
            </w:r>
          </w:p>
        </w:tc>
        <w:tc>
          <w:tcPr>
            <w:tcW w:w="1593" w:type="dxa"/>
            <w:tcBorders>
              <w:top w:val="nil"/>
              <w:left w:val="nil"/>
              <w:bottom w:val="nil"/>
              <w:right w:val="nil"/>
            </w:tcBorders>
            <w:shd w:val="clear" w:color="auto" w:fill="auto"/>
            <w:noWrap/>
            <w:vAlign w:val="bottom"/>
            <w:hideMark/>
          </w:tcPr>
          <w:p w14:paraId="7B95544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AD035F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0B3018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3.576,00</w:t>
            </w:r>
          </w:p>
        </w:tc>
        <w:tc>
          <w:tcPr>
            <w:tcW w:w="1027" w:type="dxa"/>
            <w:tcBorders>
              <w:top w:val="nil"/>
              <w:left w:val="nil"/>
              <w:bottom w:val="nil"/>
              <w:right w:val="nil"/>
            </w:tcBorders>
            <w:shd w:val="clear" w:color="auto" w:fill="auto"/>
            <w:noWrap/>
            <w:vAlign w:val="bottom"/>
            <w:hideMark/>
          </w:tcPr>
          <w:p w14:paraId="3E4D4AE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A48D49D"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43B55C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1070</w:t>
            </w:r>
          </w:p>
        </w:tc>
        <w:tc>
          <w:tcPr>
            <w:tcW w:w="1847" w:type="dxa"/>
            <w:tcBorders>
              <w:top w:val="nil"/>
              <w:left w:val="nil"/>
              <w:bottom w:val="nil"/>
              <w:right w:val="nil"/>
            </w:tcBorders>
            <w:shd w:val="clear" w:color="000000" w:fill="FFFF99"/>
            <w:noWrap/>
            <w:vAlign w:val="bottom"/>
            <w:hideMark/>
          </w:tcPr>
          <w:p w14:paraId="135696B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A100003</w:t>
            </w:r>
          </w:p>
        </w:tc>
        <w:tc>
          <w:tcPr>
            <w:tcW w:w="5779" w:type="dxa"/>
            <w:tcBorders>
              <w:top w:val="nil"/>
              <w:left w:val="nil"/>
              <w:bottom w:val="nil"/>
              <w:right w:val="nil"/>
            </w:tcBorders>
            <w:shd w:val="clear" w:color="000000" w:fill="FFFF99"/>
            <w:noWrap/>
            <w:vAlign w:val="bottom"/>
            <w:hideMark/>
          </w:tcPr>
          <w:p w14:paraId="7BE1127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Pomoć socijalno ugroženim obiteljima </w:t>
            </w:r>
          </w:p>
        </w:tc>
        <w:tc>
          <w:tcPr>
            <w:tcW w:w="1593" w:type="dxa"/>
            <w:tcBorders>
              <w:top w:val="nil"/>
              <w:left w:val="nil"/>
              <w:bottom w:val="nil"/>
              <w:right w:val="nil"/>
            </w:tcBorders>
            <w:shd w:val="clear" w:color="000000" w:fill="FFFF99"/>
            <w:noWrap/>
            <w:vAlign w:val="bottom"/>
            <w:hideMark/>
          </w:tcPr>
          <w:p w14:paraId="048E689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10.088,00</w:t>
            </w:r>
          </w:p>
        </w:tc>
        <w:tc>
          <w:tcPr>
            <w:tcW w:w="1564" w:type="dxa"/>
            <w:tcBorders>
              <w:top w:val="nil"/>
              <w:left w:val="nil"/>
              <w:bottom w:val="nil"/>
              <w:right w:val="nil"/>
            </w:tcBorders>
            <w:shd w:val="clear" w:color="000000" w:fill="FFFF99"/>
            <w:noWrap/>
            <w:vAlign w:val="bottom"/>
            <w:hideMark/>
          </w:tcPr>
          <w:p w14:paraId="664EA74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11.688,00</w:t>
            </w:r>
          </w:p>
        </w:tc>
        <w:tc>
          <w:tcPr>
            <w:tcW w:w="1338" w:type="dxa"/>
            <w:tcBorders>
              <w:top w:val="nil"/>
              <w:left w:val="nil"/>
              <w:bottom w:val="nil"/>
              <w:right w:val="nil"/>
            </w:tcBorders>
            <w:shd w:val="clear" w:color="000000" w:fill="FFFF99"/>
            <w:noWrap/>
            <w:vAlign w:val="bottom"/>
            <w:hideMark/>
          </w:tcPr>
          <w:p w14:paraId="7274C48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5.196,32</w:t>
            </w:r>
          </w:p>
        </w:tc>
        <w:tc>
          <w:tcPr>
            <w:tcW w:w="1027" w:type="dxa"/>
            <w:tcBorders>
              <w:top w:val="nil"/>
              <w:left w:val="nil"/>
              <w:bottom w:val="nil"/>
              <w:right w:val="nil"/>
            </w:tcBorders>
            <w:shd w:val="clear" w:color="000000" w:fill="FFFF99"/>
            <w:noWrap/>
            <w:vAlign w:val="bottom"/>
            <w:hideMark/>
          </w:tcPr>
          <w:p w14:paraId="04A573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44,46%</w:t>
            </w:r>
          </w:p>
        </w:tc>
      </w:tr>
      <w:tr w:rsidR="00600CAB" w:rsidRPr="00DF08CE" w14:paraId="0A7E7BC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7116C9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27FC9B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6B6ABB7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10.088,00</w:t>
            </w:r>
          </w:p>
        </w:tc>
        <w:tc>
          <w:tcPr>
            <w:tcW w:w="1564" w:type="dxa"/>
            <w:tcBorders>
              <w:top w:val="nil"/>
              <w:left w:val="nil"/>
              <w:bottom w:val="nil"/>
              <w:right w:val="nil"/>
            </w:tcBorders>
            <w:shd w:val="clear" w:color="000000" w:fill="CCCCFF"/>
            <w:noWrap/>
            <w:vAlign w:val="bottom"/>
            <w:hideMark/>
          </w:tcPr>
          <w:p w14:paraId="78A778D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11.688,00</w:t>
            </w:r>
          </w:p>
        </w:tc>
        <w:tc>
          <w:tcPr>
            <w:tcW w:w="1338" w:type="dxa"/>
            <w:tcBorders>
              <w:top w:val="nil"/>
              <w:left w:val="nil"/>
              <w:bottom w:val="nil"/>
              <w:right w:val="nil"/>
            </w:tcBorders>
            <w:shd w:val="clear" w:color="000000" w:fill="CCCCFF"/>
            <w:noWrap/>
            <w:vAlign w:val="bottom"/>
            <w:hideMark/>
          </w:tcPr>
          <w:p w14:paraId="4BD470A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5.196,32</w:t>
            </w:r>
          </w:p>
        </w:tc>
        <w:tc>
          <w:tcPr>
            <w:tcW w:w="1027" w:type="dxa"/>
            <w:tcBorders>
              <w:top w:val="nil"/>
              <w:left w:val="nil"/>
              <w:bottom w:val="nil"/>
              <w:right w:val="nil"/>
            </w:tcBorders>
            <w:shd w:val="clear" w:color="000000" w:fill="CCCCFF"/>
            <w:noWrap/>
            <w:vAlign w:val="bottom"/>
            <w:hideMark/>
          </w:tcPr>
          <w:p w14:paraId="2FF2A3B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44,46%</w:t>
            </w:r>
          </w:p>
        </w:tc>
      </w:tr>
      <w:tr w:rsidR="00600CAB" w:rsidRPr="00DF08CE" w14:paraId="7429F63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15FE0F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4645D20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7F97F54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10.088,00</w:t>
            </w:r>
          </w:p>
        </w:tc>
        <w:tc>
          <w:tcPr>
            <w:tcW w:w="1564" w:type="dxa"/>
            <w:tcBorders>
              <w:top w:val="nil"/>
              <w:left w:val="nil"/>
              <w:bottom w:val="nil"/>
              <w:right w:val="nil"/>
            </w:tcBorders>
            <w:shd w:val="clear" w:color="000000" w:fill="CCCCFF"/>
            <w:noWrap/>
            <w:vAlign w:val="bottom"/>
            <w:hideMark/>
          </w:tcPr>
          <w:p w14:paraId="03AA1D6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11.688,00</w:t>
            </w:r>
          </w:p>
        </w:tc>
        <w:tc>
          <w:tcPr>
            <w:tcW w:w="1338" w:type="dxa"/>
            <w:tcBorders>
              <w:top w:val="nil"/>
              <w:left w:val="nil"/>
              <w:bottom w:val="nil"/>
              <w:right w:val="nil"/>
            </w:tcBorders>
            <w:shd w:val="clear" w:color="000000" w:fill="CCCCFF"/>
            <w:noWrap/>
            <w:vAlign w:val="bottom"/>
            <w:hideMark/>
          </w:tcPr>
          <w:p w14:paraId="3036ECA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5.196,32</w:t>
            </w:r>
          </w:p>
        </w:tc>
        <w:tc>
          <w:tcPr>
            <w:tcW w:w="1027" w:type="dxa"/>
            <w:tcBorders>
              <w:top w:val="nil"/>
              <w:left w:val="nil"/>
              <w:bottom w:val="nil"/>
              <w:right w:val="nil"/>
            </w:tcBorders>
            <w:shd w:val="clear" w:color="000000" w:fill="CCCCFF"/>
            <w:noWrap/>
            <w:vAlign w:val="bottom"/>
            <w:hideMark/>
          </w:tcPr>
          <w:p w14:paraId="4620D22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44,46%</w:t>
            </w:r>
          </w:p>
        </w:tc>
      </w:tr>
      <w:tr w:rsidR="00600CAB" w:rsidRPr="00DF08CE" w14:paraId="0A114A2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8D72E4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216A67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37</w:t>
            </w:r>
          </w:p>
        </w:tc>
        <w:tc>
          <w:tcPr>
            <w:tcW w:w="5779" w:type="dxa"/>
            <w:tcBorders>
              <w:top w:val="nil"/>
              <w:left w:val="nil"/>
              <w:bottom w:val="nil"/>
              <w:right w:val="nil"/>
            </w:tcBorders>
            <w:shd w:val="clear" w:color="auto" w:fill="auto"/>
            <w:noWrap/>
            <w:vAlign w:val="bottom"/>
            <w:hideMark/>
          </w:tcPr>
          <w:p w14:paraId="79FD132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Naknade građanima i kućanstvima na temelju osiguranja i druge naknade                               </w:t>
            </w:r>
          </w:p>
        </w:tc>
        <w:tc>
          <w:tcPr>
            <w:tcW w:w="1593" w:type="dxa"/>
            <w:tcBorders>
              <w:top w:val="nil"/>
              <w:left w:val="nil"/>
              <w:bottom w:val="nil"/>
              <w:right w:val="nil"/>
            </w:tcBorders>
            <w:shd w:val="clear" w:color="auto" w:fill="auto"/>
            <w:noWrap/>
            <w:vAlign w:val="bottom"/>
            <w:hideMark/>
          </w:tcPr>
          <w:p w14:paraId="7CD5670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564" w:type="dxa"/>
            <w:tcBorders>
              <w:top w:val="nil"/>
              <w:left w:val="nil"/>
              <w:bottom w:val="nil"/>
              <w:right w:val="nil"/>
            </w:tcBorders>
            <w:shd w:val="clear" w:color="auto" w:fill="auto"/>
            <w:noWrap/>
            <w:vAlign w:val="bottom"/>
            <w:hideMark/>
          </w:tcPr>
          <w:p w14:paraId="21DF8FD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338" w:type="dxa"/>
            <w:tcBorders>
              <w:top w:val="nil"/>
              <w:left w:val="nil"/>
              <w:bottom w:val="nil"/>
              <w:right w:val="nil"/>
            </w:tcBorders>
            <w:shd w:val="clear" w:color="auto" w:fill="auto"/>
            <w:noWrap/>
            <w:vAlign w:val="bottom"/>
            <w:hideMark/>
          </w:tcPr>
          <w:p w14:paraId="189D88B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E92A00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A5640D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456F43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6E3BC5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09BD580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3FE7F3F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9.424,00</w:t>
            </w:r>
          </w:p>
        </w:tc>
        <w:tc>
          <w:tcPr>
            <w:tcW w:w="1564" w:type="dxa"/>
            <w:tcBorders>
              <w:top w:val="nil"/>
              <w:left w:val="nil"/>
              <w:bottom w:val="nil"/>
              <w:right w:val="nil"/>
            </w:tcBorders>
            <w:shd w:val="clear" w:color="auto" w:fill="auto"/>
            <w:noWrap/>
            <w:vAlign w:val="bottom"/>
            <w:hideMark/>
          </w:tcPr>
          <w:p w14:paraId="4088281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11.024,00</w:t>
            </w:r>
          </w:p>
        </w:tc>
        <w:tc>
          <w:tcPr>
            <w:tcW w:w="1338" w:type="dxa"/>
            <w:tcBorders>
              <w:top w:val="nil"/>
              <w:left w:val="nil"/>
              <w:bottom w:val="nil"/>
              <w:right w:val="nil"/>
            </w:tcBorders>
            <w:shd w:val="clear" w:color="auto" w:fill="auto"/>
            <w:noWrap/>
            <w:vAlign w:val="bottom"/>
            <w:hideMark/>
          </w:tcPr>
          <w:p w14:paraId="427806B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5.196,32</w:t>
            </w:r>
          </w:p>
        </w:tc>
        <w:tc>
          <w:tcPr>
            <w:tcW w:w="1027" w:type="dxa"/>
            <w:tcBorders>
              <w:top w:val="nil"/>
              <w:left w:val="nil"/>
              <w:bottom w:val="nil"/>
              <w:right w:val="nil"/>
            </w:tcBorders>
            <w:shd w:val="clear" w:color="auto" w:fill="auto"/>
            <w:noWrap/>
            <w:vAlign w:val="bottom"/>
            <w:hideMark/>
          </w:tcPr>
          <w:p w14:paraId="11A6E2C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47,14%</w:t>
            </w:r>
          </w:p>
        </w:tc>
      </w:tr>
      <w:tr w:rsidR="00600CAB" w:rsidRPr="00DF08CE" w14:paraId="1EABFCD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A021E1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E495C1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3811</w:t>
            </w:r>
          </w:p>
        </w:tc>
        <w:tc>
          <w:tcPr>
            <w:tcW w:w="5779" w:type="dxa"/>
            <w:tcBorders>
              <w:top w:val="nil"/>
              <w:left w:val="nil"/>
              <w:bottom w:val="nil"/>
              <w:right w:val="nil"/>
            </w:tcBorders>
            <w:shd w:val="clear" w:color="auto" w:fill="auto"/>
            <w:noWrap/>
            <w:vAlign w:val="bottom"/>
            <w:hideMark/>
          </w:tcPr>
          <w:p w14:paraId="0F5E518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Tekuće donacije u novcu                                                                             </w:t>
            </w:r>
          </w:p>
        </w:tc>
        <w:tc>
          <w:tcPr>
            <w:tcW w:w="1593" w:type="dxa"/>
            <w:tcBorders>
              <w:top w:val="nil"/>
              <w:left w:val="nil"/>
              <w:bottom w:val="nil"/>
              <w:right w:val="nil"/>
            </w:tcBorders>
            <w:shd w:val="clear" w:color="auto" w:fill="auto"/>
            <w:noWrap/>
            <w:vAlign w:val="bottom"/>
            <w:hideMark/>
          </w:tcPr>
          <w:p w14:paraId="306B191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7AE47C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40518A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5.196,32</w:t>
            </w:r>
          </w:p>
        </w:tc>
        <w:tc>
          <w:tcPr>
            <w:tcW w:w="1027" w:type="dxa"/>
            <w:tcBorders>
              <w:top w:val="nil"/>
              <w:left w:val="nil"/>
              <w:bottom w:val="nil"/>
              <w:right w:val="nil"/>
            </w:tcBorders>
            <w:shd w:val="clear" w:color="auto" w:fill="auto"/>
            <w:noWrap/>
            <w:vAlign w:val="bottom"/>
            <w:hideMark/>
          </w:tcPr>
          <w:p w14:paraId="22908E3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7E2F0705"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470F946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1090</w:t>
            </w:r>
          </w:p>
        </w:tc>
        <w:tc>
          <w:tcPr>
            <w:tcW w:w="1847" w:type="dxa"/>
            <w:tcBorders>
              <w:top w:val="nil"/>
              <w:left w:val="nil"/>
              <w:bottom w:val="nil"/>
              <w:right w:val="nil"/>
            </w:tcBorders>
            <w:shd w:val="clear" w:color="000000" w:fill="FFFF99"/>
            <w:noWrap/>
            <w:vAlign w:val="bottom"/>
            <w:hideMark/>
          </w:tcPr>
          <w:p w14:paraId="3BBE0F0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T100001</w:t>
            </w:r>
          </w:p>
        </w:tc>
        <w:tc>
          <w:tcPr>
            <w:tcW w:w="5779" w:type="dxa"/>
            <w:tcBorders>
              <w:top w:val="nil"/>
              <w:left w:val="nil"/>
              <w:bottom w:val="nil"/>
              <w:right w:val="nil"/>
            </w:tcBorders>
            <w:shd w:val="clear" w:color="000000" w:fill="FFFF99"/>
            <w:noWrap/>
            <w:vAlign w:val="bottom"/>
            <w:hideMark/>
          </w:tcPr>
          <w:p w14:paraId="0552B1C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Tekući projekt: Aktivni u zajednici </w:t>
            </w:r>
          </w:p>
        </w:tc>
        <w:tc>
          <w:tcPr>
            <w:tcW w:w="1593" w:type="dxa"/>
            <w:tcBorders>
              <w:top w:val="nil"/>
              <w:left w:val="nil"/>
              <w:bottom w:val="nil"/>
              <w:right w:val="nil"/>
            </w:tcBorders>
            <w:shd w:val="clear" w:color="000000" w:fill="FFFF99"/>
            <w:noWrap/>
            <w:vAlign w:val="bottom"/>
            <w:hideMark/>
          </w:tcPr>
          <w:p w14:paraId="507A979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109.076,00</w:t>
            </w:r>
          </w:p>
        </w:tc>
        <w:tc>
          <w:tcPr>
            <w:tcW w:w="1564" w:type="dxa"/>
            <w:tcBorders>
              <w:top w:val="nil"/>
              <w:left w:val="nil"/>
              <w:bottom w:val="nil"/>
              <w:right w:val="nil"/>
            </w:tcBorders>
            <w:shd w:val="clear" w:color="000000" w:fill="FFFF99"/>
            <w:noWrap/>
            <w:vAlign w:val="bottom"/>
            <w:hideMark/>
          </w:tcPr>
          <w:p w14:paraId="0A15C76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109.076,00</w:t>
            </w:r>
          </w:p>
        </w:tc>
        <w:tc>
          <w:tcPr>
            <w:tcW w:w="1338" w:type="dxa"/>
            <w:tcBorders>
              <w:top w:val="nil"/>
              <w:left w:val="nil"/>
              <w:bottom w:val="nil"/>
              <w:right w:val="nil"/>
            </w:tcBorders>
            <w:shd w:val="clear" w:color="000000" w:fill="FFFF99"/>
            <w:noWrap/>
            <w:vAlign w:val="bottom"/>
            <w:hideMark/>
          </w:tcPr>
          <w:p w14:paraId="008FB4E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241CC14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400A8E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D2D54C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F1AEFA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47688F8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3.454,00</w:t>
            </w:r>
          </w:p>
        </w:tc>
        <w:tc>
          <w:tcPr>
            <w:tcW w:w="1564" w:type="dxa"/>
            <w:tcBorders>
              <w:top w:val="nil"/>
              <w:left w:val="nil"/>
              <w:bottom w:val="nil"/>
              <w:right w:val="nil"/>
            </w:tcBorders>
            <w:shd w:val="clear" w:color="000000" w:fill="CCCCFF"/>
            <w:noWrap/>
            <w:vAlign w:val="bottom"/>
            <w:hideMark/>
          </w:tcPr>
          <w:p w14:paraId="1157920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3.454,00</w:t>
            </w:r>
          </w:p>
        </w:tc>
        <w:tc>
          <w:tcPr>
            <w:tcW w:w="1338" w:type="dxa"/>
            <w:tcBorders>
              <w:top w:val="nil"/>
              <w:left w:val="nil"/>
              <w:bottom w:val="nil"/>
              <w:right w:val="nil"/>
            </w:tcBorders>
            <w:shd w:val="clear" w:color="000000" w:fill="CCCCFF"/>
            <w:noWrap/>
            <w:vAlign w:val="bottom"/>
            <w:hideMark/>
          </w:tcPr>
          <w:p w14:paraId="678ACC4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2CC55B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FE10BB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85D00A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2EE28B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59C8A2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3.454,00</w:t>
            </w:r>
          </w:p>
        </w:tc>
        <w:tc>
          <w:tcPr>
            <w:tcW w:w="1564" w:type="dxa"/>
            <w:tcBorders>
              <w:top w:val="nil"/>
              <w:left w:val="nil"/>
              <w:bottom w:val="nil"/>
              <w:right w:val="nil"/>
            </w:tcBorders>
            <w:shd w:val="clear" w:color="000000" w:fill="CCCCFF"/>
            <w:noWrap/>
            <w:vAlign w:val="bottom"/>
            <w:hideMark/>
          </w:tcPr>
          <w:p w14:paraId="716C272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3.454,00</w:t>
            </w:r>
          </w:p>
        </w:tc>
        <w:tc>
          <w:tcPr>
            <w:tcW w:w="1338" w:type="dxa"/>
            <w:tcBorders>
              <w:top w:val="nil"/>
              <w:left w:val="nil"/>
              <w:bottom w:val="nil"/>
              <w:right w:val="nil"/>
            </w:tcBorders>
            <w:shd w:val="clear" w:color="000000" w:fill="CCCCFF"/>
            <w:noWrap/>
            <w:vAlign w:val="bottom"/>
            <w:hideMark/>
          </w:tcPr>
          <w:p w14:paraId="5D26ACC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FBE3AC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9E0726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78BC3F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7E911E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43608F7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6A6D1CF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3.454,00</w:t>
            </w:r>
          </w:p>
        </w:tc>
        <w:tc>
          <w:tcPr>
            <w:tcW w:w="1564" w:type="dxa"/>
            <w:tcBorders>
              <w:top w:val="nil"/>
              <w:left w:val="nil"/>
              <w:bottom w:val="nil"/>
              <w:right w:val="nil"/>
            </w:tcBorders>
            <w:shd w:val="clear" w:color="auto" w:fill="auto"/>
            <w:noWrap/>
            <w:vAlign w:val="bottom"/>
            <w:hideMark/>
          </w:tcPr>
          <w:p w14:paraId="76FC8A1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3.454,00</w:t>
            </w:r>
          </w:p>
        </w:tc>
        <w:tc>
          <w:tcPr>
            <w:tcW w:w="1338" w:type="dxa"/>
            <w:tcBorders>
              <w:top w:val="nil"/>
              <w:left w:val="nil"/>
              <w:bottom w:val="nil"/>
              <w:right w:val="nil"/>
            </w:tcBorders>
            <w:shd w:val="clear" w:color="auto" w:fill="auto"/>
            <w:noWrap/>
            <w:vAlign w:val="bottom"/>
            <w:hideMark/>
          </w:tcPr>
          <w:p w14:paraId="514B73B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6A2429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7604C1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292402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FB2C98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68E9A82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105.622,00</w:t>
            </w:r>
          </w:p>
        </w:tc>
        <w:tc>
          <w:tcPr>
            <w:tcW w:w="1564" w:type="dxa"/>
            <w:tcBorders>
              <w:top w:val="nil"/>
              <w:left w:val="nil"/>
              <w:bottom w:val="nil"/>
              <w:right w:val="nil"/>
            </w:tcBorders>
            <w:shd w:val="clear" w:color="000000" w:fill="CCCCFF"/>
            <w:noWrap/>
            <w:vAlign w:val="bottom"/>
            <w:hideMark/>
          </w:tcPr>
          <w:p w14:paraId="66E4491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105.622,00</w:t>
            </w:r>
          </w:p>
        </w:tc>
        <w:tc>
          <w:tcPr>
            <w:tcW w:w="1338" w:type="dxa"/>
            <w:tcBorders>
              <w:top w:val="nil"/>
              <w:left w:val="nil"/>
              <w:bottom w:val="nil"/>
              <w:right w:val="nil"/>
            </w:tcBorders>
            <w:shd w:val="clear" w:color="000000" w:fill="CCCCFF"/>
            <w:noWrap/>
            <w:vAlign w:val="bottom"/>
            <w:hideMark/>
          </w:tcPr>
          <w:p w14:paraId="5ED4D34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5BAB93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8EE876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453274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515C4D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5.1. Pomoći EU</w:t>
            </w:r>
          </w:p>
        </w:tc>
        <w:tc>
          <w:tcPr>
            <w:tcW w:w="1593" w:type="dxa"/>
            <w:tcBorders>
              <w:top w:val="nil"/>
              <w:left w:val="nil"/>
              <w:bottom w:val="nil"/>
              <w:right w:val="nil"/>
            </w:tcBorders>
            <w:shd w:val="clear" w:color="000000" w:fill="CCCCFF"/>
            <w:noWrap/>
            <w:vAlign w:val="bottom"/>
            <w:hideMark/>
          </w:tcPr>
          <w:p w14:paraId="3F2DA9A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105.622,00</w:t>
            </w:r>
          </w:p>
        </w:tc>
        <w:tc>
          <w:tcPr>
            <w:tcW w:w="1564" w:type="dxa"/>
            <w:tcBorders>
              <w:top w:val="nil"/>
              <w:left w:val="nil"/>
              <w:bottom w:val="nil"/>
              <w:right w:val="nil"/>
            </w:tcBorders>
            <w:shd w:val="clear" w:color="000000" w:fill="CCCCFF"/>
            <w:noWrap/>
            <w:vAlign w:val="bottom"/>
            <w:hideMark/>
          </w:tcPr>
          <w:p w14:paraId="55D31A7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105.622,00</w:t>
            </w:r>
          </w:p>
        </w:tc>
        <w:tc>
          <w:tcPr>
            <w:tcW w:w="1338" w:type="dxa"/>
            <w:tcBorders>
              <w:top w:val="nil"/>
              <w:left w:val="nil"/>
              <w:bottom w:val="nil"/>
              <w:right w:val="nil"/>
            </w:tcBorders>
            <w:shd w:val="clear" w:color="000000" w:fill="CCCCFF"/>
            <w:noWrap/>
            <w:vAlign w:val="bottom"/>
            <w:hideMark/>
          </w:tcPr>
          <w:p w14:paraId="1EAAAE5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4EFA73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8013B4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1CD4A8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BB08A7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31</w:t>
            </w:r>
          </w:p>
        </w:tc>
        <w:tc>
          <w:tcPr>
            <w:tcW w:w="5779" w:type="dxa"/>
            <w:tcBorders>
              <w:top w:val="nil"/>
              <w:left w:val="nil"/>
              <w:bottom w:val="nil"/>
              <w:right w:val="nil"/>
            </w:tcBorders>
            <w:shd w:val="clear" w:color="auto" w:fill="auto"/>
            <w:noWrap/>
            <w:vAlign w:val="bottom"/>
            <w:hideMark/>
          </w:tcPr>
          <w:p w14:paraId="7EBCA8E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zaposlene                                                                                </w:t>
            </w:r>
          </w:p>
        </w:tc>
        <w:tc>
          <w:tcPr>
            <w:tcW w:w="1593" w:type="dxa"/>
            <w:tcBorders>
              <w:top w:val="nil"/>
              <w:left w:val="nil"/>
              <w:bottom w:val="nil"/>
              <w:right w:val="nil"/>
            </w:tcBorders>
            <w:shd w:val="clear" w:color="auto" w:fill="auto"/>
            <w:noWrap/>
            <w:vAlign w:val="bottom"/>
            <w:hideMark/>
          </w:tcPr>
          <w:p w14:paraId="26A8CD8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23.383,00</w:t>
            </w:r>
          </w:p>
        </w:tc>
        <w:tc>
          <w:tcPr>
            <w:tcW w:w="1564" w:type="dxa"/>
            <w:tcBorders>
              <w:top w:val="nil"/>
              <w:left w:val="nil"/>
              <w:bottom w:val="nil"/>
              <w:right w:val="nil"/>
            </w:tcBorders>
            <w:shd w:val="clear" w:color="auto" w:fill="auto"/>
            <w:noWrap/>
            <w:vAlign w:val="bottom"/>
            <w:hideMark/>
          </w:tcPr>
          <w:p w14:paraId="34E1C0F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23.383,00</w:t>
            </w:r>
          </w:p>
        </w:tc>
        <w:tc>
          <w:tcPr>
            <w:tcW w:w="1338" w:type="dxa"/>
            <w:tcBorders>
              <w:top w:val="nil"/>
              <w:left w:val="nil"/>
              <w:bottom w:val="nil"/>
              <w:right w:val="nil"/>
            </w:tcBorders>
            <w:shd w:val="clear" w:color="auto" w:fill="auto"/>
            <w:noWrap/>
            <w:vAlign w:val="bottom"/>
            <w:hideMark/>
          </w:tcPr>
          <w:p w14:paraId="53B5509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DE0E6C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68CE12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24CD40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86E452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2960407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6C94DCE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74.833,00</w:t>
            </w:r>
          </w:p>
        </w:tc>
        <w:tc>
          <w:tcPr>
            <w:tcW w:w="1564" w:type="dxa"/>
            <w:tcBorders>
              <w:top w:val="nil"/>
              <w:left w:val="nil"/>
              <w:bottom w:val="nil"/>
              <w:right w:val="nil"/>
            </w:tcBorders>
            <w:shd w:val="clear" w:color="auto" w:fill="auto"/>
            <w:noWrap/>
            <w:vAlign w:val="bottom"/>
            <w:hideMark/>
          </w:tcPr>
          <w:p w14:paraId="25EB906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74.833,00</w:t>
            </w:r>
          </w:p>
        </w:tc>
        <w:tc>
          <w:tcPr>
            <w:tcW w:w="1338" w:type="dxa"/>
            <w:tcBorders>
              <w:top w:val="nil"/>
              <w:left w:val="nil"/>
              <w:bottom w:val="nil"/>
              <w:right w:val="nil"/>
            </w:tcBorders>
            <w:shd w:val="clear" w:color="auto" w:fill="auto"/>
            <w:noWrap/>
            <w:vAlign w:val="bottom"/>
            <w:hideMark/>
          </w:tcPr>
          <w:p w14:paraId="59100E2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57FB80E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DDADD3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5A5863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A1A633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615D052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489B90C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7.406,00</w:t>
            </w:r>
          </w:p>
        </w:tc>
        <w:tc>
          <w:tcPr>
            <w:tcW w:w="1564" w:type="dxa"/>
            <w:tcBorders>
              <w:top w:val="nil"/>
              <w:left w:val="nil"/>
              <w:bottom w:val="nil"/>
              <w:right w:val="nil"/>
            </w:tcBorders>
            <w:shd w:val="clear" w:color="auto" w:fill="auto"/>
            <w:noWrap/>
            <w:vAlign w:val="bottom"/>
            <w:hideMark/>
          </w:tcPr>
          <w:p w14:paraId="130E9D9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7.406,00</w:t>
            </w:r>
          </w:p>
        </w:tc>
        <w:tc>
          <w:tcPr>
            <w:tcW w:w="1338" w:type="dxa"/>
            <w:tcBorders>
              <w:top w:val="nil"/>
              <w:left w:val="nil"/>
              <w:bottom w:val="nil"/>
              <w:right w:val="nil"/>
            </w:tcBorders>
            <w:shd w:val="clear" w:color="auto" w:fill="auto"/>
            <w:noWrap/>
            <w:vAlign w:val="bottom"/>
            <w:hideMark/>
          </w:tcPr>
          <w:p w14:paraId="32C0FF5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10FFFF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33EF0FB"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065CCA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3C688FD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T100077</w:t>
            </w:r>
          </w:p>
        </w:tc>
        <w:tc>
          <w:tcPr>
            <w:tcW w:w="5779" w:type="dxa"/>
            <w:tcBorders>
              <w:top w:val="nil"/>
              <w:left w:val="nil"/>
              <w:bottom w:val="nil"/>
              <w:right w:val="nil"/>
            </w:tcBorders>
            <w:shd w:val="clear" w:color="000000" w:fill="FFFF99"/>
            <w:noWrap/>
            <w:vAlign w:val="bottom"/>
            <w:hideMark/>
          </w:tcPr>
          <w:p w14:paraId="1263D46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Tekući projekt: Program stambenog zbrinjavanja mladih obitelji</w:t>
            </w:r>
          </w:p>
        </w:tc>
        <w:tc>
          <w:tcPr>
            <w:tcW w:w="1593" w:type="dxa"/>
            <w:tcBorders>
              <w:top w:val="nil"/>
              <w:left w:val="nil"/>
              <w:bottom w:val="nil"/>
              <w:right w:val="nil"/>
            </w:tcBorders>
            <w:shd w:val="clear" w:color="000000" w:fill="FFFF99"/>
            <w:noWrap/>
            <w:vAlign w:val="bottom"/>
            <w:hideMark/>
          </w:tcPr>
          <w:p w14:paraId="1AD9037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000000" w:fill="FFFF99"/>
            <w:noWrap/>
            <w:vAlign w:val="bottom"/>
            <w:hideMark/>
          </w:tcPr>
          <w:p w14:paraId="1267742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10.375,00</w:t>
            </w:r>
          </w:p>
        </w:tc>
        <w:tc>
          <w:tcPr>
            <w:tcW w:w="1338" w:type="dxa"/>
            <w:tcBorders>
              <w:top w:val="nil"/>
              <w:left w:val="nil"/>
              <w:bottom w:val="nil"/>
              <w:right w:val="nil"/>
            </w:tcBorders>
            <w:shd w:val="clear" w:color="000000" w:fill="FFFF99"/>
            <w:noWrap/>
            <w:vAlign w:val="bottom"/>
            <w:hideMark/>
          </w:tcPr>
          <w:p w14:paraId="25DEE5C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73223B0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4654DE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0AF8FA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A268B3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3B727B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247AE7C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1.375,00</w:t>
            </w:r>
          </w:p>
        </w:tc>
        <w:tc>
          <w:tcPr>
            <w:tcW w:w="1338" w:type="dxa"/>
            <w:tcBorders>
              <w:top w:val="nil"/>
              <w:left w:val="nil"/>
              <w:bottom w:val="nil"/>
              <w:right w:val="nil"/>
            </w:tcBorders>
            <w:shd w:val="clear" w:color="000000" w:fill="CCCCFF"/>
            <w:noWrap/>
            <w:vAlign w:val="bottom"/>
            <w:hideMark/>
          </w:tcPr>
          <w:p w14:paraId="1A1995E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298A0F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243443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D6B372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5303DB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6BB9DA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669C985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1.375,00</w:t>
            </w:r>
          </w:p>
        </w:tc>
        <w:tc>
          <w:tcPr>
            <w:tcW w:w="1338" w:type="dxa"/>
            <w:tcBorders>
              <w:top w:val="nil"/>
              <w:left w:val="nil"/>
              <w:bottom w:val="nil"/>
              <w:right w:val="nil"/>
            </w:tcBorders>
            <w:shd w:val="clear" w:color="000000" w:fill="CCCCFF"/>
            <w:noWrap/>
            <w:vAlign w:val="bottom"/>
            <w:hideMark/>
          </w:tcPr>
          <w:p w14:paraId="208C242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B54E0D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61B12B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99BF7B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F7A571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37</w:t>
            </w:r>
          </w:p>
        </w:tc>
        <w:tc>
          <w:tcPr>
            <w:tcW w:w="5779" w:type="dxa"/>
            <w:tcBorders>
              <w:top w:val="nil"/>
              <w:left w:val="nil"/>
              <w:bottom w:val="nil"/>
              <w:right w:val="nil"/>
            </w:tcBorders>
            <w:shd w:val="clear" w:color="auto" w:fill="auto"/>
            <w:noWrap/>
            <w:vAlign w:val="bottom"/>
            <w:hideMark/>
          </w:tcPr>
          <w:p w14:paraId="736B9E4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Naknade građanima i kućanstvima na temelju osiguranja i druge naknade                               </w:t>
            </w:r>
          </w:p>
        </w:tc>
        <w:tc>
          <w:tcPr>
            <w:tcW w:w="1593" w:type="dxa"/>
            <w:tcBorders>
              <w:top w:val="nil"/>
              <w:left w:val="nil"/>
              <w:bottom w:val="nil"/>
              <w:right w:val="nil"/>
            </w:tcBorders>
            <w:shd w:val="clear" w:color="auto" w:fill="auto"/>
            <w:noWrap/>
            <w:vAlign w:val="bottom"/>
            <w:hideMark/>
          </w:tcPr>
          <w:p w14:paraId="02A458A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auto" w:fill="auto"/>
            <w:noWrap/>
            <w:vAlign w:val="bottom"/>
            <w:hideMark/>
          </w:tcPr>
          <w:p w14:paraId="75EA859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1.375,00</w:t>
            </w:r>
          </w:p>
        </w:tc>
        <w:tc>
          <w:tcPr>
            <w:tcW w:w="1338" w:type="dxa"/>
            <w:tcBorders>
              <w:top w:val="nil"/>
              <w:left w:val="nil"/>
              <w:bottom w:val="nil"/>
              <w:right w:val="nil"/>
            </w:tcBorders>
            <w:shd w:val="clear" w:color="auto" w:fill="auto"/>
            <w:noWrap/>
            <w:vAlign w:val="bottom"/>
            <w:hideMark/>
          </w:tcPr>
          <w:p w14:paraId="4113DA2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1A51B7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65A1C1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7A9238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EC515B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59DDCF6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2D69E9A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9.000,00</w:t>
            </w:r>
          </w:p>
        </w:tc>
        <w:tc>
          <w:tcPr>
            <w:tcW w:w="1338" w:type="dxa"/>
            <w:tcBorders>
              <w:top w:val="nil"/>
              <w:left w:val="nil"/>
              <w:bottom w:val="nil"/>
              <w:right w:val="nil"/>
            </w:tcBorders>
            <w:shd w:val="clear" w:color="000000" w:fill="CCCCFF"/>
            <w:noWrap/>
            <w:vAlign w:val="bottom"/>
            <w:hideMark/>
          </w:tcPr>
          <w:p w14:paraId="53345EB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B235AA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AEB7EE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9F3E97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D4FFE3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60D7DC6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c>
          <w:tcPr>
            <w:tcW w:w="1564" w:type="dxa"/>
            <w:tcBorders>
              <w:top w:val="nil"/>
              <w:left w:val="nil"/>
              <w:bottom w:val="nil"/>
              <w:right w:val="nil"/>
            </w:tcBorders>
            <w:shd w:val="clear" w:color="000000" w:fill="CCCCFF"/>
            <w:noWrap/>
            <w:vAlign w:val="bottom"/>
            <w:hideMark/>
          </w:tcPr>
          <w:p w14:paraId="542FD24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9.000,00</w:t>
            </w:r>
          </w:p>
        </w:tc>
        <w:tc>
          <w:tcPr>
            <w:tcW w:w="1338" w:type="dxa"/>
            <w:tcBorders>
              <w:top w:val="nil"/>
              <w:left w:val="nil"/>
              <w:bottom w:val="nil"/>
              <w:right w:val="nil"/>
            </w:tcBorders>
            <w:shd w:val="clear" w:color="000000" w:fill="CCCCFF"/>
            <w:noWrap/>
            <w:vAlign w:val="bottom"/>
            <w:hideMark/>
          </w:tcPr>
          <w:p w14:paraId="49A3E7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FF8128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1E714E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76FAD0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24C870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37</w:t>
            </w:r>
          </w:p>
        </w:tc>
        <w:tc>
          <w:tcPr>
            <w:tcW w:w="5779" w:type="dxa"/>
            <w:tcBorders>
              <w:top w:val="nil"/>
              <w:left w:val="nil"/>
              <w:bottom w:val="nil"/>
              <w:right w:val="nil"/>
            </w:tcBorders>
            <w:shd w:val="clear" w:color="auto" w:fill="auto"/>
            <w:noWrap/>
            <w:vAlign w:val="bottom"/>
            <w:hideMark/>
          </w:tcPr>
          <w:p w14:paraId="3CE41F6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Naknade građanima i kućanstvima na temelju osiguranja i druge naknade                               </w:t>
            </w:r>
          </w:p>
        </w:tc>
        <w:tc>
          <w:tcPr>
            <w:tcW w:w="1593" w:type="dxa"/>
            <w:tcBorders>
              <w:top w:val="nil"/>
              <w:left w:val="nil"/>
              <w:bottom w:val="nil"/>
              <w:right w:val="nil"/>
            </w:tcBorders>
            <w:shd w:val="clear" w:color="auto" w:fill="auto"/>
            <w:noWrap/>
            <w:vAlign w:val="bottom"/>
            <w:hideMark/>
          </w:tcPr>
          <w:p w14:paraId="1696B8A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c>
          <w:tcPr>
            <w:tcW w:w="1564" w:type="dxa"/>
            <w:tcBorders>
              <w:top w:val="nil"/>
              <w:left w:val="nil"/>
              <w:bottom w:val="nil"/>
              <w:right w:val="nil"/>
            </w:tcBorders>
            <w:shd w:val="clear" w:color="auto" w:fill="auto"/>
            <w:noWrap/>
            <w:vAlign w:val="bottom"/>
            <w:hideMark/>
          </w:tcPr>
          <w:p w14:paraId="2F366B2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9.000,00</w:t>
            </w:r>
          </w:p>
        </w:tc>
        <w:tc>
          <w:tcPr>
            <w:tcW w:w="1338" w:type="dxa"/>
            <w:tcBorders>
              <w:top w:val="nil"/>
              <w:left w:val="nil"/>
              <w:bottom w:val="nil"/>
              <w:right w:val="nil"/>
            </w:tcBorders>
            <w:shd w:val="clear" w:color="auto" w:fill="auto"/>
            <w:noWrap/>
            <w:vAlign w:val="bottom"/>
            <w:hideMark/>
          </w:tcPr>
          <w:p w14:paraId="55BAAA5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52685C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08BBA9B"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79190A0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50A285E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1007</w:t>
            </w:r>
          </w:p>
        </w:tc>
        <w:tc>
          <w:tcPr>
            <w:tcW w:w="5779" w:type="dxa"/>
            <w:tcBorders>
              <w:top w:val="nil"/>
              <w:left w:val="nil"/>
              <w:bottom w:val="nil"/>
              <w:right w:val="nil"/>
            </w:tcBorders>
            <w:shd w:val="clear" w:color="000000" w:fill="FF9900"/>
            <w:noWrap/>
            <w:vAlign w:val="bottom"/>
            <w:hideMark/>
          </w:tcPr>
          <w:p w14:paraId="05F80DB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Program: Zdravstvo</w:t>
            </w:r>
          </w:p>
        </w:tc>
        <w:tc>
          <w:tcPr>
            <w:tcW w:w="1593" w:type="dxa"/>
            <w:tcBorders>
              <w:top w:val="nil"/>
              <w:left w:val="nil"/>
              <w:bottom w:val="nil"/>
              <w:right w:val="nil"/>
            </w:tcBorders>
            <w:shd w:val="clear" w:color="000000" w:fill="FF9900"/>
            <w:noWrap/>
            <w:vAlign w:val="bottom"/>
            <w:hideMark/>
          </w:tcPr>
          <w:p w14:paraId="1832152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1.328,00</w:t>
            </w:r>
          </w:p>
        </w:tc>
        <w:tc>
          <w:tcPr>
            <w:tcW w:w="1564" w:type="dxa"/>
            <w:tcBorders>
              <w:top w:val="nil"/>
              <w:left w:val="nil"/>
              <w:bottom w:val="nil"/>
              <w:right w:val="nil"/>
            </w:tcBorders>
            <w:shd w:val="clear" w:color="000000" w:fill="FF9900"/>
            <w:noWrap/>
            <w:vAlign w:val="bottom"/>
            <w:hideMark/>
          </w:tcPr>
          <w:p w14:paraId="5462F29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1.328,00</w:t>
            </w:r>
          </w:p>
        </w:tc>
        <w:tc>
          <w:tcPr>
            <w:tcW w:w="1338" w:type="dxa"/>
            <w:tcBorders>
              <w:top w:val="nil"/>
              <w:left w:val="nil"/>
              <w:bottom w:val="nil"/>
              <w:right w:val="nil"/>
            </w:tcBorders>
            <w:shd w:val="clear" w:color="000000" w:fill="FF9900"/>
            <w:noWrap/>
            <w:vAlign w:val="bottom"/>
            <w:hideMark/>
          </w:tcPr>
          <w:p w14:paraId="7301F1E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9900"/>
            <w:noWrap/>
            <w:vAlign w:val="bottom"/>
            <w:hideMark/>
          </w:tcPr>
          <w:p w14:paraId="2CAB3E8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C7AA7FF"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4B82B12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0760</w:t>
            </w:r>
          </w:p>
        </w:tc>
        <w:tc>
          <w:tcPr>
            <w:tcW w:w="1847" w:type="dxa"/>
            <w:tcBorders>
              <w:top w:val="nil"/>
              <w:left w:val="nil"/>
              <w:bottom w:val="nil"/>
              <w:right w:val="nil"/>
            </w:tcBorders>
            <w:shd w:val="clear" w:color="000000" w:fill="FFFF99"/>
            <w:noWrap/>
            <w:vAlign w:val="bottom"/>
            <w:hideMark/>
          </w:tcPr>
          <w:p w14:paraId="6FD35E7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A100003</w:t>
            </w:r>
          </w:p>
        </w:tc>
        <w:tc>
          <w:tcPr>
            <w:tcW w:w="5779" w:type="dxa"/>
            <w:tcBorders>
              <w:top w:val="nil"/>
              <w:left w:val="nil"/>
              <w:bottom w:val="nil"/>
              <w:right w:val="nil"/>
            </w:tcBorders>
            <w:shd w:val="clear" w:color="000000" w:fill="FFFF99"/>
            <w:noWrap/>
            <w:vAlign w:val="bottom"/>
            <w:hideMark/>
          </w:tcPr>
          <w:p w14:paraId="1ADBDCA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Sufinanciranje hitne medicinske pomoći</w:t>
            </w:r>
          </w:p>
        </w:tc>
        <w:tc>
          <w:tcPr>
            <w:tcW w:w="1593" w:type="dxa"/>
            <w:tcBorders>
              <w:top w:val="nil"/>
              <w:left w:val="nil"/>
              <w:bottom w:val="nil"/>
              <w:right w:val="nil"/>
            </w:tcBorders>
            <w:shd w:val="clear" w:color="000000" w:fill="FFFF99"/>
            <w:noWrap/>
            <w:vAlign w:val="bottom"/>
            <w:hideMark/>
          </w:tcPr>
          <w:p w14:paraId="7FAC382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1.328,00</w:t>
            </w:r>
          </w:p>
        </w:tc>
        <w:tc>
          <w:tcPr>
            <w:tcW w:w="1564" w:type="dxa"/>
            <w:tcBorders>
              <w:top w:val="nil"/>
              <w:left w:val="nil"/>
              <w:bottom w:val="nil"/>
              <w:right w:val="nil"/>
            </w:tcBorders>
            <w:shd w:val="clear" w:color="000000" w:fill="FFFF99"/>
            <w:noWrap/>
            <w:vAlign w:val="bottom"/>
            <w:hideMark/>
          </w:tcPr>
          <w:p w14:paraId="0CF2E8F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1.328,00</w:t>
            </w:r>
          </w:p>
        </w:tc>
        <w:tc>
          <w:tcPr>
            <w:tcW w:w="1338" w:type="dxa"/>
            <w:tcBorders>
              <w:top w:val="nil"/>
              <w:left w:val="nil"/>
              <w:bottom w:val="nil"/>
              <w:right w:val="nil"/>
            </w:tcBorders>
            <w:shd w:val="clear" w:color="000000" w:fill="FFFF99"/>
            <w:noWrap/>
            <w:vAlign w:val="bottom"/>
            <w:hideMark/>
          </w:tcPr>
          <w:p w14:paraId="5DE0199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7942386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1C093F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88BE71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A2CFDC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B116DE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1.328,00</w:t>
            </w:r>
          </w:p>
        </w:tc>
        <w:tc>
          <w:tcPr>
            <w:tcW w:w="1564" w:type="dxa"/>
            <w:tcBorders>
              <w:top w:val="nil"/>
              <w:left w:val="nil"/>
              <w:bottom w:val="nil"/>
              <w:right w:val="nil"/>
            </w:tcBorders>
            <w:shd w:val="clear" w:color="000000" w:fill="CCCCFF"/>
            <w:noWrap/>
            <w:vAlign w:val="bottom"/>
            <w:hideMark/>
          </w:tcPr>
          <w:p w14:paraId="56B1F4E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1.328,00</w:t>
            </w:r>
          </w:p>
        </w:tc>
        <w:tc>
          <w:tcPr>
            <w:tcW w:w="1338" w:type="dxa"/>
            <w:tcBorders>
              <w:top w:val="nil"/>
              <w:left w:val="nil"/>
              <w:bottom w:val="nil"/>
              <w:right w:val="nil"/>
            </w:tcBorders>
            <w:shd w:val="clear" w:color="000000" w:fill="CCCCFF"/>
            <w:noWrap/>
            <w:vAlign w:val="bottom"/>
            <w:hideMark/>
          </w:tcPr>
          <w:p w14:paraId="040C644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A6F0FD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C26FA2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3F915D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55C6B76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37711B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1.328,00</w:t>
            </w:r>
          </w:p>
        </w:tc>
        <w:tc>
          <w:tcPr>
            <w:tcW w:w="1564" w:type="dxa"/>
            <w:tcBorders>
              <w:top w:val="nil"/>
              <w:left w:val="nil"/>
              <w:bottom w:val="nil"/>
              <w:right w:val="nil"/>
            </w:tcBorders>
            <w:shd w:val="clear" w:color="000000" w:fill="CCCCFF"/>
            <w:noWrap/>
            <w:vAlign w:val="bottom"/>
            <w:hideMark/>
          </w:tcPr>
          <w:p w14:paraId="49F023E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1.328,00</w:t>
            </w:r>
          </w:p>
        </w:tc>
        <w:tc>
          <w:tcPr>
            <w:tcW w:w="1338" w:type="dxa"/>
            <w:tcBorders>
              <w:top w:val="nil"/>
              <w:left w:val="nil"/>
              <w:bottom w:val="nil"/>
              <w:right w:val="nil"/>
            </w:tcBorders>
            <w:shd w:val="clear" w:color="000000" w:fill="CCCCFF"/>
            <w:noWrap/>
            <w:vAlign w:val="bottom"/>
            <w:hideMark/>
          </w:tcPr>
          <w:p w14:paraId="1C9F11A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D74928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9B113B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E565B5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1FBF26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698F174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317E0D0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1.328,00</w:t>
            </w:r>
          </w:p>
        </w:tc>
        <w:tc>
          <w:tcPr>
            <w:tcW w:w="1564" w:type="dxa"/>
            <w:tcBorders>
              <w:top w:val="nil"/>
              <w:left w:val="nil"/>
              <w:bottom w:val="nil"/>
              <w:right w:val="nil"/>
            </w:tcBorders>
            <w:shd w:val="clear" w:color="auto" w:fill="auto"/>
            <w:noWrap/>
            <w:vAlign w:val="bottom"/>
            <w:hideMark/>
          </w:tcPr>
          <w:p w14:paraId="4BC6FC3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1.328,00</w:t>
            </w:r>
          </w:p>
        </w:tc>
        <w:tc>
          <w:tcPr>
            <w:tcW w:w="1338" w:type="dxa"/>
            <w:tcBorders>
              <w:top w:val="nil"/>
              <w:left w:val="nil"/>
              <w:bottom w:val="nil"/>
              <w:right w:val="nil"/>
            </w:tcBorders>
            <w:shd w:val="clear" w:color="auto" w:fill="auto"/>
            <w:noWrap/>
            <w:vAlign w:val="bottom"/>
            <w:hideMark/>
          </w:tcPr>
          <w:p w14:paraId="2BC6C40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35B895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98C529D"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494F35E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7ED34BC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1008</w:t>
            </w:r>
          </w:p>
        </w:tc>
        <w:tc>
          <w:tcPr>
            <w:tcW w:w="5779" w:type="dxa"/>
            <w:tcBorders>
              <w:top w:val="nil"/>
              <w:left w:val="nil"/>
              <w:bottom w:val="nil"/>
              <w:right w:val="nil"/>
            </w:tcBorders>
            <w:shd w:val="clear" w:color="000000" w:fill="FF9900"/>
            <w:noWrap/>
            <w:vAlign w:val="bottom"/>
            <w:hideMark/>
          </w:tcPr>
          <w:p w14:paraId="0B10383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Održavanje komunalne infrastrukture </w:t>
            </w:r>
          </w:p>
        </w:tc>
        <w:tc>
          <w:tcPr>
            <w:tcW w:w="1593" w:type="dxa"/>
            <w:tcBorders>
              <w:top w:val="nil"/>
              <w:left w:val="nil"/>
              <w:bottom w:val="nil"/>
              <w:right w:val="nil"/>
            </w:tcBorders>
            <w:shd w:val="clear" w:color="000000" w:fill="FF9900"/>
            <w:noWrap/>
            <w:vAlign w:val="bottom"/>
            <w:hideMark/>
          </w:tcPr>
          <w:p w14:paraId="08486A2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526.104,00</w:t>
            </w:r>
          </w:p>
        </w:tc>
        <w:tc>
          <w:tcPr>
            <w:tcW w:w="1564" w:type="dxa"/>
            <w:tcBorders>
              <w:top w:val="nil"/>
              <w:left w:val="nil"/>
              <w:bottom w:val="nil"/>
              <w:right w:val="nil"/>
            </w:tcBorders>
            <w:shd w:val="clear" w:color="000000" w:fill="FF9900"/>
            <w:noWrap/>
            <w:vAlign w:val="bottom"/>
            <w:hideMark/>
          </w:tcPr>
          <w:p w14:paraId="5D1DE09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558.858,00</w:t>
            </w:r>
          </w:p>
        </w:tc>
        <w:tc>
          <w:tcPr>
            <w:tcW w:w="1338" w:type="dxa"/>
            <w:tcBorders>
              <w:top w:val="nil"/>
              <w:left w:val="nil"/>
              <w:bottom w:val="nil"/>
              <w:right w:val="nil"/>
            </w:tcBorders>
            <w:shd w:val="clear" w:color="000000" w:fill="FF9900"/>
            <w:noWrap/>
            <w:vAlign w:val="bottom"/>
            <w:hideMark/>
          </w:tcPr>
          <w:p w14:paraId="5E3CF88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38.612,80</w:t>
            </w:r>
          </w:p>
        </w:tc>
        <w:tc>
          <w:tcPr>
            <w:tcW w:w="1027" w:type="dxa"/>
            <w:tcBorders>
              <w:top w:val="nil"/>
              <w:left w:val="nil"/>
              <w:bottom w:val="nil"/>
              <w:right w:val="nil"/>
            </w:tcBorders>
            <w:shd w:val="clear" w:color="000000" w:fill="FF9900"/>
            <w:noWrap/>
            <w:vAlign w:val="bottom"/>
            <w:hideMark/>
          </w:tcPr>
          <w:p w14:paraId="641876A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6,91%</w:t>
            </w:r>
          </w:p>
        </w:tc>
      </w:tr>
      <w:tr w:rsidR="00600CAB" w:rsidRPr="00DF08CE" w14:paraId="2EF1A74F"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74A0D2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0640</w:t>
            </w:r>
          </w:p>
        </w:tc>
        <w:tc>
          <w:tcPr>
            <w:tcW w:w="1847" w:type="dxa"/>
            <w:tcBorders>
              <w:top w:val="nil"/>
              <w:left w:val="nil"/>
              <w:bottom w:val="nil"/>
              <w:right w:val="nil"/>
            </w:tcBorders>
            <w:shd w:val="clear" w:color="000000" w:fill="FFFF99"/>
            <w:noWrap/>
            <w:vAlign w:val="bottom"/>
            <w:hideMark/>
          </w:tcPr>
          <w:p w14:paraId="2EE6786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5AA5602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Javna rasvjeta </w:t>
            </w:r>
          </w:p>
        </w:tc>
        <w:tc>
          <w:tcPr>
            <w:tcW w:w="1593" w:type="dxa"/>
            <w:tcBorders>
              <w:top w:val="nil"/>
              <w:left w:val="nil"/>
              <w:bottom w:val="nil"/>
              <w:right w:val="nil"/>
            </w:tcBorders>
            <w:shd w:val="clear" w:color="000000" w:fill="FFFF99"/>
            <w:noWrap/>
            <w:vAlign w:val="bottom"/>
            <w:hideMark/>
          </w:tcPr>
          <w:p w14:paraId="1566B17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47.255,00</w:t>
            </w:r>
          </w:p>
        </w:tc>
        <w:tc>
          <w:tcPr>
            <w:tcW w:w="1564" w:type="dxa"/>
            <w:tcBorders>
              <w:top w:val="nil"/>
              <w:left w:val="nil"/>
              <w:bottom w:val="nil"/>
              <w:right w:val="nil"/>
            </w:tcBorders>
            <w:shd w:val="clear" w:color="000000" w:fill="FFFF99"/>
            <w:noWrap/>
            <w:vAlign w:val="bottom"/>
            <w:hideMark/>
          </w:tcPr>
          <w:p w14:paraId="1FB3721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57.935,00</w:t>
            </w:r>
          </w:p>
        </w:tc>
        <w:tc>
          <w:tcPr>
            <w:tcW w:w="1338" w:type="dxa"/>
            <w:tcBorders>
              <w:top w:val="nil"/>
              <w:left w:val="nil"/>
              <w:bottom w:val="nil"/>
              <w:right w:val="nil"/>
            </w:tcBorders>
            <w:shd w:val="clear" w:color="000000" w:fill="FFFF99"/>
            <w:noWrap/>
            <w:vAlign w:val="bottom"/>
            <w:hideMark/>
          </w:tcPr>
          <w:p w14:paraId="422C648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15.903,75</w:t>
            </w:r>
          </w:p>
        </w:tc>
        <w:tc>
          <w:tcPr>
            <w:tcW w:w="1027" w:type="dxa"/>
            <w:tcBorders>
              <w:top w:val="nil"/>
              <w:left w:val="nil"/>
              <w:bottom w:val="nil"/>
              <w:right w:val="nil"/>
            </w:tcBorders>
            <w:shd w:val="clear" w:color="000000" w:fill="FFFF99"/>
            <w:noWrap/>
            <w:vAlign w:val="bottom"/>
            <w:hideMark/>
          </w:tcPr>
          <w:p w14:paraId="3C193A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27,45%</w:t>
            </w:r>
          </w:p>
        </w:tc>
      </w:tr>
      <w:tr w:rsidR="00600CAB" w:rsidRPr="00DF08CE" w14:paraId="77EA5CE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7AC5D9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A8E2B4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B20794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23.355,00</w:t>
            </w:r>
          </w:p>
        </w:tc>
        <w:tc>
          <w:tcPr>
            <w:tcW w:w="1564" w:type="dxa"/>
            <w:tcBorders>
              <w:top w:val="nil"/>
              <w:left w:val="nil"/>
              <w:bottom w:val="nil"/>
              <w:right w:val="nil"/>
            </w:tcBorders>
            <w:shd w:val="clear" w:color="000000" w:fill="CCCCFF"/>
            <w:noWrap/>
            <w:vAlign w:val="bottom"/>
            <w:hideMark/>
          </w:tcPr>
          <w:p w14:paraId="67D94AC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24.225,00</w:t>
            </w:r>
          </w:p>
        </w:tc>
        <w:tc>
          <w:tcPr>
            <w:tcW w:w="1338" w:type="dxa"/>
            <w:tcBorders>
              <w:top w:val="nil"/>
              <w:left w:val="nil"/>
              <w:bottom w:val="nil"/>
              <w:right w:val="nil"/>
            </w:tcBorders>
            <w:shd w:val="clear" w:color="000000" w:fill="CCCCFF"/>
            <w:noWrap/>
            <w:vAlign w:val="bottom"/>
            <w:hideMark/>
          </w:tcPr>
          <w:p w14:paraId="1616475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15.903,75</w:t>
            </w:r>
          </w:p>
        </w:tc>
        <w:tc>
          <w:tcPr>
            <w:tcW w:w="1027" w:type="dxa"/>
            <w:tcBorders>
              <w:top w:val="nil"/>
              <w:left w:val="nil"/>
              <w:bottom w:val="nil"/>
              <w:right w:val="nil"/>
            </w:tcBorders>
            <w:shd w:val="clear" w:color="000000" w:fill="CCCCFF"/>
            <w:noWrap/>
            <w:vAlign w:val="bottom"/>
            <w:hideMark/>
          </w:tcPr>
          <w:p w14:paraId="6FBB1A3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65,65%</w:t>
            </w:r>
          </w:p>
        </w:tc>
      </w:tr>
      <w:tr w:rsidR="00600CAB" w:rsidRPr="00DF08CE" w14:paraId="1325384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4FA82A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97302D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C4067D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23.355,00</w:t>
            </w:r>
          </w:p>
        </w:tc>
        <w:tc>
          <w:tcPr>
            <w:tcW w:w="1564" w:type="dxa"/>
            <w:tcBorders>
              <w:top w:val="nil"/>
              <w:left w:val="nil"/>
              <w:bottom w:val="nil"/>
              <w:right w:val="nil"/>
            </w:tcBorders>
            <w:shd w:val="clear" w:color="000000" w:fill="CCCCFF"/>
            <w:noWrap/>
            <w:vAlign w:val="bottom"/>
            <w:hideMark/>
          </w:tcPr>
          <w:p w14:paraId="2DDC815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24.225,00</w:t>
            </w:r>
          </w:p>
        </w:tc>
        <w:tc>
          <w:tcPr>
            <w:tcW w:w="1338" w:type="dxa"/>
            <w:tcBorders>
              <w:top w:val="nil"/>
              <w:left w:val="nil"/>
              <w:bottom w:val="nil"/>
              <w:right w:val="nil"/>
            </w:tcBorders>
            <w:shd w:val="clear" w:color="000000" w:fill="CCCCFF"/>
            <w:noWrap/>
            <w:vAlign w:val="bottom"/>
            <w:hideMark/>
          </w:tcPr>
          <w:p w14:paraId="7F5BB9F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15.903,75</w:t>
            </w:r>
          </w:p>
        </w:tc>
        <w:tc>
          <w:tcPr>
            <w:tcW w:w="1027" w:type="dxa"/>
            <w:tcBorders>
              <w:top w:val="nil"/>
              <w:left w:val="nil"/>
              <w:bottom w:val="nil"/>
              <w:right w:val="nil"/>
            </w:tcBorders>
            <w:shd w:val="clear" w:color="000000" w:fill="CCCCFF"/>
            <w:noWrap/>
            <w:vAlign w:val="bottom"/>
            <w:hideMark/>
          </w:tcPr>
          <w:p w14:paraId="7CF9B86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65,65%</w:t>
            </w:r>
          </w:p>
        </w:tc>
      </w:tr>
      <w:tr w:rsidR="00600CAB" w:rsidRPr="00DF08CE" w14:paraId="3433E30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5ED511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C4DA46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59A88EE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327E45E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23.355,00</w:t>
            </w:r>
          </w:p>
        </w:tc>
        <w:tc>
          <w:tcPr>
            <w:tcW w:w="1564" w:type="dxa"/>
            <w:tcBorders>
              <w:top w:val="nil"/>
              <w:left w:val="nil"/>
              <w:bottom w:val="nil"/>
              <w:right w:val="nil"/>
            </w:tcBorders>
            <w:shd w:val="clear" w:color="auto" w:fill="auto"/>
            <w:noWrap/>
            <w:vAlign w:val="bottom"/>
            <w:hideMark/>
          </w:tcPr>
          <w:p w14:paraId="314D561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24.225,00</w:t>
            </w:r>
          </w:p>
        </w:tc>
        <w:tc>
          <w:tcPr>
            <w:tcW w:w="1338" w:type="dxa"/>
            <w:tcBorders>
              <w:top w:val="nil"/>
              <w:left w:val="nil"/>
              <w:bottom w:val="nil"/>
              <w:right w:val="nil"/>
            </w:tcBorders>
            <w:shd w:val="clear" w:color="auto" w:fill="auto"/>
            <w:noWrap/>
            <w:vAlign w:val="bottom"/>
            <w:hideMark/>
          </w:tcPr>
          <w:p w14:paraId="7EEB69C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15.903,75</w:t>
            </w:r>
          </w:p>
        </w:tc>
        <w:tc>
          <w:tcPr>
            <w:tcW w:w="1027" w:type="dxa"/>
            <w:tcBorders>
              <w:top w:val="nil"/>
              <w:left w:val="nil"/>
              <w:bottom w:val="nil"/>
              <w:right w:val="nil"/>
            </w:tcBorders>
            <w:shd w:val="clear" w:color="auto" w:fill="auto"/>
            <w:noWrap/>
            <w:vAlign w:val="bottom"/>
            <w:hideMark/>
          </w:tcPr>
          <w:p w14:paraId="2846839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65,65%</w:t>
            </w:r>
          </w:p>
        </w:tc>
      </w:tr>
      <w:tr w:rsidR="00600CAB" w:rsidRPr="00DF08CE" w14:paraId="73DD1C8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59A020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04B8E2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3223</w:t>
            </w:r>
          </w:p>
        </w:tc>
        <w:tc>
          <w:tcPr>
            <w:tcW w:w="5779" w:type="dxa"/>
            <w:tcBorders>
              <w:top w:val="nil"/>
              <w:left w:val="nil"/>
              <w:bottom w:val="nil"/>
              <w:right w:val="nil"/>
            </w:tcBorders>
            <w:shd w:val="clear" w:color="auto" w:fill="auto"/>
            <w:noWrap/>
            <w:vAlign w:val="bottom"/>
            <w:hideMark/>
          </w:tcPr>
          <w:p w14:paraId="2D98FA9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Energija                                                                                            </w:t>
            </w:r>
          </w:p>
        </w:tc>
        <w:tc>
          <w:tcPr>
            <w:tcW w:w="1593" w:type="dxa"/>
            <w:tcBorders>
              <w:top w:val="nil"/>
              <w:left w:val="nil"/>
              <w:bottom w:val="nil"/>
              <w:right w:val="nil"/>
            </w:tcBorders>
            <w:shd w:val="clear" w:color="auto" w:fill="auto"/>
            <w:noWrap/>
            <w:vAlign w:val="bottom"/>
            <w:hideMark/>
          </w:tcPr>
          <w:p w14:paraId="60D2EBF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6B4476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D23922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7.964,48</w:t>
            </w:r>
          </w:p>
        </w:tc>
        <w:tc>
          <w:tcPr>
            <w:tcW w:w="1027" w:type="dxa"/>
            <w:tcBorders>
              <w:top w:val="nil"/>
              <w:left w:val="nil"/>
              <w:bottom w:val="nil"/>
              <w:right w:val="nil"/>
            </w:tcBorders>
            <w:shd w:val="clear" w:color="auto" w:fill="auto"/>
            <w:noWrap/>
            <w:vAlign w:val="bottom"/>
            <w:hideMark/>
          </w:tcPr>
          <w:p w14:paraId="78ABDA2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6CB1A5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49B50F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57DCDF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5652C24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3FF450A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AC6B9E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4D5FB2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480,79</w:t>
            </w:r>
          </w:p>
        </w:tc>
        <w:tc>
          <w:tcPr>
            <w:tcW w:w="1027" w:type="dxa"/>
            <w:tcBorders>
              <w:top w:val="nil"/>
              <w:left w:val="nil"/>
              <w:bottom w:val="nil"/>
              <w:right w:val="nil"/>
            </w:tcBorders>
            <w:shd w:val="clear" w:color="auto" w:fill="auto"/>
            <w:noWrap/>
            <w:vAlign w:val="bottom"/>
            <w:hideMark/>
          </w:tcPr>
          <w:p w14:paraId="3011D2A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49CA9C2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8BDAAD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F4F8E9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3239</w:t>
            </w:r>
          </w:p>
        </w:tc>
        <w:tc>
          <w:tcPr>
            <w:tcW w:w="5779" w:type="dxa"/>
            <w:tcBorders>
              <w:top w:val="nil"/>
              <w:left w:val="nil"/>
              <w:bottom w:val="nil"/>
              <w:right w:val="nil"/>
            </w:tcBorders>
            <w:shd w:val="clear" w:color="auto" w:fill="auto"/>
            <w:noWrap/>
            <w:vAlign w:val="bottom"/>
            <w:hideMark/>
          </w:tcPr>
          <w:p w14:paraId="7A1CF45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Ostale usluge                                                                                       </w:t>
            </w:r>
          </w:p>
        </w:tc>
        <w:tc>
          <w:tcPr>
            <w:tcW w:w="1593" w:type="dxa"/>
            <w:tcBorders>
              <w:top w:val="nil"/>
              <w:left w:val="nil"/>
              <w:bottom w:val="nil"/>
              <w:right w:val="nil"/>
            </w:tcBorders>
            <w:shd w:val="clear" w:color="auto" w:fill="auto"/>
            <w:noWrap/>
            <w:vAlign w:val="bottom"/>
            <w:hideMark/>
          </w:tcPr>
          <w:p w14:paraId="43D6992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ABD53A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6C3E8D7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7.458,48</w:t>
            </w:r>
          </w:p>
        </w:tc>
        <w:tc>
          <w:tcPr>
            <w:tcW w:w="1027" w:type="dxa"/>
            <w:tcBorders>
              <w:top w:val="nil"/>
              <w:left w:val="nil"/>
              <w:bottom w:val="nil"/>
              <w:right w:val="nil"/>
            </w:tcBorders>
            <w:shd w:val="clear" w:color="auto" w:fill="auto"/>
            <w:noWrap/>
            <w:vAlign w:val="bottom"/>
            <w:hideMark/>
          </w:tcPr>
          <w:p w14:paraId="36C54A9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2C8E13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CD476B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DDAB3A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4A29F20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23.900,00</w:t>
            </w:r>
          </w:p>
        </w:tc>
        <w:tc>
          <w:tcPr>
            <w:tcW w:w="1564" w:type="dxa"/>
            <w:tcBorders>
              <w:top w:val="nil"/>
              <w:left w:val="nil"/>
              <w:bottom w:val="nil"/>
              <w:right w:val="nil"/>
            </w:tcBorders>
            <w:shd w:val="clear" w:color="000000" w:fill="CCCCFF"/>
            <w:noWrap/>
            <w:vAlign w:val="bottom"/>
            <w:hideMark/>
          </w:tcPr>
          <w:p w14:paraId="46375FA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33.710,00</w:t>
            </w:r>
          </w:p>
        </w:tc>
        <w:tc>
          <w:tcPr>
            <w:tcW w:w="1338" w:type="dxa"/>
            <w:tcBorders>
              <w:top w:val="nil"/>
              <w:left w:val="nil"/>
              <w:bottom w:val="nil"/>
              <w:right w:val="nil"/>
            </w:tcBorders>
            <w:shd w:val="clear" w:color="000000" w:fill="CCCCFF"/>
            <w:noWrap/>
            <w:vAlign w:val="bottom"/>
            <w:hideMark/>
          </w:tcPr>
          <w:p w14:paraId="555D1A0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FBB62C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A1FAA6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F74663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F828CD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4.4. Prihod od komunalne naknade </w:t>
            </w:r>
          </w:p>
        </w:tc>
        <w:tc>
          <w:tcPr>
            <w:tcW w:w="1593" w:type="dxa"/>
            <w:tcBorders>
              <w:top w:val="nil"/>
              <w:left w:val="nil"/>
              <w:bottom w:val="nil"/>
              <w:right w:val="nil"/>
            </w:tcBorders>
            <w:shd w:val="clear" w:color="000000" w:fill="CCCCFF"/>
            <w:noWrap/>
            <w:vAlign w:val="bottom"/>
            <w:hideMark/>
          </w:tcPr>
          <w:p w14:paraId="2E62403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23.900,00</w:t>
            </w:r>
          </w:p>
        </w:tc>
        <w:tc>
          <w:tcPr>
            <w:tcW w:w="1564" w:type="dxa"/>
            <w:tcBorders>
              <w:top w:val="nil"/>
              <w:left w:val="nil"/>
              <w:bottom w:val="nil"/>
              <w:right w:val="nil"/>
            </w:tcBorders>
            <w:shd w:val="clear" w:color="000000" w:fill="CCCCFF"/>
            <w:noWrap/>
            <w:vAlign w:val="bottom"/>
            <w:hideMark/>
          </w:tcPr>
          <w:p w14:paraId="0A4660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33.710,00</w:t>
            </w:r>
          </w:p>
        </w:tc>
        <w:tc>
          <w:tcPr>
            <w:tcW w:w="1338" w:type="dxa"/>
            <w:tcBorders>
              <w:top w:val="nil"/>
              <w:left w:val="nil"/>
              <w:bottom w:val="nil"/>
              <w:right w:val="nil"/>
            </w:tcBorders>
            <w:shd w:val="clear" w:color="000000" w:fill="CCCCFF"/>
            <w:noWrap/>
            <w:vAlign w:val="bottom"/>
            <w:hideMark/>
          </w:tcPr>
          <w:p w14:paraId="48F435D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BC1EFF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45AA7B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BD9ED5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2720E7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0CA20DE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3FFC178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23.900,00</w:t>
            </w:r>
          </w:p>
        </w:tc>
        <w:tc>
          <w:tcPr>
            <w:tcW w:w="1564" w:type="dxa"/>
            <w:tcBorders>
              <w:top w:val="nil"/>
              <w:left w:val="nil"/>
              <w:bottom w:val="nil"/>
              <w:right w:val="nil"/>
            </w:tcBorders>
            <w:shd w:val="clear" w:color="auto" w:fill="auto"/>
            <w:noWrap/>
            <w:vAlign w:val="bottom"/>
            <w:hideMark/>
          </w:tcPr>
          <w:p w14:paraId="451E9FB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33.710,00</w:t>
            </w:r>
          </w:p>
        </w:tc>
        <w:tc>
          <w:tcPr>
            <w:tcW w:w="1338" w:type="dxa"/>
            <w:tcBorders>
              <w:top w:val="nil"/>
              <w:left w:val="nil"/>
              <w:bottom w:val="nil"/>
              <w:right w:val="nil"/>
            </w:tcBorders>
            <w:shd w:val="clear" w:color="auto" w:fill="auto"/>
            <w:noWrap/>
            <w:vAlign w:val="bottom"/>
            <w:hideMark/>
          </w:tcPr>
          <w:p w14:paraId="42E2AA0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CA22B0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61EB9A4"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4E17D2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0490</w:t>
            </w:r>
          </w:p>
        </w:tc>
        <w:tc>
          <w:tcPr>
            <w:tcW w:w="1847" w:type="dxa"/>
            <w:tcBorders>
              <w:top w:val="nil"/>
              <w:left w:val="nil"/>
              <w:bottom w:val="nil"/>
              <w:right w:val="nil"/>
            </w:tcBorders>
            <w:shd w:val="clear" w:color="000000" w:fill="FFFF99"/>
            <w:noWrap/>
            <w:vAlign w:val="bottom"/>
            <w:hideMark/>
          </w:tcPr>
          <w:p w14:paraId="398A772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A100002</w:t>
            </w:r>
          </w:p>
        </w:tc>
        <w:tc>
          <w:tcPr>
            <w:tcW w:w="5779" w:type="dxa"/>
            <w:tcBorders>
              <w:top w:val="nil"/>
              <w:left w:val="nil"/>
              <w:bottom w:val="nil"/>
              <w:right w:val="nil"/>
            </w:tcBorders>
            <w:shd w:val="clear" w:color="000000" w:fill="FFFF99"/>
            <w:noWrap/>
            <w:vAlign w:val="bottom"/>
            <w:hideMark/>
          </w:tcPr>
          <w:p w14:paraId="1009683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Održavanje javnih površina </w:t>
            </w:r>
          </w:p>
        </w:tc>
        <w:tc>
          <w:tcPr>
            <w:tcW w:w="1593" w:type="dxa"/>
            <w:tcBorders>
              <w:top w:val="nil"/>
              <w:left w:val="nil"/>
              <w:bottom w:val="nil"/>
              <w:right w:val="nil"/>
            </w:tcBorders>
            <w:shd w:val="clear" w:color="000000" w:fill="FFFF99"/>
            <w:noWrap/>
            <w:vAlign w:val="bottom"/>
            <w:hideMark/>
          </w:tcPr>
          <w:p w14:paraId="53F09C9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12.089,00</w:t>
            </w:r>
          </w:p>
        </w:tc>
        <w:tc>
          <w:tcPr>
            <w:tcW w:w="1564" w:type="dxa"/>
            <w:tcBorders>
              <w:top w:val="nil"/>
              <w:left w:val="nil"/>
              <w:bottom w:val="nil"/>
              <w:right w:val="nil"/>
            </w:tcBorders>
            <w:shd w:val="clear" w:color="000000" w:fill="FFFF99"/>
            <w:noWrap/>
            <w:vAlign w:val="bottom"/>
            <w:hideMark/>
          </w:tcPr>
          <w:p w14:paraId="50B3273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21.909,00</w:t>
            </w:r>
          </w:p>
        </w:tc>
        <w:tc>
          <w:tcPr>
            <w:tcW w:w="1338" w:type="dxa"/>
            <w:tcBorders>
              <w:top w:val="nil"/>
              <w:left w:val="nil"/>
              <w:bottom w:val="nil"/>
              <w:right w:val="nil"/>
            </w:tcBorders>
            <w:shd w:val="clear" w:color="000000" w:fill="FFFF99"/>
            <w:noWrap/>
            <w:vAlign w:val="bottom"/>
            <w:hideMark/>
          </w:tcPr>
          <w:p w14:paraId="03F3455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6.880,02</w:t>
            </w:r>
          </w:p>
        </w:tc>
        <w:tc>
          <w:tcPr>
            <w:tcW w:w="1027" w:type="dxa"/>
            <w:tcBorders>
              <w:top w:val="nil"/>
              <w:left w:val="nil"/>
              <w:bottom w:val="nil"/>
              <w:right w:val="nil"/>
            </w:tcBorders>
            <w:shd w:val="clear" w:color="000000" w:fill="FFFF99"/>
            <w:noWrap/>
            <w:vAlign w:val="bottom"/>
            <w:hideMark/>
          </w:tcPr>
          <w:p w14:paraId="26B7D97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31,40%</w:t>
            </w:r>
          </w:p>
        </w:tc>
      </w:tr>
      <w:tr w:rsidR="00600CAB" w:rsidRPr="00DF08CE" w14:paraId="4D60E2C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3C4BBB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D6348E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64F0C0C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8.502,00</w:t>
            </w:r>
          </w:p>
        </w:tc>
        <w:tc>
          <w:tcPr>
            <w:tcW w:w="1564" w:type="dxa"/>
            <w:tcBorders>
              <w:top w:val="nil"/>
              <w:left w:val="nil"/>
              <w:bottom w:val="nil"/>
              <w:right w:val="nil"/>
            </w:tcBorders>
            <w:shd w:val="clear" w:color="000000" w:fill="CCCCFF"/>
            <w:noWrap/>
            <w:vAlign w:val="bottom"/>
            <w:hideMark/>
          </w:tcPr>
          <w:p w14:paraId="03214E1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18.322,00</w:t>
            </w:r>
          </w:p>
        </w:tc>
        <w:tc>
          <w:tcPr>
            <w:tcW w:w="1338" w:type="dxa"/>
            <w:tcBorders>
              <w:top w:val="nil"/>
              <w:left w:val="nil"/>
              <w:bottom w:val="nil"/>
              <w:right w:val="nil"/>
            </w:tcBorders>
            <w:shd w:val="clear" w:color="000000" w:fill="CCCCFF"/>
            <w:noWrap/>
            <w:vAlign w:val="bottom"/>
            <w:hideMark/>
          </w:tcPr>
          <w:p w14:paraId="2FBE9FF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6.880,02</w:t>
            </w:r>
          </w:p>
        </w:tc>
        <w:tc>
          <w:tcPr>
            <w:tcW w:w="1027" w:type="dxa"/>
            <w:tcBorders>
              <w:top w:val="nil"/>
              <w:left w:val="nil"/>
              <w:bottom w:val="nil"/>
              <w:right w:val="nil"/>
            </w:tcBorders>
            <w:shd w:val="clear" w:color="000000" w:fill="CCCCFF"/>
            <w:noWrap/>
            <w:vAlign w:val="bottom"/>
            <w:hideMark/>
          </w:tcPr>
          <w:p w14:paraId="3F0C13D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37,55%</w:t>
            </w:r>
          </w:p>
        </w:tc>
      </w:tr>
      <w:tr w:rsidR="00600CAB" w:rsidRPr="00DF08CE" w14:paraId="4680E4B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8EA0DA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61A42B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187F37A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8.502,00</w:t>
            </w:r>
          </w:p>
        </w:tc>
        <w:tc>
          <w:tcPr>
            <w:tcW w:w="1564" w:type="dxa"/>
            <w:tcBorders>
              <w:top w:val="nil"/>
              <w:left w:val="nil"/>
              <w:bottom w:val="nil"/>
              <w:right w:val="nil"/>
            </w:tcBorders>
            <w:shd w:val="clear" w:color="000000" w:fill="CCCCFF"/>
            <w:noWrap/>
            <w:vAlign w:val="bottom"/>
            <w:hideMark/>
          </w:tcPr>
          <w:p w14:paraId="6387108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18.322,00</w:t>
            </w:r>
          </w:p>
        </w:tc>
        <w:tc>
          <w:tcPr>
            <w:tcW w:w="1338" w:type="dxa"/>
            <w:tcBorders>
              <w:top w:val="nil"/>
              <w:left w:val="nil"/>
              <w:bottom w:val="nil"/>
              <w:right w:val="nil"/>
            </w:tcBorders>
            <w:shd w:val="clear" w:color="000000" w:fill="CCCCFF"/>
            <w:noWrap/>
            <w:vAlign w:val="bottom"/>
            <w:hideMark/>
          </w:tcPr>
          <w:p w14:paraId="4F93005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6.880,02</w:t>
            </w:r>
          </w:p>
        </w:tc>
        <w:tc>
          <w:tcPr>
            <w:tcW w:w="1027" w:type="dxa"/>
            <w:tcBorders>
              <w:top w:val="nil"/>
              <w:left w:val="nil"/>
              <w:bottom w:val="nil"/>
              <w:right w:val="nil"/>
            </w:tcBorders>
            <w:shd w:val="clear" w:color="000000" w:fill="CCCCFF"/>
            <w:noWrap/>
            <w:vAlign w:val="bottom"/>
            <w:hideMark/>
          </w:tcPr>
          <w:p w14:paraId="5580BA8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37,55%</w:t>
            </w:r>
          </w:p>
        </w:tc>
      </w:tr>
      <w:tr w:rsidR="00600CAB" w:rsidRPr="00DF08CE" w14:paraId="41A21F6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9D2731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995AE1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E45854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4C178A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8.502,00</w:t>
            </w:r>
          </w:p>
        </w:tc>
        <w:tc>
          <w:tcPr>
            <w:tcW w:w="1564" w:type="dxa"/>
            <w:tcBorders>
              <w:top w:val="nil"/>
              <w:left w:val="nil"/>
              <w:bottom w:val="nil"/>
              <w:right w:val="nil"/>
            </w:tcBorders>
            <w:shd w:val="clear" w:color="auto" w:fill="auto"/>
            <w:noWrap/>
            <w:vAlign w:val="bottom"/>
            <w:hideMark/>
          </w:tcPr>
          <w:p w14:paraId="3E30E9F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18.322,00</w:t>
            </w:r>
          </w:p>
        </w:tc>
        <w:tc>
          <w:tcPr>
            <w:tcW w:w="1338" w:type="dxa"/>
            <w:tcBorders>
              <w:top w:val="nil"/>
              <w:left w:val="nil"/>
              <w:bottom w:val="nil"/>
              <w:right w:val="nil"/>
            </w:tcBorders>
            <w:shd w:val="clear" w:color="auto" w:fill="auto"/>
            <w:noWrap/>
            <w:vAlign w:val="bottom"/>
            <w:hideMark/>
          </w:tcPr>
          <w:p w14:paraId="758D7D8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6.880,02</w:t>
            </w:r>
          </w:p>
        </w:tc>
        <w:tc>
          <w:tcPr>
            <w:tcW w:w="1027" w:type="dxa"/>
            <w:tcBorders>
              <w:top w:val="nil"/>
              <w:left w:val="nil"/>
              <w:bottom w:val="nil"/>
              <w:right w:val="nil"/>
            </w:tcBorders>
            <w:shd w:val="clear" w:color="auto" w:fill="auto"/>
            <w:noWrap/>
            <w:vAlign w:val="bottom"/>
            <w:hideMark/>
          </w:tcPr>
          <w:p w14:paraId="50149B9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37,55%</w:t>
            </w:r>
          </w:p>
        </w:tc>
      </w:tr>
      <w:tr w:rsidR="00600CAB" w:rsidRPr="00DF08CE" w14:paraId="42FDB61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39BEF6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03B868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3224</w:t>
            </w:r>
          </w:p>
        </w:tc>
        <w:tc>
          <w:tcPr>
            <w:tcW w:w="5779" w:type="dxa"/>
            <w:tcBorders>
              <w:top w:val="nil"/>
              <w:left w:val="nil"/>
              <w:bottom w:val="nil"/>
              <w:right w:val="nil"/>
            </w:tcBorders>
            <w:shd w:val="clear" w:color="auto" w:fill="auto"/>
            <w:noWrap/>
            <w:vAlign w:val="bottom"/>
            <w:hideMark/>
          </w:tcPr>
          <w:p w14:paraId="56A5A40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Materijal i dijelovi za tekuće i investicijsko održavanje                                           </w:t>
            </w:r>
          </w:p>
        </w:tc>
        <w:tc>
          <w:tcPr>
            <w:tcW w:w="1593" w:type="dxa"/>
            <w:tcBorders>
              <w:top w:val="nil"/>
              <w:left w:val="nil"/>
              <w:bottom w:val="nil"/>
              <w:right w:val="nil"/>
            </w:tcBorders>
            <w:shd w:val="clear" w:color="auto" w:fill="auto"/>
            <w:noWrap/>
            <w:vAlign w:val="bottom"/>
            <w:hideMark/>
          </w:tcPr>
          <w:p w14:paraId="2B93052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23963C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EB50B5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1.062,00</w:t>
            </w:r>
          </w:p>
        </w:tc>
        <w:tc>
          <w:tcPr>
            <w:tcW w:w="1027" w:type="dxa"/>
            <w:tcBorders>
              <w:top w:val="nil"/>
              <w:left w:val="nil"/>
              <w:bottom w:val="nil"/>
              <w:right w:val="nil"/>
            </w:tcBorders>
            <w:shd w:val="clear" w:color="auto" w:fill="auto"/>
            <w:noWrap/>
            <w:vAlign w:val="bottom"/>
            <w:hideMark/>
          </w:tcPr>
          <w:p w14:paraId="7280670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7DDC04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A3F408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79B99B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7765DCE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19D92DD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BC05E5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DF0AD5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5.818,02</w:t>
            </w:r>
          </w:p>
        </w:tc>
        <w:tc>
          <w:tcPr>
            <w:tcW w:w="1027" w:type="dxa"/>
            <w:tcBorders>
              <w:top w:val="nil"/>
              <w:left w:val="nil"/>
              <w:bottom w:val="nil"/>
              <w:right w:val="nil"/>
            </w:tcBorders>
            <w:shd w:val="clear" w:color="auto" w:fill="auto"/>
            <w:noWrap/>
            <w:vAlign w:val="bottom"/>
            <w:hideMark/>
          </w:tcPr>
          <w:p w14:paraId="7535B13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975C12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125A64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C68C6C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7A9DFFE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3.587,00</w:t>
            </w:r>
          </w:p>
        </w:tc>
        <w:tc>
          <w:tcPr>
            <w:tcW w:w="1564" w:type="dxa"/>
            <w:tcBorders>
              <w:top w:val="nil"/>
              <w:left w:val="nil"/>
              <w:bottom w:val="nil"/>
              <w:right w:val="nil"/>
            </w:tcBorders>
            <w:shd w:val="clear" w:color="000000" w:fill="CCCCFF"/>
            <w:noWrap/>
            <w:vAlign w:val="bottom"/>
            <w:hideMark/>
          </w:tcPr>
          <w:p w14:paraId="1A7031A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3.587,00</w:t>
            </w:r>
          </w:p>
        </w:tc>
        <w:tc>
          <w:tcPr>
            <w:tcW w:w="1338" w:type="dxa"/>
            <w:tcBorders>
              <w:top w:val="nil"/>
              <w:left w:val="nil"/>
              <w:bottom w:val="nil"/>
              <w:right w:val="nil"/>
            </w:tcBorders>
            <w:shd w:val="clear" w:color="000000" w:fill="CCCCFF"/>
            <w:noWrap/>
            <w:vAlign w:val="bottom"/>
            <w:hideMark/>
          </w:tcPr>
          <w:p w14:paraId="5D2EA4C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173FB1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87FE56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57F0C4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606818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4.4. Prihod od komunalne naknade </w:t>
            </w:r>
          </w:p>
        </w:tc>
        <w:tc>
          <w:tcPr>
            <w:tcW w:w="1593" w:type="dxa"/>
            <w:tcBorders>
              <w:top w:val="nil"/>
              <w:left w:val="nil"/>
              <w:bottom w:val="nil"/>
              <w:right w:val="nil"/>
            </w:tcBorders>
            <w:shd w:val="clear" w:color="000000" w:fill="CCCCFF"/>
            <w:noWrap/>
            <w:vAlign w:val="bottom"/>
            <w:hideMark/>
          </w:tcPr>
          <w:p w14:paraId="62A385A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3.587,00</w:t>
            </w:r>
          </w:p>
        </w:tc>
        <w:tc>
          <w:tcPr>
            <w:tcW w:w="1564" w:type="dxa"/>
            <w:tcBorders>
              <w:top w:val="nil"/>
              <w:left w:val="nil"/>
              <w:bottom w:val="nil"/>
              <w:right w:val="nil"/>
            </w:tcBorders>
            <w:shd w:val="clear" w:color="000000" w:fill="CCCCFF"/>
            <w:noWrap/>
            <w:vAlign w:val="bottom"/>
            <w:hideMark/>
          </w:tcPr>
          <w:p w14:paraId="364C778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3.587,00</w:t>
            </w:r>
          </w:p>
        </w:tc>
        <w:tc>
          <w:tcPr>
            <w:tcW w:w="1338" w:type="dxa"/>
            <w:tcBorders>
              <w:top w:val="nil"/>
              <w:left w:val="nil"/>
              <w:bottom w:val="nil"/>
              <w:right w:val="nil"/>
            </w:tcBorders>
            <w:shd w:val="clear" w:color="000000" w:fill="CCCCFF"/>
            <w:noWrap/>
            <w:vAlign w:val="bottom"/>
            <w:hideMark/>
          </w:tcPr>
          <w:p w14:paraId="2E92073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32B203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486573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D8F765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3BB684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479C5E0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54D13F5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3.587,00</w:t>
            </w:r>
          </w:p>
        </w:tc>
        <w:tc>
          <w:tcPr>
            <w:tcW w:w="1564" w:type="dxa"/>
            <w:tcBorders>
              <w:top w:val="nil"/>
              <w:left w:val="nil"/>
              <w:bottom w:val="nil"/>
              <w:right w:val="nil"/>
            </w:tcBorders>
            <w:shd w:val="clear" w:color="auto" w:fill="auto"/>
            <w:noWrap/>
            <w:vAlign w:val="bottom"/>
            <w:hideMark/>
          </w:tcPr>
          <w:p w14:paraId="7A78AB6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3.587,00</w:t>
            </w:r>
          </w:p>
        </w:tc>
        <w:tc>
          <w:tcPr>
            <w:tcW w:w="1338" w:type="dxa"/>
            <w:tcBorders>
              <w:top w:val="nil"/>
              <w:left w:val="nil"/>
              <w:bottom w:val="nil"/>
              <w:right w:val="nil"/>
            </w:tcBorders>
            <w:shd w:val="clear" w:color="auto" w:fill="auto"/>
            <w:noWrap/>
            <w:vAlign w:val="bottom"/>
            <w:hideMark/>
          </w:tcPr>
          <w:p w14:paraId="025549D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1CFF986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E95E19A"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00CD123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0451</w:t>
            </w:r>
          </w:p>
        </w:tc>
        <w:tc>
          <w:tcPr>
            <w:tcW w:w="1847" w:type="dxa"/>
            <w:tcBorders>
              <w:top w:val="nil"/>
              <w:left w:val="nil"/>
              <w:bottom w:val="nil"/>
              <w:right w:val="nil"/>
            </w:tcBorders>
            <w:shd w:val="clear" w:color="000000" w:fill="FFFF99"/>
            <w:noWrap/>
            <w:vAlign w:val="bottom"/>
            <w:hideMark/>
          </w:tcPr>
          <w:p w14:paraId="56402F5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A100003</w:t>
            </w:r>
          </w:p>
        </w:tc>
        <w:tc>
          <w:tcPr>
            <w:tcW w:w="5779" w:type="dxa"/>
            <w:tcBorders>
              <w:top w:val="nil"/>
              <w:left w:val="nil"/>
              <w:bottom w:val="nil"/>
              <w:right w:val="nil"/>
            </w:tcBorders>
            <w:shd w:val="clear" w:color="000000" w:fill="FFFF99"/>
            <w:noWrap/>
            <w:vAlign w:val="bottom"/>
            <w:hideMark/>
          </w:tcPr>
          <w:p w14:paraId="77648C9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Održavanje nerazvrstanih cesta </w:t>
            </w:r>
          </w:p>
        </w:tc>
        <w:tc>
          <w:tcPr>
            <w:tcW w:w="1593" w:type="dxa"/>
            <w:tcBorders>
              <w:top w:val="nil"/>
              <w:left w:val="nil"/>
              <w:bottom w:val="nil"/>
              <w:right w:val="nil"/>
            </w:tcBorders>
            <w:shd w:val="clear" w:color="000000" w:fill="FFFF99"/>
            <w:noWrap/>
            <w:vAlign w:val="bottom"/>
            <w:hideMark/>
          </w:tcPr>
          <w:p w14:paraId="6771A74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22.424,00</w:t>
            </w:r>
          </w:p>
        </w:tc>
        <w:tc>
          <w:tcPr>
            <w:tcW w:w="1564" w:type="dxa"/>
            <w:tcBorders>
              <w:top w:val="nil"/>
              <w:left w:val="nil"/>
              <w:bottom w:val="nil"/>
              <w:right w:val="nil"/>
            </w:tcBorders>
            <w:shd w:val="clear" w:color="000000" w:fill="FFFF99"/>
            <w:noWrap/>
            <w:vAlign w:val="bottom"/>
            <w:hideMark/>
          </w:tcPr>
          <w:p w14:paraId="0E2B8B3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37.969,00</w:t>
            </w:r>
          </w:p>
        </w:tc>
        <w:tc>
          <w:tcPr>
            <w:tcW w:w="1338" w:type="dxa"/>
            <w:tcBorders>
              <w:top w:val="nil"/>
              <w:left w:val="nil"/>
              <w:bottom w:val="nil"/>
              <w:right w:val="nil"/>
            </w:tcBorders>
            <w:shd w:val="clear" w:color="000000" w:fill="FFFF99"/>
            <w:noWrap/>
            <w:vAlign w:val="bottom"/>
            <w:hideMark/>
          </w:tcPr>
          <w:p w14:paraId="3789765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6.437,15</w:t>
            </w:r>
          </w:p>
        </w:tc>
        <w:tc>
          <w:tcPr>
            <w:tcW w:w="1027" w:type="dxa"/>
            <w:tcBorders>
              <w:top w:val="nil"/>
              <w:left w:val="nil"/>
              <w:bottom w:val="nil"/>
              <w:right w:val="nil"/>
            </w:tcBorders>
            <w:shd w:val="clear" w:color="000000" w:fill="FFFF99"/>
            <w:noWrap/>
            <w:vAlign w:val="bottom"/>
            <w:hideMark/>
          </w:tcPr>
          <w:p w14:paraId="2F8D662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16,95%</w:t>
            </w:r>
          </w:p>
        </w:tc>
      </w:tr>
      <w:tr w:rsidR="00600CAB" w:rsidRPr="00DF08CE" w14:paraId="1611273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6FCCA8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AF37BD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9E36B5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6.111,00</w:t>
            </w:r>
          </w:p>
        </w:tc>
        <w:tc>
          <w:tcPr>
            <w:tcW w:w="1564" w:type="dxa"/>
            <w:tcBorders>
              <w:top w:val="nil"/>
              <w:left w:val="nil"/>
              <w:bottom w:val="nil"/>
              <w:right w:val="nil"/>
            </w:tcBorders>
            <w:shd w:val="clear" w:color="000000" w:fill="CCCCFF"/>
            <w:noWrap/>
            <w:vAlign w:val="bottom"/>
            <w:hideMark/>
          </w:tcPr>
          <w:p w14:paraId="74996F7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16.656,00</w:t>
            </w:r>
          </w:p>
        </w:tc>
        <w:tc>
          <w:tcPr>
            <w:tcW w:w="1338" w:type="dxa"/>
            <w:tcBorders>
              <w:top w:val="nil"/>
              <w:left w:val="nil"/>
              <w:bottom w:val="nil"/>
              <w:right w:val="nil"/>
            </w:tcBorders>
            <w:shd w:val="clear" w:color="000000" w:fill="CCCCFF"/>
            <w:noWrap/>
            <w:vAlign w:val="bottom"/>
            <w:hideMark/>
          </w:tcPr>
          <w:p w14:paraId="3D57504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3.675,00</w:t>
            </w:r>
          </w:p>
        </w:tc>
        <w:tc>
          <w:tcPr>
            <w:tcW w:w="1027" w:type="dxa"/>
            <w:tcBorders>
              <w:top w:val="nil"/>
              <w:left w:val="nil"/>
              <w:bottom w:val="nil"/>
              <w:right w:val="nil"/>
            </w:tcBorders>
            <w:shd w:val="clear" w:color="000000" w:fill="CCCCFF"/>
            <w:noWrap/>
            <w:vAlign w:val="bottom"/>
            <w:hideMark/>
          </w:tcPr>
          <w:p w14:paraId="59AE7D7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22,06%</w:t>
            </w:r>
          </w:p>
        </w:tc>
      </w:tr>
      <w:tr w:rsidR="00600CAB" w:rsidRPr="00DF08CE" w14:paraId="2A49459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B1B082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715AF5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25F391C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6.111,00</w:t>
            </w:r>
          </w:p>
        </w:tc>
        <w:tc>
          <w:tcPr>
            <w:tcW w:w="1564" w:type="dxa"/>
            <w:tcBorders>
              <w:top w:val="nil"/>
              <w:left w:val="nil"/>
              <w:bottom w:val="nil"/>
              <w:right w:val="nil"/>
            </w:tcBorders>
            <w:shd w:val="clear" w:color="000000" w:fill="CCCCFF"/>
            <w:noWrap/>
            <w:vAlign w:val="bottom"/>
            <w:hideMark/>
          </w:tcPr>
          <w:p w14:paraId="0C2BCFC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16.656,00</w:t>
            </w:r>
          </w:p>
        </w:tc>
        <w:tc>
          <w:tcPr>
            <w:tcW w:w="1338" w:type="dxa"/>
            <w:tcBorders>
              <w:top w:val="nil"/>
              <w:left w:val="nil"/>
              <w:bottom w:val="nil"/>
              <w:right w:val="nil"/>
            </w:tcBorders>
            <w:shd w:val="clear" w:color="000000" w:fill="CCCCFF"/>
            <w:noWrap/>
            <w:vAlign w:val="bottom"/>
            <w:hideMark/>
          </w:tcPr>
          <w:p w14:paraId="07CF4C1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3.675,00</w:t>
            </w:r>
          </w:p>
        </w:tc>
        <w:tc>
          <w:tcPr>
            <w:tcW w:w="1027" w:type="dxa"/>
            <w:tcBorders>
              <w:top w:val="nil"/>
              <w:left w:val="nil"/>
              <w:bottom w:val="nil"/>
              <w:right w:val="nil"/>
            </w:tcBorders>
            <w:shd w:val="clear" w:color="000000" w:fill="CCCCFF"/>
            <w:noWrap/>
            <w:vAlign w:val="bottom"/>
            <w:hideMark/>
          </w:tcPr>
          <w:p w14:paraId="36A670F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22,06%</w:t>
            </w:r>
          </w:p>
        </w:tc>
      </w:tr>
      <w:tr w:rsidR="00600CAB" w:rsidRPr="00DF08CE" w14:paraId="5E1D9CB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7FFAE1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6C661F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03A9817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18D7D32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6.111,00</w:t>
            </w:r>
          </w:p>
        </w:tc>
        <w:tc>
          <w:tcPr>
            <w:tcW w:w="1564" w:type="dxa"/>
            <w:tcBorders>
              <w:top w:val="nil"/>
              <w:left w:val="nil"/>
              <w:bottom w:val="nil"/>
              <w:right w:val="nil"/>
            </w:tcBorders>
            <w:shd w:val="clear" w:color="auto" w:fill="auto"/>
            <w:noWrap/>
            <w:vAlign w:val="bottom"/>
            <w:hideMark/>
          </w:tcPr>
          <w:p w14:paraId="2ACC1F6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16.656,00</w:t>
            </w:r>
          </w:p>
        </w:tc>
        <w:tc>
          <w:tcPr>
            <w:tcW w:w="1338" w:type="dxa"/>
            <w:tcBorders>
              <w:top w:val="nil"/>
              <w:left w:val="nil"/>
              <w:bottom w:val="nil"/>
              <w:right w:val="nil"/>
            </w:tcBorders>
            <w:shd w:val="clear" w:color="auto" w:fill="auto"/>
            <w:noWrap/>
            <w:vAlign w:val="bottom"/>
            <w:hideMark/>
          </w:tcPr>
          <w:p w14:paraId="73DCF6D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3.675,00</w:t>
            </w:r>
          </w:p>
        </w:tc>
        <w:tc>
          <w:tcPr>
            <w:tcW w:w="1027" w:type="dxa"/>
            <w:tcBorders>
              <w:top w:val="nil"/>
              <w:left w:val="nil"/>
              <w:bottom w:val="nil"/>
              <w:right w:val="nil"/>
            </w:tcBorders>
            <w:shd w:val="clear" w:color="auto" w:fill="auto"/>
            <w:noWrap/>
            <w:vAlign w:val="bottom"/>
            <w:hideMark/>
          </w:tcPr>
          <w:p w14:paraId="7EF6D38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22,06%</w:t>
            </w:r>
          </w:p>
        </w:tc>
      </w:tr>
      <w:tr w:rsidR="00600CAB" w:rsidRPr="00DF08CE" w14:paraId="18F0DE9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111D4A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lastRenderedPageBreak/>
              <w:t> </w:t>
            </w:r>
          </w:p>
        </w:tc>
        <w:tc>
          <w:tcPr>
            <w:tcW w:w="1847" w:type="dxa"/>
            <w:tcBorders>
              <w:top w:val="nil"/>
              <w:left w:val="nil"/>
              <w:bottom w:val="nil"/>
              <w:right w:val="nil"/>
            </w:tcBorders>
            <w:shd w:val="clear" w:color="auto" w:fill="auto"/>
            <w:noWrap/>
            <w:vAlign w:val="bottom"/>
            <w:hideMark/>
          </w:tcPr>
          <w:p w14:paraId="1417B8A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6D148C8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4860F6E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AECFB8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007A03F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3.675,00</w:t>
            </w:r>
          </w:p>
        </w:tc>
        <w:tc>
          <w:tcPr>
            <w:tcW w:w="1027" w:type="dxa"/>
            <w:tcBorders>
              <w:top w:val="nil"/>
              <w:left w:val="nil"/>
              <w:bottom w:val="nil"/>
              <w:right w:val="nil"/>
            </w:tcBorders>
            <w:shd w:val="clear" w:color="auto" w:fill="auto"/>
            <w:noWrap/>
            <w:vAlign w:val="bottom"/>
            <w:hideMark/>
          </w:tcPr>
          <w:p w14:paraId="63F7151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42FD078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B97ED8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E7FD6A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495B1F6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16.313,00</w:t>
            </w:r>
          </w:p>
        </w:tc>
        <w:tc>
          <w:tcPr>
            <w:tcW w:w="1564" w:type="dxa"/>
            <w:tcBorders>
              <w:top w:val="nil"/>
              <w:left w:val="nil"/>
              <w:bottom w:val="nil"/>
              <w:right w:val="nil"/>
            </w:tcBorders>
            <w:shd w:val="clear" w:color="000000" w:fill="CCCCFF"/>
            <w:noWrap/>
            <w:vAlign w:val="bottom"/>
            <w:hideMark/>
          </w:tcPr>
          <w:p w14:paraId="47CFD47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21.313,00</w:t>
            </w:r>
          </w:p>
        </w:tc>
        <w:tc>
          <w:tcPr>
            <w:tcW w:w="1338" w:type="dxa"/>
            <w:tcBorders>
              <w:top w:val="nil"/>
              <w:left w:val="nil"/>
              <w:bottom w:val="nil"/>
              <w:right w:val="nil"/>
            </w:tcBorders>
            <w:shd w:val="clear" w:color="000000" w:fill="CCCCFF"/>
            <w:noWrap/>
            <w:vAlign w:val="bottom"/>
            <w:hideMark/>
          </w:tcPr>
          <w:p w14:paraId="0B166EE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2.762,15</w:t>
            </w:r>
          </w:p>
        </w:tc>
        <w:tc>
          <w:tcPr>
            <w:tcW w:w="1027" w:type="dxa"/>
            <w:tcBorders>
              <w:top w:val="nil"/>
              <w:left w:val="nil"/>
              <w:bottom w:val="nil"/>
              <w:right w:val="nil"/>
            </w:tcBorders>
            <w:shd w:val="clear" w:color="000000" w:fill="CCCCFF"/>
            <w:noWrap/>
            <w:vAlign w:val="bottom"/>
            <w:hideMark/>
          </w:tcPr>
          <w:p w14:paraId="76A8C0E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12,96%</w:t>
            </w:r>
          </w:p>
        </w:tc>
      </w:tr>
      <w:tr w:rsidR="00600CAB" w:rsidRPr="00DF08CE" w14:paraId="6FD160E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015B28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B6E0C7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4.4. Prihod od komunalne naknade </w:t>
            </w:r>
          </w:p>
        </w:tc>
        <w:tc>
          <w:tcPr>
            <w:tcW w:w="1593" w:type="dxa"/>
            <w:tcBorders>
              <w:top w:val="nil"/>
              <w:left w:val="nil"/>
              <w:bottom w:val="nil"/>
              <w:right w:val="nil"/>
            </w:tcBorders>
            <w:shd w:val="clear" w:color="000000" w:fill="CCCCFF"/>
            <w:noWrap/>
            <w:vAlign w:val="bottom"/>
            <w:hideMark/>
          </w:tcPr>
          <w:p w14:paraId="27E189B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16.313,00</w:t>
            </w:r>
          </w:p>
        </w:tc>
        <w:tc>
          <w:tcPr>
            <w:tcW w:w="1564" w:type="dxa"/>
            <w:tcBorders>
              <w:top w:val="nil"/>
              <w:left w:val="nil"/>
              <w:bottom w:val="nil"/>
              <w:right w:val="nil"/>
            </w:tcBorders>
            <w:shd w:val="clear" w:color="000000" w:fill="CCCCFF"/>
            <w:noWrap/>
            <w:vAlign w:val="bottom"/>
            <w:hideMark/>
          </w:tcPr>
          <w:p w14:paraId="126C764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21.313,00</w:t>
            </w:r>
          </w:p>
        </w:tc>
        <w:tc>
          <w:tcPr>
            <w:tcW w:w="1338" w:type="dxa"/>
            <w:tcBorders>
              <w:top w:val="nil"/>
              <w:left w:val="nil"/>
              <w:bottom w:val="nil"/>
              <w:right w:val="nil"/>
            </w:tcBorders>
            <w:shd w:val="clear" w:color="000000" w:fill="CCCCFF"/>
            <w:noWrap/>
            <w:vAlign w:val="bottom"/>
            <w:hideMark/>
          </w:tcPr>
          <w:p w14:paraId="6602BBB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2.762,15</w:t>
            </w:r>
          </w:p>
        </w:tc>
        <w:tc>
          <w:tcPr>
            <w:tcW w:w="1027" w:type="dxa"/>
            <w:tcBorders>
              <w:top w:val="nil"/>
              <w:left w:val="nil"/>
              <w:bottom w:val="nil"/>
              <w:right w:val="nil"/>
            </w:tcBorders>
            <w:shd w:val="clear" w:color="000000" w:fill="CCCCFF"/>
            <w:noWrap/>
            <w:vAlign w:val="bottom"/>
            <w:hideMark/>
          </w:tcPr>
          <w:p w14:paraId="11E741B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12,96%</w:t>
            </w:r>
          </w:p>
        </w:tc>
      </w:tr>
      <w:tr w:rsidR="00600CAB" w:rsidRPr="00DF08CE" w14:paraId="51FB7FB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E7F39B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1D5D32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03128FC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7A22B4D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16.313,00</w:t>
            </w:r>
          </w:p>
        </w:tc>
        <w:tc>
          <w:tcPr>
            <w:tcW w:w="1564" w:type="dxa"/>
            <w:tcBorders>
              <w:top w:val="nil"/>
              <w:left w:val="nil"/>
              <w:bottom w:val="nil"/>
              <w:right w:val="nil"/>
            </w:tcBorders>
            <w:shd w:val="clear" w:color="auto" w:fill="auto"/>
            <w:noWrap/>
            <w:vAlign w:val="bottom"/>
            <w:hideMark/>
          </w:tcPr>
          <w:p w14:paraId="20815E8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21.313,00</w:t>
            </w:r>
          </w:p>
        </w:tc>
        <w:tc>
          <w:tcPr>
            <w:tcW w:w="1338" w:type="dxa"/>
            <w:tcBorders>
              <w:top w:val="nil"/>
              <w:left w:val="nil"/>
              <w:bottom w:val="nil"/>
              <w:right w:val="nil"/>
            </w:tcBorders>
            <w:shd w:val="clear" w:color="auto" w:fill="auto"/>
            <w:noWrap/>
            <w:vAlign w:val="bottom"/>
            <w:hideMark/>
          </w:tcPr>
          <w:p w14:paraId="1E13D73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2.762,15</w:t>
            </w:r>
          </w:p>
        </w:tc>
        <w:tc>
          <w:tcPr>
            <w:tcW w:w="1027" w:type="dxa"/>
            <w:tcBorders>
              <w:top w:val="nil"/>
              <w:left w:val="nil"/>
              <w:bottom w:val="nil"/>
              <w:right w:val="nil"/>
            </w:tcBorders>
            <w:shd w:val="clear" w:color="auto" w:fill="auto"/>
            <w:noWrap/>
            <w:vAlign w:val="bottom"/>
            <w:hideMark/>
          </w:tcPr>
          <w:p w14:paraId="7A34ADC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12,96%</w:t>
            </w:r>
          </w:p>
        </w:tc>
      </w:tr>
      <w:tr w:rsidR="00600CAB" w:rsidRPr="00DF08CE" w14:paraId="0D4F3A5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860446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602D464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43EF408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4C8C6B1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41F5339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76C8E05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2.762,15</w:t>
            </w:r>
          </w:p>
        </w:tc>
        <w:tc>
          <w:tcPr>
            <w:tcW w:w="1027" w:type="dxa"/>
            <w:tcBorders>
              <w:top w:val="nil"/>
              <w:left w:val="nil"/>
              <w:bottom w:val="nil"/>
              <w:right w:val="nil"/>
            </w:tcBorders>
            <w:shd w:val="clear" w:color="auto" w:fill="auto"/>
            <w:noWrap/>
            <w:vAlign w:val="bottom"/>
            <w:hideMark/>
          </w:tcPr>
          <w:p w14:paraId="1353B4E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8C8711E"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37EC9B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0451</w:t>
            </w:r>
          </w:p>
        </w:tc>
        <w:tc>
          <w:tcPr>
            <w:tcW w:w="1847" w:type="dxa"/>
            <w:tcBorders>
              <w:top w:val="nil"/>
              <w:left w:val="nil"/>
              <w:bottom w:val="nil"/>
              <w:right w:val="nil"/>
            </w:tcBorders>
            <w:shd w:val="clear" w:color="000000" w:fill="FFFF99"/>
            <w:noWrap/>
            <w:vAlign w:val="bottom"/>
            <w:hideMark/>
          </w:tcPr>
          <w:p w14:paraId="220D59B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A100004</w:t>
            </w:r>
          </w:p>
        </w:tc>
        <w:tc>
          <w:tcPr>
            <w:tcW w:w="5779" w:type="dxa"/>
            <w:tcBorders>
              <w:top w:val="nil"/>
              <w:left w:val="nil"/>
              <w:bottom w:val="nil"/>
              <w:right w:val="nil"/>
            </w:tcBorders>
            <w:shd w:val="clear" w:color="000000" w:fill="FFFF99"/>
            <w:noWrap/>
            <w:vAlign w:val="bottom"/>
            <w:hideMark/>
          </w:tcPr>
          <w:p w14:paraId="753741A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Zimsko održavanje </w:t>
            </w:r>
          </w:p>
        </w:tc>
        <w:tc>
          <w:tcPr>
            <w:tcW w:w="1593" w:type="dxa"/>
            <w:tcBorders>
              <w:top w:val="nil"/>
              <w:left w:val="nil"/>
              <w:bottom w:val="nil"/>
              <w:right w:val="nil"/>
            </w:tcBorders>
            <w:shd w:val="clear" w:color="000000" w:fill="FFFF99"/>
            <w:noWrap/>
            <w:vAlign w:val="bottom"/>
            <w:hideMark/>
          </w:tcPr>
          <w:p w14:paraId="63DDA54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7.964,00</w:t>
            </w:r>
          </w:p>
        </w:tc>
        <w:tc>
          <w:tcPr>
            <w:tcW w:w="1564" w:type="dxa"/>
            <w:tcBorders>
              <w:top w:val="nil"/>
              <w:left w:val="nil"/>
              <w:bottom w:val="nil"/>
              <w:right w:val="nil"/>
            </w:tcBorders>
            <w:shd w:val="clear" w:color="000000" w:fill="FFFF99"/>
            <w:noWrap/>
            <w:vAlign w:val="bottom"/>
            <w:hideMark/>
          </w:tcPr>
          <w:p w14:paraId="4919EB3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7.964,00</w:t>
            </w:r>
          </w:p>
        </w:tc>
        <w:tc>
          <w:tcPr>
            <w:tcW w:w="1338" w:type="dxa"/>
            <w:tcBorders>
              <w:top w:val="nil"/>
              <w:left w:val="nil"/>
              <w:bottom w:val="nil"/>
              <w:right w:val="nil"/>
            </w:tcBorders>
            <w:shd w:val="clear" w:color="000000" w:fill="FFFF99"/>
            <w:noWrap/>
            <w:vAlign w:val="bottom"/>
            <w:hideMark/>
          </w:tcPr>
          <w:p w14:paraId="0261315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3.284,38</w:t>
            </w:r>
          </w:p>
        </w:tc>
        <w:tc>
          <w:tcPr>
            <w:tcW w:w="1027" w:type="dxa"/>
            <w:tcBorders>
              <w:top w:val="nil"/>
              <w:left w:val="nil"/>
              <w:bottom w:val="nil"/>
              <w:right w:val="nil"/>
            </w:tcBorders>
            <w:shd w:val="clear" w:color="000000" w:fill="FFFF99"/>
            <w:noWrap/>
            <w:vAlign w:val="bottom"/>
            <w:hideMark/>
          </w:tcPr>
          <w:p w14:paraId="65AF7FD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41,24%</w:t>
            </w:r>
          </w:p>
        </w:tc>
      </w:tr>
      <w:tr w:rsidR="00600CAB" w:rsidRPr="00DF08CE" w14:paraId="71C10BE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CA848B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EFB676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4DB9E3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404,00</w:t>
            </w:r>
          </w:p>
        </w:tc>
        <w:tc>
          <w:tcPr>
            <w:tcW w:w="1564" w:type="dxa"/>
            <w:tcBorders>
              <w:top w:val="nil"/>
              <w:left w:val="nil"/>
              <w:bottom w:val="nil"/>
              <w:right w:val="nil"/>
            </w:tcBorders>
            <w:shd w:val="clear" w:color="000000" w:fill="CCCCFF"/>
            <w:noWrap/>
            <w:vAlign w:val="bottom"/>
            <w:hideMark/>
          </w:tcPr>
          <w:p w14:paraId="6F5CA1D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404,00</w:t>
            </w:r>
          </w:p>
        </w:tc>
        <w:tc>
          <w:tcPr>
            <w:tcW w:w="1338" w:type="dxa"/>
            <w:tcBorders>
              <w:top w:val="nil"/>
              <w:left w:val="nil"/>
              <w:bottom w:val="nil"/>
              <w:right w:val="nil"/>
            </w:tcBorders>
            <w:shd w:val="clear" w:color="000000" w:fill="CCCCFF"/>
            <w:noWrap/>
            <w:vAlign w:val="bottom"/>
            <w:hideMark/>
          </w:tcPr>
          <w:p w14:paraId="4FB8D53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0D7CC3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B3EAEB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5F36FA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70FE02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7716A9E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404,00</w:t>
            </w:r>
          </w:p>
        </w:tc>
        <w:tc>
          <w:tcPr>
            <w:tcW w:w="1564" w:type="dxa"/>
            <w:tcBorders>
              <w:top w:val="nil"/>
              <w:left w:val="nil"/>
              <w:bottom w:val="nil"/>
              <w:right w:val="nil"/>
            </w:tcBorders>
            <w:shd w:val="clear" w:color="000000" w:fill="CCCCFF"/>
            <w:noWrap/>
            <w:vAlign w:val="bottom"/>
            <w:hideMark/>
          </w:tcPr>
          <w:p w14:paraId="3B81FC0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404,00</w:t>
            </w:r>
          </w:p>
        </w:tc>
        <w:tc>
          <w:tcPr>
            <w:tcW w:w="1338" w:type="dxa"/>
            <w:tcBorders>
              <w:top w:val="nil"/>
              <w:left w:val="nil"/>
              <w:bottom w:val="nil"/>
              <w:right w:val="nil"/>
            </w:tcBorders>
            <w:shd w:val="clear" w:color="000000" w:fill="CCCCFF"/>
            <w:noWrap/>
            <w:vAlign w:val="bottom"/>
            <w:hideMark/>
          </w:tcPr>
          <w:p w14:paraId="04AEA06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A4BDBD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480F7B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EC0640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5C9AB4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14BC4A5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167D928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404,00</w:t>
            </w:r>
          </w:p>
        </w:tc>
        <w:tc>
          <w:tcPr>
            <w:tcW w:w="1564" w:type="dxa"/>
            <w:tcBorders>
              <w:top w:val="nil"/>
              <w:left w:val="nil"/>
              <w:bottom w:val="nil"/>
              <w:right w:val="nil"/>
            </w:tcBorders>
            <w:shd w:val="clear" w:color="auto" w:fill="auto"/>
            <w:noWrap/>
            <w:vAlign w:val="bottom"/>
            <w:hideMark/>
          </w:tcPr>
          <w:p w14:paraId="6A6AF61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404,00</w:t>
            </w:r>
          </w:p>
        </w:tc>
        <w:tc>
          <w:tcPr>
            <w:tcW w:w="1338" w:type="dxa"/>
            <w:tcBorders>
              <w:top w:val="nil"/>
              <w:left w:val="nil"/>
              <w:bottom w:val="nil"/>
              <w:right w:val="nil"/>
            </w:tcBorders>
            <w:shd w:val="clear" w:color="auto" w:fill="auto"/>
            <w:noWrap/>
            <w:vAlign w:val="bottom"/>
            <w:hideMark/>
          </w:tcPr>
          <w:p w14:paraId="2470DC2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18B9A1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C7A867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2ABCA7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383572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30B2584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7.430,00</w:t>
            </w:r>
          </w:p>
        </w:tc>
        <w:tc>
          <w:tcPr>
            <w:tcW w:w="1564" w:type="dxa"/>
            <w:tcBorders>
              <w:top w:val="nil"/>
              <w:left w:val="nil"/>
              <w:bottom w:val="nil"/>
              <w:right w:val="nil"/>
            </w:tcBorders>
            <w:shd w:val="clear" w:color="000000" w:fill="CCCCFF"/>
            <w:noWrap/>
            <w:vAlign w:val="bottom"/>
            <w:hideMark/>
          </w:tcPr>
          <w:p w14:paraId="44F214C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7.430,00</w:t>
            </w:r>
          </w:p>
        </w:tc>
        <w:tc>
          <w:tcPr>
            <w:tcW w:w="1338" w:type="dxa"/>
            <w:tcBorders>
              <w:top w:val="nil"/>
              <w:left w:val="nil"/>
              <w:bottom w:val="nil"/>
              <w:right w:val="nil"/>
            </w:tcBorders>
            <w:shd w:val="clear" w:color="000000" w:fill="CCCCFF"/>
            <w:noWrap/>
            <w:vAlign w:val="bottom"/>
            <w:hideMark/>
          </w:tcPr>
          <w:p w14:paraId="161406D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3.284,38</w:t>
            </w:r>
          </w:p>
        </w:tc>
        <w:tc>
          <w:tcPr>
            <w:tcW w:w="1027" w:type="dxa"/>
            <w:tcBorders>
              <w:top w:val="nil"/>
              <w:left w:val="nil"/>
              <w:bottom w:val="nil"/>
              <w:right w:val="nil"/>
            </w:tcBorders>
            <w:shd w:val="clear" w:color="000000" w:fill="CCCCFF"/>
            <w:noWrap/>
            <w:vAlign w:val="bottom"/>
            <w:hideMark/>
          </w:tcPr>
          <w:p w14:paraId="195712D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44,20%</w:t>
            </w:r>
          </w:p>
        </w:tc>
      </w:tr>
      <w:tr w:rsidR="00600CAB" w:rsidRPr="00DF08CE" w14:paraId="3A8BC95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38469B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9D7F14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4.4. Prihod od komunalne naknade </w:t>
            </w:r>
          </w:p>
        </w:tc>
        <w:tc>
          <w:tcPr>
            <w:tcW w:w="1593" w:type="dxa"/>
            <w:tcBorders>
              <w:top w:val="nil"/>
              <w:left w:val="nil"/>
              <w:bottom w:val="nil"/>
              <w:right w:val="nil"/>
            </w:tcBorders>
            <w:shd w:val="clear" w:color="000000" w:fill="CCCCFF"/>
            <w:noWrap/>
            <w:vAlign w:val="bottom"/>
            <w:hideMark/>
          </w:tcPr>
          <w:p w14:paraId="7C4F6D2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7.430,00</w:t>
            </w:r>
          </w:p>
        </w:tc>
        <w:tc>
          <w:tcPr>
            <w:tcW w:w="1564" w:type="dxa"/>
            <w:tcBorders>
              <w:top w:val="nil"/>
              <w:left w:val="nil"/>
              <w:bottom w:val="nil"/>
              <w:right w:val="nil"/>
            </w:tcBorders>
            <w:shd w:val="clear" w:color="000000" w:fill="CCCCFF"/>
            <w:noWrap/>
            <w:vAlign w:val="bottom"/>
            <w:hideMark/>
          </w:tcPr>
          <w:p w14:paraId="0E1A8A5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7.430,00</w:t>
            </w:r>
          </w:p>
        </w:tc>
        <w:tc>
          <w:tcPr>
            <w:tcW w:w="1338" w:type="dxa"/>
            <w:tcBorders>
              <w:top w:val="nil"/>
              <w:left w:val="nil"/>
              <w:bottom w:val="nil"/>
              <w:right w:val="nil"/>
            </w:tcBorders>
            <w:shd w:val="clear" w:color="000000" w:fill="CCCCFF"/>
            <w:noWrap/>
            <w:vAlign w:val="bottom"/>
            <w:hideMark/>
          </w:tcPr>
          <w:p w14:paraId="2B3B09E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3.284,38</w:t>
            </w:r>
          </w:p>
        </w:tc>
        <w:tc>
          <w:tcPr>
            <w:tcW w:w="1027" w:type="dxa"/>
            <w:tcBorders>
              <w:top w:val="nil"/>
              <w:left w:val="nil"/>
              <w:bottom w:val="nil"/>
              <w:right w:val="nil"/>
            </w:tcBorders>
            <w:shd w:val="clear" w:color="000000" w:fill="CCCCFF"/>
            <w:noWrap/>
            <w:vAlign w:val="bottom"/>
            <w:hideMark/>
          </w:tcPr>
          <w:p w14:paraId="12F7768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44,20%</w:t>
            </w:r>
          </w:p>
        </w:tc>
      </w:tr>
      <w:tr w:rsidR="00600CAB" w:rsidRPr="00DF08CE" w14:paraId="298225D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FB767A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A0FED6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30132E5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6AE5494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7.430,00</w:t>
            </w:r>
          </w:p>
        </w:tc>
        <w:tc>
          <w:tcPr>
            <w:tcW w:w="1564" w:type="dxa"/>
            <w:tcBorders>
              <w:top w:val="nil"/>
              <w:left w:val="nil"/>
              <w:bottom w:val="nil"/>
              <w:right w:val="nil"/>
            </w:tcBorders>
            <w:shd w:val="clear" w:color="auto" w:fill="auto"/>
            <w:noWrap/>
            <w:vAlign w:val="bottom"/>
            <w:hideMark/>
          </w:tcPr>
          <w:p w14:paraId="7938C67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7.430,00</w:t>
            </w:r>
          </w:p>
        </w:tc>
        <w:tc>
          <w:tcPr>
            <w:tcW w:w="1338" w:type="dxa"/>
            <w:tcBorders>
              <w:top w:val="nil"/>
              <w:left w:val="nil"/>
              <w:bottom w:val="nil"/>
              <w:right w:val="nil"/>
            </w:tcBorders>
            <w:shd w:val="clear" w:color="auto" w:fill="auto"/>
            <w:noWrap/>
            <w:vAlign w:val="bottom"/>
            <w:hideMark/>
          </w:tcPr>
          <w:p w14:paraId="12229A6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3.284,38</w:t>
            </w:r>
          </w:p>
        </w:tc>
        <w:tc>
          <w:tcPr>
            <w:tcW w:w="1027" w:type="dxa"/>
            <w:tcBorders>
              <w:top w:val="nil"/>
              <w:left w:val="nil"/>
              <w:bottom w:val="nil"/>
              <w:right w:val="nil"/>
            </w:tcBorders>
            <w:shd w:val="clear" w:color="auto" w:fill="auto"/>
            <w:noWrap/>
            <w:vAlign w:val="bottom"/>
            <w:hideMark/>
          </w:tcPr>
          <w:p w14:paraId="548911F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44,20%</w:t>
            </w:r>
          </w:p>
        </w:tc>
      </w:tr>
      <w:tr w:rsidR="00600CAB" w:rsidRPr="00DF08CE" w14:paraId="3BEEA0B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0F17F8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BB6CF5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3F3C056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7CA847C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ED7D90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9AD625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3.284,38</w:t>
            </w:r>
          </w:p>
        </w:tc>
        <w:tc>
          <w:tcPr>
            <w:tcW w:w="1027" w:type="dxa"/>
            <w:tcBorders>
              <w:top w:val="nil"/>
              <w:left w:val="nil"/>
              <w:bottom w:val="nil"/>
              <w:right w:val="nil"/>
            </w:tcBorders>
            <w:shd w:val="clear" w:color="auto" w:fill="auto"/>
            <w:noWrap/>
            <w:vAlign w:val="bottom"/>
            <w:hideMark/>
          </w:tcPr>
          <w:p w14:paraId="2BA389E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4E3088A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C9843A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867455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7CDBE9E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1BA83D5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204551E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E62C51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039409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6F670F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75788F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642E6D8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642BDEC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020E6E3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EA7A38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66EDC6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F6EF96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F61DDF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88E6D1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0AFC8D1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564" w:type="dxa"/>
            <w:tcBorders>
              <w:top w:val="nil"/>
              <w:left w:val="nil"/>
              <w:bottom w:val="nil"/>
              <w:right w:val="nil"/>
            </w:tcBorders>
            <w:shd w:val="clear" w:color="auto" w:fill="auto"/>
            <w:noWrap/>
            <w:vAlign w:val="bottom"/>
            <w:hideMark/>
          </w:tcPr>
          <w:p w14:paraId="15BE3F0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338" w:type="dxa"/>
            <w:tcBorders>
              <w:top w:val="nil"/>
              <w:left w:val="nil"/>
              <w:bottom w:val="nil"/>
              <w:right w:val="nil"/>
            </w:tcBorders>
            <w:shd w:val="clear" w:color="auto" w:fill="auto"/>
            <w:noWrap/>
            <w:vAlign w:val="bottom"/>
            <w:hideMark/>
          </w:tcPr>
          <w:p w14:paraId="3E84601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767DBF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07A26C7B"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460B8DA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4445244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A100005</w:t>
            </w:r>
          </w:p>
        </w:tc>
        <w:tc>
          <w:tcPr>
            <w:tcW w:w="5779" w:type="dxa"/>
            <w:tcBorders>
              <w:top w:val="nil"/>
              <w:left w:val="nil"/>
              <w:bottom w:val="nil"/>
              <w:right w:val="nil"/>
            </w:tcBorders>
            <w:shd w:val="clear" w:color="000000" w:fill="FFFF99"/>
            <w:noWrap/>
            <w:vAlign w:val="bottom"/>
            <w:hideMark/>
          </w:tcPr>
          <w:p w14:paraId="2B8D292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Groblje, mrtvačnica </w:t>
            </w:r>
          </w:p>
        </w:tc>
        <w:tc>
          <w:tcPr>
            <w:tcW w:w="1593" w:type="dxa"/>
            <w:tcBorders>
              <w:top w:val="nil"/>
              <w:left w:val="nil"/>
              <w:bottom w:val="nil"/>
              <w:right w:val="nil"/>
            </w:tcBorders>
            <w:shd w:val="clear" w:color="000000" w:fill="FFFF99"/>
            <w:noWrap/>
            <w:vAlign w:val="bottom"/>
            <w:hideMark/>
          </w:tcPr>
          <w:p w14:paraId="6171B9C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6.637,00</w:t>
            </w:r>
          </w:p>
        </w:tc>
        <w:tc>
          <w:tcPr>
            <w:tcW w:w="1564" w:type="dxa"/>
            <w:tcBorders>
              <w:top w:val="nil"/>
              <w:left w:val="nil"/>
              <w:bottom w:val="nil"/>
              <w:right w:val="nil"/>
            </w:tcBorders>
            <w:shd w:val="clear" w:color="000000" w:fill="FFFF99"/>
            <w:noWrap/>
            <w:vAlign w:val="bottom"/>
            <w:hideMark/>
          </w:tcPr>
          <w:p w14:paraId="62F1E37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6.637,00</w:t>
            </w:r>
          </w:p>
        </w:tc>
        <w:tc>
          <w:tcPr>
            <w:tcW w:w="1338" w:type="dxa"/>
            <w:tcBorders>
              <w:top w:val="nil"/>
              <w:left w:val="nil"/>
              <w:bottom w:val="nil"/>
              <w:right w:val="nil"/>
            </w:tcBorders>
            <w:shd w:val="clear" w:color="000000" w:fill="FFFF99"/>
            <w:noWrap/>
            <w:vAlign w:val="bottom"/>
            <w:hideMark/>
          </w:tcPr>
          <w:p w14:paraId="74B0E91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2.012,50</w:t>
            </w:r>
          </w:p>
        </w:tc>
        <w:tc>
          <w:tcPr>
            <w:tcW w:w="1027" w:type="dxa"/>
            <w:tcBorders>
              <w:top w:val="nil"/>
              <w:left w:val="nil"/>
              <w:bottom w:val="nil"/>
              <w:right w:val="nil"/>
            </w:tcBorders>
            <w:shd w:val="clear" w:color="000000" w:fill="FFFF99"/>
            <w:noWrap/>
            <w:vAlign w:val="bottom"/>
            <w:hideMark/>
          </w:tcPr>
          <w:p w14:paraId="41EBA19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30,32%</w:t>
            </w:r>
          </w:p>
        </w:tc>
      </w:tr>
      <w:tr w:rsidR="00600CAB" w:rsidRPr="00DF08CE" w14:paraId="5E9A394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D28699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268E8C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5DB7096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137,00</w:t>
            </w:r>
          </w:p>
        </w:tc>
        <w:tc>
          <w:tcPr>
            <w:tcW w:w="1564" w:type="dxa"/>
            <w:tcBorders>
              <w:top w:val="nil"/>
              <w:left w:val="nil"/>
              <w:bottom w:val="nil"/>
              <w:right w:val="nil"/>
            </w:tcBorders>
            <w:shd w:val="clear" w:color="000000" w:fill="CCCCFF"/>
            <w:noWrap/>
            <w:vAlign w:val="bottom"/>
            <w:hideMark/>
          </w:tcPr>
          <w:p w14:paraId="51F0E94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137,00</w:t>
            </w:r>
          </w:p>
        </w:tc>
        <w:tc>
          <w:tcPr>
            <w:tcW w:w="1338" w:type="dxa"/>
            <w:tcBorders>
              <w:top w:val="nil"/>
              <w:left w:val="nil"/>
              <w:bottom w:val="nil"/>
              <w:right w:val="nil"/>
            </w:tcBorders>
            <w:shd w:val="clear" w:color="000000" w:fill="CCCCFF"/>
            <w:noWrap/>
            <w:vAlign w:val="bottom"/>
            <w:hideMark/>
          </w:tcPr>
          <w:p w14:paraId="2232CE8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22989D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139B86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D9329E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1BBAB6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7AC885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137,00</w:t>
            </w:r>
          </w:p>
        </w:tc>
        <w:tc>
          <w:tcPr>
            <w:tcW w:w="1564" w:type="dxa"/>
            <w:tcBorders>
              <w:top w:val="nil"/>
              <w:left w:val="nil"/>
              <w:bottom w:val="nil"/>
              <w:right w:val="nil"/>
            </w:tcBorders>
            <w:shd w:val="clear" w:color="000000" w:fill="CCCCFF"/>
            <w:noWrap/>
            <w:vAlign w:val="bottom"/>
            <w:hideMark/>
          </w:tcPr>
          <w:p w14:paraId="40F7EC6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137,00</w:t>
            </w:r>
          </w:p>
        </w:tc>
        <w:tc>
          <w:tcPr>
            <w:tcW w:w="1338" w:type="dxa"/>
            <w:tcBorders>
              <w:top w:val="nil"/>
              <w:left w:val="nil"/>
              <w:bottom w:val="nil"/>
              <w:right w:val="nil"/>
            </w:tcBorders>
            <w:shd w:val="clear" w:color="000000" w:fill="CCCCFF"/>
            <w:noWrap/>
            <w:vAlign w:val="bottom"/>
            <w:hideMark/>
          </w:tcPr>
          <w:p w14:paraId="0234904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590708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DE1D05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E62F06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4AC60E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40D5A1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3F45E4F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137,00</w:t>
            </w:r>
          </w:p>
        </w:tc>
        <w:tc>
          <w:tcPr>
            <w:tcW w:w="1564" w:type="dxa"/>
            <w:tcBorders>
              <w:top w:val="nil"/>
              <w:left w:val="nil"/>
              <w:bottom w:val="nil"/>
              <w:right w:val="nil"/>
            </w:tcBorders>
            <w:shd w:val="clear" w:color="auto" w:fill="auto"/>
            <w:noWrap/>
            <w:vAlign w:val="bottom"/>
            <w:hideMark/>
          </w:tcPr>
          <w:p w14:paraId="776CE19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137,00</w:t>
            </w:r>
          </w:p>
        </w:tc>
        <w:tc>
          <w:tcPr>
            <w:tcW w:w="1338" w:type="dxa"/>
            <w:tcBorders>
              <w:top w:val="nil"/>
              <w:left w:val="nil"/>
              <w:bottom w:val="nil"/>
              <w:right w:val="nil"/>
            </w:tcBorders>
            <w:shd w:val="clear" w:color="auto" w:fill="auto"/>
            <w:noWrap/>
            <w:vAlign w:val="bottom"/>
            <w:hideMark/>
          </w:tcPr>
          <w:p w14:paraId="271666B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16F822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D582C0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B01705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13FAD4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72E8017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6.500,00</w:t>
            </w:r>
          </w:p>
        </w:tc>
        <w:tc>
          <w:tcPr>
            <w:tcW w:w="1564" w:type="dxa"/>
            <w:tcBorders>
              <w:top w:val="nil"/>
              <w:left w:val="nil"/>
              <w:bottom w:val="nil"/>
              <w:right w:val="nil"/>
            </w:tcBorders>
            <w:shd w:val="clear" w:color="000000" w:fill="CCCCFF"/>
            <w:noWrap/>
            <w:vAlign w:val="bottom"/>
            <w:hideMark/>
          </w:tcPr>
          <w:p w14:paraId="498D2FA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6.500,00</w:t>
            </w:r>
          </w:p>
        </w:tc>
        <w:tc>
          <w:tcPr>
            <w:tcW w:w="1338" w:type="dxa"/>
            <w:tcBorders>
              <w:top w:val="nil"/>
              <w:left w:val="nil"/>
              <w:bottom w:val="nil"/>
              <w:right w:val="nil"/>
            </w:tcBorders>
            <w:shd w:val="clear" w:color="000000" w:fill="CCCCFF"/>
            <w:noWrap/>
            <w:vAlign w:val="bottom"/>
            <w:hideMark/>
          </w:tcPr>
          <w:p w14:paraId="486A42E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2.012,50</w:t>
            </w:r>
          </w:p>
        </w:tc>
        <w:tc>
          <w:tcPr>
            <w:tcW w:w="1027" w:type="dxa"/>
            <w:tcBorders>
              <w:top w:val="nil"/>
              <w:left w:val="nil"/>
              <w:bottom w:val="nil"/>
              <w:right w:val="nil"/>
            </w:tcBorders>
            <w:shd w:val="clear" w:color="000000" w:fill="CCCCFF"/>
            <w:noWrap/>
            <w:vAlign w:val="bottom"/>
            <w:hideMark/>
          </w:tcPr>
          <w:p w14:paraId="2F968AD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30,96%</w:t>
            </w:r>
          </w:p>
        </w:tc>
      </w:tr>
      <w:tr w:rsidR="00600CAB" w:rsidRPr="00DF08CE" w14:paraId="00B362C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A9EA41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3092CF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4.6. Prihod od grobne naknade </w:t>
            </w:r>
          </w:p>
        </w:tc>
        <w:tc>
          <w:tcPr>
            <w:tcW w:w="1593" w:type="dxa"/>
            <w:tcBorders>
              <w:top w:val="nil"/>
              <w:left w:val="nil"/>
              <w:bottom w:val="nil"/>
              <w:right w:val="nil"/>
            </w:tcBorders>
            <w:shd w:val="clear" w:color="000000" w:fill="CCCCFF"/>
            <w:noWrap/>
            <w:vAlign w:val="bottom"/>
            <w:hideMark/>
          </w:tcPr>
          <w:p w14:paraId="020EE54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6.500,00</w:t>
            </w:r>
          </w:p>
        </w:tc>
        <w:tc>
          <w:tcPr>
            <w:tcW w:w="1564" w:type="dxa"/>
            <w:tcBorders>
              <w:top w:val="nil"/>
              <w:left w:val="nil"/>
              <w:bottom w:val="nil"/>
              <w:right w:val="nil"/>
            </w:tcBorders>
            <w:shd w:val="clear" w:color="000000" w:fill="CCCCFF"/>
            <w:noWrap/>
            <w:vAlign w:val="bottom"/>
            <w:hideMark/>
          </w:tcPr>
          <w:p w14:paraId="107DF38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6.500,00</w:t>
            </w:r>
          </w:p>
        </w:tc>
        <w:tc>
          <w:tcPr>
            <w:tcW w:w="1338" w:type="dxa"/>
            <w:tcBorders>
              <w:top w:val="nil"/>
              <w:left w:val="nil"/>
              <w:bottom w:val="nil"/>
              <w:right w:val="nil"/>
            </w:tcBorders>
            <w:shd w:val="clear" w:color="000000" w:fill="CCCCFF"/>
            <w:noWrap/>
            <w:vAlign w:val="bottom"/>
            <w:hideMark/>
          </w:tcPr>
          <w:p w14:paraId="4AF4B17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2.012,50</w:t>
            </w:r>
          </w:p>
        </w:tc>
        <w:tc>
          <w:tcPr>
            <w:tcW w:w="1027" w:type="dxa"/>
            <w:tcBorders>
              <w:top w:val="nil"/>
              <w:left w:val="nil"/>
              <w:bottom w:val="nil"/>
              <w:right w:val="nil"/>
            </w:tcBorders>
            <w:shd w:val="clear" w:color="000000" w:fill="CCCCFF"/>
            <w:noWrap/>
            <w:vAlign w:val="bottom"/>
            <w:hideMark/>
          </w:tcPr>
          <w:p w14:paraId="2848821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30,96%</w:t>
            </w:r>
          </w:p>
        </w:tc>
      </w:tr>
      <w:tr w:rsidR="00600CAB" w:rsidRPr="00DF08CE" w14:paraId="176E031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CE05B0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6102DD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5BBC63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3FAFBA1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6.500,00</w:t>
            </w:r>
          </w:p>
        </w:tc>
        <w:tc>
          <w:tcPr>
            <w:tcW w:w="1564" w:type="dxa"/>
            <w:tcBorders>
              <w:top w:val="nil"/>
              <w:left w:val="nil"/>
              <w:bottom w:val="nil"/>
              <w:right w:val="nil"/>
            </w:tcBorders>
            <w:shd w:val="clear" w:color="auto" w:fill="auto"/>
            <w:noWrap/>
            <w:vAlign w:val="bottom"/>
            <w:hideMark/>
          </w:tcPr>
          <w:p w14:paraId="5381FDB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6.500,00</w:t>
            </w:r>
          </w:p>
        </w:tc>
        <w:tc>
          <w:tcPr>
            <w:tcW w:w="1338" w:type="dxa"/>
            <w:tcBorders>
              <w:top w:val="nil"/>
              <w:left w:val="nil"/>
              <w:bottom w:val="nil"/>
              <w:right w:val="nil"/>
            </w:tcBorders>
            <w:shd w:val="clear" w:color="auto" w:fill="auto"/>
            <w:noWrap/>
            <w:vAlign w:val="bottom"/>
            <w:hideMark/>
          </w:tcPr>
          <w:p w14:paraId="3CEEF94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2.012,50</w:t>
            </w:r>
          </w:p>
        </w:tc>
        <w:tc>
          <w:tcPr>
            <w:tcW w:w="1027" w:type="dxa"/>
            <w:tcBorders>
              <w:top w:val="nil"/>
              <w:left w:val="nil"/>
              <w:bottom w:val="nil"/>
              <w:right w:val="nil"/>
            </w:tcBorders>
            <w:shd w:val="clear" w:color="auto" w:fill="auto"/>
            <w:noWrap/>
            <w:vAlign w:val="bottom"/>
            <w:hideMark/>
          </w:tcPr>
          <w:p w14:paraId="36DEABB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30,96%</w:t>
            </w:r>
          </w:p>
        </w:tc>
      </w:tr>
      <w:tr w:rsidR="00600CAB" w:rsidRPr="00DF08CE" w14:paraId="2C9CAB2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279560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33E55D9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01448C87"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3DCFD7A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9902B5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ADC2EA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1.750,00</w:t>
            </w:r>
          </w:p>
        </w:tc>
        <w:tc>
          <w:tcPr>
            <w:tcW w:w="1027" w:type="dxa"/>
            <w:tcBorders>
              <w:top w:val="nil"/>
              <w:left w:val="nil"/>
              <w:bottom w:val="nil"/>
              <w:right w:val="nil"/>
            </w:tcBorders>
            <w:shd w:val="clear" w:color="auto" w:fill="auto"/>
            <w:noWrap/>
            <w:vAlign w:val="bottom"/>
            <w:hideMark/>
          </w:tcPr>
          <w:p w14:paraId="4BF5B7E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21AF9B5"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15DC9C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612F1B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3234</w:t>
            </w:r>
          </w:p>
        </w:tc>
        <w:tc>
          <w:tcPr>
            <w:tcW w:w="5779" w:type="dxa"/>
            <w:tcBorders>
              <w:top w:val="nil"/>
              <w:left w:val="nil"/>
              <w:bottom w:val="nil"/>
              <w:right w:val="nil"/>
            </w:tcBorders>
            <w:shd w:val="clear" w:color="auto" w:fill="auto"/>
            <w:noWrap/>
            <w:vAlign w:val="bottom"/>
            <w:hideMark/>
          </w:tcPr>
          <w:p w14:paraId="2FD0078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Komunalne usluge                                                                                    </w:t>
            </w:r>
          </w:p>
        </w:tc>
        <w:tc>
          <w:tcPr>
            <w:tcW w:w="1593" w:type="dxa"/>
            <w:tcBorders>
              <w:top w:val="nil"/>
              <w:left w:val="nil"/>
              <w:bottom w:val="nil"/>
              <w:right w:val="nil"/>
            </w:tcBorders>
            <w:shd w:val="clear" w:color="auto" w:fill="auto"/>
            <w:noWrap/>
            <w:vAlign w:val="bottom"/>
            <w:hideMark/>
          </w:tcPr>
          <w:p w14:paraId="5ABE485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0E9500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1B0C98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262,50</w:t>
            </w:r>
          </w:p>
        </w:tc>
        <w:tc>
          <w:tcPr>
            <w:tcW w:w="1027" w:type="dxa"/>
            <w:tcBorders>
              <w:top w:val="nil"/>
              <w:left w:val="nil"/>
              <w:bottom w:val="nil"/>
              <w:right w:val="nil"/>
            </w:tcBorders>
            <w:shd w:val="clear" w:color="auto" w:fill="auto"/>
            <w:noWrap/>
            <w:vAlign w:val="bottom"/>
            <w:hideMark/>
          </w:tcPr>
          <w:p w14:paraId="163032D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88424FC"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FEA76E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0490</w:t>
            </w:r>
          </w:p>
        </w:tc>
        <w:tc>
          <w:tcPr>
            <w:tcW w:w="1847" w:type="dxa"/>
            <w:tcBorders>
              <w:top w:val="nil"/>
              <w:left w:val="nil"/>
              <w:bottom w:val="nil"/>
              <w:right w:val="nil"/>
            </w:tcBorders>
            <w:shd w:val="clear" w:color="000000" w:fill="FFFF99"/>
            <w:noWrap/>
            <w:vAlign w:val="bottom"/>
            <w:hideMark/>
          </w:tcPr>
          <w:p w14:paraId="10E0A08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A100008</w:t>
            </w:r>
          </w:p>
        </w:tc>
        <w:tc>
          <w:tcPr>
            <w:tcW w:w="5779" w:type="dxa"/>
            <w:tcBorders>
              <w:top w:val="nil"/>
              <w:left w:val="nil"/>
              <w:bottom w:val="nil"/>
              <w:right w:val="nil"/>
            </w:tcBorders>
            <w:shd w:val="clear" w:color="000000" w:fill="FFFF99"/>
            <w:noWrap/>
            <w:vAlign w:val="bottom"/>
            <w:hideMark/>
          </w:tcPr>
          <w:p w14:paraId="147B842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Građevine i uređaji javne namjene </w:t>
            </w:r>
          </w:p>
        </w:tc>
        <w:tc>
          <w:tcPr>
            <w:tcW w:w="1593" w:type="dxa"/>
            <w:tcBorders>
              <w:top w:val="nil"/>
              <w:left w:val="nil"/>
              <w:bottom w:val="nil"/>
              <w:right w:val="nil"/>
            </w:tcBorders>
            <w:shd w:val="clear" w:color="000000" w:fill="FFFF99"/>
            <w:noWrap/>
            <w:vAlign w:val="bottom"/>
            <w:hideMark/>
          </w:tcPr>
          <w:p w14:paraId="6189CAF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3.391,00</w:t>
            </w:r>
          </w:p>
        </w:tc>
        <w:tc>
          <w:tcPr>
            <w:tcW w:w="1564" w:type="dxa"/>
            <w:tcBorders>
              <w:top w:val="nil"/>
              <w:left w:val="nil"/>
              <w:bottom w:val="nil"/>
              <w:right w:val="nil"/>
            </w:tcBorders>
            <w:shd w:val="clear" w:color="000000" w:fill="FFFF99"/>
            <w:noWrap/>
            <w:vAlign w:val="bottom"/>
            <w:hideMark/>
          </w:tcPr>
          <w:p w14:paraId="7E3B8CA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w:t>
            </w:r>
          </w:p>
        </w:tc>
        <w:tc>
          <w:tcPr>
            <w:tcW w:w="1338" w:type="dxa"/>
            <w:tcBorders>
              <w:top w:val="nil"/>
              <w:left w:val="nil"/>
              <w:bottom w:val="nil"/>
              <w:right w:val="nil"/>
            </w:tcBorders>
            <w:shd w:val="clear" w:color="000000" w:fill="FFFF99"/>
            <w:noWrap/>
            <w:vAlign w:val="bottom"/>
            <w:hideMark/>
          </w:tcPr>
          <w:p w14:paraId="4D8F4A8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0D2B7DC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96CCCD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08BC98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6DBE8AF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41E71B6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1.830,00</w:t>
            </w:r>
          </w:p>
        </w:tc>
        <w:tc>
          <w:tcPr>
            <w:tcW w:w="1564" w:type="dxa"/>
            <w:tcBorders>
              <w:top w:val="nil"/>
              <w:left w:val="nil"/>
              <w:bottom w:val="nil"/>
              <w:right w:val="nil"/>
            </w:tcBorders>
            <w:shd w:val="clear" w:color="000000" w:fill="CCCCFF"/>
            <w:noWrap/>
            <w:vAlign w:val="bottom"/>
            <w:hideMark/>
          </w:tcPr>
          <w:p w14:paraId="5A12EBE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c>
          <w:tcPr>
            <w:tcW w:w="1338" w:type="dxa"/>
            <w:tcBorders>
              <w:top w:val="nil"/>
              <w:left w:val="nil"/>
              <w:bottom w:val="nil"/>
              <w:right w:val="nil"/>
            </w:tcBorders>
            <w:shd w:val="clear" w:color="000000" w:fill="CCCCFF"/>
            <w:noWrap/>
            <w:vAlign w:val="bottom"/>
            <w:hideMark/>
          </w:tcPr>
          <w:p w14:paraId="22F0BA3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824736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557532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DFBA02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93B299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DB68B2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1.830,00</w:t>
            </w:r>
          </w:p>
        </w:tc>
        <w:tc>
          <w:tcPr>
            <w:tcW w:w="1564" w:type="dxa"/>
            <w:tcBorders>
              <w:top w:val="nil"/>
              <w:left w:val="nil"/>
              <w:bottom w:val="nil"/>
              <w:right w:val="nil"/>
            </w:tcBorders>
            <w:shd w:val="clear" w:color="000000" w:fill="CCCCFF"/>
            <w:noWrap/>
            <w:vAlign w:val="bottom"/>
            <w:hideMark/>
          </w:tcPr>
          <w:p w14:paraId="2F04103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c>
          <w:tcPr>
            <w:tcW w:w="1338" w:type="dxa"/>
            <w:tcBorders>
              <w:top w:val="nil"/>
              <w:left w:val="nil"/>
              <w:bottom w:val="nil"/>
              <w:right w:val="nil"/>
            </w:tcBorders>
            <w:shd w:val="clear" w:color="000000" w:fill="CCCCFF"/>
            <w:noWrap/>
            <w:vAlign w:val="bottom"/>
            <w:hideMark/>
          </w:tcPr>
          <w:p w14:paraId="49EF9DD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8865AD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A9039E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21ECF3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3008A7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16CB9E2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1C7F82E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auto" w:fill="auto"/>
            <w:noWrap/>
            <w:vAlign w:val="bottom"/>
            <w:hideMark/>
          </w:tcPr>
          <w:p w14:paraId="62CEBDD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w:t>
            </w:r>
          </w:p>
        </w:tc>
        <w:tc>
          <w:tcPr>
            <w:tcW w:w="1338" w:type="dxa"/>
            <w:tcBorders>
              <w:top w:val="nil"/>
              <w:left w:val="nil"/>
              <w:bottom w:val="nil"/>
              <w:right w:val="nil"/>
            </w:tcBorders>
            <w:shd w:val="clear" w:color="auto" w:fill="auto"/>
            <w:noWrap/>
            <w:vAlign w:val="bottom"/>
            <w:hideMark/>
          </w:tcPr>
          <w:p w14:paraId="3056226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37354F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8A3291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A099A7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D78DC9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00B380C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015FDF5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1.830,00</w:t>
            </w:r>
          </w:p>
        </w:tc>
        <w:tc>
          <w:tcPr>
            <w:tcW w:w="1564" w:type="dxa"/>
            <w:tcBorders>
              <w:top w:val="nil"/>
              <w:left w:val="nil"/>
              <w:bottom w:val="nil"/>
              <w:right w:val="nil"/>
            </w:tcBorders>
            <w:shd w:val="clear" w:color="auto" w:fill="auto"/>
            <w:noWrap/>
            <w:vAlign w:val="bottom"/>
            <w:hideMark/>
          </w:tcPr>
          <w:p w14:paraId="56078A9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338" w:type="dxa"/>
            <w:tcBorders>
              <w:top w:val="nil"/>
              <w:left w:val="nil"/>
              <w:bottom w:val="nil"/>
              <w:right w:val="nil"/>
            </w:tcBorders>
            <w:shd w:val="clear" w:color="auto" w:fill="auto"/>
            <w:noWrap/>
            <w:vAlign w:val="bottom"/>
            <w:hideMark/>
          </w:tcPr>
          <w:p w14:paraId="7A5C5F2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4BAAD9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507E7DB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66C350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03AB63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176E2F8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1.561,00</w:t>
            </w:r>
          </w:p>
        </w:tc>
        <w:tc>
          <w:tcPr>
            <w:tcW w:w="1564" w:type="dxa"/>
            <w:tcBorders>
              <w:top w:val="nil"/>
              <w:left w:val="nil"/>
              <w:bottom w:val="nil"/>
              <w:right w:val="nil"/>
            </w:tcBorders>
            <w:shd w:val="clear" w:color="000000" w:fill="CCCCFF"/>
            <w:noWrap/>
            <w:vAlign w:val="bottom"/>
            <w:hideMark/>
          </w:tcPr>
          <w:p w14:paraId="79233BE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338" w:type="dxa"/>
            <w:tcBorders>
              <w:top w:val="nil"/>
              <w:left w:val="nil"/>
              <w:bottom w:val="nil"/>
              <w:right w:val="nil"/>
            </w:tcBorders>
            <w:shd w:val="clear" w:color="000000" w:fill="CCCCFF"/>
            <w:noWrap/>
            <w:vAlign w:val="bottom"/>
            <w:hideMark/>
          </w:tcPr>
          <w:p w14:paraId="57BE7E5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2018CA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r>
      <w:tr w:rsidR="00600CAB" w:rsidRPr="00DF08CE" w14:paraId="06A422F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FAAEB5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B144CF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4.3. Ostali prihodi za posebne namjene </w:t>
            </w:r>
          </w:p>
        </w:tc>
        <w:tc>
          <w:tcPr>
            <w:tcW w:w="1593" w:type="dxa"/>
            <w:tcBorders>
              <w:top w:val="nil"/>
              <w:left w:val="nil"/>
              <w:bottom w:val="nil"/>
              <w:right w:val="nil"/>
            </w:tcBorders>
            <w:shd w:val="clear" w:color="000000" w:fill="CCCCFF"/>
            <w:noWrap/>
            <w:vAlign w:val="bottom"/>
            <w:hideMark/>
          </w:tcPr>
          <w:p w14:paraId="54D9751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1.561,00</w:t>
            </w:r>
          </w:p>
        </w:tc>
        <w:tc>
          <w:tcPr>
            <w:tcW w:w="1564" w:type="dxa"/>
            <w:tcBorders>
              <w:top w:val="nil"/>
              <w:left w:val="nil"/>
              <w:bottom w:val="nil"/>
              <w:right w:val="nil"/>
            </w:tcBorders>
            <w:shd w:val="clear" w:color="000000" w:fill="CCCCFF"/>
            <w:noWrap/>
            <w:vAlign w:val="bottom"/>
            <w:hideMark/>
          </w:tcPr>
          <w:p w14:paraId="356D2F8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338" w:type="dxa"/>
            <w:tcBorders>
              <w:top w:val="nil"/>
              <w:left w:val="nil"/>
              <w:bottom w:val="nil"/>
              <w:right w:val="nil"/>
            </w:tcBorders>
            <w:shd w:val="clear" w:color="000000" w:fill="CCCCFF"/>
            <w:noWrap/>
            <w:vAlign w:val="bottom"/>
            <w:hideMark/>
          </w:tcPr>
          <w:p w14:paraId="38C5D8F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920492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 </w:t>
            </w:r>
          </w:p>
        </w:tc>
      </w:tr>
      <w:tr w:rsidR="00600CAB" w:rsidRPr="00DF08CE" w14:paraId="5D82BE0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1DDE22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839C12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7AB36D2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06F3A4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1.561,00</w:t>
            </w:r>
          </w:p>
        </w:tc>
        <w:tc>
          <w:tcPr>
            <w:tcW w:w="1564" w:type="dxa"/>
            <w:tcBorders>
              <w:top w:val="nil"/>
              <w:left w:val="nil"/>
              <w:bottom w:val="nil"/>
              <w:right w:val="nil"/>
            </w:tcBorders>
            <w:shd w:val="clear" w:color="auto" w:fill="auto"/>
            <w:noWrap/>
            <w:vAlign w:val="bottom"/>
            <w:hideMark/>
          </w:tcPr>
          <w:p w14:paraId="561C5A3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338" w:type="dxa"/>
            <w:tcBorders>
              <w:top w:val="nil"/>
              <w:left w:val="nil"/>
              <w:bottom w:val="nil"/>
              <w:right w:val="nil"/>
            </w:tcBorders>
            <w:shd w:val="clear" w:color="auto" w:fill="auto"/>
            <w:noWrap/>
            <w:vAlign w:val="bottom"/>
            <w:hideMark/>
          </w:tcPr>
          <w:p w14:paraId="18BEADD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61F656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 </w:t>
            </w:r>
          </w:p>
        </w:tc>
      </w:tr>
      <w:tr w:rsidR="00600CAB" w:rsidRPr="00DF08CE" w14:paraId="23E4EB79"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7BC195B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0490</w:t>
            </w:r>
          </w:p>
        </w:tc>
        <w:tc>
          <w:tcPr>
            <w:tcW w:w="1847" w:type="dxa"/>
            <w:tcBorders>
              <w:top w:val="nil"/>
              <w:left w:val="nil"/>
              <w:bottom w:val="nil"/>
              <w:right w:val="nil"/>
            </w:tcBorders>
            <w:shd w:val="clear" w:color="000000" w:fill="FFFF99"/>
            <w:noWrap/>
            <w:vAlign w:val="bottom"/>
            <w:hideMark/>
          </w:tcPr>
          <w:p w14:paraId="4C9998F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T100001</w:t>
            </w:r>
          </w:p>
        </w:tc>
        <w:tc>
          <w:tcPr>
            <w:tcW w:w="5779" w:type="dxa"/>
            <w:tcBorders>
              <w:top w:val="nil"/>
              <w:left w:val="nil"/>
              <w:bottom w:val="nil"/>
              <w:right w:val="nil"/>
            </w:tcBorders>
            <w:shd w:val="clear" w:color="000000" w:fill="FFFF99"/>
            <w:noWrap/>
            <w:vAlign w:val="bottom"/>
            <w:hideMark/>
          </w:tcPr>
          <w:p w14:paraId="3B8F50D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Tekući projekt: Pojačano održavanje nerazvrstanih cesta </w:t>
            </w:r>
          </w:p>
        </w:tc>
        <w:tc>
          <w:tcPr>
            <w:tcW w:w="1593" w:type="dxa"/>
            <w:tcBorders>
              <w:top w:val="nil"/>
              <w:left w:val="nil"/>
              <w:bottom w:val="nil"/>
              <w:right w:val="nil"/>
            </w:tcBorders>
            <w:shd w:val="clear" w:color="000000" w:fill="FFFF99"/>
            <w:noWrap/>
            <w:vAlign w:val="bottom"/>
            <w:hideMark/>
          </w:tcPr>
          <w:p w14:paraId="041E338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1.330,00</w:t>
            </w:r>
          </w:p>
        </w:tc>
        <w:tc>
          <w:tcPr>
            <w:tcW w:w="1564" w:type="dxa"/>
            <w:tcBorders>
              <w:top w:val="nil"/>
              <w:left w:val="nil"/>
              <w:bottom w:val="nil"/>
              <w:right w:val="nil"/>
            </w:tcBorders>
            <w:shd w:val="clear" w:color="000000" w:fill="FFFF99"/>
            <w:noWrap/>
            <w:vAlign w:val="bottom"/>
            <w:hideMark/>
          </w:tcPr>
          <w:p w14:paraId="15AADA6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1.330,00</w:t>
            </w:r>
          </w:p>
        </w:tc>
        <w:tc>
          <w:tcPr>
            <w:tcW w:w="1338" w:type="dxa"/>
            <w:tcBorders>
              <w:top w:val="nil"/>
              <w:left w:val="nil"/>
              <w:bottom w:val="nil"/>
              <w:right w:val="nil"/>
            </w:tcBorders>
            <w:shd w:val="clear" w:color="000000" w:fill="FFFF99"/>
            <w:noWrap/>
            <w:vAlign w:val="bottom"/>
            <w:hideMark/>
          </w:tcPr>
          <w:p w14:paraId="568A0CB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0915C9A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14A0AAC"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02A4D7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1EA6CC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695CD28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1.330,00</w:t>
            </w:r>
          </w:p>
        </w:tc>
        <w:tc>
          <w:tcPr>
            <w:tcW w:w="1564" w:type="dxa"/>
            <w:tcBorders>
              <w:top w:val="nil"/>
              <w:left w:val="nil"/>
              <w:bottom w:val="nil"/>
              <w:right w:val="nil"/>
            </w:tcBorders>
            <w:shd w:val="clear" w:color="000000" w:fill="CCCCFF"/>
            <w:noWrap/>
            <w:vAlign w:val="bottom"/>
            <w:hideMark/>
          </w:tcPr>
          <w:p w14:paraId="29049D7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1.330,00</w:t>
            </w:r>
          </w:p>
        </w:tc>
        <w:tc>
          <w:tcPr>
            <w:tcW w:w="1338" w:type="dxa"/>
            <w:tcBorders>
              <w:top w:val="nil"/>
              <w:left w:val="nil"/>
              <w:bottom w:val="nil"/>
              <w:right w:val="nil"/>
            </w:tcBorders>
            <w:shd w:val="clear" w:color="000000" w:fill="CCCCFF"/>
            <w:noWrap/>
            <w:vAlign w:val="bottom"/>
            <w:hideMark/>
          </w:tcPr>
          <w:p w14:paraId="311AC39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ACD4E8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94AA15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08857E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9A1169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73EC07B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1.330,00</w:t>
            </w:r>
          </w:p>
        </w:tc>
        <w:tc>
          <w:tcPr>
            <w:tcW w:w="1564" w:type="dxa"/>
            <w:tcBorders>
              <w:top w:val="nil"/>
              <w:left w:val="nil"/>
              <w:bottom w:val="nil"/>
              <w:right w:val="nil"/>
            </w:tcBorders>
            <w:shd w:val="clear" w:color="000000" w:fill="CCCCFF"/>
            <w:noWrap/>
            <w:vAlign w:val="bottom"/>
            <w:hideMark/>
          </w:tcPr>
          <w:p w14:paraId="40F0595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1.330,00</w:t>
            </w:r>
          </w:p>
        </w:tc>
        <w:tc>
          <w:tcPr>
            <w:tcW w:w="1338" w:type="dxa"/>
            <w:tcBorders>
              <w:top w:val="nil"/>
              <w:left w:val="nil"/>
              <w:bottom w:val="nil"/>
              <w:right w:val="nil"/>
            </w:tcBorders>
            <w:shd w:val="clear" w:color="000000" w:fill="CCCCFF"/>
            <w:noWrap/>
            <w:vAlign w:val="bottom"/>
            <w:hideMark/>
          </w:tcPr>
          <w:p w14:paraId="5FA0F7A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D49F50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47DEF4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F1CEB4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37B377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190AE7C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526AB58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1.330,00</w:t>
            </w:r>
          </w:p>
        </w:tc>
        <w:tc>
          <w:tcPr>
            <w:tcW w:w="1564" w:type="dxa"/>
            <w:tcBorders>
              <w:top w:val="nil"/>
              <w:left w:val="nil"/>
              <w:bottom w:val="nil"/>
              <w:right w:val="nil"/>
            </w:tcBorders>
            <w:shd w:val="clear" w:color="auto" w:fill="auto"/>
            <w:noWrap/>
            <w:vAlign w:val="bottom"/>
            <w:hideMark/>
          </w:tcPr>
          <w:p w14:paraId="62C3D08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1.330,00</w:t>
            </w:r>
          </w:p>
        </w:tc>
        <w:tc>
          <w:tcPr>
            <w:tcW w:w="1338" w:type="dxa"/>
            <w:tcBorders>
              <w:top w:val="nil"/>
              <w:left w:val="nil"/>
              <w:bottom w:val="nil"/>
              <w:right w:val="nil"/>
            </w:tcBorders>
            <w:shd w:val="clear" w:color="auto" w:fill="auto"/>
            <w:noWrap/>
            <w:vAlign w:val="bottom"/>
            <w:hideMark/>
          </w:tcPr>
          <w:p w14:paraId="0D23402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1C61F19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C640926"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1E50F38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0451</w:t>
            </w:r>
          </w:p>
        </w:tc>
        <w:tc>
          <w:tcPr>
            <w:tcW w:w="1847" w:type="dxa"/>
            <w:tcBorders>
              <w:top w:val="nil"/>
              <w:left w:val="nil"/>
              <w:bottom w:val="nil"/>
              <w:right w:val="nil"/>
            </w:tcBorders>
            <w:shd w:val="clear" w:color="000000" w:fill="FFFF99"/>
            <w:noWrap/>
            <w:vAlign w:val="bottom"/>
            <w:hideMark/>
          </w:tcPr>
          <w:p w14:paraId="229A294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T100003</w:t>
            </w:r>
          </w:p>
        </w:tc>
        <w:tc>
          <w:tcPr>
            <w:tcW w:w="5779" w:type="dxa"/>
            <w:tcBorders>
              <w:top w:val="nil"/>
              <w:left w:val="nil"/>
              <w:bottom w:val="nil"/>
              <w:right w:val="nil"/>
            </w:tcBorders>
            <w:shd w:val="clear" w:color="000000" w:fill="FFFF99"/>
            <w:noWrap/>
            <w:vAlign w:val="bottom"/>
            <w:hideMark/>
          </w:tcPr>
          <w:p w14:paraId="0F2E4FF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Tekući projekt: Cjelovita obnova mosta na potoku </w:t>
            </w:r>
            <w:proofErr w:type="spellStart"/>
            <w:r w:rsidRPr="00DF08CE">
              <w:rPr>
                <w:rFonts w:ascii="Calibri" w:hAnsi="Calibri" w:cs="Calibri"/>
                <w:b/>
                <w:bCs/>
                <w:lang w:eastAsia="hr-HR"/>
              </w:rPr>
              <w:t>Sutlišće</w:t>
            </w:r>
            <w:proofErr w:type="spellEnd"/>
            <w:r w:rsidRPr="00DF08CE">
              <w:rPr>
                <w:rFonts w:ascii="Calibri" w:hAnsi="Calibri" w:cs="Calibri"/>
                <w:b/>
                <w:bCs/>
                <w:lang w:eastAsia="hr-HR"/>
              </w:rPr>
              <w:t xml:space="preserve"> u naselju </w:t>
            </w:r>
            <w:proofErr w:type="spellStart"/>
            <w:r w:rsidRPr="00DF08CE">
              <w:rPr>
                <w:rFonts w:ascii="Calibri" w:hAnsi="Calibri" w:cs="Calibri"/>
                <w:b/>
                <w:bCs/>
                <w:lang w:eastAsia="hr-HR"/>
              </w:rPr>
              <w:t>Vučilćevu</w:t>
            </w:r>
            <w:proofErr w:type="spellEnd"/>
            <w:r w:rsidRPr="00DF08CE">
              <w:rPr>
                <w:rFonts w:ascii="Calibri" w:hAnsi="Calibri" w:cs="Calibri"/>
                <w:b/>
                <w:bCs/>
                <w:lang w:eastAsia="hr-HR"/>
              </w:rPr>
              <w:t xml:space="preserve"> ( k.č.br. 1249/3, 1519/3 i 1268 </w:t>
            </w:r>
            <w:proofErr w:type="spellStart"/>
            <w:r w:rsidRPr="00DF08CE">
              <w:rPr>
                <w:rFonts w:ascii="Calibri" w:hAnsi="Calibri" w:cs="Calibri"/>
                <w:b/>
                <w:bCs/>
                <w:lang w:eastAsia="hr-HR"/>
              </w:rPr>
              <w:t>k.o.Pr</w:t>
            </w:r>
            <w:proofErr w:type="spellEnd"/>
          </w:p>
        </w:tc>
        <w:tc>
          <w:tcPr>
            <w:tcW w:w="1593" w:type="dxa"/>
            <w:tcBorders>
              <w:top w:val="nil"/>
              <w:left w:val="nil"/>
              <w:bottom w:val="nil"/>
              <w:right w:val="nil"/>
            </w:tcBorders>
            <w:shd w:val="clear" w:color="000000" w:fill="FFFF99"/>
            <w:noWrap/>
            <w:vAlign w:val="bottom"/>
            <w:hideMark/>
          </w:tcPr>
          <w:p w14:paraId="7EBEF2B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425.014,00</w:t>
            </w:r>
          </w:p>
        </w:tc>
        <w:tc>
          <w:tcPr>
            <w:tcW w:w="1564" w:type="dxa"/>
            <w:tcBorders>
              <w:top w:val="nil"/>
              <w:left w:val="nil"/>
              <w:bottom w:val="nil"/>
              <w:right w:val="nil"/>
            </w:tcBorders>
            <w:shd w:val="clear" w:color="000000" w:fill="FFFF99"/>
            <w:noWrap/>
            <w:vAlign w:val="bottom"/>
            <w:hideMark/>
          </w:tcPr>
          <w:p w14:paraId="7E72994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425.014,00</w:t>
            </w:r>
          </w:p>
        </w:tc>
        <w:tc>
          <w:tcPr>
            <w:tcW w:w="1338" w:type="dxa"/>
            <w:tcBorders>
              <w:top w:val="nil"/>
              <w:left w:val="nil"/>
              <w:bottom w:val="nil"/>
              <w:right w:val="nil"/>
            </w:tcBorders>
            <w:shd w:val="clear" w:color="000000" w:fill="FFFF99"/>
            <w:noWrap/>
            <w:vAlign w:val="bottom"/>
            <w:hideMark/>
          </w:tcPr>
          <w:p w14:paraId="0D6FB64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4.095,00</w:t>
            </w:r>
          </w:p>
        </w:tc>
        <w:tc>
          <w:tcPr>
            <w:tcW w:w="1027" w:type="dxa"/>
            <w:tcBorders>
              <w:top w:val="nil"/>
              <w:left w:val="nil"/>
              <w:bottom w:val="nil"/>
              <w:right w:val="nil"/>
            </w:tcBorders>
            <w:shd w:val="clear" w:color="000000" w:fill="FFFF99"/>
            <w:noWrap/>
            <w:vAlign w:val="bottom"/>
            <w:hideMark/>
          </w:tcPr>
          <w:p w14:paraId="11B0882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0,96%</w:t>
            </w:r>
          </w:p>
        </w:tc>
      </w:tr>
      <w:tr w:rsidR="00600CAB" w:rsidRPr="00DF08CE" w14:paraId="0C65F1E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4BFCD7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D3B610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5A06D00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425.014,00</w:t>
            </w:r>
          </w:p>
        </w:tc>
        <w:tc>
          <w:tcPr>
            <w:tcW w:w="1564" w:type="dxa"/>
            <w:tcBorders>
              <w:top w:val="nil"/>
              <w:left w:val="nil"/>
              <w:bottom w:val="nil"/>
              <w:right w:val="nil"/>
            </w:tcBorders>
            <w:shd w:val="clear" w:color="000000" w:fill="CCCCFF"/>
            <w:noWrap/>
            <w:vAlign w:val="bottom"/>
            <w:hideMark/>
          </w:tcPr>
          <w:p w14:paraId="52670E4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425.014,00</w:t>
            </w:r>
          </w:p>
        </w:tc>
        <w:tc>
          <w:tcPr>
            <w:tcW w:w="1338" w:type="dxa"/>
            <w:tcBorders>
              <w:top w:val="nil"/>
              <w:left w:val="nil"/>
              <w:bottom w:val="nil"/>
              <w:right w:val="nil"/>
            </w:tcBorders>
            <w:shd w:val="clear" w:color="000000" w:fill="CCCCFF"/>
            <w:noWrap/>
            <w:vAlign w:val="bottom"/>
            <w:hideMark/>
          </w:tcPr>
          <w:p w14:paraId="569CB2E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4.095,00</w:t>
            </w:r>
          </w:p>
        </w:tc>
        <w:tc>
          <w:tcPr>
            <w:tcW w:w="1027" w:type="dxa"/>
            <w:tcBorders>
              <w:top w:val="nil"/>
              <w:left w:val="nil"/>
              <w:bottom w:val="nil"/>
              <w:right w:val="nil"/>
            </w:tcBorders>
            <w:shd w:val="clear" w:color="000000" w:fill="CCCCFF"/>
            <w:noWrap/>
            <w:vAlign w:val="bottom"/>
            <w:hideMark/>
          </w:tcPr>
          <w:p w14:paraId="54884FB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0,96%</w:t>
            </w:r>
          </w:p>
        </w:tc>
      </w:tr>
      <w:tr w:rsidR="00600CAB" w:rsidRPr="00DF08CE" w14:paraId="0507F18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DFCD72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7D780B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5.1. Pomoći EU</w:t>
            </w:r>
          </w:p>
        </w:tc>
        <w:tc>
          <w:tcPr>
            <w:tcW w:w="1593" w:type="dxa"/>
            <w:tcBorders>
              <w:top w:val="nil"/>
              <w:left w:val="nil"/>
              <w:bottom w:val="nil"/>
              <w:right w:val="nil"/>
            </w:tcBorders>
            <w:shd w:val="clear" w:color="000000" w:fill="CCCCFF"/>
            <w:noWrap/>
            <w:vAlign w:val="bottom"/>
            <w:hideMark/>
          </w:tcPr>
          <w:p w14:paraId="1170A14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414.130,00</w:t>
            </w:r>
          </w:p>
        </w:tc>
        <w:tc>
          <w:tcPr>
            <w:tcW w:w="1564" w:type="dxa"/>
            <w:tcBorders>
              <w:top w:val="nil"/>
              <w:left w:val="nil"/>
              <w:bottom w:val="nil"/>
              <w:right w:val="nil"/>
            </w:tcBorders>
            <w:shd w:val="clear" w:color="000000" w:fill="CCCCFF"/>
            <w:noWrap/>
            <w:vAlign w:val="bottom"/>
            <w:hideMark/>
          </w:tcPr>
          <w:p w14:paraId="28E7E34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414.130,00</w:t>
            </w:r>
          </w:p>
        </w:tc>
        <w:tc>
          <w:tcPr>
            <w:tcW w:w="1338" w:type="dxa"/>
            <w:tcBorders>
              <w:top w:val="nil"/>
              <w:left w:val="nil"/>
              <w:bottom w:val="nil"/>
              <w:right w:val="nil"/>
            </w:tcBorders>
            <w:shd w:val="clear" w:color="000000" w:fill="CCCCFF"/>
            <w:noWrap/>
            <w:vAlign w:val="bottom"/>
            <w:hideMark/>
          </w:tcPr>
          <w:p w14:paraId="630612D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4.095,00</w:t>
            </w:r>
          </w:p>
        </w:tc>
        <w:tc>
          <w:tcPr>
            <w:tcW w:w="1027" w:type="dxa"/>
            <w:tcBorders>
              <w:top w:val="nil"/>
              <w:left w:val="nil"/>
              <w:bottom w:val="nil"/>
              <w:right w:val="nil"/>
            </w:tcBorders>
            <w:shd w:val="clear" w:color="000000" w:fill="CCCCFF"/>
            <w:noWrap/>
            <w:vAlign w:val="bottom"/>
            <w:hideMark/>
          </w:tcPr>
          <w:p w14:paraId="7B0EE22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0,99%</w:t>
            </w:r>
          </w:p>
        </w:tc>
      </w:tr>
      <w:tr w:rsidR="00600CAB" w:rsidRPr="00DF08CE" w14:paraId="43929785"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CC89FD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7A86A2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2FDF1D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1334FAB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414.130,00</w:t>
            </w:r>
          </w:p>
        </w:tc>
        <w:tc>
          <w:tcPr>
            <w:tcW w:w="1564" w:type="dxa"/>
            <w:tcBorders>
              <w:top w:val="nil"/>
              <w:left w:val="nil"/>
              <w:bottom w:val="nil"/>
              <w:right w:val="nil"/>
            </w:tcBorders>
            <w:shd w:val="clear" w:color="auto" w:fill="auto"/>
            <w:noWrap/>
            <w:vAlign w:val="bottom"/>
            <w:hideMark/>
          </w:tcPr>
          <w:p w14:paraId="7282036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414.130,00</w:t>
            </w:r>
          </w:p>
        </w:tc>
        <w:tc>
          <w:tcPr>
            <w:tcW w:w="1338" w:type="dxa"/>
            <w:tcBorders>
              <w:top w:val="nil"/>
              <w:left w:val="nil"/>
              <w:bottom w:val="nil"/>
              <w:right w:val="nil"/>
            </w:tcBorders>
            <w:shd w:val="clear" w:color="auto" w:fill="auto"/>
            <w:noWrap/>
            <w:vAlign w:val="bottom"/>
            <w:hideMark/>
          </w:tcPr>
          <w:p w14:paraId="00C8B17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4.095,00</w:t>
            </w:r>
          </w:p>
        </w:tc>
        <w:tc>
          <w:tcPr>
            <w:tcW w:w="1027" w:type="dxa"/>
            <w:tcBorders>
              <w:top w:val="nil"/>
              <w:left w:val="nil"/>
              <w:bottom w:val="nil"/>
              <w:right w:val="nil"/>
            </w:tcBorders>
            <w:shd w:val="clear" w:color="auto" w:fill="auto"/>
            <w:noWrap/>
            <w:vAlign w:val="bottom"/>
            <w:hideMark/>
          </w:tcPr>
          <w:p w14:paraId="2E4C638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0,99%</w:t>
            </w:r>
          </w:p>
        </w:tc>
      </w:tr>
      <w:tr w:rsidR="00600CAB" w:rsidRPr="00DF08CE" w14:paraId="3300714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9CBA31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43D974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3237</w:t>
            </w:r>
          </w:p>
        </w:tc>
        <w:tc>
          <w:tcPr>
            <w:tcW w:w="5779" w:type="dxa"/>
            <w:tcBorders>
              <w:top w:val="nil"/>
              <w:left w:val="nil"/>
              <w:bottom w:val="nil"/>
              <w:right w:val="nil"/>
            </w:tcBorders>
            <w:shd w:val="clear" w:color="auto" w:fill="auto"/>
            <w:noWrap/>
            <w:vAlign w:val="bottom"/>
            <w:hideMark/>
          </w:tcPr>
          <w:p w14:paraId="09E26A4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Intelektualne i osobne usluge                                                                       </w:t>
            </w:r>
          </w:p>
        </w:tc>
        <w:tc>
          <w:tcPr>
            <w:tcW w:w="1593" w:type="dxa"/>
            <w:tcBorders>
              <w:top w:val="nil"/>
              <w:left w:val="nil"/>
              <w:bottom w:val="nil"/>
              <w:right w:val="nil"/>
            </w:tcBorders>
            <w:shd w:val="clear" w:color="auto" w:fill="auto"/>
            <w:noWrap/>
            <w:vAlign w:val="bottom"/>
            <w:hideMark/>
          </w:tcPr>
          <w:p w14:paraId="4E13B83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58F56C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700AB4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4.095,00</w:t>
            </w:r>
          </w:p>
        </w:tc>
        <w:tc>
          <w:tcPr>
            <w:tcW w:w="1027" w:type="dxa"/>
            <w:tcBorders>
              <w:top w:val="nil"/>
              <w:left w:val="nil"/>
              <w:bottom w:val="nil"/>
              <w:right w:val="nil"/>
            </w:tcBorders>
            <w:shd w:val="clear" w:color="auto" w:fill="auto"/>
            <w:noWrap/>
            <w:vAlign w:val="bottom"/>
            <w:hideMark/>
          </w:tcPr>
          <w:p w14:paraId="7FB7388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05934B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307844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26B0B9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1FA93BC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10.884,00</w:t>
            </w:r>
          </w:p>
        </w:tc>
        <w:tc>
          <w:tcPr>
            <w:tcW w:w="1564" w:type="dxa"/>
            <w:tcBorders>
              <w:top w:val="nil"/>
              <w:left w:val="nil"/>
              <w:bottom w:val="nil"/>
              <w:right w:val="nil"/>
            </w:tcBorders>
            <w:shd w:val="clear" w:color="000000" w:fill="CCCCFF"/>
            <w:noWrap/>
            <w:vAlign w:val="bottom"/>
            <w:hideMark/>
          </w:tcPr>
          <w:p w14:paraId="3A66646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10.884,00</w:t>
            </w:r>
          </w:p>
        </w:tc>
        <w:tc>
          <w:tcPr>
            <w:tcW w:w="1338" w:type="dxa"/>
            <w:tcBorders>
              <w:top w:val="nil"/>
              <w:left w:val="nil"/>
              <w:bottom w:val="nil"/>
              <w:right w:val="nil"/>
            </w:tcBorders>
            <w:shd w:val="clear" w:color="000000" w:fill="CCCCFF"/>
            <w:noWrap/>
            <w:vAlign w:val="bottom"/>
            <w:hideMark/>
          </w:tcPr>
          <w:p w14:paraId="0525D47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754193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9A5572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9483E7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3919AA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33E795D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566C65E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10.884,00</w:t>
            </w:r>
          </w:p>
        </w:tc>
        <w:tc>
          <w:tcPr>
            <w:tcW w:w="1564" w:type="dxa"/>
            <w:tcBorders>
              <w:top w:val="nil"/>
              <w:left w:val="nil"/>
              <w:bottom w:val="nil"/>
              <w:right w:val="nil"/>
            </w:tcBorders>
            <w:shd w:val="clear" w:color="auto" w:fill="auto"/>
            <w:noWrap/>
            <w:vAlign w:val="bottom"/>
            <w:hideMark/>
          </w:tcPr>
          <w:p w14:paraId="178DE7A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10.884,00</w:t>
            </w:r>
          </w:p>
        </w:tc>
        <w:tc>
          <w:tcPr>
            <w:tcW w:w="1338" w:type="dxa"/>
            <w:tcBorders>
              <w:top w:val="nil"/>
              <w:left w:val="nil"/>
              <w:bottom w:val="nil"/>
              <w:right w:val="nil"/>
            </w:tcBorders>
            <w:shd w:val="clear" w:color="auto" w:fill="auto"/>
            <w:noWrap/>
            <w:vAlign w:val="bottom"/>
            <w:hideMark/>
          </w:tcPr>
          <w:p w14:paraId="39FC7C8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642543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B9304E2"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370E8F6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44A10AE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1009</w:t>
            </w:r>
          </w:p>
        </w:tc>
        <w:tc>
          <w:tcPr>
            <w:tcW w:w="5779" w:type="dxa"/>
            <w:tcBorders>
              <w:top w:val="nil"/>
              <w:left w:val="nil"/>
              <w:bottom w:val="nil"/>
              <w:right w:val="nil"/>
            </w:tcBorders>
            <w:shd w:val="clear" w:color="000000" w:fill="FF9900"/>
            <w:noWrap/>
            <w:vAlign w:val="bottom"/>
            <w:hideMark/>
          </w:tcPr>
          <w:p w14:paraId="712C5CF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Zaštita okoliša </w:t>
            </w:r>
          </w:p>
        </w:tc>
        <w:tc>
          <w:tcPr>
            <w:tcW w:w="1593" w:type="dxa"/>
            <w:tcBorders>
              <w:top w:val="nil"/>
              <w:left w:val="nil"/>
              <w:bottom w:val="nil"/>
              <w:right w:val="nil"/>
            </w:tcBorders>
            <w:shd w:val="clear" w:color="000000" w:fill="FF9900"/>
            <w:noWrap/>
            <w:vAlign w:val="bottom"/>
            <w:hideMark/>
          </w:tcPr>
          <w:p w14:paraId="4DF7652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2.655,00</w:t>
            </w:r>
          </w:p>
        </w:tc>
        <w:tc>
          <w:tcPr>
            <w:tcW w:w="1564" w:type="dxa"/>
            <w:tcBorders>
              <w:top w:val="nil"/>
              <w:left w:val="nil"/>
              <w:bottom w:val="nil"/>
              <w:right w:val="nil"/>
            </w:tcBorders>
            <w:shd w:val="clear" w:color="000000" w:fill="FF9900"/>
            <w:noWrap/>
            <w:vAlign w:val="bottom"/>
            <w:hideMark/>
          </w:tcPr>
          <w:p w14:paraId="26F0083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2.655,00</w:t>
            </w:r>
          </w:p>
        </w:tc>
        <w:tc>
          <w:tcPr>
            <w:tcW w:w="1338" w:type="dxa"/>
            <w:tcBorders>
              <w:top w:val="nil"/>
              <w:left w:val="nil"/>
              <w:bottom w:val="nil"/>
              <w:right w:val="nil"/>
            </w:tcBorders>
            <w:shd w:val="clear" w:color="000000" w:fill="FF9900"/>
            <w:noWrap/>
            <w:vAlign w:val="bottom"/>
            <w:hideMark/>
          </w:tcPr>
          <w:p w14:paraId="6177322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9900"/>
            <w:noWrap/>
            <w:vAlign w:val="bottom"/>
            <w:hideMark/>
          </w:tcPr>
          <w:p w14:paraId="34CB6FF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4209B00"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522F4E1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0540</w:t>
            </w:r>
          </w:p>
        </w:tc>
        <w:tc>
          <w:tcPr>
            <w:tcW w:w="1847" w:type="dxa"/>
            <w:tcBorders>
              <w:top w:val="nil"/>
              <w:left w:val="nil"/>
              <w:bottom w:val="nil"/>
              <w:right w:val="nil"/>
            </w:tcBorders>
            <w:shd w:val="clear" w:color="000000" w:fill="FFFF99"/>
            <w:noWrap/>
            <w:vAlign w:val="bottom"/>
            <w:hideMark/>
          </w:tcPr>
          <w:p w14:paraId="7BD4535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1B8D781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Održavanje javnih površina </w:t>
            </w:r>
          </w:p>
        </w:tc>
        <w:tc>
          <w:tcPr>
            <w:tcW w:w="1593" w:type="dxa"/>
            <w:tcBorders>
              <w:top w:val="nil"/>
              <w:left w:val="nil"/>
              <w:bottom w:val="nil"/>
              <w:right w:val="nil"/>
            </w:tcBorders>
            <w:shd w:val="clear" w:color="000000" w:fill="FFFF99"/>
            <w:noWrap/>
            <w:vAlign w:val="bottom"/>
            <w:hideMark/>
          </w:tcPr>
          <w:p w14:paraId="1D45A5D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2.655,00</w:t>
            </w:r>
          </w:p>
        </w:tc>
        <w:tc>
          <w:tcPr>
            <w:tcW w:w="1564" w:type="dxa"/>
            <w:tcBorders>
              <w:top w:val="nil"/>
              <w:left w:val="nil"/>
              <w:bottom w:val="nil"/>
              <w:right w:val="nil"/>
            </w:tcBorders>
            <w:shd w:val="clear" w:color="000000" w:fill="FFFF99"/>
            <w:noWrap/>
            <w:vAlign w:val="bottom"/>
            <w:hideMark/>
          </w:tcPr>
          <w:p w14:paraId="13F6D5A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2.655,00</w:t>
            </w:r>
          </w:p>
        </w:tc>
        <w:tc>
          <w:tcPr>
            <w:tcW w:w="1338" w:type="dxa"/>
            <w:tcBorders>
              <w:top w:val="nil"/>
              <w:left w:val="nil"/>
              <w:bottom w:val="nil"/>
              <w:right w:val="nil"/>
            </w:tcBorders>
            <w:shd w:val="clear" w:color="000000" w:fill="FFFF99"/>
            <w:noWrap/>
            <w:vAlign w:val="bottom"/>
            <w:hideMark/>
          </w:tcPr>
          <w:p w14:paraId="7F6F779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724C4C8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FCE338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1E7459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066603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2850E9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564" w:type="dxa"/>
            <w:tcBorders>
              <w:top w:val="nil"/>
              <w:left w:val="nil"/>
              <w:bottom w:val="nil"/>
              <w:right w:val="nil"/>
            </w:tcBorders>
            <w:shd w:val="clear" w:color="000000" w:fill="CCCCFF"/>
            <w:noWrap/>
            <w:vAlign w:val="bottom"/>
            <w:hideMark/>
          </w:tcPr>
          <w:p w14:paraId="358CB78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338" w:type="dxa"/>
            <w:tcBorders>
              <w:top w:val="nil"/>
              <w:left w:val="nil"/>
              <w:bottom w:val="nil"/>
              <w:right w:val="nil"/>
            </w:tcBorders>
            <w:shd w:val="clear" w:color="000000" w:fill="CCCCFF"/>
            <w:noWrap/>
            <w:vAlign w:val="bottom"/>
            <w:hideMark/>
          </w:tcPr>
          <w:p w14:paraId="726A851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B81DB7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E9B734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49BE29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B5184B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115C441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564" w:type="dxa"/>
            <w:tcBorders>
              <w:top w:val="nil"/>
              <w:left w:val="nil"/>
              <w:bottom w:val="nil"/>
              <w:right w:val="nil"/>
            </w:tcBorders>
            <w:shd w:val="clear" w:color="000000" w:fill="CCCCFF"/>
            <w:noWrap/>
            <w:vAlign w:val="bottom"/>
            <w:hideMark/>
          </w:tcPr>
          <w:p w14:paraId="1BAD966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338" w:type="dxa"/>
            <w:tcBorders>
              <w:top w:val="nil"/>
              <w:left w:val="nil"/>
              <w:bottom w:val="nil"/>
              <w:right w:val="nil"/>
            </w:tcBorders>
            <w:shd w:val="clear" w:color="000000" w:fill="CCCCFF"/>
            <w:noWrap/>
            <w:vAlign w:val="bottom"/>
            <w:hideMark/>
          </w:tcPr>
          <w:p w14:paraId="6D70AC8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697F4E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94D5D4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CA21C1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21CB27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61F8433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0C37A51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564" w:type="dxa"/>
            <w:tcBorders>
              <w:top w:val="nil"/>
              <w:left w:val="nil"/>
              <w:bottom w:val="nil"/>
              <w:right w:val="nil"/>
            </w:tcBorders>
            <w:shd w:val="clear" w:color="auto" w:fill="auto"/>
            <w:noWrap/>
            <w:vAlign w:val="bottom"/>
            <w:hideMark/>
          </w:tcPr>
          <w:p w14:paraId="4DC4625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338" w:type="dxa"/>
            <w:tcBorders>
              <w:top w:val="nil"/>
              <w:left w:val="nil"/>
              <w:bottom w:val="nil"/>
              <w:right w:val="nil"/>
            </w:tcBorders>
            <w:shd w:val="clear" w:color="auto" w:fill="auto"/>
            <w:noWrap/>
            <w:vAlign w:val="bottom"/>
            <w:hideMark/>
          </w:tcPr>
          <w:p w14:paraId="01FD129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4BF488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39C070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80114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C8362E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07751B6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1.991,00</w:t>
            </w:r>
          </w:p>
        </w:tc>
        <w:tc>
          <w:tcPr>
            <w:tcW w:w="1564" w:type="dxa"/>
            <w:tcBorders>
              <w:top w:val="nil"/>
              <w:left w:val="nil"/>
              <w:bottom w:val="nil"/>
              <w:right w:val="nil"/>
            </w:tcBorders>
            <w:shd w:val="clear" w:color="000000" w:fill="CCCCFF"/>
            <w:noWrap/>
            <w:vAlign w:val="bottom"/>
            <w:hideMark/>
          </w:tcPr>
          <w:p w14:paraId="32A8BA7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1.991,00</w:t>
            </w:r>
          </w:p>
        </w:tc>
        <w:tc>
          <w:tcPr>
            <w:tcW w:w="1338" w:type="dxa"/>
            <w:tcBorders>
              <w:top w:val="nil"/>
              <w:left w:val="nil"/>
              <w:bottom w:val="nil"/>
              <w:right w:val="nil"/>
            </w:tcBorders>
            <w:shd w:val="clear" w:color="000000" w:fill="CCCCFF"/>
            <w:noWrap/>
            <w:vAlign w:val="bottom"/>
            <w:hideMark/>
          </w:tcPr>
          <w:p w14:paraId="0E058F9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661739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15746F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3C6609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C74AB3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42DA457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1.991,00</w:t>
            </w:r>
          </w:p>
        </w:tc>
        <w:tc>
          <w:tcPr>
            <w:tcW w:w="1564" w:type="dxa"/>
            <w:tcBorders>
              <w:top w:val="nil"/>
              <w:left w:val="nil"/>
              <w:bottom w:val="nil"/>
              <w:right w:val="nil"/>
            </w:tcBorders>
            <w:shd w:val="clear" w:color="000000" w:fill="CCCCFF"/>
            <w:noWrap/>
            <w:vAlign w:val="bottom"/>
            <w:hideMark/>
          </w:tcPr>
          <w:p w14:paraId="4AA794D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1.991,00</w:t>
            </w:r>
          </w:p>
        </w:tc>
        <w:tc>
          <w:tcPr>
            <w:tcW w:w="1338" w:type="dxa"/>
            <w:tcBorders>
              <w:top w:val="nil"/>
              <w:left w:val="nil"/>
              <w:bottom w:val="nil"/>
              <w:right w:val="nil"/>
            </w:tcBorders>
            <w:shd w:val="clear" w:color="000000" w:fill="CCCCFF"/>
            <w:noWrap/>
            <w:vAlign w:val="bottom"/>
            <w:hideMark/>
          </w:tcPr>
          <w:p w14:paraId="1A05AED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710FA1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BAEDDD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C49EF7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B7530A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9D850E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7AA3BC4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1.991,00</w:t>
            </w:r>
          </w:p>
        </w:tc>
        <w:tc>
          <w:tcPr>
            <w:tcW w:w="1564" w:type="dxa"/>
            <w:tcBorders>
              <w:top w:val="nil"/>
              <w:left w:val="nil"/>
              <w:bottom w:val="nil"/>
              <w:right w:val="nil"/>
            </w:tcBorders>
            <w:shd w:val="clear" w:color="auto" w:fill="auto"/>
            <w:noWrap/>
            <w:vAlign w:val="bottom"/>
            <w:hideMark/>
          </w:tcPr>
          <w:p w14:paraId="7679CE7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1.991,00</w:t>
            </w:r>
          </w:p>
        </w:tc>
        <w:tc>
          <w:tcPr>
            <w:tcW w:w="1338" w:type="dxa"/>
            <w:tcBorders>
              <w:top w:val="nil"/>
              <w:left w:val="nil"/>
              <w:bottom w:val="nil"/>
              <w:right w:val="nil"/>
            </w:tcBorders>
            <w:shd w:val="clear" w:color="auto" w:fill="auto"/>
            <w:noWrap/>
            <w:vAlign w:val="bottom"/>
            <w:hideMark/>
          </w:tcPr>
          <w:p w14:paraId="39F2CF1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2FFD58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AC41B22"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1E81D72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lastRenderedPageBreak/>
              <w:t> </w:t>
            </w:r>
          </w:p>
        </w:tc>
        <w:tc>
          <w:tcPr>
            <w:tcW w:w="1847" w:type="dxa"/>
            <w:tcBorders>
              <w:top w:val="nil"/>
              <w:left w:val="nil"/>
              <w:bottom w:val="nil"/>
              <w:right w:val="nil"/>
            </w:tcBorders>
            <w:shd w:val="clear" w:color="000000" w:fill="FF9900"/>
            <w:noWrap/>
            <w:vAlign w:val="bottom"/>
            <w:hideMark/>
          </w:tcPr>
          <w:p w14:paraId="7628B12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1010</w:t>
            </w:r>
          </w:p>
        </w:tc>
        <w:tc>
          <w:tcPr>
            <w:tcW w:w="5779" w:type="dxa"/>
            <w:tcBorders>
              <w:top w:val="nil"/>
              <w:left w:val="nil"/>
              <w:bottom w:val="nil"/>
              <w:right w:val="nil"/>
            </w:tcBorders>
            <w:shd w:val="clear" w:color="000000" w:fill="FF9900"/>
            <w:noWrap/>
            <w:vAlign w:val="bottom"/>
            <w:hideMark/>
          </w:tcPr>
          <w:p w14:paraId="12216D9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Urbanizam i prostorno uređenje </w:t>
            </w:r>
          </w:p>
        </w:tc>
        <w:tc>
          <w:tcPr>
            <w:tcW w:w="1593" w:type="dxa"/>
            <w:tcBorders>
              <w:top w:val="nil"/>
              <w:left w:val="nil"/>
              <w:bottom w:val="nil"/>
              <w:right w:val="nil"/>
            </w:tcBorders>
            <w:shd w:val="clear" w:color="000000" w:fill="FF9900"/>
            <w:noWrap/>
            <w:vAlign w:val="bottom"/>
            <w:hideMark/>
          </w:tcPr>
          <w:p w14:paraId="2776829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17.710,00</w:t>
            </w:r>
          </w:p>
        </w:tc>
        <w:tc>
          <w:tcPr>
            <w:tcW w:w="1564" w:type="dxa"/>
            <w:tcBorders>
              <w:top w:val="nil"/>
              <w:left w:val="nil"/>
              <w:bottom w:val="nil"/>
              <w:right w:val="nil"/>
            </w:tcBorders>
            <w:shd w:val="clear" w:color="000000" w:fill="FF9900"/>
            <w:noWrap/>
            <w:vAlign w:val="bottom"/>
            <w:hideMark/>
          </w:tcPr>
          <w:p w14:paraId="087CA5F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35.210,00</w:t>
            </w:r>
          </w:p>
        </w:tc>
        <w:tc>
          <w:tcPr>
            <w:tcW w:w="1338" w:type="dxa"/>
            <w:tcBorders>
              <w:top w:val="nil"/>
              <w:left w:val="nil"/>
              <w:bottom w:val="nil"/>
              <w:right w:val="nil"/>
            </w:tcBorders>
            <w:shd w:val="clear" w:color="000000" w:fill="FF9900"/>
            <w:noWrap/>
            <w:vAlign w:val="bottom"/>
            <w:hideMark/>
          </w:tcPr>
          <w:p w14:paraId="30F69BD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3.262,50</w:t>
            </w:r>
          </w:p>
        </w:tc>
        <w:tc>
          <w:tcPr>
            <w:tcW w:w="1027" w:type="dxa"/>
            <w:tcBorders>
              <w:top w:val="nil"/>
              <w:left w:val="nil"/>
              <w:bottom w:val="nil"/>
              <w:right w:val="nil"/>
            </w:tcBorders>
            <w:shd w:val="clear" w:color="000000" w:fill="FF9900"/>
            <w:noWrap/>
            <w:vAlign w:val="bottom"/>
            <w:hideMark/>
          </w:tcPr>
          <w:p w14:paraId="7FC45A2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9,27%</w:t>
            </w:r>
          </w:p>
        </w:tc>
      </w:tr>
      <w:tr w:rsidR="00600CAB" w:rsidRPr="00DF08CE" w14:paraId="13F1E094"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4051B66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19CF591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A100002</w:t>
            </w:r>
          </w:p>
        </w:tc>
        <w:tc>
          <w:tcPr>
            <w:tcW w:w="5779" w:type="dxa"/>
            <w:tcBorders>
              <w:top w:val="nil"/>
              <w:left w:val="nil"/>
              <w:bottom w:val="nil"/>
              <w:right w:val="nil"/>
            </w:tcBorders>
            <w:shd w:val="clear" w:color="000000" w:fill="FFFF99"/>
            <w:noWrap/>
            <w:vAlign w:val="bottom"/>
            <w:hideMark/>
          </w:tcPr>
          <w:p w14:paraId="4299D91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Legalizacija nerazvrstanih cesta</w:t>
            </w:r>
          </w:p>
        </w:tc>
        <w:tc>
          <w:tcPr>
            <w:tcW w:w="1593" w:type="dxa"/>
            <w:tcBorders>
              <w:top w:val="nil"/>
              <w:left w:val="nil"/>
              <w:bottom w:val="nil"/>
              <w:right w:val="nil"/>
            </w:tcBorders>
            <w:shd w:val="clear" w:color="000000" w:fill="FFFF99"/>
            <w:noWrap/>
            <w:vAlign w:val="bottom"/>
            <w:hideMark/>
          </w:tcPr>
          <w:p w14:paraId="232A2C5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6.820,00</w:t>
            </w:r>
          </w:p>
        </w:tc>
        <w:tc>
          <w:tcPr>
            <w:tcW w:w="1564" w:type="dxa"/>
            <w:tcBorders>
              <w:top w:val="nil"/>
              <w:left w:val="nil"/>
              <w:bottom w:val="nil"/>
              <w:right w:val="nil"/>
            </w:tcBorders>
            <w:shd w:val="clear" w:color="000000" w:fill="FFFF99"/>
            <w:noWrap/>
            <w:vAlign w:val="bottom"/>
            <w:hideMark/>
          </w:tcPr>
          <w:p w14:paraId="23F4999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6.820,00</w:t>
            </w:r>
          </w:p>
        </w:tc>
        <w:tc>
          <w:tcPr>
            <w:tcW w:w="1338" w:type="dxa"/>
            <w:tcBorders>
              <w:top w:val="nil"/>
              <w:left w:val="nil"/>
              <w:bottom w:val="nil"/>
              <w:right w:val="nil"/>
            </w:tcBorders>
            <w:shd w:val="clear" w:color="000000" w:fill="FFFF99"/>
            <w:noWrap/>
            <w:vAlign w:val="bottom"/>
            <w:hideMark/>
          </w:tcPr>
          <w:p w14:paraId="79B428D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0F8F9FC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257174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141393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E3D270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B0F4A4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64A06C4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79663F9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2A1C03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660B35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223F15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7EDFFC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07959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5A6EE4D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6B4D4CD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F8AAEC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CA515A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6CC9AF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261124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6107EC6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080478B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564" w:type="dxa"/>
            <w:tcBorders>
              <w:top w:val="nil"/>
              <w:left w:val="nil"/>
              <w:bottom w:val="nil"/>
              <w:right w:val="nil"/>
            </w:tcBorders>
            <w:shd w:val="clear" w:color="auto" w:fill="auto"/>
            <w:noWrap/>
            <w:vAlign w:val="bottom"/>
            <w:hideMark/>
          </w:tcPr>
          <w:p w14:paraId="2E97104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338" w:type="dxa"/>
            <w:tcBorders>
              <w:top w:val="nil"/>
              <w:left w:val="nil"/>
              <w:bottom w:val="nil"/>
              <w:right w:val="nil"/>
            </w:tcBorders>
            <w:shd w:val="clear" w:color="auto" w:fill="auto"/>
            <w:noWrap/>
            <w:vAlign w:val="bottom"/>
            <w:hideMark/>
          </w:tcPr>
          <w:p w14:paraId="7457E51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AFD25E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C339EA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43D24D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8BB8FF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3E8EEF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6.280,00</w:t>
            </w:r>
          </w:p>
        </w:tc>
        <w:tc>
          <w:tcPr>
            <w:tcW w:w="1564" w:type="dxa"/>
            <w:tcBorders>
              <w:top w:val="nil"/>
              <w:left w:val="nil"/>
              <w:bottom w:val="nil"/>
              <w:right w:val="nil"/>
            </w:tcBorders>
            <w:shd w:val="clear" w:color="000000" w:fill="CCCCFF"/>
            <w:noWrap/>
            <w:vAlign w:val="bottom"/>
            <w:hideMark/>
          </w:tcPr>
          <w:p w14:paraId="0C8A4D2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6.280,00</w:t>
            </w:r>
          </w:p>
        </w:tc>
        <w:tc>
          <w:tcPr>
            <w:tcW w:w="1338" w:type="dxa"/>
            <w:tcBorders>
              <w:top w:val="nil"/>
              <w:left w:val="nil"/>
              <w:bottom w:val="nil"/>
              <w:right w:val="nil"/>
            </w:tcBorders>
            <w:shd w:val="clear" w:color="000000" w:fill="CCCCFF"/>
            <w:noWrap/>
            <w:vAlign w:val="bottom"/>
            <w:hideMark/>
          </w:tcPr>
          <w:p w14:paraId="30BF583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7A9126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665AFC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35A777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0A4C67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4.3. Ostali prihodi za posebne namjene </w:t>
            </w:r>
          </w:p>
        </w:tc>
        <w:tc>
          <w:tcPr>
            <w:tcW w:w="1593" w:type="dxa"/>
            <w:tcBorders>
              <w:top w:val="nil"/>
              <w:left w:val="nil"/>
              <w:bottom w:val="nil"/>
              <w:right w:val="nil"/>
            </w:tcBorders>
            <w:shd w:val="clear" w:color="000000" w:fill="CCCCFF"/>
            <w:noWrap/>
            <w:vAlign w:val="bottom"/>
            <w:hideMark/>
          </w:tcPr>
          <w:p w14:paraId="1C5DFD8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6.280,00</w:t>
            </w:r>
          </w:p>
        </w:tc>
        <w:tc>
          <w:tcPr>
            <w:tcW w:w="1564" w:type="dxa"/>
            <w:tcBorders>
              <w:top w:val="nil"/>
              <w:left w:val="nil"/>
              <w:bottom w:val="nil"/>
              <w:right w:val="nil"/>
            </w:tcBorders>
            <w:shd w:val="clear" w:color="000000" w:fill="CCCCFF"/>
            <w:noWrap/>
            <w:vAlign w:val="bottom"/>
            <w:hideMark/>
          </w:tcPr>
          <w:p w14:paraId="5CD4C08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6.280,00</w:t>
            </w:r>
          </w:p>
        </w:tc>
        <w:tc>
          <w:tcPr>
            <w:tcW w:w="1338" w:type="dxa"/>
            <w:tcBorders>
              <w:top w:val="nil"/>
              <w:left w:val="nil"/>
              <w:bottom w:val="nil"/>
              <w:right w:val="nil"/>
            </w:tcBorders>
            <w:shd w:val="clear" w:color="000000" w:fill="CCCCFF"/>
            <w:noWrap/>
            <w:vAlign w:val="bottom"/>
            <w:hideMark/>
          </w:tcPr>
          <w:p w14:paraId="68EB88C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EEB5D4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9CCE95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6162AD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B76F62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0DCE849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46C1A52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6.280,00</w:t>
            </w:r>
          </w:p>
        </w:tc>
        <w:tc>
          <w:tcPr>
            <w:tcW w:w="1564" w:type="dxa"/>
            <w:tcBorders>
              <w:top w:val="nil"/>
              <w:left w:val="nil"/>
              <w:bottom w:val="nil"/>
              <w:right w:val="nil"/>
            </w:tcBorders>
            <w:shd w:val="clear" w:color="auto" w:fill="auto"/>
            <w:noWrap/>
            <w:vAlign w:val="bottom"/>
            <w:hideMark/>
          </w:tcPr>
          <w:p w14:paraId="0DEA365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6.280,00</w:t>
            </w:r>
          </w:p>
        </w:tc>
        <w:tc>
          <w:tcPr>
            <w:tcW w:w="1338" w:type="dxa"/>
            <w:tcBorders>
              <w:top w:val="nil"/>
              <w:left w:val="nil"/>
              <w:bottom w:val="nil"/>
              <w:right w:val="nil"/>
            </w:tcBorders>
            <w:shd w:val="clear" w:color="auto" w:fill="auto"/>
            <w:noWrap/>
            <w:vAlign w:val="bottom"/>
            <w:hideMark/>
          </w:tcPr>
          <w:p w14:paraId="6D32972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8DD387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C681B0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52108A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F5591D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60C7936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636DE0A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094F6C0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6EF7BA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15CA74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0E18F1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83B645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3985F2C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62BF1EC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590C560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94D9BB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68C761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A8963A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3C0948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2E0E9B8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0170F1B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564" w:type="dxa"/>
            <w:tcBorders>
              <w:top w:val="nil"/>
              <w:left w:val="nil"/>
              <w:bottom w:val="nil"/>
              <w:right w:val="nil"/>
            </w:tcBorders>
            <w:shd w:val="clear" w:color="auto" w:fill="auto"/>
            <w:noWrap/>
            <w:vAlign w:val="bottom"/>
            <w:hideMark/>
          </w:tcPr>
          <w:p w14:paraId="64F4EBD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338" w:type="dxa"/>
            <w:tcBorders>
              <w:top w:val="nil"/>
              <w:left w:val="nil"/>
              <w:bottom w:val="nil"/>
              <w:right w:val="nil"/>
            </w:tcBorders>
            <w:shd w:val="clear" w:color="auto" w:fill="auto"/>
            <w:noWrap/>
            <w:vAlign w:val="bottom"/>
            <w:hideMark/>
          </w:tcPr>
          <w:p w14:paraId="230971F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C65557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45713F8"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59A611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2E8B6CF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K100003</w:t>
            </w:r>
          </w:p>
        </w:tc>
        <w:tc>
          <w:tcPr>
            <w:tcW w:w="5779" w:type="dxa"/>
            <w:tcBorders>
              <w:top w:val="nil"/>
              <w:left w:val="nil"/>
              <w:bottom w:val="nil"/>
              <w:right w:val="nil"/>
            </w:tcBorders>
            <w:shd w:val="clear" w:color="000000" w:fill="FFFF99"/>
            <w:noWrap/>
            <w:vAlign w:val="bottom"/>
            <w:hideMark/>
          </w:tcPr>
          <w:p w14:paraId="35DF659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Izmjene i dopune Prostornog plana uređenja Općine Dubravica </w:t>
            </w:r>
          </w:p>
        </w:tc>
        <w:tc>
          <w:tcPr>
            <w:tcW w:w="1593" w:type="dxa"/>
            <w:tcBorders>
              <w:top w:val="nil"/>
              <w:left w:val="nil"/>
              <w:bottom w:val="nil"/>
              <w:right w:val="nil"/>
            </w:tcBorders>
            <w:shd w:val="clear" w:color="000000" w:fill="FFFF99"/>
            <w:noWrap/>
            <w:vAlign w:val="bottom"/>
            <w:hideMark/>
          </w:tcPr>
          <w:p w14:paraId="56493E5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10.890,00</w:t>
            </w:r>
          </w:p>
        </w:tc>
        <w:tc>
          <w:tcPr>
            <w:tcW w:w="1564" w:type="dxa"/>
            <w:tcBorders>
              <w:top w:val="nil"/>
              <w:left w:val="nil"/>
              <w:bottom w:val="nil"/>
              <w:right w:val="nil"/>
            </w:tcBorders>
            <w:shd w:val="clear" w:color="000000" w:fill="FFFF99"/>
            <w:noWrap/>
            <w:vAlign w:val="bottom"/>
            <w:hideMark/>
          </w:tcPr>
          <w:p w14:paraId="52E9DD2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28.390,00</w:t>
            </w:r>
          </w:p>
        </w:tc>
        <w:tc>
          <w:tcPr>
            <w:tcW w:w="1338" w:type="dxa"/>
            <w:tcBorders>
              <w:top w:val="nil"/>
              <w:left w:val="nil"/>
              <w:bottom w:val="nil"/>
              <w:right w:val="nil"/>
            </w:tcBorders>
            <w:shd w:val="clear" w:color="000000" w:fill="FFFF99"/>
            <w:noWrap/>
            <w:vAlign w:val="bottom"/>
            <w:hideMark/>
          </w:tcPr>
          <w:p w14:paraId="70D5446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3.262,50</w:t>
            </w:r>
          </w:p>
        </w:tc>
        <w:tc>
          <w:tcPr>
            <w:tcW w:w="1027" w:type="dxa"/>
            <w:tcBorders>
              <w:top w:val="nil"/>
              <w:left w:val="nil"/>
              <w:bottom w:val="nil"/>
              <w:right w:val="nil"/>
            </w:tcBorders>
            <w:shd w:val="clear" w:color="000000" w:fill="FFFF99"/>
            <w:noWrap/>
            <w:vAlign w:val="bottom"/>
            <w:hideMark/>
          </w:tcPr>
          <w:p w14:paraId="40AE289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11,49%</w:t>
            </w:r>
          </w:p>
        </w:tc>
      </w:tr>
      <w:tr w:rsidR="00600CAB" w:rsidRPr="00DF08CE" w14:paraId="3FE73F0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BA6145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D683CF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62F8331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66CBCA6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33207FE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0D67F8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515A95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568BE7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E609E6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1BA9727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4E9A118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079F6C5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A0D237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E09E76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B0DB7F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858086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64481B2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3D47AEF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564" w:type="dxa"/>
            <w:tcBorders>
              <w:top w:val="nil"/>
              <w:left w:val="nil"/>
              <w:bottom w:val="nil"/>
              <w:right w:val="nil"/>
            </w:tcBorders>
            <w:shd w:val="clear" w:color="auto" w:fill="auto"/>
            <w:noWrap/>
            <w:vAlign w:val="bottom"/>
            <w:hideMark/>
          </w:tcPr>
          <w:p w14:paraId="0210323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338" w:type="dxa"/>
            <w:tcBorders>
              <w:top w:val="nil"/>
              <w:left w:val="nil"/>
              <w:bottom w:val="nil"/>
              <w:right w:val="nil"/>
            </w:tcBorders>
            <w:shd w:val="clear" w:color="auto" w:fill="auto"/>
            <w:noWrap/>
            <w:vAlign w:val="bottom"/>
            <w:hideMark/>
          </w:tcPr>
          <w:p w14:paraId="426344D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553E1C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9547AA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CFE951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DAB2C5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0AD0BEE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0539623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0579A2D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2668B0D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A33830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8F11C2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4D1B75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4.3. Ostali prihodi za posebne namjene </w:t>
            </w:r>
          </w:p>
        </w:tc>
        <w:tc>
          <w:tcPr>
            <w:tcW w:w="1593" w:type="dxa"/>
            <w:tcBorders>
              <w:top w:val="nil"/>
              <w:left w:val="nil"/>
              <w:bottom w:val="nil"/>
              <w:right w:val="nil"/>
            </w:tcBorders>
            <w:shd w:val="clear" w:color="000000" w:fill="CCCCFF"/>
            <w:noWrap/>
            <w:vAlign w:val="bottom"/>
            <w:hideMark/>
          </w:tcPr>
          <w:p w14:paraId="6C73872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564" w:type="dxa"/>
            <w:tcBorders>
              <w:top w:val="nil"/>
              <w:left w:val="nil"/>
              <w:bottom w:val="nil"/>
              <w:right w:val="nil"/>
            </w:tcBorders>
            <w:shd w:val="clear" w:color="000000" w:fill="CCCCFF"/>
            <w:noWrap/>
            <w:vAlign w:val="bottom"/>
            <w:hideMark/>
          </w:tcPr>
          <w:p w14:paraId="2713E6D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270,00</w:t>
            </w:r>
          </w:p>
        </w:tc>
        <w:tc>
          <w:tcPr>
            <w:tcW w:w="1338" w:type="dxa"/>
            <w:tcBorders>
              <w:top w:val="nil"/>
              <w:left w:val="nil"/>
              <w:bottom w:val="nil"/>
              <w:right w:val="nil"/>
            </w:tcBorders>
            <w:shd w:val="clear" w:color="000000" w:fill="CCCCFF"/>
            <w:noWrap/>
            <w:vAlign w:val="bottom"/>
            <w:hideMark/>
          </w:tcPr>
          <w:p w14:paraId="418C791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450E21C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94C1DE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53656F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0B24C9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533226E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460B867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564" w:type="dxa"/>
            <w:tcBorders>
              <w:top w:val="nil"/>
              <w:left w:val="nil"/>
              <w:bottom w:val="nil"/>
              <w:right w:val="nil"/>
            </w:tcBorders>
            <w:shd w:val="clear" w:color="auto" w:fill="auto"/>
            <w:noWrap/>
            <w:vAlign w:val="bottom"/>
            <w:hideMark/>
          </w:tcPr>
          <w:p w14:paraId="433390E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270,00</w:t>
            </w:r>
          </w:p>
        </w:tc>
        <w:tc>
          <w:tcPr>
            <w:tcW w:w="1338" w:type="dxa"/>
            <w:tcBorders>
              <w:top w:val="nil"/>
              <w:left w:val="nil"/>
              <w:bottom w:val="nil"/>
              <w:right w:val="nil"/>
            </w:tcBorders>
            <w:shd w:val="clear" w:color="auto" w:fill="auto"/>
            <w:noWrap/>
            <w:vAlign w:val="bottom"/>
            <w:hideMark/>
          </w:tcPr>
          <w:p w14:paraId="2C49B9F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36F20D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652ECB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824883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C8AFA6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6AB5197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10.350,00</w:t>
            </w:r>
          </w:p>
        </w:tc>
        <w:tc>
          <w:tcPr>
            <w:tcW w:w="1564" w:type="dxa"/>
            <w:tcBorders>
              <w:top w:val="nil"/>
              <w:left w:val="nil"/>
              <w:bottom w:val="nil"/>
              <w:right w:val="nil"/>
            </w:tcBorders>
            <w:shd w:val="clear" w:color="000000" w:fill="CCCCFF"/>
            <w:noWrap/>
            <w:vAlign w:val="bottom"/>
            <w:hideMark/>
          </w:tcPr>
          <w:p w14:paraId="409E87C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27.850,00</w:t>
            </w:r>
          </w:p>
        </w:tc>
        <w:tc>
          <w:tcPr>
            <w:tcW w:w="1338" w:type="dxa"/>
            <w:tcBorders>
              <w:top w:val="nil"/>
              <w:left w:val="nil"/>
              <w:bottom w:val="nil"/>
              <w:right w:val="nil"/>
            </w:tcBorders>
            <w:shd w:val="clear" w:color="000000" w:fill="CCCCFF"/>
            <w:noWrap/>
            <w:vAlign w:val="bottom"/>
            <w:hideMark/>
          </w:tcPr>
          <w:p w14:paraId="1CCAC05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3.262,50</w:t>
            </w:r>
          </w:p>
        </w:tc>
        <w:tc>
          <w:tcPr>
            <w:tcW w:w="1027" w:type="dxa"/>
            <w:tcBorders>
              <w:top w:val="nil"/>
              <w:left w:val="nil"/>
              <w:bottom w:val="nil"/>
              <w:right w:val="nil"/>
            </w:tcBorders>
            <w:shd w:val="clear" w:color="000000" w:fill="CCCCFF"/>
            <w:noWrap/>
            <w:vAlign w:val="bottom"/>
            <w:hideMark/>
          </w:tcPr>
          <w:p w14:paraId="2940CF0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11,71%</w:t>
            </w:r>
          </w:p>
        </w:tc>
      </w:tr>
      <w:tr w:rsidR="00600CAB" w:rsidRPr="00DF08CE" w14:paraId="1617EA4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650635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5004DF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27BC91A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10.350,00</w:t>
            </w:r>
          </w:p>
        </w:tc>
        <w:tc>
          <w:tcPr>
            <w:tcW w:w="1564" w:type="dxa"/>
            <w:tcBorders>
              <w:top w:val="nil"/>
              <w:left w:val="nil"/>
              <w:bottom w:val="nil"/>
              <w:right w:val="nil"/>
            </w:tcBorders>
            <w:shd w:val="clear" w:color="000000" w:fill="CCCCFF"/>
            <w:noWrap/>
            <w:vAlign w:val="bottom"/>
            <w:hideMark/>
          </w:tcPr>
          <w:p w14:paraId="082D0DC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27.850,00</w:t>
            </w:r>
          </w:p>
        </w:tc>
        <w:tc>
          <w:tcPr>
            <w:tcW w:w="1338" w:type="dxa"/>
            <w:tcBorders>
              <w:top w:val="nil"/>
              <w:left w:val="nil"/>
              <w:bottom w:val="nil"/>
              <w:right w:val="nil"/>
            </w:tcBorders>
            <w:shd w:val="clear" w:color="000000" w:fill="CCCCFF"/>
            <w:noWrap/>
            <w:vAlign w:val="bottom"/>
            <w:hideMark/>
          </w:tcPr>
          <w:p w14:paraId="4376A87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3.262,50</w:t>
            </w:r>
          </w:p>
        </w:tc>
        <w:tc>
          <w:tcPr>
            <w:tcW w:w="1027" w:type="dxa"/>
            <w:tcBorders>
              <w:top w:val="nil"/>
              <w:left w:val="nil"/>
              <w:bottom w:val="nil"/>
              <w:right w:val="nil"/>
            </w:tcBorders>
            <w:shd w:val="clear" w:color="000000" w:fill="CCCCFF"/>
            <w:noWrap/>
            <w:vAlign w:val="bottom"/>
            <w:hideMark/>
          </w:tcPr>
          <w:p w14:paraId="3A2AC6C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11,71%</w:t>
            </w:r>
          </w:p>
        </w:tc>
      </w:tr>
      <w:tr w:rsidR="00600CAB" w:rsidRPr="00DF08CE" w14:paraId="6237CA8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E836B8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2C1DE3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6275825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117536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10.350,00</w:t>
            </w:r>
          </w:p>
        </w:tc>
        <w:tc>
          <w:tcPr>
            <w:tcW w:w="1564" w:type="dxa"/>
            <w:tcBorders>
              <w:top w:val="nil"/>
              <w:left w:val="nil"/>
              <w:bottom w:val="nil"/>
              <w:right w:val="nil"/>
            </w:tcBorders>
            <w:shd w:val="clear" w:color="auto" w:fill="auto"/>
            <w:noWrap/>
            <w:vAlign w:val="bottom"/>
            <w:hideMark/>
          </w:tcPr>
          <w:p w14:paraId="06E8501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27.850,00</w:t>
            </w:r>
          </w:p>
        </w:tc>
        <w:tc>
          <w:tcPr>
            <w:tcW w:w="1338" w:type="dxa"/>
            <w:tcBorders>
              <w:top w:val="nil"/>
              <w:left w:val="nil"/>
              <w:bottom w:val="nil"/>
              <w:right w:val="nil"/>
            </w:tcBorders>
            <w:shd w:val="clear" w:color="auto" w:fill="auto"/>
            <w:noWrap/>
            <w:vAlign w:val="bottom"/>
            <w:hideMark/>
          </w:tcPr>
          <w:p w14:paraId="1954835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3.262,50</w:t>
            </w:r>
          </w:p>
        </w:tc>
        <w:tc>
          <w:tcPr>
            <w:tcW w:w="1027" w:type="dxa"/>
            <w:tcBorders>
              <w:top w:val="nil"/>
              <w:left w:val="nil"/>
              <w:bottom w:val="nil"/>
              <w:right w:val="nil"/>
            </w:tcBorders>
            <w:shd w:val="clear" w:color="auto" w:fill="auto"/>
            <w:noWrap/>
            <w:vAlign w:val="bottom"/>
            <w:hideMark/>
          </w:tcPr>
          <w:p w14:paraId="5A3FF21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11,71%</w:t>
            </w:r>
          </w:p>
        </w:tc>
      </w:tr>
      <w:tr w:rsidR="00600CAB" w:rsidRPr="00DF08CE" w14:paraId="1C616193"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1626DC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81A03A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4263</w:t>
            </w:r>
          </w:p>
        </w:tc>
        <w:tc>
          <w:tcPr>
            <w:tcW w:w="5779" w:type="dxa"/>
            <w:tcBorders>
              <w:top w:val="nil"/>
              <w:left w:val="nil"/>
              <w:bottom w:val="nil"/>
              <w:right w:val="nil"/>
            </w:tcBorders>
            <w:shd w:val="clear" w:color="auto" w:fill="auto"/>
            <w:noWrap/>
            <w:vAlign w:val="bottom"/>
            <w:hideMark/>
          </w:tcPr>
          <w:p w14:paraId="690AAC0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Umjetnička, literarna i znanstvena djela                                                            </w:t>
            </w:r>
          </w:p>
        </w:tc>
        <w:tc>
          <w:tcPr>
            <w:tcW w:w="1593" w:type="dxa"/>
            <w:tcBorders>
              <w:top w:val="nil"/>
              <w:left w:val="nil"/>
              <w:bottom w:val="nil"/>
              <w:right w:val="nil"/>
            </w:tcBorders>
            <w:shd w:val="clear" w:color="auto" w:fill="auto"/>
            <w:noWrap/>
            <w:vAlign w:val="bottom"/>
            <w:hideMark/>
          </w:tcPr>
          <w:p w14:paraId="59776A2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52F540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3B824F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3.262,50</w:t>
            </w:r>
          </w:p>
        </w:tc>
        <w:tc>
          <w:tcPr>
            <w:tcW w:w="1027" w:type="dxa"/>
            <w:tcBorders>
              <w:top w:val="nil"/>
              <w:left w:val="nil"/>
              <w:bottom w:val="nil"/>
              <w:right w:val="nil"/>
            </w:tcBorders>
            <w:shd w:val="clear" w:color="auto" w:fill="auto"/>
            <w:noWrap/>
            <w:vAlign w:val="bottom"/>
            <w:hideMark/>
          </w:tcPr>
          <w:p w14:paraId="1A6E8141"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E78AC54"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5EE8F86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2A8E638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1012</w:t>
            </w:r>
          </w:p>
        </w:tc>
        <w:tc>
          <w:tcPr>
            <w:tcW w:w="5779" w:type="dxa"/>
            <w:tcBorders>
              <w:top w:val="nil"/>
              <w:left w:val="nil"/>
              <w:bottom w:val="nil"/>
              <w:right w:val="nil"/>
            </w:tcBorders>
            <w:shd w:val="clear" w:color="000000" w:fill="FF9900"/>
            <w:noWrap/>
            <w:vAlign w:val="bottom"/>
            <w:hideMark/>
          </w:tcPr>
          <w:p w14:paraId="338C2EC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Program: Vatrogasne službe i zaštita</w:t>
            </w:r>
          </w:p>
        </w:tc>
        <w:tc>
          <w:tcPr>
            <w:tcW w:w="1593" w:type="dxa"/>
            <w:tcBorders>
              <w:top w:val="nil"/>
              <w:left w:val="nil"/>
              <w:bottom w:val="nil"/>
              <w:right w:val="nil"/>
            </w:tcBorders>
            <w:shd w:val="clear" w:color="000000" w:fill="FF9900"/>
            <w:noWrap/>
            <w:vAlign w:val="bottom"/>
            <w:hideMark/>
          </w:tcPr>
          <w:p w14:paraId="23EB0C6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77.693,00</w:t>
            </w:r>
          </w:p>
        </w:tc>
        <w:tc>
          <w:tcPr>
            <w:tcW w:w="1564" w:type="dxa"/>
            <w:tcBorders>
              <w:top w:val="nil"/>
              <w:left w:val="nil"/>
              <w:bottom w:val="nil"/>
              <w:right w:val="nil"/>
            </w:tcBorders>
            <w:shd w:val="clear" w:color="000000" w:fill="FF9900"/>
            <w:noWrap/>
            <w:vAlign w:val="bottom"/>
            <w:hideMark/>
          </w:tcPr>
          <w:p w14:paraId="0B4817F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77.693,00</w:t>
            </w:r>
          </w:p>
        </w:tc>
        <w:tc>
          <w:tcPr>
            <w:tcW w:w="1338" w:type="dxa"/>
            <w:tcBorders>
              <w:top w:val="nil"/>
              <w:left w:val="nil"/>
              <w:bottom w:val="nil"/>
              <w:right w:val="nil"/>
            </w:tcBorders>
            <w:shd w:val="clear" w:color="000000" w:fill="FF9900"/>
            <w:noWrap/>
            <w:vAlign w:val="bottom"/>
            <w:hideMark/>
          </w:tcPr>
          <w:p w14:paraId="67CC80A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12.250,50</w:t>
            </w:r>
          </w:p>
        </w:tc>
        <w:tc>
          <w:tcPr>
            <w:tcW w:w="1027" w:type="dxa"/>
            <w:tcBorders>
              <w:top w:val="nil"/>
              <w:left w:val="nil"/>
              <w:bottom w:val="nil"/>
              <w:right w:val="nil"/>
            </w:tcBorders>
            <w:shd w:val="clear" w:color="000000" w:fill="FF9900"/>
            <w:noWrap/>
            <w:vAlign w:val="bottom"/>
            <w:hideMark/>
          </w:tcPr>
          <w:p w14:paraId="2B704E4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15,77%</w:t>
            </w:r>
          </w:p>
        </w:tc>
      </w:tr>
      <w:tr w:rsidR="00600CAB" w:rsidRPr="00DF08CE" w14:paraId="694A608E"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4677C98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0320</w:t>
            </w:r>
          </w:p>
        </w:tc>
        <w:tc>
          <w:tcPr>
            <w:tcW w:w="1847" w:type="dxa"/>
            <w:tcBorders>
              <w:top w:val="nil"/>
              <w:left w:val="nil"/>
              <w:bottom w:val="nil"/>
              <w:right w:val="nil"/>
            </w:tcBorders>
            <w:shd w:val="clear" w:color="000000" w:fill="FFFF99"/>
            <w:noWrap/>
            <w:vAlign w:val="bottom"/>
            <w:hideMark/>
          </w:tcPr>
          <w:p w14:paraId="7C7A8CD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047AF82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Vatrogasna zajednica i Civilna zaštita </w:t>
            </w:r>
          </w:p>
        </w:tc>
        <w:tc>
          <w:tcPr>
            <w:tcW w:w="1593" w:type="dxa"/>
            <w:tcBorders>
              <w:top w:val="nil"/>
              <w:left w:val="nil"/>
              <w:bottom w:val="nil"/>
              <w:right w:val="nil"/>
            </w:tcBorders>
            <w:shd w:val="clear" w:color="000000" w:fill="FFFF99"/>
            <w:noWrap/>
            <w:vAlign w:val="bottom"/>
            <w:hideMark/>
          </w:tcPr>
          <w:p w14:paraId="7C8F431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32.761,00</w:t>
            </w:r>
          </w:p>
        </w:tc>
        <w:tc>
          <w:tcPr>
            <w:tcW w:w="1564" w:type="dxa"/>
            <w:tcBorders>
              <w:top w:val="nil"/>
              <w:left w:val="nil"/>
              <w:bottom w:val="nil"/>
              <w:right w:val="nil"/>
            </w:tcBorders>
            <w:shd w:val="clear" w:color="000000" w:fill="FFFF99"/>
            <w:noWrap/>
            <w:vAlign w:val="bottom"/>
            <w:hideMark/>
          </w:tcPr>
          <w:p w14:paraId="1F0DAF6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32.761,00</w:t>
            </w:r>
          </w:p>
        </w:tc>
        <w:tc>
          <w:tcPr>
            <w:tcW w:w="1338" w:type="dxa"/>
            <w:tcBorders>
              <w:top w:val="nil"/>
              <w:left w:val="nil"/>
              <w:bottom w:val="nil"/>
              <w:right w:val="nil"/>
            </w:tcBorders>
            <w:shd w:val="clear" w:color="000000" w:fill="FFFF99"/>
            <w:noWrap/>
            <w:vAlign w:val="bottom"/>
            <w:hideMark/>
          </w:tcPr>
          <w:p w14:paraId="6B0F11E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12.250,50</w:t>
            </w:r>
          </w:p>
        </w:tc>
        <w:tc>
          <w:tcPr>
            <w:tcW w:w="1027" w:type="dxa"/>
            <w:tcBorders>
              <w:top w:val="nil"/>
              <w:left w:val="nil"/>
              <w:bottom w:val="nil"/>
              <w:right w:val="nil"/>
            </w:tcBorders>
            <w:shd w:val="clear" w:color="000000" w:fill="FFFF99"/>
            <w:noWrap/>
            <w:vAlign w:val="bottom"/>
            <w:hideMark/>
          </w:tcPr>
          <w:p w14:paraId="3C2EC50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37,39%</w:t>
            </w:r>
          </w:p>
        </w:tc>
      </w:tr>
      <w:tr w:rsidR="00600CAB" w:rsidRPr="00DF08CE" w14:paraId="025C4F3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56729C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1BBDE9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5F56178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32.761,00</w:t>
            </w:r>
          </w:p>
        </w:tc>
        <w:tc>
          <w:tcPr>
            <w:tcW w:w="1564" w:type="dxa"/>
            <w:tcBorders>
              <w:top w:val="nil"/>
              <w:left w:val="nil"/>
              <w:bottom w:val="nil"/>
              <w:right w:val="nil"/>
            </w:tcBorders>
            <w:shd w:val="clear" w:color="000000" w:fill="CCCCFF"/>
            <w:noWrap/>
            <w:vAlign w:val="bottom"/>
            <w:hideMark/>
          </w:tcPr>
          <w:p w14:paraId="04D1480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32.761,00</w:t>
            </w:r>
          </w:p>
        </w:tc>
        <w:tc>
          <w:tcPr>
            <w:tcW w:w="1338" w:type="dxa"/>
            <w:tcBorders>
              <w:top w:val="nil"/>
              <w:left w:val="nil"/>
              <w:bottom w:val="nil"/>
              <w:right w:val="nil"/>
            </w:tcBorders>
            <w:shd w:val="clear" w:color="000000" w:fill="CCCCFF"/>
            <w:noWrap/>
            <w:vAlign w:val="bottom"/>
            <w:hideMark/>
          </w:tcPr>
          <w:p w14:paraId="6BC4C79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12.250,50</w:t>
            </w:r>
          </w:p>
        </w:tc>
        <w:tc>
          <w:tcPr>
            <w:tcW w:w="1027" w:type="dxa"/>
            <w:tcBorders>
              <w:top w:val="nil"/>
              <w:left w:val="nil"/>
              <w:bottom w:val="nil"/>
              <w:right w:val="nil"/>
            </w:tcBorders>
            <w:shd w:val="clear" w:color="000000" w:fill="CCCCFF"/>
            <w:noWrap/>
            <w:vAlign w:val="bottom"/>
            <w:hideMark/>
          </w:tcPr>
          <w:p w14:paraId="7729317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37,39%</w:t>
            </w:r>
          </w:p>
        </w:tc>
      </w:tr>
      <w:tr w:rsidR="00600CAB" w:rsidRPr="00DF08CE" w14:paraId="623F709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A57E3D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8CCC0C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20C143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32.761,00</w:t>
            </w:r>
          </w:p>
        </w:tc>
        <w:tc>
          <w:tcPr>
            <w:tcW w:w="1564" w:type="dxa"/>
            <w:tcBorders>
              <w:top w:val="nil"/>
              <w:left w:val="nil"/>
              <w:bottom w:val="nil"/>
              <w:right w:val="nil"/>
            </w:tcBorders>
            <w:shd w:val="clear" w:color="000000" w:fill="CCCCFF"/>
            <w:noWrap/>
            <w:vAlign w:val="bottom"/>
            <w:hideMark/>
          </w:tcPr>
          <w:p w14:paraId="14715DB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32.761,00</w:t>
            </w:r>
          </w:p>
        </w:tc>
        <w:tc>
          <w:tcPr>
            <w:tcW w:w="1338" w:type="dxa"/>
            <w:tcBorders>
              <w:top w:val="nil"/>
              <w:left w:val="nil"/>
              <w:bottom w:val="nil"/>
              <w:right w:val="nil"/>
            </w:tcBorders>
            <w:shd w:val="clear" w:color="000000" w:fill="CCCCFF"/>
            <w:noWrap/>
            <w:vAlign w:val="bottom"/>
            <w:hideMark/>
          </w:tcPr>
          <w:p w14:paraId="5C255BD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12.250,50</w:t>
            </w:r>
          </w:p>
        </w:tc>
        <w:tc>
          <w:tcPr>
            <w:tcW w:w="1027" w:type="dxa"/>
            <w:tcBorders>
              <w:top w:val="nil"/>
              <w:left w:val="nil"/>
              <w:bottom w:val="nil"/>
              <w:right w:val="nil"/>
            </w:tcBorders>
            <w:shd w:val="clear" w:color="000000" w:fill="CCCCFF"/>
            <w:noWrap/>
            <w:vAlign w:val="bottom"/>
            <w:hideMark/>
          </w:tcPr>
          <w:p w14:paraId="20406A6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37,39%</w:t>
            </w:r>
          </w:p>
        </w:tc>
      </w:tr>
      <w:tr w:rsidR="00600CAB" w:rsidRPr="00DF08CE" w14:paraId="47091B6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6D0773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lastRenderedPageBreak/>
              <w:t> </w:t>
            </w:r>
          </w:p>
        </w:tc>
        <w:tc>
          <w:tcPr>
            <w:tcW w:w="1847" w:type="dxa"/>
            <w:tcBorders>
              <w:top w:val="nil"/>
              <w:left w:val="nil"/>
              <w:bottom w:val="nil"/>
              <w:right w:val="nil"/>
            </w:tcBorders>
            <w:shd w:val="clear" w:color="auto" w:fill="auto"/>
            <w:noWrap/>
            <w:vAlign w:val="bottom"/>
            <w:hideMark/>
          </w:tcPr>
          <w:p w14:paraId="767AC26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5E80336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7740850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400,00</w:t>
            </w:r>
          </w:p>
        </w:tc>
        <w:tc>
          <w:tcPr>
            <w:tcW w:w="1564" w:type="dxa"/>
            <w:tcBorders>
              <w:top w:val="nil"/>
              <w:left w:val="nil"/>
              <w:bottom w:val="nil"/>
              <w:right w:val="nil"/>
            </w:tcBorders>
            <w:shd w:val="clear" w:color="auto" w:fill="auto"/>
            <w:noWrap/>
            <w:vAlign w:val="bottom"/>
            <w:hideMark/>
          </w:tcPr>
          <w:p w14:paraId="013C477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400,00</w:t>
            </w:r>
          </w:p>
        </w:tc>
        <w:tc>
          <w:tcPr>
            <w:tcW w:w="1338" w:type="dxa"/>
            <w:tcBorders>
              <w:top w:val="nil"/>
              <w:left w:val="nil"/>
              <w:bottom w:val="nil"/>
              <w:right w:val="nil"/>
            </w:tcBorders>
            <w:shd w:val="clear" w:color="auto" w:fill="auto"/>
            <w:noWrap/>
            <w:vAlign w:val="bottom"/>
            <w:hideMark/>
          </w:tcPr>
          <w:p w14:paraId="008F809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1C46110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11D90A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36C999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84D185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00AA827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285BDB0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32.361,00</w:t>
            </w:r>
          </w:p>
        </w:tc>
        <w:tc>
          <w:tcPr>
            <w:tcW w:w="1564" w:type="dxa"/>
            <w:tcBorders>
              <w:top w:val="nil"/>
              <w:left w:val="nil"/>
              <w:bottom w:val="nil"/>
              <w:right w:val="nil"/>
            </w:tcBorders>
            <w:shd w:val="clear" w:color="auto" w:fill="auto"/>
            <w:noWrap/>
            <w:vAlign w:val="bottom"/>
            <w:hideMark/>
          </w:tcPr>
          <w:p w14:paraId="66EFA16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32.361,00</w:t>
            </w:r>
          </w:p>
        </w:tc>
        <w:tc>
          <w:tcPr>
            <w:tcW w:w="1338" w:type="dxa"/>
            <w:tcBorders>
              <w:top w:val="nil"/>
              <w:left w:val="nil"/>
              <w:bottom w:val="nil"/>
              <w:right w:val="nil"/>
            </w:tcBorders>
            <w:shd w:val="clear" w:color="auto" w:fill="auto"/>
            <w:noWrap/>
            <w:vAlign w:val="bottom"/>
            <w:hideMark/>
          </w:tcPr>
          <w:p w14:paraId="120F87F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12.250,50</w:t>
            </w:r>
          </w:p>
        </w:tc>
        <w:tc>
          <w:tcPr>
            <w:tcW w:w="1027" w:type="dxa"/>
            <w:tcBorders>
              <w:top w:val="nil"/>
              <w:left w:val="nil"/>
              <w:bottom w:val="nil"/>
              <w:right w:val="nil"/>
            </w:tcBorders>
            <w:shd w:val="clear" w:color="auto" w:fill="auto"/>
            <w:noWrap/>
            <w:vAlign w:val="bottom"/>
            <w:hideMark/>
          </w:tcPr>
          <w:p w14:paraId="78DF7F2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37,86%</w:t>
            </w:r>
          </w:p>
        </w:tc>
      </w:tr>
      <w:tr w:rsidR="00600CAB" w:rsidRPr="00DF08CE" w14:paraId="379CD9E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643F56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82AE90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3811</w:t>
            </w:r>
          </w:p>
        </w:tc>
        <w:tc>
          <w:tcPr>
            <w:tcW w:w="5779" w:type="dxa"/>
            <w:tcBorders>
              <w:top w:val="nil"/>
              <w:left w:val="nil"/>
              <w:bottom w:val="nil"/>
              <w:right w:val="nil"/>
            </w:tcBorders>
            <w:shd w:val="clear" w:color="auto" w:fill="auto"/>
            <w:noWrap/>
            <w:vAlign w:val="bottom"/>
            <w:hideMark/>
          </w:tcPr>
          <w:p w14:paraId="713AA59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Tekuće donacije u novcu                                                                             </w:t>
            </w:r>
          </w:p>
        </w:tc>
        <w:tc>
          <w:tcPr>
            <w:tcW w:w="1593" w:type="dxa"/>
            <w:tcBorders>
              <w:top w:val="nil"/>
              <w:left w:val="nil"/>
              <w:bottom w:val="nil"/>
              <w:right w:val="nil"/>
            </w:tcBorders>
            <w:shd w:val="clear" w:color="auto" w:fill="auto"/>
            <w:noWrap/>
            <w:vAlign w:val="bottom"/>
            <w:hideMark/>
          </w:tcPr>
          <w:p w14:paraId="71F0130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22161C8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45522B8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10.250,50</w:t>
            </w:r>
          </w:p>
        </w:tc>
        <w:tc>
          <w:tcPr>
            <w:tcW w:w="1027" w:type="dxa"/>
            <w:tcBorders>
              <w:top w:val="nil"/>
              <w:left w:val="nil"/>
              <w:bottom w:val="nil"/>
              <w:right w:val="nil"/>
            </w:tcBorders>
            <w:shd w:val="clear" w:color="auto" w:fill="auto"/>
            <w:noWrap/>
            <w:vAlign w:val="bottom"/>
            <w:hideMark/>
          </w:tcPr>
          <w:p w14:paraId="7C5DDAB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30209B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75F4B2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3DD2FCC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3822</w:t>
            </w:r>
          </w:p>
        </w:tc>
        <w:tc>
          <w:tcPr>
            <w:tcW w:w="5779" w:type="dxa"/>
            <w:tcBorders>
              <w:top w:val="nil"/>
              <w:left w:val="nil"/>
              <w:bottom w:val="nil"/>
              <w:right w:val="nil"/>
            </w:tcBorders>
            <w:shd w:val="clear" w:color="auto" w:fill="auto"/>
            <w:noWrap/>
            <w:vAlign w:val="bottom"/>
            <w:hideMark/>
          </w:tcPr>
          <w:p w14:paraId="6237F71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Kapitalne donacije građanima i kućanstvima                                                          </w:t>
            </w:r>
          </w:p>
        </w:tc>
        <w:tc>
          <w:tcPr>
            <w:tcW w:w="1593" w:type="dxa"/>
            <w:tcBorders>
              <w:top w:val="nil"/>
              <w:left w:val="nil"/>
              <w:bottom w:val="nil"/>
              <w:right w:val="nil"/>
            </w:tcBorders>
            <w:shd w:val="clear" w:color="auto" w:fill="auto"/>
            <w:noWrap/>
            <w:vAlign w:val="bottom"/>
            <w:hideMark/>
          </w:tcPr>
          <w:p w14:paraId="180F324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A08B07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A66F44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2.000,00</w:t>
            </w:r>
          </w:p>
        </w:tc>
        <w:tc>
          <w:tcPr>
            <w:tcW w:w="1027" w:type="dxa"/>
            <w:tcBorders>
              <w:top w:val="nil"/>
              <w:left w:val="nil"/>
              <w:bottom w:val="nil"/>
              <w:right w:val="nil"/>
            </w:tcBorders>
            <w:shd w:val="clear" w:color="auto" w:fill="auto"/>
            <w:noWrap/>
            <w:vAlign w:val="bottom"/>
            <w:hideMark/>
          </w:tcPr>
          <w:p w14:paraId="3AB5942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4576EF34"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03A9D7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43B8F4F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2999994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Vatrogasna zajednica i Civilna zaštita </w:t>
            </w:r>
          </w:p>
        </w:tc>
        <w:tc>
          <w:tcPr>
            <w:tcW w:w="1593" w:type="dxa"/>
            <w:tcBorders>
              <w:top w:val="nil"/>
              <w:left w:val="nil"/>
              <w:bottom w:val="nil"/>
              <w:right w:val="nil"/>
            </w:tcBorders>
            <w:shd w:val="clear" w:color="000000" w:fill="FFFF99"/>
            <w:noWrap/>
            <w:vAlign w:val="bottom"/>
            <w:hideMark/>
          </w:tcPr>
          <w:p w14:paraId="049AA0A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564" w:type="dxa"/>
            <w:tcBorders>
              <w:top w:val="nil"/>
              <w:left w:val="nil"/>
              <w:bottom w:val="nil"/>
              <w:right w:val="nil"/>
            </w:tcBorders>
            <w:shd w:val="clear" w:color="000000" w:fill="FFFF99"/>
            <w:noWrap/>
            <w:vAlign w:val="bottom"/>
            <w:hideMark/>
          </w:tcPr>
          <w:p w14:paraId="3B10CD7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338" w:type="dxa"/>
            <w:tcBorders>
              <w:top w:val="nil"/>
              <w:left w:val="nil"/>
              <w:bottom w:val="nil"/>
              <w:right w:val="nil"/>
            </w:tcBorders>
            <w:shd w:val="clear" w:color="000000" w:fill="FFFF99"/>
            <w:noWrap/>
            <w:vAlign w:val="bottom"/>
            <w:hideMark/>
          </w:tcPr>
          <w:p w14:paraId="0EA69EE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2929D90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4BA1AF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EC370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AC6DEC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A5CBBF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42A4373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30E636A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ACC8FE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81C887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2AA35F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6E5780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C3ABE4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44A338F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44CCF68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61B807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1EEDD7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9ABDCE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147439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65F7F8D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7512A19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564" w:type="dxa"/>
            <w:tcBorders>
              <w:top w:val="nil"/>
              <w:left w:val="nil"/>
              <w:bottom w:val="nil"/>
              <w:right w:val="nil"/>
            </w:tcBorders>
            <w:shd w:val="clear" w:color="auto" w:fill="auto"/>
            <w:noWrap/>
            <w:vAlign w:val="bottom"/>
            <w:hideMark/>
          </w:tcPr>
          <w:p w14:paraId="66CE8C0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338" w:type="dxa"/>
            <w:tcBorders>
              <w:top w:val="nil"/>
              <w:left w:val="nil"/>
              <w:bottom w:val="nil"/>
              <w:right w:val="nil"/>
            </w:tcBorders>
            <w:shd w:val="clear" w:color="auto" w:fill="auto"/>
            <w:noWrap/>
            <w:vAlign w:val="bottom"/>
            <w:hideMark/>
          </w:tcPr>
          <w:p w14:paraId="1CDFB95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DD6510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3CDFF46"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3B233D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0360</w:t>
            </w:r>
          </w:p>
        </w:tc>
        <w:tc>
          <w:tcPr>
            <w:tcW w:w="1847" w:type="dxa"/>
            <w:tcBorders>
              <w:top w:val="nil"/>
              <w:left w:val="nil"/>
              <w:bottom w:val="nil"/>
              <w:right w:val="nil"/>
            </w:tcBorders>
            <w:shd w:val="clear" w:color="000000" w:fill="FFFF99"/>
            <w:noWrap/>
            <w:vAlign w:val="bottom"/>
            <w:hideMark/>
          </w:tcPr>
          <w:p w14:paraId="567B4EE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A100002</w:t>
            </w:r>
          </w:p>
        </w:tc>
        <w:tc>
          <w:tcPr>
            <w:tcW w:w="5779" w:type="dxa"/>
            <w:tcBorders>
              <w:top w:val="nil"/>
              <w:left w:val="nil"/>
              <w:bottom w:val="nil"/>
              <w:right w:val="nil"/>
            </w:tcBorders>
            <w:shd w:val="clear" w:color="000000" w:fill="FFFF99"/>
            <w:noWrap/>
            <w:vAlign w:val="bottom"/>
            <w:hideMark/>
          </w:tcPr>
          <w:p w14:paraId="538F4D5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Javna vatrogasna postrojba</w:t>
            </w:r>
          </w:p>
        </w:tc>
        <w:tc>
          <w:tcPr>
            <w:tcW w:w="1593" w:type="dxa"/>
            <w:tcBorders>
              <w:top w:val="nil"/>
              <w:left w:val="nil"/>
              <w:bottom w:val="nil"/>
              <w:right w:val="nil"/>
            </w:tcBorders>
            <w:shd w:val="clear" w:color="000000" w:fill="FFFF99"/>
            <w:noWrap/>
            <w:vAlign w:val="bottom"/>
            <w:hideMark/>
          </w:tcPr>
          <w:p w14:paraId="3B97A0E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564" w:type="dxa"/>
            <w:tcBorders>
              <w:top w:val="nil"/>
              <w:left w:val="nil"/>
              <w:bottom w:val="nil"/>
              <w:right w:val="nil"/>
            </w:tcBorders>
            <w:shd w:val="clear" w:color="000000" w:fill="FFFF99"/>
            <w:noWrap/>
            <w:vAlign w:val="bottom"/>
            <w:hideMark/>
          </w:tcPr>
          <w:p w14:paraId="4304BFF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338" w:type="dxa"/>
            <w:tcBorders>
              <w:top w:val="nil"/>
              <w:left w:val="nil"/>
              <w:bottom w:val="nil"/>
              <w:right w:val="nil"/>
            </w:tcBorders>
            <w:shd w:val="clear" w:color="000000" w:fill="FFFF99"/>
            <w:noWrap/>
            <w:vAlign w:val="bottom"/>
            <w:hideMark/>
          </w:tcPr>
          <w:p w14:paraId="284659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2DEC0D7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97863B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0C7073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E6D445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10E48D2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2B073A0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4F49EED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25D89B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4E625C26"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A95DBC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21CACD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611FAE9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177A963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54E1023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71EA9B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B0C080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E76094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14DC83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36</w:t>
            </w:r>
          </w:p>
        </w:tc>
        <w:tc>
          <w:tcPr>
            <w:tcW w:w="5779" w:type="dxa"/>
            <w:tcBorders>
              <w:top w:val="nil"/>
              <w:left w:val="nil"/>
              <w:bottom w:val="nil"/>
              <w:right w:val="nil"/>
            </w:tcBorders>
            <w:shd w:val="clear" w:color="auto" w:fill="auto"/>
            <w:noWrap/>
            <w:vAlign w:val="bottom"/>
            <w:hideMark/>
          </w:tcPr>
          <w:p w14:paraId="200702B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Pomoći dane u inozemstvo i unutar općeg proračuna</w:t>
            </w:r>
          </w:p>
        </w:tc>
        <w:tc>
          <w:tcPr>
            <w:tcW w:w="1593" w:type="dxa"/>
            <w:tcBorders>
              <w:top w:val="nil"/>
              <w:left w:val="nil"/>
              <w:bottom w:val="nil"/>
              <w:right w:val="nil"/>
            </w:tcBorders>
            <w:shd w:val="clear" w:color="auto" w:fill="auto"/>
            <w:noWrap/>
            <w:vAlign w:val="bottom"/>
            <w:hideMark/>
          </w:tcPr>
          <w:p w14:paraId="4800997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564" w:type="dxa"/>
            <w:tcBorders>
              <w:top w:val="nil"/>
              <w:left w:val="nil"/>
              <w:bottom w:val="nil"/>
              <w:right w:val="nil"/>
            </w:tcBorders>
            <w:shd w:val="clear" w:color="auto" w:fill="auto"/>
            <w:noWrap/>
            <w:vAlign w:val="bottom"/>
            <w:hideMark/>
          </w:tcPr>
          <w:p w14:paraId="5A0C9E9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338" w:type="dxa"/>
            <w:tcBorders>
              <w:top w:val="nil"/>
              <w:left w:val="nil"/>
              <w:bottom w:val="nil"/>
              <w:right w:val="nil"/>
            </w:tcBorders>
            <w:shd w:val="clear" w:color="auto" w:fill="auto"/>
            <w:noWrap/>
            <w:vAlign w:val="bottom"/>
            <w:hideMark/>
          </w:tcPr>
          <w:p w14:paraId="312E0BE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E8AB9F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8EBB35E"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579DA8B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0360</w:t>
            </w:r>
          </w:p>
        </w:tc>
        <w:tc>
          <w:tcPr>
            <w:tcW w:w="1847" w:type="dxa"/>
            <w:tcBorders>
              <w:top w:val="nil"/>
              <w:left w:val="nil"/>
              <w:bottom w:val="nil"/>
              <w:right w:val="nil"/>
            </w:tcBorders>
            <w:shd w:val="clear" w:color="000000" w:fill="FFFF99"/>
            <w:noWrap/>
            <w:vAlign w:val="bottom"/>
            <w:hideMark/>
          </w:tcPr>
          <w:p w14:paraId="565E9E6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K100001</w:t>
            </w:r>
          </w:p>
        </w:tc>
        <w:tc>
          <w:tcPr>
            <w:tcW w:w="5779" w:type="dxa"/>
            <w:tcBorders>
              <w:top w:val="nil"/>
              <w:left w:val="nil"/>
              <w:bottom w:val="nil"/>
              <w:right w:val="nil"/>
            </w:tcBorders>
            <w:shd w:val="clear" w:color="000000" w:fill="FFFF99"/>
            <w:noWrap/>
            <w:vAlign w:val="bottom"/>
            <w:hideMark/>
          </w:tcPr>
          <w:p w14:paraId="06F0473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Planovi i procjene </w:t>
            </w:r>
          </w:p>
        </w:tc>
        <w:tc>
          <w:tcPr>
            <w:tcW w:w="1593" w:type="dxa"/>
            <w:tcBorders>
              <w:top w:val="nil"/>
              <w:left w:val="nil"/>
              <w:bottom w:val="nil"/>
              <w:right w:val="nil"/>
            </w:tcBorders>
            <w:shd w:val="clear" w:color="000000" w:fill="FFFF99"/>
            <w:noWrap/>
            <w:vAlign w:val="bottom"/>
            <w:hideMark/>
          </w:tcPr>
          <w:p w14:paraId="4AE8C26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600,00</w:t>
            </w:r>
          </w:p>
        </w:tc>
        <w:tc>
          <w:tcPr>
            <w:tcW w:w="1564" w:type="dxa"/>
            <w:tcBorders>
              <w:top w:val="nil"/>
              <w:left w:val="nil"/>
              <w:bottom w:val="nil"/>
              <w:right w:val="nil"/>
            </w:tcBorders>
            <w:shd w:val="clear" w:color="000000" w:fill="FFFF99"/>
            <w:noWrap/>
            <w:vAlign w:val="bottom"/>
            <w:hideMark/>
          </w:tcPr>
          <w:p w14:paraId="5E75BBF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600,00</w:t>
            </w:r>
          </w:p>
        </w:tc>
        <w:tc>
          <w:tcPr>
            <w:tcW w:w="1338" w:type="dxa"/>
            <w:tcBorders>
              <w:top w:val="nil"/>
              <w:left w:val="nil"/>
              <w:bottom w:val="nil"/>
              <w:right w:val="nil"/>
            </w:tcBorders>
            <w:shd w:val="clear" w:color="000000" w:fill="FFFF99"/>
            <w:noWrap/>
            <w:vAlign w:val="bottom"/>
            <w:hideMark/>
          </w:tcPr>
          <w:p w14:paraId="65B8931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74F011E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336C7A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54CFF1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5E28B9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4F12EEB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600,00</w:t>
            </w:r>
          </w:p>
        </w:tc>
        <w:tc>
          <w:tcPr>
            <w:tcW w:w="1564" w:type="dxa"/>
            <w:tcBorders>
              <w:top w:val="nil"/>
              <w:left w:val="nil"/>
              <w:bottom w:val="nil"/>
              <w:right w:val="nil"/>
            </w:tcBorders>
            <w:shd w:val="clear" w:color="000000" w:fill="CCCCFF"/>
            <w:noWrap/>
            <w:vAlign w:val="bottom"/>
            <w:hideMark/>
          </w:tcPr>
          <w:p w14:paraId="245C8C7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600,00</w:t>
            </w:r>
          </w:p>
        </w:tc>
        <w:tc>
          <w:tcPr>
            <w:tcW w:w="1338" w:type="dxa"/>
            <w:tcBorders>
              <w:top w:val="nil"/>
              <w:left w:val="nil"/>
              <w:bottom w:val="nil"/>
              <w:right w:val="nil"/>
            </w:tcBorders>
            <w:shd w:val="clear" w:color="000000" w:fill="CCCCFF"/>
            <w:noWrap/>
            <w:vAlign w:val="bottom"/>
            <w:hideMark/>
          </w:tcPr>
          <w:p w14:paraId="0D849A1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318A32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9940AE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79576D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BFD83B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7B269A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600,00</w:t>
            </w:r>
          </w:p>
        </w:tc>
        <w:tc>
          <w:tcPr>
            <w:tcW w:w="1564" w:type="dxa"/>
            <w:tcBorders>
              <w:top w:val="nil"/>
              <w:left w:val="nil"/>
              <w:bottom w:val="nil"/>
              <w:right w:val="nil"/>
            </w:tcBorders>
            <w:shd w:val="clear" w:color="000000" w:fill="CCCCFF"/>
            <w:noWrap/>
            <w:vAlign w:val="bottom"/>
            <w:hideMark/>
          </w:tcPr>
          <w:p w14:paraId="628B2C2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600,00</w:t>
            </w:r>
          </w:p>
        </w:tc>
        <w:tc>
          <w:tcPr>
            <w:tcW w:w="1338" w:type="dxa"/>
            <w:tcBorders>
              <w:top w:val="nil"/>
              <w:left w:val="nil"/>
              <w:bottom w:val="nil"/>
              <w:right w:val="nil"/>
            </w:tcBorders>
            <w:shd w:val="clear" w:color="000000" w:fill="CCCCFF"/>
            <w:noWrap/>
            <w:vAlign w:val="bottom"/>
            <w:hideMark/>
          </w:tcPr>
          <w:p w14:paraId="1029351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7E5E52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FC2AAA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F738A5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E9056C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425DB1F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1F800D0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600,00</w:t>
            </w:r>
          </w:p>
        </w:tc>
        <w:tc>
          <w:tcPr>
            <w:tcW w:w="1564" w:type="dxa"/>
            <w:tcBorders>
              <w:top w:val="nil"/>
              <w:left w:val="nil"/>
              <w:bottom w:val="nil"/>
              <w:right w:val="nil"/>
            </w:tcBorders>
            <w:shd w:val="clear" w:color="auto" w:fill="auto"/>
            <w:noWrap/>
            <w:vAlign w:val="bottom"/>
            <w:hideMark/>
          </w:tcPr>
          <w:p w14:paraId="0E80419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600,00</w:t>
            </w:r>
          </w:p>
        </w:tc>
        <w:tc>
          <w:tcPr>
            <w:tcW w:w="1338" w:type="dxa"/>
            <w:tcBorders>
              <w:top w:val="nil"/>
              <w:left w:val="nil"/>
              <w:bottom w:val="nil"/>
              <w:right w:val="nil"/>
            </w:tcBorders>
            <w:shd w:val="clear" w:color="auto" w:fill="auto"/>
            <w:noWrap/>
            <w:vAlign w:val="bottom"/>
            <w:hideMark/>
          </w:tcPr>
          <w:p w14:paraId="6960663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323D2BB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78E1199"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1A1991B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0360</w:t>
            </w:r>
          </w:p>
        </w:tc>
        <w:tc>
          <w:tcPr>
            <w:tcW w:w="1847" w:type="dxa"/>
            <w:tcBorders>
              <w:top w:val="nil"/>
              <w:left w:val="nil"/>
              <w:bottom w:val="nil"/>
              <w:right w:val="nil"/>
            </w:tcBorders>
            <w:shd w:val="clear" w:color="000000" w:fill="FFFF99"/>
            <w:noWrap/>
            <w:vAlign w:val="bottom"/>
            <w:hideMark/>
          </w:tcPr>
          <w:p w14:paraId="61F843F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T100002</w:t>
            </w:r>
          </w:p>
        </w:tc>
        <w:tc>
          <w:tcPr>
            <w:tcW w:w="5779" w:type="dxa"/>
            <w:tcBorders>
              <w:top w:val="nil"/>
              <w:left w:val="nil"/>
              <w:bottom w:val="nil"/>
              <w:right w:val="nil"/>
            </w:tcBorders>
            <w:shd w:val="clear" w:color="000000" w:fill="FFFF99"/>
            <w:noWrap/>
            <w:vAlign w:val="bottom"/>
            <w:hideMark/>
          </w:tcPr>
          <w:p w14:paraId="0C53574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Tekući projekt: Izmjena stolarije i izgradnja fasade</w:t>
            </w:r>
          </w:p>
        </w:tc>
        <w:tc>
          <w:tcPr>
            <w:tcW w:w="1593" w:type="dxa"/>
            <w:tcBorders>
              <w:top w:val="nil"/>
              <w:left w:val="nil"/>
              <w:bottom w:val="nil"/>
              <w:right w:val="nil"/>
            </w:tcBorders>
            <w:shd w:val="clear" w:color="000000" w:fill="FFFF99"/>
            <w:noWrap/>
            <w:vAlign w:val="bottom"/>
            <w:hideMark/>
          </w:tcPr>
          <w:p w14:paraId="7449349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44.072,00</w:t>
            </w:r>
          </w:p>
        </w:tc>
        <w:tc>
          <w:tcPr>
            <w:tcW w:w="1564" w:type="dxa"/>
            <w:tcBorders>
              <w:top w:val="nil"/>
              <w:left w:val="nil"/>
              <w:bottom w:val="nil"/>
              <w:right w:val="nil"/>
            </w:tcBorders>
            <w:shd w:val="clear" w:color="000000" w:fill="FFFF99"/>
            <w:noWrap/>
            <w:vAlign w:val="bottom"/>
            <w:hideMark/>
          </w:tcPr>
          <w:p w14:paraId="3774266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44.072,00</w:t>
            </w:r>
          </w:p>
        </w:tc>
        <w:tc>
          <w:tcPr>
            <w:tcW w:w="1338" w:type="dxa"/>
            <w:tcBorders>
              <w:top w:val="nil"/>
              <w:left w:val="nil"/>
              <w:bottom w:val="nil"/>
              <w:right w:val="nil"/>
            </w:tcBorders>
            <w:shd w:val="clear" w:color="000000" w:fill="FFFF99"/>
            <w:noWrap/>
            <w:vAlign w:val="bottom"/>
            <w:hideMark/>
          </w:tcPr>
          <w:p w14:paraId="7DF12BA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2825A74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4131030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046022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8CCAD3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F1EE3A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1.600,00</w:t>
            </w:r>
          </w:p>
        </w:tc>
        <w:tc>
          <w:tcPr>
            <w:tcW w:w="1564" w:type="dxa"/>
            <w:tcBorders>
              <w:top w:val="nil"/>
              <w:left w:val="nil"/>
              <w:bottom w:val="nil"/>
              <w:right w:val="nil"/>
            </w:tcBorders>
            <w:shd w:val="clear" w:color="000000" w:fill="CCCCFF"/>
            <w:noWrap/>
            <w:vAlign w:val="bottom"/>
            <w:hideMark/>
          </w:tcPr>
          <w:p w14:paraId="4F10B6D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1.600,00</w:t>
            </w:r>
          </w:p>
        </w:tc>
        <w:tc>
          <w:tcPr>
            <w:tcW w:w="1338" w:type="dxa"/>
            <w:tcBorders>
              <w:top w:val="nil"/>
              <w:left w:val="nil"/>
              <w:bottom w:val="nil"/>
              <w:right w:val="nil"/>
            </w:tcBorders>
            <w:shd w:val="clear" w:color="000000" w:fill="CCCCFF"/>
            <w:noWrap/>
            <w:vAlign w:val="bottom"/>
            <w:hideMark/>
          </w:tcPr>
          <w:p w14:paraId="4F42436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C2060D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7B9D4F7"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04F2B3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838E15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929F86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1.600,00</w:t>
            </w:r>
          </w:p>
        </w:tc>
        <w:tc>
          <w:tcPr>
            <w:tcW w:w="1564" w:type="dxa"/>
            <w:tcBorders>
              <w:top w:val="nil"/>
              <w:left w:val="nil"/>
              <w:bottom w:val="nil"/>
              <w:right w:val="nil"/>
            </w:tcBorders>
            <w:shd w:val="clear" w:color="000000" w:fill="CCCCFF"/>
            <w:noWrap/>
            <w:vAlign w:val="bottom"/>
            <w:hideMark/>
          </w:tcPr>
          <w:p w14:paraId="6A2BAF4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1.600,00</w:t>
            </w:r>
          </w:p>
        </w:tc>
        <w:tc>
          <w:tcPr>
            <w:tcW w:w="1338" w:type="dxa"/>
            <w:tcBorders>
              <w:top w:val="nil"/>
              <w:left w:val="nil"/>
              <w:bottom w:val="nil"/>
              <w:right w:val="nil"/>
            </w:tcBorders>
            <w:shd w:val="clear" w:color="000000" w:fill="CCCCFF"/>
            <w:noWrap/>
            <w:vAlign w:val="bottom"/>
            <w:hideMark/>
          </w:tcPr>
          <w:p w14:paraId="28EF4C0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F443BD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2CE8003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F2C0AC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7A668A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5609D23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51D36CD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1.600,00</w:t>
            </w:r>
          </w:p>
        </w:tc>
        <w:tc>
          <w:tcPr>
            <w:tcW w:w="1564" w:type="dxa"/>
            <w:tcBorders>
              <w:top w:val="nil"/>
              <w:left w:val="nil"/>
              <w:bottom w:val="nil"/>
              <w:right w:val="nil"/>
            </w:tcBorders>
            <w:shd w:val="clear" w:color="auto" w:fill="auto"/>
            <w:noWrap/>
            <w:vAlign w:val="bottom"/>
            <w:hideMark/>
          </w:tcPr>
          <w:p w14:paraId="37043A0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1.600,00</w:t>
            </w:r>
          </w:p>
        </w:tc>
        <w:tc>
          <w:tcPr>
            <w:tcW w:w="1338" w:type="dxa"/>
            <w:tcBorders>
              <w:top w:val="nil"/>
              <w:left w:val="nil"/>
              <w:bottom w:val="nil"/>
              <w:right w:val="nil"/>
            </w:tcBorders>
            <w:shd w:val="clear" w:color="auto" w:fill="auto"/>
            <w:noWrap/>
            <w:vAlign w:val="bottom"/>
            <w:hideMark/>
          </w:tcPr>
          <w:p w14:paraId="3833971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E37C75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6AF9A7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B5E32F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7D65C3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059D6B9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42.472,00</w:t>
            </w:r>
          </w:p>
        </w:tc>
        <w:tc>
          <w:tcPr>
            <w:tcW w:w="1564" w:type="dxa"/>
            <w:tcBorders>
              <w:top w:val="nil"/>
              <w:left w:val="nil"/>
              <w:bottom w:val="nil"/>
              <w:right w:val="nil"/>
            </w:tcBorders>
            <w:shd w:val="clear" w:color="000000" w:fill="CCCCFF"/>
            <w:noWrap/>
            <w:vAlign w:val="bottom"/>
            <w:hideMark/>
          </w:tcPr>
          <w:p w14:paraId="0334B0F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42.472,00</w:t>
            </w:r>
          </w:p>
        </w:tc>
        <w:tc>
          <w:tcPr>
            <w:tcW w:w="1338" w:type="dxa"/>
            <w:tcBorders>
              <w:top w:val="nil"/>
              <w:left w:val="nil"/>
              <w:bottom w:val="nil"/>
              <w:right w:val="nil"/>
            </w:tcBorders>
            <w:shd w:val="clear" w:color="000000" w:fill="CCCCFF"/>
            <w:noWrap/>
            <w:vAlign w:val="bottom"/>
            <w:hideMark/>
          </w:tcPr>
          <w:p w14:paraId="177576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052E1D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F999F9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9C50C5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77721E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005D3D0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42.472,00</w:t>
            </w:r>
          </w:p>
        </w:tc>
        <w:tc>
          <w:tcPr>
            <w:tcW w:w="1564" w:type="dxa"/>
            <w:tcBorders>
              <w:top w:val="nil"/>
              <w:left w:val="nil"/>
              <w:bottom w:val="nil"/>
              <w:right w:val="nil"/>
            </w:tcBorders>
            <w:shd w:val="clear" w:color="000000" w:fill="CCCCFF"/>
            <w:noWrap/>
            <w:vAlign w:val="bottom"/>
            <w:hideMark/>
          </w:tcPr>
          <w:p w14:paraId="13FB8E7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42.472,00</w:t>
            </w:r>
          </w:p>
        </w:tc>
        <w:tc>
          <w:tcPr>
            <w:tcW w:w="1338" w:type="dxa"/>
            <w:tcBorders>
              <w:top w:val="nil"/>
              <w:left w:val="nil"/>
              <w:bottom w:val="nil"/>
              <w:right w:val="nil"/>
            </w:tcBorders>
            <w:shd w:val="clear" w:color="000000" w:fill="CCCCFF"/>
            <w:noWrap/>
            <w:vAlign w:val="bottom"/>
            <w:hideMark/>
          </w:tcPr>
          <w:p w14:paraId="349518F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6EA8FC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33EDE6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38DA60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C27196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730693D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5E621F2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42.472,00</w:t>
            </w:r>
          </w:p>
        </w:tc>
        <w:tc>
          <w:tcPr>
            <w:tcW w:w="1564" w:type="dxa"/>
            <w:tcBorders>
              <w:top w:val="nil"/>
              <w:left w:val="nil"/>
              <w:bottom w:val="nil"/>
              <w:right w:val="nil"/>
            </w:tcBorders>
            <w:shd w:val="clear" w:color="auto" w:fill="auto"/>
            <w:noWrap/>
            <w:vAlign w:val="bottom"/>
            <w:hideMark/>
          </w:tcPr>
          <w:p w14:paraId="7553089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42.472,00</w:t>
            </w:r>
          </w:p>
        </w:tc>
        <w:tc>
          <w:tcPr>
            <w:tcW w:w="1338" w:type="dxa"/>
            <w:tcBorders>
              <w:top w:val="nil"/>
              <w:left w:val="nil"/>
              <w:bottom w:val="nil"/>
              <w:right w:val="nil"/>
            </w:tcBorders>
            <w:shd w:val="clear" w:color="auto" w:fill="auto"/>
            <w:noWrap/>
            <w:vAlign w:val="bottom"/>
            <w:hideMark/>
          </w:tcPr>
          <w:p w14:paraId="0D7D83B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2333BF4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2EF2841"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6DE7627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60BA81B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1013</w:t>
            </w:r>
          </w:p>
        </w:tc>
        <w:tc>
          <w:tcPr>
            <w:tcW w:w="5779" w:type="dxa"/>
            <w:tcBorders>
              <w:top w:val="nil"/>
              <w:left w:val="nil"/>
              <w:bottom w:val="nil"/>
              <w:right w:val="nil"/>
            </w:tcBorders>
            <w:shd w:val="clear" w:color="000000" w:fill="FF9900"/>
            <w:noWrap/>
            <w:vAlign w:val="bottom"/>
            <w:hideMark/>
          </w:tcPr>
          <w:p w14:paraId="6E104D8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Program: Turizam</w:t>
            </w:r>
          </w:p>
        </w:tc>
        <w:tc>
          <w:tcPr>
            <w:tcW w:w="1593" w:type="dxa"/>
            <w:tcBorders>
              <w:top w:val="nil"/>
              <w:left w:val="nil"/>
              <w:bottom w:val="nil"/>
              <w:right w:val="nil"/>
            </w:tcBorders>
            <w:shd w:val="clear" w:color="000000" w:fill="FF9900"/>
            <w:noWrap/>
            <w:vAlign w:val="bottom"/>
            <w:hideMark/>
          </w:tcPr>
          <w:p w14:paraId="027B4FC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550.882,00</w:t>
            </w:r>
          </w:p>
        </w:tc>
        <w:tc>
          <w:tcPr>
            <w:tcW w:w="1564" w:type="dxa"/>
            <w:tcBorders>
              <w:top w:val="nil"/>
              <w:left w:val="nil"/>
              <w:bottom w:val="nil"/>
              <w:right w:val="nil"/>
            </w:tcBorders>
            <w:shd w:val="clear" w:color="000000" w:fill="FF9900"/>
            <w:noWrap/>
            <w:vAlign w:val="bottom"/>
            <w:hideMark/>
          </w:tcPr>
          <w:p w14:paraId="4FAF173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556.980,00</w:t>
            </w:r>
          </w:p>
        </w:tc>
        <w:tc>
          <w:tcPr>
            <w:tcW w:w="1338" w:type="dxa"/>
            <w:tcBorders>
              <w:top w:val="nil"/>
              <w:left w:val="nil"/>
              <w:bottom w:val="nil"/>
              <w:right w:val="nil"/>
            </w:tcBorders>
            <w:shd w:val="clear" w:color="000000" w:fill="FF9900"/>
            <w:noWrap/>
            <w:vAlign w:val="bottom"/>
            <w:hideMark/>
          </w:tcPr>
          <w:p w14:paraId="0B1BA2F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4.080,00</w:t>
            </w:r>
          </w:p>
        </w:tc>
        <w:tc>
          <w:tcPr>
            <w:tcW w:w="1027" w:type="dxa"/>
            <w:tcBorders>
              <w:top w:val="nil"/>
              <w:left w:val="nil"/>
              <w:bottom w:val="nil"/>
              <w:right w:val="nil"/>
            </w:tcBorders>
            <w:shd w:val="clear" w:color="000000" w:fill="FF9900"/>
            <w:noWrap/>
            <w:vAlign w:val="bottom"/>
            <w:hideMark/>
          </w:tcPr>
          <w:p w14:paraId="3E475E0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0,73%</w:t>
            </w:r>
          </w:p>
        </w:tc>
      </w:tr>
      <w:tr w:rsidR="00600CAB" w:rsidRPr="00DF08CE" w14:paraId="5BE42AD9"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BE82D2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0473</w:t>
            </w:r>
          </w:p>
        </w:tc>
        <w:tc>
          <w:tcPr>
            <w:tcW w:w="1847" w:type="dxa"/>
            <w:tcBorders>
              <w:top w:val="nil"/>
              <w:left w:val="nil"/>
              <w:bottom w:val="nil"/>
              <w:right w:val="nil"/>
            </w:tcBorders>
            <w:shd w:val="clear" w:color="000000" w:fill="FFFF99"/>
            <w:noWrap/>
            <w:vAlign w:val="bottom"/>
            <w:hideMark/>
          </w:tcPr>
          <w:p w14:paraId="55197F2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4E2F94F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Provođenje programa razvoja turizma </w:t>
            </w:r>
          </w:p>
        </w:tc>
        <w:tc>
          <w:tcPr>
            <w:tcW w:w="1593" w:type="dxa"/>
            <w:tcBorders>
              <w:top w:val="nil"/>
              <w:left w:val="nil"/>
              <w:bottom w:val="nil"/>
              <w:right w:val="nil"/>
            </w:tcBorders>
            <w:shd w:val="clear" w:color="000000" w:fill="FFFF99"/>
            <w:noWrap/>
            <w:vAlign w:val="bottom"/>
            <w:hideMark/>
          </w:tcPr>
          <w:p w14:paraId="1271CDF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4.062,00</w:t>
            </w:r>
          </w:p>
        </w:tc>
        <w:tc>
          <w:tcPr>
            <w:tcW w:w="1564" w:type="dxa"/>
            <w:tcBorders>
              <w:top w:val="nil"/>
              <w:left w:val="nil"/>
              <w:bottom w:val="nil"/>
              <w:right w:val="nil"/>
            </w:tcBorders>
            <w:shd w:val="clear" w:color="000000" w:fill="FFFF99"/>
            <w:noWrap/>
            <w:vAlign w:val="bottom"/>
            <w:hideMark/>
          </w:tcPr>
          <w:p w14:paraId="32F79CE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8.160,00</w:t>
            </w:r>
          </w:p>
        </w:tc>
        <w:tc>
          <w:tcPr>
            <w:tcW w:w="1338" w:type="dxa"/>
            <w:tcBorders>
              <w:top w:val="nil"/>
              <w:left w:val="nil"/>
              <w:bottom w:val="nil"/>
              <w:right w:val="nil"/>
            </w:tcBorders>
            <w:shd w:val="clear" w:color="000000" w:fill="FFFF99"/>
            <w:noWrap/>
            <w:vAlign w:val="bottom"/>
            <w:hideMark/>
          </w:tcPr>
          <w:p w14:paraId="604C174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4.080,00</w:t>
            </w:r>
          </w:p>
        </w:tc>
        <w:tc>
          <w:tcPr>
            <w:tcW w:w="1027" w:type="dxa"/>
            <w:tcBorders>
              <w:top w:val="nil"/>
              <w:left w:val="nil"/>
              <w:bottom w:val="nil"/>
              <w:right w:val="nil"/>
            </w:tcBorders>
            <w:shd w:val="clear" w:color="000000" w:fill="FFFF99"/>
            <w:noWrap/>
            <w:vAlign w:val="bottom"/>
            <w:hideMark/>
          </w:tcPr>
          <w:p w14:paraId="6225B6D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w:t>
            </w:r>
          </w:p>
        </w:tc>
      </w:tr>
      <w:tr w:rsidR="00600CAB" w:rsidRPr="00DF08CE" w14:paraId="1949DB7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B4CB16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83DBB5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6347ED8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4.062,00</w:t>
            </w:r>
          </w:p>
        </w:tc>
        <w:tc>
          <w:tcPr>
            <w:tcW w:w="1564" w:type="dxa"/>
            <w:tcBorders>
              <w:top w:val="nil"/>
              <w:left w:val="nil"/>
              <w:bottom w:val="nil"/>
              <w:right w:val="nil"/>
            </w:tcBorders>
            <w:shd w:val="clear" w:color="000000" w:fill="CCCCFF"/>
            <w:noWrap/>
            <w:vAlign w:val="bottom"/>
            <w:hideMark/>
          </w:tcPr>
          <w:p w14:paraId="59709C2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8.160,00</w:t>
            </w:r>
          </w:p>
        </w:tc>
        <w:tc>
          <w:tcPr>
            <w:tcW w:w="1338" w:type="dxa"/>
            <w:tcBorders>
              <w:top w:val="nil"/>
              <w:left w:val="nil"/>
              <w:bottom w:val="nil"/>
              <w:right w:val="nil"/>
            </w:tcBorders>
            <w:shd w:val="clear" w:color="000000" w:fill="CCCCFF"/>
            <w:noWrap/>
            <w:vAlign w:val="bottom"/>
            <w:hideMark/>
          </w:tcPr>
          <w:p w14:paraId="50244A6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4.080,00</w:t>
            </w:r>
          </w:p>
        </w:tc>
        <w:tc>
          <w:tcPr>
            <w:tcW w:w="1027" w:type="dxa"/>
            <w:tcBorders>
              <w:top w:val="nil"/>
              <w:left w:val="nil"/>
              <w:bottom w:val="nil"/>
              <w:right w:val="nil"/>
            </w:tcBorders>
            <w:shd w:val="clear" w:color="000000" w:fill="CCCCFF"/>
            <w:noWrap/>
            <w:vAlign w:val="bottom"/>
            <w:hideMark/>
          </w:tcPr>
          <w:p w14:paraId="1B474C6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w:t>
            </w:r>
          </w:p>
        </w:tc>
      </w:tr>
      <w:tr w:rsidR="00600CAB" w:rsidRPr="00DF08CE" w14:paraId="3AA36B9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176115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69851D8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2CA06A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4.062,00</w:t>
            </w:r>
          </w:p>
        </w:tc>
        <w:tc>
          <w:tcPr>
            <w:tcW w:w="1564" w:type="dxa"/>
            <w:tcBorders>
              <w:top w:val="nil"/>
              <w:left w:val="nil"/>
              <w:bottom w:val="nil"/>
              <w:right w:val="nil"/>
            </w:tcBorders>
            <w:shd w:val="clear" w:color="000000" w:fill="CCCCFF"/>
            <w:noWrap/>
            <w:vAlign w:val="bottom"/>
            <w:hideMark/>
          </w:tcPr>
          <w:p w14:paraId="0B6EFDC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8.160,00</w:t>
            </w:r>
          </w:p>
        </w:tc>
        <w:tc>
          <w:tcPr>
            <w:tcW w:w="1338" w:type="dxa"/>
            <w:tcBorders>
              <w:top w:val="nil"/>
              <w:left w:val="nil"/>
              <w:bottom w:val="nil"/>
              <w:right w:val="nil"/>
            </w:tcBorders>
            <w:shd w:val="clear" w:color="000000" w:fill="CCCCFF"/>
            <w:noWrap/>
            <w:vAlign w:val="bottom"/>
            <w:hideMark/>
          </w:tcPr>
          <w:p w14:paraId="3C09A5F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4.080,00</w:t>
            </w:r>
          </w:p>
        </w:tc>
        <w:tc>
          <w:tcPr>
            <w:tcW w:w="1027" w:type="dxa"/>
            <w:tcBorders>
              <w:top w:val="nil"/>
              <w:left w:val="nil"/>
              <w:bottom w:val="nil"/>
              <w:right w:val="nil"/>
            </w:tcBorders>
            <w:shd w:val="clear" w:color="000000" w:fill="CCCCFF"/>
            <w:noWrap/>
            <w:vAlign w:val="bottom"/>
            <w:hideMark/>
          </w:tcPr>
          <w:p w14:paraId="5930A7D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w:t>
            </w:r>
          </w:p>
        </w:tc>
      </w:tr>
      <w:tr w:rsidR="00600CAB" w:rsidRPr="00DF08CE" w14:paraId="1DC8406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A62AE0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6BB5BA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7CB6C01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09F54B8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4.062,00</w:t>
            </w:r>
          </w:p>
        </w:tc>
        <w:tc>
          <w:tcPr>
            <w:tcW w:w="1564" w:type="dxa"/>
            <w:tcBorders>
              <w:top w:val="nil"/>
              <w:left w:val="nil"/>
              <w:bottom w:val="nil"/>
              <w:right w:val="nil"/>
            </w:tcBorders>
            <w:shd w:val="clear" w:color="auto" w:fill="auto"/>
            <w:noWrap/>
            <w:vAlign w:val="bottom"/>
            <w:hideMark/>
          </w:tcPr>
          <w:p w14:paraId="225FC4B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8.160,00</w:t>
            </w:r>
          </w:p>
        </w:tc>
        <w:tc>
          <w:tcPr>
            <w:tcW w:w="1338" w:type="dxa"/>
            <w:tcBorders>
              <w:top w:val="nil"/>
              <w:left w:val="nil"/>
              <w:bottom w:val="nil"/>
              <w:right w:val="nil"/>
            </w:tcBorders>
            <w:shd w:val="clear" w:color="auto" w:fill="auto"/>
            <w:noWrap/>
            <w:vAlign w:val="bottom"/>
            <w:hideMark/>
          </w:tcPr>
          <w:p w14:paraId="4F0AD40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4.080,00</w:t>
            </w:r>
          </w:p>
        </w:tc>
        <w:tc>
          <w:tcPr>
            <w:tcW w:w="1027" w:type="dxa"/>
            <w:tcBorders>
              <w:top w:val="nil"/>
              <w:left w:val="nil"/>
              <w:bottom w:val="nil"/>
              <w:right w:val="nil"/>
            </w:tcBorders>
            <w:shd w:val="clear" w:color="auto" w:fill="auto"/>
            <w:noWrap/>
            <w:vAlign w:val="bottom"/>
            <w:hideMark/>
          </w:tcPr>
          <w:p w14:paraId="6D7432A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w:t>
            </w:r>
          </w:p>
        </w:tc>
      </w:tr>
      <w:tr w:rsidR="00600CAB" w:rsidRPr="00DF08CE" w14:paraId="4B571ED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65AB21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006DEE14"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3811</w:t>
            </w:r>
          </w:p>
        </w:tc>
        <w:tc>
          <w:tcPr>
            <w:tcW w:w="5779" w:type="dxa"/>
            <w:tcBorders>
              <w:top w:val="nil"/>
              <w:left w:val="nil"/>
              <w:bottom w:val="nil"/>
              <w:right w:val="nil"/>
            </w:tcBorders>
            <w:shd w:val="clear" w:color="auto" w:fill="auto"/>
            <w:noWrap/>
            <w:vAlign w:val="bottom"/>
            <w:hideMark/>
          </w:tcPr>
          <w:p w14:paraId="145315B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Tekuće donacije u novcu                                                                             </w:t>
            </w:r>
          </w:p>
        </w:tc>
        <w:tc>
          <w:tcPr>
            <w:tcW w:w="1593" w:type="dxa"/>
            <w:tcBorders>
              <w:top w:val="nil"/>
              <w:left w:val="nil"/>
              <w:bottom w:val="nil"/>
              <w:right w:val="nil"/>
            </w:tcBorders>
            <w:shd w:val="clear" w:color="auto" w:fill="auto"/>
            <w:noWrap/>
            <w:vAlign w:val="bottom"/>
            <w:hideMark/>
          </w:tcPr>
          <w:p w14:paraId="5274B38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218CB5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6C3D1FF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4.080,00</w:t>
            </w:r>
          </w:p>
        </w:tc>
        <w:tc>
          <w:tcPr>
            <w:tcW w:w="1027" w:type="dxa"/>
            <w:tcBorders>
              <w:top w:val="nil"/>
              <w:left w:val="nil"/>
              <w:bottom w:val="nil"/>
              <w:right w:val="nil"/>
            </w:tcBorders>
            <w:shd w:val="clear" w:color="auto" w:fill="auto"/>
            <w:noWrap/>
            <w:vAlign w:val="bottom"/>
            <w:hideMark/>
          </w:tcPr>
          <w:p w14:paraId="0001423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6F49447"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6845E6A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5CAF961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K100003</w:t>
            </w:r>
          </w:p>
        </w:tc>
        <w:tc>
          <w:tcPr>
            <w:tcW w:w="5779" w:type="dxa"/>
            <w:tcBorders>
              <w:top w:val="nil"/>
              <w:left w:val="nil"/>
              <w:bottom w:val="nil"/>
              <w:right w:val="nil"/>
            </w:tcBorders>
            <w:shd w:val="clear" w:color="000000" w:fill="FFFF99"/>
            <w:noWrap/>
            <w:vAlign w:val="bottom"/>
            <w:hideMark/>
          </w:tcPr>
          <w:p w14:paraId="571E24B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Rekonstrukcija kulturnog centra Dubravica </w:t>
            </w:r>
          </w:p>
        </w:tc>
        <w:tc>
          <w:tcPr>
            <w:tcW w:w="1593" w:type="dxa"/>
            <w:tcBorders>
              <w:top w:val="nil"/>
              <w:left w:val="nil"/>
              <w:bottom w:val="nil"/>
              <w:right w:val="nil"/>
            </w:tcBorders>
            <w:shd w:val="clear" w:color="000000" w:fill="FFFF99"/>
            <w:noWrap/>
            <w:vAlign w:val="bottom"/>
            <w:hideMark/>
          </w:tcPr>
          <w:p w14:paraId="3A73159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546.820,00</w:t>
            </w:r>
          </w:p>
        </w:tc>
        <w:tc>
          <w:tcPr>
            <w:tcW w:w="1564" w:type="dxa"/>
            <w:tcBorders>
              <w:top w:val="nil"/>
              <w:left w:val="nil"/>
              <w:bottom w:val="nil"/>
              <w:right w:val="nil"/>
            </w:tcBorders>
            <w:shd w:val="clear" w:color="000000" w:fill="FFFF99"/>
            <w:noWrap/>
            <w:vAlign w:val="bottom"/>
            <w:hideMark/>
          </w:tcPr>
          <w:p w14:paraId="6C10E40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546.820,00</w:t>
            </w:r>
          </w:p>
        </w:tc>
        <w:tc>
          <w:tcPr>
            <w:tcW w:w="1338" w:type="dxa"/>
            <w:tcBorders>
              <w:top w:val="nil"/>
              <w:left w:val="nil"/>
              <w:bottom w:val="nil"/>
              <w:right w:val="nil"/>
            </w:tcBorders>
            <w:shd w:val="clear" w:color="000000" w:fill="FFFF99"/>
            <w:noWrap/>
            <w:vAlign w:val="bottom"/>
            <w:hideMark/>
          </w:tcPr>
          <w:p w14:paraId="5F09B38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1238C54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2DC9F7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FE921B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DBF2C9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2A1F79A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1.328,00</w:t>
            </w:r>
          </w:p>
        </w:tc>
        <w:tc>
          <w:tcPr>
            <w:tcW w:w="1564" w:type="dxa"/>
            <w:tcBorders>
              <w:top w:val="nil"/>
              <w:left w:val="nil"/>
              <w:bottom w:val="nil"/>
              <w:right w:val="nil"/>
            </w:tcBorders>
            <w:shd w:val="clear" w:color="000000" w:fill="CCCCFF"/>
            <w:noWrap/>
            <w:vAlign w:val="bottom"/>
            <w:hideMark/>
          </w:tcPr>
          <w:p w14:paraId="148A9D7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1.328,00</w:t>
            </w:r>
          </w:p>
        </w:tc>
        <w:tc>
          <w:tcPr>
            <w:tcW w:w="1338" w:type="dxa"/>
            <w:tcBorders>
              <w:top w:val="nil"/>
              <w:left w:val="nil"/>
              <w:bottom w:val="nil"/>
              <w:right w:val="nil"/>
            </w:tcBorders>
            <w:shd w:val="clear" w:color="000000" w:fill="CCCCFF"/>
            <w:noWrap/>
            <w:vAlign w:val="bottom"/>
            <w:hideMark/>
          </w:tcPr>
          <w:p w14:paraId="24C78EA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6B7C3B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3EB382C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4DEA3D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C3F985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EC40E6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1.328,00</w:t>
            </w:r>
          </w:p>
        </w:tc>
        <w:tc>
          <w:tcPr>
            <w:tcW w:w="1564" w:type="dxa"/>
            <w:tcBorders>
              <w:top w:val="nil"/>
              <w:left w:val="nil"/>
              <w:bottom w:val="nil"/>
              <w:right w:val="nil"/>
            </w:tcBorders>
            <w:shd w:val="clear" w:color="000000" w:fill="CCCCFF"/>
            <w:noWrap/>
            <w:vAlign w:val="bottom"/>
            <w:hideMark/>
          </w:tcPr>
          <w:p w14:paraId="22698CA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1.328,00</w:t>
            </w:r>
          </w:p>
        </w:tc>
        <w:tc>
          <w:tcPr>
            <w:tcW w:w="1338" w:type="dxa"/>
            <w:tcBorders>
              <w:top w:val="nil"/>
              <w:left w:val="nil"/>
              <w:bottom w:val="nil"/>
              <w:right w:val="nil"/>
            </w:tcBorders>
            <w:shd w:val="clear" w:color="000000" w:fill="CCCCFF"/>
            <w:noWrap/>
            <w:vAlign w:val="bottom"/>
            <w:hideMark/>
          </w:tcPr>
          <w:p w14:paraId="46462A4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CD0BB7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7D6338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7AC733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DCBFE6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15EBD34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1315B34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1.328,00</w:t>
            </w:r>
          </w:p>
        </w:tc>
        <w:tc>
          <w:tcPr>
            <w:tcW w:w="1564" w:type="dxa"/>
            <w:tcBorders>
              <w:top w:val="nil"/>
              <w:left w:val="nil"/>
              <w:bottom w:val="nil"/>
              <w:right w:val="nil"/>
            </w:tcBorders>
            <w:shd w:val="clear" w:color="auto" w:fill="auto"/>
            <w:noWrap/>
            <w:vAlign w:val="bottom"/>
            <w:hideMark/>
          </w:tcPr>
          <w:p w14:paraId="428C364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1.328,00</w:t>
            </w:r>
          </w:p>
        </w:tc>
        <w:tc>
          <w:tcPr>
            <w:tcW w:w="1338" w:type="dxa"/>
            <w:tcBorders>
              <w:top w:val="nil"/>
              <w:left w:val="nil"/>
              <w:bottom w:val="nil"/>
              <w:right w:val="nil"/>
            </w:tcBorders>
            <w:shd w:val="clear" w:color="auto" w:fill="auto"/>
            <w:noWrap/>
            <w:vAlign w:val="bottom"/>
            <w:hideMark/>
          </w:tcPr>
          <w:p w14:paraId="180B79E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B5004D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3CA3AB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F8374D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126622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78904A4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545.492,00</w:t>
            </w:r>
          </w:p>
        </w:tc>
        <w:tc>
          <w:tcPr>
            <w:tcW w:w="1564" w:type="dxa"/>
            <w:tcBorders>
              <w:top w:val="nil"/>
              <w:left w:val="nil"/>
              <w:bottom w:val="nil"/>
              <w:right w:val="nil"/>
            </w:tcBorders>
            <w:shd w:val="clear" w:color="000000" w:fill="CCCCFF"/>
            <w:noWrap/>
            <w:vAlign w:val="bottom"/>
            <w:hideMark/>
          </w:tcPr>
          <w:p w14:paraId="527E9D5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545.492,00</w:t>
            </w:r>
          </w:p>
        </w:tc>
        <w:tc>
          <w:tcPr>
            <w:tcW w:w="1338" w:type="dxa"/>
            <w:tcBorders>
              <w:top w:val="nil"/>
              <w:left w:val="nil"/>
              <w:bottom w:val="nil"/>
              <w:right w:val="nil"/>
            </w:tcBorders>
            <w:shd w:val="clear" w:color="000000" w:fill="CCCCFF"/>
            <w:noWrap/>
            <w:vAlign w:val="bottom"/>
            <w:hideMark/>
          </w:tcPr>
          <w:p w14:paraId="5E68310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E2DF2D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E9193D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03C183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C79A84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5.1. Pomoći EU</w:t>
            </w:r>
          </w:p>
        </w:tc>
        <w:tc>
          <w:tcPr>
            <w:tcW w:w="1593" w:type="dxa"/>
            <w:tcBorders>
              <w:top w:val="nil"/>
              <w:left w:val="nil"/>
              <w:bottom w:val="nil"/>
              <w:right w:val="nil"/>
            </w:tcBorders>
            <w:shd w:val="clear" w:color="000000" w:fill="CCCCFF"/>
            <w:noWrap/>
            <w:vAlign w:val="bottom"/>
            <w:hideMark/>
          </w:tcPr>
          <w:p w14:paraId="2238C13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530.892,00</w:t>
            </w:r>
          </w:p>
        </w:tc>
        <w:tc>
          <w:tcPr>
            <w:tcW w:w="1564" w:type="dxa"/>
            <w:tcBorders>
              <w:top w:val="nil"/>
              <w:left w:val="nil"/>
              <w:bottom w:val="nil"/>
              <w:right w:val="nil"/>
            </w:tcBorders>
            <w:shd w:val="clear" w:color="000000" w:fill="CCCCFF"/>
            <w:noWrap/>
            <w:vAlign w:val="bottom"/>
            <w:hideMark/>
          </w:tcPr>
          <w:p w14:paraId="765A5C7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530.892,00</w:t>
            </w:r>
          </w:p>
        </w:tc>
        <w:tc>
          <w:tcPr>
            <w:tcW w:w="1338" w:type="dxa"/>
            <w:tcBorders>
              <w:top w:val="nil"/>
              <w:left w:val="nil"/>
              <w:bottom w:val="nil"/>
              <w:right w:val="nil"/>
            </w:tcBorders>
            <w:shd w:val="clear" w:color="000000" w:fill="CCCCFF"/>
            <w:noWrap/>
            <w:vAlign w:val="bottom"/>
            <w:hideMark/>
          </w:tcPr>
          <w:p w14:paraId="039AEFA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9E8445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E28FFC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1E0A23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1BB603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2C67B23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212DDA3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530.892,00</w:t>
            </w:r>
          </w:p>
        </w:tc>
        <w:tc>
          <w:tcPr>
            <w:tcW w:w="1564" w:type="dxa"/>
            <w:tcBorders>
              <w:top w:val="nil"/>
              <w:left w:val="nil"/>
              <w:bottom w:val="nil"/>
              <w:right w:val="nil"/>
            </w:tcBorders>
            <w:shd w:val="clear" w:color="auto" w:fill="auto"/>
            <w:noWrap/>
            <w:vAlign w:val="bottom"/>
            <w:hideMark/>
          </w:tcPr>
          <w:p w14:paraId="7718C30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530.892,00</w:t>
            </w:r>
          </w:p>
        </w:tc>
        <w:tc>
          <w:tcPr>
            <w:tcW w:w="1338" w:type="dxa"/>
            <w:tcBorders>
              <w:top w:val="nil"/>
              <w:left w:val="nil"/>
              <w:bottom w:val="nil"/>
              <w:right w:val="nil"/>
            </w:tcBorders>
            <w:shd w:val="clear" w:color="auto" w:fill="auto"/>
            <w:noWrap/>
            <w:vAlign w:val="bottom"/>
            <w:hideMark/>
          </w:tcPr>
          <w:p w14:paraId="0BFE979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410B6B8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0B196A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5EA023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D63A80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23313F2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14.600,00</w:t>
            </w:r>
          </w:p>
        </w:tc>
        <w:tc>
          <w:tcPr>
            <w:tcW w:w="1564" w:type="dxa"/>
            <w:tcBorders>
              <w:top w:val="nil"/>
              <w:left w:val="nil"/>
              <w:bottom w:val="nil"/>
              <w:right w:val="nil"/>
            </w:tcBorders>
            <w:shd w:val="clear" w:color="000000" w:fill="CCCCFF"/>
            <w:noWrap/>
            <w:vAlign w:val="bottom"/>
            <w:hideMark/>
          </w:tcPr>
          <w:p w14:paraId="334F85C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14.600,00</w:t>
            </w:r>
          </w:p>
        </w:tc>
        <w:tc>
          <w:tcPr>
            <w:tcW w:w="1338" w:type="dxa"/>
            <w:tcBorders>
              <w:top w:val="nil"/>
              <w:left w:val="nil"/>
              <w:bottom w:val="nil"/>
              <w:right w:val="nil"/>
            </w:tcBorders>
            <w:shd w:val="clear" w:color="000000" w:fill="CCCCFF"/>
            <w:noWrap/>
            <w:vAlign w:val="bottom"/>
            <w:hideMark/>
          </w:tcPr>
          <w:p w14:paraId="0CCB939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8E8A93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628822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7EC4F9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FB5468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3860064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6DEC6E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14.600,00</w:t>
            </w:r>
          </w:p>
        </w:tc>
        <w:tc>
          <w:tcPr>
            <w:tcW w:w="1564" w:type="dxa"/>
            <w:tcBorders>
              <w:top w:val="nil"/>
              <w:left w:val="nil"/>
              <w:bottom w:val="nil"/>
              <w:right w:val="nil"/>
            </w:tcBorders>
            <w:shd w:val="clear" w:color="auto" w:fill="auto"/>
            <w:noWrap/>
            <w:vAlign w:val="bottom"/>
            <w:hideMark/>
          </w:tcPr>
          <w:p w14:paraId="3B82AE8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14.600,00</w:t>
            </w:r>
          </w:p>
        </w:tc>
        <w:tc>
          <w:tcPr>
            <w:tcW w:w="1338" w:type="dxa"/>
            <w:tcBorders>
              <w:top w:val="nil"/>
              <w:left w:val="nil"/>
              <w:bottom w:val="nil"/>
              <w:right w:val="nil"/>
            </w:tcBorders>
            <w:shd w:val="clear" w:color="auto" w:fill="auto"/>
            <w:noWrap/>
            <w:vAlign w:val="bottom"/>
            <w:hideMark/>
          </w:tcPr>
          <w:p w14:paraId="1F6EDDA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B3AB46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018624D"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B14FF3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0473</w:t>
            </w:r>
          </w:p>
        </w:tc>
        <w:tc>
          <w:tcPr>
            <w:tcW w:w="1847" w:type="dxa"/>
            <w:tcBorders>
              <w:top w:val="nil"/>
              <w:left w:val="nil"/>
              <w:bottom w:val="nil"/>
              <w:right w:val="nil"/>
            </w:tcBorders>
            <w:shd w:val="clear" w:color="000000" w:fill="FFFF99"/>
            <w:noWrap/>
            <w:vAlign w:val="bottom"/>
            <w:hideMark/>
          </w:tcPr>
          <w:p w14:paraId="5F90731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T100002</w:t>
            </w:r>
          </w:p>
        </w:tc>
        <w:tc>
          <w:tcPr>
            <w:tcW w:w="5779" w:type="dxa"/>
            <w:tcBorders>
              <w:top w:val="nil"/>
              <w:left w:val="nil"/>
              <w:bottom w:val="nil"/>
              <w:right w:val="nil"/>
            </w:tcBorders>
            <w:shd w:val="clear" w:color="000000" w:fill="FFFF99"/>
            <w:noWrap/>
            <w:vAlign w:val="bottom"/>
            <w:hideMark/>
          </w:tcPr>
          <w:p w14:paraId="439B3DF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Tekući projekt: Projekt "</w:t>
            </w:r>
            <w:proofErr w:type="spellStart"/>
            <w:r w:rsidRPr="00DF08CE">
              <w:rPr>
                <w:rFonts w:ascii="Calibri" w:hAnsi="Calibri" w:cs="Calibri"/>
                <w:b/>
                <w:bCs/>
                <w:lang w:eastAsia="hr-HR"/>
              </w:rPr>
              <w:t>Sotla</w:t>
            </w:r>
            <w:proofErr w:type="spellEnd"/>
            <w:r w:rsidRPr="00DF08CE">
              <w:rPr>
                <w:rFonts w:ascii="Calibri" w:hAnsi="Calibri" w:cs="Calibri"/>
                <w:b/>
                <w:bCs/>
                <w:lang w:eastAsia="hr-HR"/>
              </w:rPr>
              <w:t>/Sutla"</w:t>
            </w:r>
          </w:p>
        </w:tc>
        <w:tc>
          <w:tcPr>
            <w:tcW w:w="1593" w:type="dxa"/>
            <w:tcBorders>
              <w:top w:val="nil"/>
              <w:left w:val="nil"/>
              <w:bottom w:val="nil"/>
              <w:right w:val="nil"/>
            </w:tcBorders>
            <w:shd w:val="clear" w:color="000000" w:fill="FFFF99"/>
            <w:noWrap/>
            <w:vAlign w:val="bottom"/>
            <w:hideMark/>
          </w:tcPr>
          <w:p w14:paraId="35A466E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000000" w:fill="FFFF99"/>
            <w:noWrap/>
            <w:vAlign w:val="bottom"/>
            <w:hideMark/>
          </w:tcPr>
          <w:p w14:paraId="7F0C544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2.000,00</w:t>
            </w:r>
          </w:p>
        </w:tc>
        <w:tc>
          <w:tcPr>
            <w:tcW w:w="1338" w:type="dxa"/>
            <w:tcBorders>
              <w:top w:val="nil"/>
              <w:left w:val="nil"/>
              <w:bottom w:val="nil"/>
              <w:right w:val="nil"/>
            </w:tcBorders>
            <w:shd w:val="clear" w:color="000000" w:fill="FFFF99"/>
            <w:noWrap/>
            <w:vAlign w:val="bottom"/>
            <w:hideMark/>
          </w:tcPr>
          <w:p w14:paraId="170B0A8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1D9ECC8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44CBB5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280245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8FE63D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1248E0F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10EA02A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w:t>
            </w:r>
          </w:p>
        </w:tc>
        <w:tc>
          <w:tcPr>
            <w:tcW w:w="1338" w:type="dxa"/>
            <w:tcBorders>
              <w:top w:val="nil"/>
              <w:left w:val="nil"/>
              <w:bottom w:val="nil"/>
              <w:right w:val="nil"/>
            </w:tcBorders>
            <w:shd w:val="clear" w:color="000000" w:fill="CCCCFF"/>
            <w:noWrap/>
            <w:vAlign w:val="bottom"/>
            <w:hideMark/>
          </w:tcPr>
          <w:p w14:paraId="7C745B4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6DE2C0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9FB062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6EBD24B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937892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129682C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564" w:type="dxa"/>
            <w:tcBorders>
              <w:top w:val="nil"/>
              <w:left w:val="nil"/>
              <w:bottom w:val="nil"/>
              <w:right w:val="nil"/>
            </w:tcBorders>
            <w:shd w:val="clear" w:color="000000" w:fill="CCCCFF"/>
            <w:noWrap/>
            <w:vAlign w:val="bottom"/>
            <w:hideMark/>
          </w:tcPr>
          <w:p w14:paraId="3324CB3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w:t>
            </w:r>
          </w:p>
        </w:tc>
        <w:tc>
          <w:tcPr>
            <w:tcW w:w="1338" w:type="dxa"/>
            <w:tcBorders>
              <w:top w:val="nil"/>
              <w:left w:val="nil"/>
              <w:bottom w:val="nil"/>
              <w:right w:val="nil"/>
            </w:tcBorders>
            <w:shd w:val="clear" w:color="000000" w:fill="CCCCFF"/>
            <w:noWrap/>
            <w:vAlign w:val="bottom"/>
            <w:hideMark/>
          </w:tcPr>
          <w:p w14:paraId="2593CCA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321FD35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078273F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E26AD7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CD9EF7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3FC4B9D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79195DF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564" w:type="dxa"/>
            <w:tcBorders>
              <w:top w:val="nil"/>
              <w:left w:val="nil"/>
              <w:bottom w:val="nil"/>
              <w:right w:val="nil"/>
            </w:tcBorders>
            <w:shd w:val="clear" w:color="auto" w:fill="auto"/>
            <w:noWrap/>
            <w:vAlign w:val="bottom"/>
            <w:hideMark/>
          </w:tcPr>
          <w:p w14:paraId="5D37B5A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2.000,00</w:t>
            </w:r>
          </w:p>
        </w:tc>
        <w:tc>
          <w:tcPr>
            <w:tcW w:w="1338" w:type="dxa"/>
            <w:tcBorders>
              <w:top w:val="nil"/>
              <w:left w:val="nil"/>
              <w:bottom w:val="nil"/>
              <w:right w:val="nil"/>
            </w:tcBorders>
            <w:shd w:val="clear" w:color="auto" w:fill="auto"/>
            <w:noWrap/>
            <w:vAlign w:val="bottom"/>
            <w:hideMark/>
          </w:tcPr>
          <w:p w14:paraId="3D40ECE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ECC87C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F7B6041"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32A71F3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5064ACE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1014</w:t>
            </w:r>
          </w:p>
        </w:tc>
        <w:tc>
          <w:tcPr>
            <w:tcW w:w="5779" w:type="dxa"/>
            <w:tcBorders>
              <w:top w:val="nil"/>
              <w:left w:val="nil"/>
              <w:bottom w:val="nil"/>
              <w:right w:val="nil"/>
            </w:tcBorders>
            <w:shd w:val="clear" w:color="000000" w:fill="FF9900"/>
            <w:noWrap/>
            <w:vAlign w:val="bottom"/>
            <w:hideMark/>
          </w:tcPr>
          <w:p w14:paraId="414A482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Uređenje i održavanje prostora na području Općine </w:t>
            </w:r>
          </w:p>
        </w:tc>
        <w:tc>
          <w:tcPr>
            <w:tcW w:w="1593" w:type="dxa"/>
            <w:tcBorders>
              <w:top w:val="nil"/>
              <w:left w:val="nil"/>
              <w:bottom w:val="nil"/>
              <w:right w:val="nil"/>
            </w:tcBorders>
            <w:shd w:val="clear" w:color="000000" w:fill="FF9900"/>
            <w:noWrap/>
            <w:vAlign w:val="bottom"/>
            <w:hideMark/>
          </w:tcPr>
          <w:p w14:paraId="59BDD98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11.109,00</w:t>
            </w:r>
          </w:p>
        </w:tc>
        <w:tc>
          <w:tcPr>
            <w:tcW w:w="1564" w:type="dxa"/>
            <w:tcBorders>
              <w:top w:val="nil"/>
              <w:left w:val="nil"/>
              <w:bottom w:val="nil"/>
              <w:right w:val="nil"/>
            </w:tcBorders>
            <w:shd w:val="clear" w:color="000000" w:fill="FF9900"/>
            <w:noWrap/>
            <w:vAlign w:val="bottom"/>
            <w:hideMark/>
          </w:tcPr>
          <w:p w14:paraId="634EEB1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13.139,00</w:t>
            </w:r>
          </w:p>
        </w:tc>
        <w:tc>
          <w:tcPr>
            <w:tcW w:w="1338" w:type="dxa"/>
            <w:tcBorders>
              <w:top w:val="nil"/>
              <w:left w:val="nil"/>
              <w:bottom w:val="nil"/>
              <w:right w:val="nil"/>
            </w:tcBorders>
            <w:shd w:val="clear" w:color="000000" w:fill="FF9900"/>
            <w:noWrap/>
            <w:vAlign w:val="bottom"/>
            <w:hideMark/>
          </w:tcPr>
          <w:p w14:paraId="659D52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1.762,50</w:t>
            </w:r>
          </w:p>
        </w:tc>
        <w:tc>
          <w:tcPr>
            <w:tcW w:w="1027" w:type="dxa"/>
            <w:tcBorders>
              <w:top w:val="nil"/>
              <w:left w:val="nil"/>
              <w:bottom w:val="nil"/>
              <w:right w:val="nil"/>
            </w:tcBorders>
            <w:shd w:val="clear" w:color="000000" w:fill="FF9900"/>
            <w:noWrap/>
            <w:vAlign w:val="bottom"/>
            <w:hideMark/>
          </w:tcPr>
          <w:p w14:paraId="5F7AA79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13,41%</w:t>
            </w:r>
          </w:p>
        </w:tc>
      </w:tr>
      <w:tr w:rsidR="00600CAB" w:rsidRPr="00DF08CE" w14:paraId="3AB21C3F"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B28A41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212CA1D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484861A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Božićna rasvjeta </w:t>
            </w:r>
          </w:p>
        </w:tc>
        <w:tc>
          <w:tcPr>
            <w:tcW w:w="1593" w:type="dxa"/>
            <w:tcBorders>
              <w:top w:val="nil"/>
              <w:left w:val="nil"/>
              <w:bottom w:val="nil"/>
              <w:right w:val="nil"/>
            </w:tcBorders>
            <w:shd w:val="clear" w:color="000000" w:fill="FFFF99"/>
            <w:noWrap/>
            <w:vAlign w:val="bottom"/>
            <w:hideMark/>
          </w:tcPr>
          <w:p w14:paraId="1BD7539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4.250,00</w:t>
            </w:r>
          </w:p>
        </w:tc>
        <w:tc>
          <w:tcPr>
            <w:tcW w:w="1564" w:type="dxa"/>
            <w:tcBorders>
              <w:top w:val="nil"/>
              <w:left w:val="nil"/>
              <w:bottom w:val="nil"/>
              <w:right w:val="nil"/>
            </w:tcBorders>
            <w:shd w:val="clear" w:color="000000" w:fill="FFFF99"/>
            <w:noWrap/>
            <w:vAlign w:val="bottom"/>
            <w:hideMark/>
          </w:tcPr>
          <w:p w14:paraId="2EAF388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4.250,00</w:t>
            </w:r>
          </w:p>
        </w:tc>
        <w:tc>
          <w:tcPr>
            <w:tcW w:w="1338" w:type="dxa"/>
            <w:tcBorders>
              <w:top w:val="nil"/>
              <w:left w:val="nil"/>
              <w:bottom w:val="nil"/>
              <w:right w:val="nil"/>
            </w:tcBorders>
            <w:shd w:val="clear" w:color="000000" w:fill="FFFF99"/>
            <w:noWrap/>
            <w:vAlign w:val="bottom"/>
            <w:hideMark/>
          </w:tcPr>
          <w:p w14:paraId="1318570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1.350,00</w:t>
            </w:r>
          </w:p>
        </w:tc>
        <w:tc>
          <w:tcPr>
            <w:tcW w:w="1027" w:type="dxa"/>
            <w:tcBorders>
              <w:top w:val="nil"/>
              <w:left w:val="nil"/>
              <w:bottom w:val="nil"/>
              <w:right w:val="nil"/>
            </w:tcBorders>
            <w:shd w:val="clear" w:color="000000" w:fill="FFFF99"/>
            <w:noWrap/>
            <w:vAlign w:val="bottom"/>
            <w:hideMark/>
          </w:tcPr>
          <w:p w14:paraId="27CE918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31,76%</w:t>
            </w:r>
          </w:p>
        </w:tc>
      </w:tr>
      <w:tr w:rsidR="00600CAB" w:rsidRPr="00DF08CE" w14:paraId="4432744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DF270C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8DE797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49E6698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4.250,00</w:t>
            </w:r>
          </w:p>
        </w:tc>
        <w:tc>
          <w:tcPr>
            <w:tcW w:w="1564" w:type="dxa"/>
            <w:tcBorders>
              <w:top w:val="nil"/>
              <w:left w:val="nil"/>
              <w:bottom w:val="nil"/>
              <w:right w:val="nil"/>
            </w:tcBorders>
            <w:shd w:val="clear" w:color="000000" w:fill="CCCCFF"/>
            <w:noWrap/>
            <w:vAlign w:val="bottom"/>
            <w:hideMark/>
          </w:tcPr>
          <w:p w14:paraId="276C1D3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4.250,00</w:t>
            </w:r>
          </w:p>
        </w:tc>
        <w:tc>
          <w:tcPr>
            <w:tcW w:w="1338" w:type="dxa"/>
            <w:tcBorders>
              <w:top w:val="nil"/>
              <w:left w:val="nil"/>
              <w:bottom w:val="nil"/>
              <w:right w:val="nil"/>
            </w:tcBorders>
            <w:shd w:val="clear" w:color="000000" w:fill="CCCCFF"/>
            <w:noWrap/>
            <w:vAlign w:val="bottom"/>
            <w:hideMark/>
          </w:tcPr>
          <w:p w14:paraId="79A99C6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1.350,00</w:t>
            </w:r>
          </w:p>
        </w:tc>
        <w:tc>
          <w:tcPr>
            <w:tcW w:w="1027" w:type="dxa"/>
            <w:tcBorders>
              <w:top w:val="nil"/>
              <w:left w:val="nil"/>
              <w:bottom w:val="nil"/>
              <w:right w:val="nil"/>
            </w:tcBorders>
            <w:shd w:val="clear" w:color="000000" w:fill="CCCCFF"/>
            <w:noWrap/>
            <w:vAlign w:val="bottom"/>
            <w:hideMark/>
          </w:tcPr>
          <w:p w14:paraId="7AE1D19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31,76%</w:t>
            </w:r>
          </w:p>
        </w:tc>
      </w:tr>
      <w:tr w:rsidR="00600CAB" w:rsidRPr="00DF08CE" w14:paraId="1873B81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EA3D3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DFCBF22"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743D5E0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4.250,00</w:t>
            </w:r>
          </w:p>
        </w:tc>
        <w:tc>
          <w:tcPr>
            <w:tcW w:w="1564" w:type="dxa"/>
            <w:tcBorders>
              <w:top w:val="nil"/>
              <w:left w:val="nil"/>
              <w:bottom w:val="nil"/>
              <w:right w:val="nil"/>
            </w:tcBorders>
            <w:shd w:val="clear" w:color="000000" w:fill="CCCCFF"/>
            <w:noWrap/>
            <w:vAlign w:val="bottom"/>
            <w:hideMark/>
          </w:tcPr>
          <w:p w14:paraId="714D3B3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4.250,00</w:t>
            </w:r>
          </w:p>
        </w:tc>
        <w:tc>
          <w:tcPr>
            <w:tcW w:w="1338" w:type="dxa"/>
            <w:tcBorders>
              <w:top w:val="nil"/>
              <w:left w:val="nil"/>
              <w:bottom w:val="nil"/>
              <w:right w:val="nil"/>
            </w:tcBorders>
            <w:shd w:val="clear" w:color="000000" w:fill="CCCCFF"/>
            <w:noWrap/>
            <w:vAlign w:val="bottom"/>
            <w:hideMark/>
          </w:tcPr>
          <w:p w14:paraId="3AE56C7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1.350,00</w:t>
            </w:r>
          </w:p>
        </w:tc>
        <w:tc>
          <w:tcPr>
            <w:tcW w:w="1027" w:type="dxa"/>
            <w:tcBorders>
              <w:top w:val="nil"/>
              <w:left w:val="nil"/>
              <w:bottom w:val="nil"/>
              <w:right w:val="nil"/>
            </w:tcBorders>
            <w:shd w:val="clear" w:color="000000" w:fill="CCCCFF"/>
            <w:noWrap/>
            <w:vAlign w:val="bottom"/>
            <w:hideMark/>
          </w:tcPr>
          <w:p w14:paraId="0E7E259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31,76%</w:t>
            </w:r>
          </w:p>
        </w:tc>
      </w:tr>
      <w:tr w:rsidR="00600CAB" w:rsidRPr="00DF08CE" w14:paraId="4BB25748"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A6B103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85A0C7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619CD5B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58BFDF4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4.250,00</w:t>
            </w:r>
          </w:p>
        </w:tc>
        <w:tc>
          <w:tcPr>
            <w:tcW w:w="1564" w:type="dxa"/>
            <w:tcBorders>
              <w:top w:val="nil"/>
              <w:left w:val="nil"/>
              <w:bottom w:val="nil"/>
              <w:right w:val="nil"/>
            </w:tcBorders>
            <w:shd w:val="clear" w:color="auto" w:fill="auto"/>
            <w:noWrap/>
            <w:vAlign w:val="bottom"/>
            <w:hideMark/>
          </w:tcPr>
          <w:p w14:paraId="53E605D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4.250,00</w:t>
            </w:r>
          </w:p>
        </w:tc>
        <w:tc>
          <w:tcPr>
            <w:tcW w:w="1338" w:type="dxa"/>
            <w:tcBorders>
              <w:top w:val="nil"/>
              <w:left w:val="nil"/>
              <w:bottom w:val="nil"/>
              <w:right w:val="nil"/>
            </w:tcBorders>
            <w:shd w:val="clear" w:color="auto" w:fill="auto"/>
            <w:noWrap/>
            <w:vAlign w:val="bottom"/>
            <w:hideMark/>
          </w:tcPr>
          <w:p w14:paraId="3A7B729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1.350,00</w:t>
            </w:r>
          </w:p>
        </w:tc>
        <w:tc>
          <w:tcPr>
            <w:tcW w:w="1027" w:type="dxa"/>
            <w:tcBorders>
              <w:top w:val="nil"/>
              <w:left w:val="nil"/>
              <w:bottom w:val="nil"/>
              <w:right w:val="nil"/>
            </w:tcBorders>
            <w:shd w:val="clear" w:color="auto" w:fill="auto"/>
            <w:noWrap/>
            <w:vAlign w:val="bottom"/>
            <w:hideMark/>
          </w:tcPr>
          <w:p w14:paraId="2CE797A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31,76%</w:t>
            </w:r>
          </w:p>
        </w:tc>
      </w:tr>
      <w:tr w:rsidR="00600CAB" w:rsidRPr="00DF08CE" w14:paraId="4E486E3D"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3CB4F0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9A3B2A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1808CAB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2454BA0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61723EB7"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76DCE2F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1.350,00</w:t>
            </w:r>
          </w:p>
        </w:tc>
        <w:tc>
          <w:tcPr>
            <w:tcW w:w="1027" w:type="dxa"/>
            <w:tcBorders>
              <w:top w:val="nil"/>
              <w:left w:val="nil"/>
              <w:bottom w:val="nil"/>
              <w:right w:val="nil"/>
            </w:tcBorders>
            <w:shd w:val="clear" w:color="auto" w:fill="auto"/>
            <w:noWrap/>
            <w:vAlign w:val="bottom"/>
            <w:hideMark/>
          </w:tcPr>
          <w:p w14:paraId="12FB506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067EE53"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4BB9E67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0133</w:t>
            </w:r>
          </w:p>
        </w:tc>
        <w:tc>
          <w:tcPr>
            <w:tcW w:w="1847" w:type="dxa"/>
            <w:tcBorders>
              <w:top w:val="nil"/>
              <w:left w:val="nil"/>
              <w:bottom w:val="nil"/>
              <w:right w:val="nil"/>
            </w:tcBorders>
            <w:shd w:val="clear" w:color="000000" w:fill="FFFF99"/>
            <w:noWrap/>
            <w:vAlign w:val="bottom"/>
            <w:hideMark/>
          </w:tcPr>
          <w:p w14:paraId="35CA2D1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A100002</w:t>
            </w:r>
          </w:p>
        </w:tc>
        <w:tc>
          <w:tcPr>
            <w:tcW w:w="5779" w:type="dxa"/>
            <w:tcBorders>
              <w:top w:val="nil"/>
              <w:left w:val="nil"/>
              <w:bottom w:val="nil"/>
              <w:right w:val="nil"/>
            </w:tcBorders>
            <w:shd w:val="clear" w:color="000000" w:fill="FFFF99"/>
            <w:noWrap/>
            <w:vAlign w:val="bottom"/>
            <w:hideMark/>
          </w:tcPr>
          <w:p w14:paraId="283042A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Održavanje općinskih zgrada</w:t>
            </w:r>
          </w:p>
        </w:tc>
        <w:tc>
          <w:tcPr>
            <w:tcW w:w="1593" w:type="dxa"/>
            <w:tcBorders>
              <w:top w:val="nil"/>
              <w:left w:val="nil"/>
              <w:bottom w:val="nil"/>
              <w:right w:val="nil"/>
            </w:tcBorders>
            <w:shd w:val="clear" w:color="000000" w:fill="FFFF99"/>
            <w:noWrap/>
            <w:vAlign w:val="bottom"/>
            <w:hideMark/>
          </w:tcPr>
          <w:p w14:paraId="5E7A4AE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6.195,00</w:t>
            </w:r>
          </w:p>
        </w:tc>
        <w:tc>
          <w:tcPr>
            <w:tcW w:w="1564" w:type="dxa"/>
            <w:tcBorders>
              <w:top w:val="nil"/>
              <w:left w:val="nil"/>
              <w:bottom w:val="nil"/>
              <w:right w:val="nil"/>
            </w:tcBorders>
            <w:shd w:val="clear" w:color="000000" w:fill="FFFF99"/>
            <w:noWrap/>
            <w:vAlign w:val="bottom"/>
            <w:hideMark/>
          </w:tcPr>
          <w:p w14:paraId="14983CE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8.225,00</w:t>
            </w:r>
          </w:p>
        </w:tc>
        <w:tc>
          <w:tcPr>
            <w:tcW w:w="1338" w:type="dxa"/>
            <w:tcBorders>
              <w:top w:val="nil"/>
              <w:left w:val="nil"/>
              <w:bottom w:val="nil"/>
              <w:right w:val="nil"/>
            </w:tcBorders>
            <w:shd w:val="clear" w:color="000000" w:fill="FFFF99"/>
            <w:noWrap/>
            <w:vAlign w:val="bottom"/>
            <w:hideMark/>
          </w:tcPr>
          <w:p w14:paraId="2F658AF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412,50</w:t>
            </w:r>
          </w:p>
        </w:tc>
        <w:tc>
          <w:tcPr>
            <w:tcW w:w="1027" w:type="dxa"/>
            <w:tcBorders>
              <w:top w:val="nil"/>
              <w:left w:val="nil"/>
              <w:bottom w:val="nil"/>
              <w:right w:val="nil"/>
            </w:tcBorders>
            <w:shd w:val="clear" w:color="000000" w:fill="FFFF99"/>
            <w:noWrap/>
            <w:vAlign w:val="bottom"/>
            <w:hideMark/>
          </w:tcPr>
          <w:p w14:paraId="6590004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5,02%</w:t>
            </w:r>
          </w:p>
        </w:tc>
      </w:tr>
      <w:tr w:rsidR="00600CAB" w:rsidRPr="00DF08CE" w14:paraId="714A661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E2EBF05"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262E6A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173670B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1.195,00</w:t>
            </w:r>
          </w:p>
        </w:tc>
        <w:tc>
          <w:tcPr>
            <w:tcW w:w="1564" w:type="dxa"/>
            <w:tcBorders>
              <w:top w:val="nil"/>
              <w:left w:val="nil"/>
              <w:bottom w:val="nil"/>
              <w:right w:val="nil"/>
            </w:tcBorders>
            <w:shd w:val="clear" w:color="000000" w:fill="CCCCFF"/>
            <w:noWrap/>
            <w:vAlign w:val="bottom"/>
            <w:hideMark/>
          </w:tcPr>
          <w:p w14:paraId="1E8F58E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3.225,00</w:t>
            </w:r>
          </w:p>
        </w:tc>
        <w:tc>
          <w:tcPr>
            <w:tcW w:w="1338" w:type="dxa"/>
            <w:tcBorders>
              <w:top w:val="nil"/>
              <w:left w:val="nil"/>
              <w:bottom w:val="nil"/>
              <w:right w:val="nil"/>
            </w:tcBorders>
            <w:shd w:val="clear" w:color="000000" w:fill="CCCCFF"/>
            <w:noWrap/>
            <w:vAlign w:val="bottom"/>
            <w:hideMark/>
          </w:tcPr>
          <w:p w14:paraId="7C534F4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412,50</w:t>
            </w:r>
          </w:p>
        </w:tc>
        <w:tc>
          <w:tcPr>
            <w:tcW w:w="1027" w:type="dxa"/>
            <w:tcBorders>
              <w:top w:val="nil"/>
              <w:left w:val="nil"/>
              <w:bottom w:val="nil"/>
              <w:right w:val="nil"/>
            </w:tcBorders>
            <w:shd w:val="clear" w:color="000000" w:fill="CCCCFF"/>
            <w:noWrap/>
            <w:vAlign w:val="bottom"/>
            <w:hideMark/>
          </w:tcPr>
          <w:p w14:paraId="2314D55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12,79%</w:t>
            </w:r>
          </w:p>
        </w:tc>
      </w:tr>
      <w:tr w:rsidR="00600CAB" w:rsidRPr="00DF08CE" w14:paraId="4D6401E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E3C671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E4C91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5A7DD1B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1.195,00</w:t>
            </w:r>
          </w:p>
        </w:tc>
        <w:tc>
          <w:tcPr>
            <w:tcW w:w="1564" w:type="dxa"/>
            <w:tcBorders>
              <w:top w:val="nil"/>
              <w:left w:val="nil"/>
              <w:bottom w:val="nil"/>
              <w:right w:val="nil"/>
            </w:tcBorders>
            <w:shd w:val="clear" w:color="000000" w:fill="CCCCFF"/>
            <w:noWrap/>
            <w:vAlign w:val="bottom"/>
            <w:hideMark/>
          </w:tcPr>
          <w:p w14:paraId="27E3767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3.225,00</w:t>
            </w:r>
          </w:p>
        </w:tc>
        <w:tc>
          <w:tcPr>
            <w:tcW w:w="1338" w:type="dxa"/>
            <w:tcBorders>
              <w:top w:val="nil"/>
              <w:left w:val="nil"/>
              <w:bottom w:val="nil"/>
              <w:right w:val="nil"/>
            </w:tcBorders>
            <w:shd w:val="clear" w:color="000000" w:fill="CCCCFF"/>
            <w:noWrap/>
            <w:vAlign w:val="bottom"/>
            <w:hideMark/>
          </w:tcPr>
          <w:p w14:paraId="5C442E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412,50</w:t>
            </w:r>
          </w:p>
        </w:tc>
        <w:tc>
          <w:tcPr>
            <w:tcW w:w="1027" w:type="dxa"/>
            <w:tcBorders>
              <w:top w:val="nil"/>
              <w:left w:val="nil"/>
              <w:bottom w:val="nil"/>
              <w:right w:val="nil"/>
            </w:tcBorders>
            <w:shd w:val="clear" w:color="000000" w:fill="CCCCFF"/>
            <w:noWrap/>
            <w:vAlign w:val="bottom"/>
            <w:hideMark/>
          </w:tcPr>
          <w:p w14:paraId="3EBC004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12,79%</w:t>
            </w:r>
          </w:p>
        </w:tc>
      </w:tr>
      <w:tr w:rsidR="00600CAB" w:rsidRPr="00DF08CE" w14:paraId="4F6BD07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0A8FD4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E08DC1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4F035A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3E46EC3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1.195,00</w:t>
            </w:r>
          </w:p>
        </w:tc>
        <w:tc>
          <w:tcPr>
            <w:tcW w:w="1564" w:type="dxa"/>
            <w:tcBorders>
              <w:top w:val="nil"/>
              <w:left w:val="nil"/>
              <w:bottom w:val="nil"/>
              <w:right w:val="nil"/>
            </w:tcBorders>
            <w:shd w:val="clear" w:color="auto" w:fill="auto"/>
            <w:noWrap/>
            <w:vAlign w:val="bottom"/>
            <w:hideMark/>
          </w:tcPr>
          <w:p w14:paraId="41E185D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3.225,00</w:t>
            </w:r>
          </w:p>
        </w:tc>
        <w:tc>
          <w:tcPr>
            <w:tcW w:w="1338" w:type="dxa"/>
            <w:tcBorders>
              <w:top w:val="nil"/>
              <w:left w:val="nil"/>
              <w:bottom w:val="nil"/>
              <w:right w:val="nil"/>
            </w:tcBorders>
            <w:shd w:val="clear" w:color="auto" w:fill="auto"/>
            <w:noWrap/>
            <w:vAlign w:val="bottom"/>
            <w:hideMark/>
          </w:tcPr>
          <w:p w14:paraId="03D8BDB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412,50</w:t>
            </w:r>
          </w:p>
        </w:tc>
        <w:tc>
          <w:tcPr>
            <w:tcW w:w="1027" w:type="dxa"/>
            <w:tcBorders>
              <w:top w:val="nil"/>
              <w:left w:val="nil"/>
              <w:bottom w:val="nil"/>
              <w:right w:val="nil"/>
            </w:tcBorders>
            <w:shd w:val="clear" w:color="auto" w:fill="auto"/>
            <w:noWrap/>
            <w:vAlign w:val="bottom"/>
            <w:hideMark/>
          </w:tcPr>
          <w:p w14:paraId="2CF1B2F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12,79%</w:t>
            </w:r>
          </w:p>
        </w:tc>
      </w:tr>
      <w:tr w:rsidR="00600CAB" w:rsidRPr="00DF08CE" w14:paraId="14B2265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6299FE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lastRenderedPageBreak/>
              <w:t> </w:t>
            </w:r>
          </w:p>
        </w:tc>
        <w:tc>
          <w:tcPr>
            <w:tcW w:w="1847" w:type="dxa"/>
            <w:tcBorders>
              <w:top w:val="nil"/>
              <w:left w:val="nil"/>
              <w:bottom w:val="nil"/>
              <w:right w:val="nil"/>
            </w:tcBorders>
            <w:shd w:val="clear" w:color="auto" w:fill="auto"/>
            <w:noWrap/>
            <w:vAlign w:val="bottom"/>
            <w:hideMark/>
          </w:tcPr>
          <w:p w14:paraId="35E7401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3232</w:t>
            </w:r>
          </w:p>
        </w:tc>
        <w:tc>
          <w:tcPr>
            <w:tcW w:w="5779" w:type="dxa"/>
            <w:tcBorders>
              <w:top w:val="nil"/>
              <w:left w:val="nil"/>
              <w:bottom w:val="nil"/>
              <w:right w:val="nil"/>
            </w:tcBorders>
            <w:shd w:val="clear" w:color="auto" w:fill="auto"/>
            <w:noWrap/>
            <w:vAlign w:val="bottom"/>
            <w:hideMark/>
          </w:tcPr>
          <w:p w14:paraId="0393C6E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Usluge tekućeg i investicijskog održavanja                                                          </w:t>
            </w:r>
          </w:p>
        </w:tc>
        <w:tc>
          <w:tcPr>
            <w:tcW w:w="1593" w:type="dxa"/>
            <w:tcBorders>
              <w:top w:val="nil"/>
              <w:left w:val="nil"/>
              <w:bottom w:val="nil"/>
              <w:right w:val="nil"/>
            </w:tcBorders>
            <w:shd w:val="clear" w:color="auto" w:fill="auto"/>
            <w:noWrap/>
            <w:vAlign w:val="bottom"/>
            <w:hideMark/>
          </w:tcPr>
          <w:p w14:paraId="57420CA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BECCEE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66CADC3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150,00</w:t>
            </w:r>
          </w:p>
        </w:tc>
        <w:tc>
          <w:tcPr>
            <w:tcW w:w="1027" w:type="dxa"/>
            <w:tcBorders>
              <w:top w:val="nil"/>
              <w:left w:val="nil"/>
              <w:bottom w:val="nil"/>
              <w:right w:val="nil"/>
            </w:tcBorders>
            <w:shd w:val="clear" w:color="auto" w:fill="auto"/>
            <w:noWrap/>
            <w:vAlign w:val="bottom"/>
            <w:hideMark/>
          </w:tcPr>
          <w:p w14:paraId="0F6E474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05891D7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175E1D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7266208A"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3234</w:t>
            </w:r>
          </w:p>
        </w:tc>
        <w:tc>
          <w:tcPr>
            <w:tcW w:w="5779" w:type="dxa"/>
            <w:tcBorders>
              <w:top w:val="nil"/>
              <w:left w:val="nil"/>
              <w:bottom w:val="nil"/>
              <w:right w:val="nil"/>
            </w:tcBorders>
            <w:shd w:val="clear" w:color="auto" w:fill="auto"/>
            <w:noWrap/>
            <w:vAlign w:val="bottom"/>
            <w:hideMark/>
          </w:tcPr>
          <w:p w14:paraId="52FB3EC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Komunalne usluge                                                                                    </w:t>
            </w:r>
          </w:p>
        </w:tc>
        <w:tc>
          <w:tcPr>
            <w:tcW w:w="1593" w:type="dxa"/>
            <w:tcBorders>
              <w:top w:val="nil"/>
              <w:left w:val="nil"/>
              <w:bottom w:val="nil"/>
              <w:right w:val="nil"/>
            </w:tcBorders>
            <w:shd w:val="clear" w:color="auto" w:fill="auto"/>
            <w:noWrap/>
            <w:vAlign w:val="bottom"/>
            <w:hideMark/>
          </w:tcPr>
          <w:p w14:paraId="0BA325E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0CF1630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237032F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262,50</w:t>
            </w:r>
          </w:p>
        </w:tc>
        <w:tc>
          <w:tcPr>
            <w:tcW w:w="1027" w:type="dxa"/>
            <w:tcBorders>
              <w:top w:val="nil"/>
              <w:left w:val="nil"/>
              <w:bottom w:val="nil"/>
              <w:right w:val="nil"/>
            </w:tcBorders>
            <w:shd w:val="clear" w:color="auto" w:fill="auto"/>
            <w:noWrap/>
            <w:vAlign w:val="bottom"/>
            <w:hideMark/>
          </w:tcPr>
          <w:p w14:paraId="2261305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E9523D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83BB16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512649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4DAA8F8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564" w:type="dxa"/>
            <w:tcBorders>
              <w:top w:val="nil"/>
              <w:left w:val="nil"/>
              <w:bottom w:val="nil"/>
              <w:right w:val="nil"/>
            </w:tcBorders>
            <w:shd w:val="clear" w:color="000000" w:fill="CCCCFF"/>
            <w:noWrap/>
            <w:vAlign w:val="bottom"/>
            <w:hideMark/>
          </w:tcPr>
          <w:p w14:paraId="2352477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338" w:type="dxa"/>
            <w:tcBorders>
              <w:top w:val="nil"/>
              <w:left w:val="nil"/>
              <w:bottom w:val="nil"/>
              <w:right w:val="nil"/>
            </w:tcBorders>
            <w:shd w:val="clear" w:color="000000" w:fill="CCCCFF"/>
            <w:noWrap/>
            <w:vAlign w:val="bottom"/>
            <w:hideMark/>
          </w:tcPr>
          <w:p w14:paraId="268BF33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1FDBEF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C9F47E1"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A8BC0F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E76E53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4.4. Prihod od komunalne naknade </w:t>
            </w:r>
          </w:p>
        </w:tc>
        <w:tc>
          <w:tcPr>
            <w:tcW w:w="1593" w:type="dxa"/>
            <w:tcBorders>
              <w:top w:val="nil"/>
              <w:left w:val="nil"/>
              <w:bottom w:val="nil"/>
              <w:right w:val="nil"/>
            </w:tcBorders>
            <w:shd w:val="clear" w:color="000000" w:fill="CCCCFF"/>
            <w:noWrap/>
            <w:vAlign w:val="bottom"/>
            <w:hideMark/>
          </w:tcPr>
          <w:p w14:paraId="3243C01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564" w:type="dxa"/>
            <w:tcBorders>
              <w:top w:val="nil"/>
              <w:left w:val="nil"/>
              <w:bottom w:val="nil"/>
              <w:right w:val="nil"/>
            </w:tcBorders>
            <w:shd w:val="clear" w:color="000000" w:fill="CCCCFF"/>
            <w:noWrap/>
            <w:vAlign w:val="bottom"/>
            <w:hideMark/>
          </w:tcPr>
          <w:p w14:paraId="6C2C7E2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338" w:type="dxa"/>
            <w:tcBorders>
              <w:top w:val="nil"/>
              <w:left w:val="nil"/>
              <w:bottom w:val="nil"/>
              <w:right w:val="nil"/>
            </w:tcBorders>
            <w:shd w:val="clear" w:color="000000" w:fill="CCCCFF"/>
            <w:noWrap/>
            <w:vAlign w:val="bottom"/>
            <w:hideMark/>
          </w:tcPr>
          <w:p w14:paraId="01EFA10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101C99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126DE36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59538B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68AC896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3E1F5F7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549D995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564" w:type="dxa"/>
            <w:tcBorders>
              <w:top w:val="nil"/>
              <w:left w:val="nil"/>
              <w:bottom w:val="nil"/>
              <w:right w:val="nil"/>
            </w:tcBorders>
            <w:shd w:val="clear" w:color="auto" w:fill="auto"/>
            <w:noWrap/>
            <w:vAlign w:val="bottom"/>
            <w:hideMark/>
          </w:tcPr>
          <w:p w14:paraId="3D1175C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338" w:type="dxa"/>
            <w:tcBorders>
              <w:top w:val="nil"/>
              <w:left w:val="nil"/>
              <w:bottom w:val="nil"/>
              <w:right w:val="nil"/>
            </w:tcBorders>
            <w:shd w:val="clear" w:color="auto" w:fill="auto"/>
            <w:noWrap/>
            <w:vAlign w:val="bottom"/>
            <w:hideMark/>
          </w:tcPr>
          <w:p w14:paraId="61E029D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6FB1C8B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7B7A4BCD"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1CB8E46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0490</w:t>
            </w:r>
          </w:p>
        </w:tc>
        <w:tc>
          <w:tcPr>
            <w:tcW w:w="1847" w:type="dxa"/>
            <w:tcBorders>
              <w:top w:val="nil"/>
              <w:left w:val="nil"/>
              <w:bottom w:val="nil"/>
              <w:right w:val="nil"/>
            </w:tcBorders>
            <w:shd w:val="clear" w:color="000000" w:fill="FFFF99"/>
            <w:noWrap/>
            <w:vAlign w:val="bottom"/>
            <w:hideMark/>
          </w:tcPr>
          <w:p w14:paraId="7C1FB11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A100004</w:t>
            </w:r>
          </w:p>
        </w:tc>
        <w:tc>
          <w:tcPr>
            <w:tcW w:w="5779" w:type="dxa"/>
            <w:tcBorders>
              <w:top w:val="nil"/>
              <w:left w:val="nil"/>
              <w:bottom w:val="nil"/>
              <w:right w:val="nil"/>
            </w:tcBorders>
            <w:shd w:val="clear" w:color="000000" w:fill="FFFF99"/>
            <w:noWrap/>
            <w:vAlign w:val="bottom"/>
            <w:hideMark/>
          </w:tcPr>
          <w:p w14:paraId="66D99F7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Uređenje autobusnih stajališta </w:t>
            </w:r>
          </w:p>
        </w:tc>
        <w:tc>
          <w:tcPr>
            <w:tcW w:w="1593" w:type="dxa"/>
            <w:tcBorders>
              <w:top w:val="nil"/>
              <w:left w:val="nil"/>
              <w:bottom w:val="nil"/>
              <w:right w:val="nil"/>
            </w:tcBorders>
            <w:shd w:val="clear" w:color="000000" w:fill="FFFF99"/>
            <w:noWrap/>
            <w:vAlign w:val="bottom"/>
            <w:hideMark/>
          </w:tcPr>
          <w:p w14:paraId="45C85A0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564" w:type="dxa"/>
            <w:tcBorders>
              <w:top w:val="nil"/>
              <w:left w:val="nil"/>
              <w:bottom w:val="nil"/>
              <w:right w:val="nil"/>
            </w:tcBorders>
            <w:shd w:val="clear" w:color="000000" w:fill="FFFF99"/>
            <w:noWrap/>
            <w:vAlign w:val="bottom"/>
            <w:hideMark/>
          </w:tcPr>
          <w:p w14:paraId="32335DD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338" w:type="dxa"/>
            <w:tcBorders>
              <w:top w:val="nil"/>
              <w:left w:val="nil"/>
              <w:bottom w:val="nil"/>
              <w:right w:val="nil"/>
            </w:tcBorders>
            <w:shd w:val="clear" w:color="000000" w:fill="FFFF99"/>
            <w:noWrap/>
            <w:vAlign w:val="bottom"/>
            <w:hideMark/>
          </w:tcPr>
          <w:p w14:paraId="77A3047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43F079B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108A7A08"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DBAEE0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2749AA5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5019208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564" w:type="dxa"/>
            <w:tcBorders>
              <w:top w:val="nil"/>
              <w:left w:val="nil"/>
              <w:bottom w:val="nil"/>
              <w:right w:val="nil"/>
            </w:tcBorders>
            <w:shd w:val="clear" w:color="000000" w:fill="CCCCFF"/>
            <w:noWrap/>
            <w:vAlign w:val="bottom"/>
            <w:hideMark/>
          </w:tcPr>
          <w:p w14:paraId="6F02A39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338" w:type="dxa"/>
            <w:tcBorders>
              <w:top w:val="nil"/>
              <w:left w:val="nil"/>
              <w:bottom w:val="nil"/>
              <w:right w:val="nil"/>
            </w:tcBorders>
            <w:shd w:val="clear" w:color="000000" w:fill="CCCCFF"/>
            <w:noWrap/>
            <w:vAlign w:val="bottom"/>
            <w:hideMark/>
          </w:tcPr>
          <w:p w14:paraId="534B37B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07A643F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442B71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B783ED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F0F0E2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F9EBE6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564" w:type="dxa"/>
            <w:tcBorders>
              <w:top w:val="nil"/>
              <w:left w:val="nil"/>
              <w:bottom w:val="nil"/>
              <w:right w:val="nil"/>
            </w:tcBorders>
            <w:shd w:val="clear" w:color="000000" w:fill="CCCCFF"/>
            <w:noWrap/>
            <w:vAlign w:val="bottom"/>
            <w:hideMark/>
          </w:tcPr>
          <w:p w14:paraId="47FBD6F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664,00</w:t>
            </w:r>
          </w:p>
        </w:tc>
        <w:tc>
          <w:tcPr>
            <w:tcW w:w="1338" w:type="dxa"/>
            <w:tcBorders>
              <w:top w:val="nil"/>
              <w:left w:val="nil"/>
              <w:bottom w:val="nil"/>
              <w:right w:val="nil"/>
            </w:tcBorders>
            <w:shd w:val="clear" w:color="000000" w:fill="CCCCFF"/>
            <w:noWrap/>
            <w:vAlign w:val="bottom"/>
            <w:hideMark/>
          </w:tcPr>
          <w:p w14:paraId="23721E7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C0699A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F19BC62"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E7722E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B82FC8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4B1F274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0533A7C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564" w:type="dxa"/>
            <w:tcBorders>
              <w:top w:val="nil"/>
              <w:left w:val="nil"/>
              <w:bottom w:val="nil"/>
              <w:right w:val="nil"/>
            </w:tcBorders>
            <w:shd w:val="clear" w:color="auto" w:fill="auto"/>
            <w:noWrap/>
            <w:vAlign w:val="bottom"/>
            <w:hideMark/>
          </w:tcPr>
          <w:p w14:paraId="29B7C82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664,00</w:t>
            </w:r>
          </w:p>
        </w:tc>
        <w:tc>
          <w:tcPr>
            <w:tcW w:w="1338" w:type="dxa"/>
            <w:tcBorders>
              <w:top w:val="nil"/>
              <w:left w:val="nil"/>
              <w:bottom w:val="nil"/>
              <w:right w:val="nil"/>
            </w:tcBorders>
            <w:shd w:val="clear" w:color="auto" w:fill="auto"/>
            <w:noWrap/>
            <w:vAlign w:val="bottom"/>
            <w:hideMark/>
          </w:tcPr>
          <w:p w14:paraId="0A86FBC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775D92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297E8039"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195CF36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1DF2EE1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1015</w:t>
            </w:r>
          </w:p>
        </w:tc>
        <w:tc>
          <w:tcPr>
            <w:tcW w:w="5779" w:type="dxa"/>
            <w:tcBorders>
              <w:top w:val="nil"/>
              <w:left w:val="nil"/>
              <w:bottom w:val="nil"/>
              <w:right w:val="nil"/>
            </w:tcBorders>
            <w:shd w:val="clear" w:color="000000" w:fill="FF9900"/>
            <w:noWrap/>
            <w:vAlign w:val="bottom"/>
            <w:hideMark/>
          </w:tcPr>
          <w:p w14:paraId="0BA3E3B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Program: Deratizacija i veterinarsko -higijeničarska služba</w:t>
            </w:r>
          </w:p>
        </w:tc>
        <w:tc>
          <w:tcPr>
            <w:tcW w:w="1593" w:type="dxa"/>
            <w:tcBorders>
              <w:top w:val="nil"/>
              <w:left w:val="nil"/>
              <w:bottom w:val="nil"/>
              <w:right w:val="nil"/>
            </w:tcBorders>
            <w:shd w:val="clear" w:color="000000" w:fill="FF9900"/>
            <w:noWrap/>
            <w:vAlign w:val="bottom"/>
            <w:hideMark/>
          </w:tcPr>
          <w:p w14:paraId="296469C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2.930,00</w:t>
            </w:r>
          </w:p>
        </w:tc>
        <w:tc>
          <w:tcPr>
            <w:tcW w:w="1564" w:type="dxa"/>
            <w:tcBorders>
              <w:top w:val="nil"/>
              <w:left w:val="nil"/>
              <w:bottom w:val="nil"/>
              <w:right w:val="nil"/>
            </w:tcBorders>
            <w:shd w:val="clear" w:color="000000" w:fill="FF9900"/>
            <w:noWrap/>
            <w:vAlign w:val="bottom"/>
            <w:hideMark/>
          </w:tcPr>
          <w:p w14:paraId="0C3BDAC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4.975,05</w:t>
            </w:r>
          </w:p>
        </w:tc>
        <w:tc>
          <w:tcPr>
            <w:tcW w:w="1338" w:type="dxa"/>
            <w:tcBorders>
              <w:top w:val="nil"/>
              <w:left w:val="nil"/>
              <w:bottom w:val="nil"/>
              <w:right w:val="nil"/>
            </w:tcBorders>
            <w:shd w:val="clear" w:color="000000" w:fill="FF9900"/>
            <w:noWrap/>
            <w:vAlign w:val="bottom"/>
            <w:hideMark/>
          </w:tcPr>
          <w:p w14:paraId="6F43EC9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4.014,03</w:t>
            </w:r>
          </w:p>
        </w:tc>
        <w:tc>
          <w:tcPr>
            <w:tcW w:w="1027" w:type="dxa"/>
            <w:tcBorders>
              <w:top w:val="nil"/>
              <w:left w:val="nil"/>
              <w:bottom w:val="nil"/>
              <w:right w:val="nil"/>
            </w:tcBorders>
            <w:shd w:val="clear" w:color="000000" w:fill="FF9900"/>
            <w:noWrap/>
            <w:vAlign w:val="bottom"/>
            <w:hideMark/>
          </w:tcPr>
          <w:p w14:paraId="1BD730F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80,68%</w:t>
            </w:r>
          </w:p>
        </w:tc>
      </w:tr>
      <w:tr w:rsidR="00600CAB" w:rsidRPr="00DF08CE" w14:paraId="49AD193F"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7509D44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0760</w:t>
            </w:r>
          </w:p>
        </w:tc>
        <w:tc>
          <w:tcPr>
            <w:tcW w:w="1847" w:type="dxa"/>
            <w:tcBorders>
              <w:top w:val="nil"/>
              <w:left w:val="nil"/>
              <w:bottom w:val="nil"/>
              <w:right w:val="nil"/>
            </w:tcBorders>
            <w:shd w:val="clear" w:color="000000" w:fill="FFFF99"/>
            <w:noWrap/>
            <w:vAlign w:val="bottom"/>
            <w:hideMark/>
          </w:tcPr>
          <w:p w14:paraId="1521DC9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4F18989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Deratizacija </w:t>
            </w:r>
          </w:p>
        </w:tc>
        <w:tc>
          <w:tcPr>
            <w:tcW w:w="1593" w:type="dxa"/>
            <w:tcBorders>
              <w:top w:val="nil"/>
              <w:left w:val="nil"/>
              <w:bottom w:val="nil"/>
              <w:right w:val="nil"/>
            </w:tcBorders>
            <w:shd w:val="clear" w:color="000000" w:fill="FFFF99"/>
            <w:noWrap/>
            <w:vAlign w:val="bottom"/>
            <w:hideMark/>
          </w:tcPr>
          <w:p w14:paraId="7DA2F63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1.730,00</w:t>
            </w:r>
          </w:p>
        </w:tc>
        <w:tc>
          <w:tcPr>
            <w:tcW w:w="1564" w:type="dxa"/>
            <w:tcBorders>
              <w:top w:val="nil"/>
              <w:left w:val="nil"/>
              <w:bottom w:val="nil"/>
              <w:right w:val="nil"/>
            </w:tcBorders>
            <w:shd w:val="clear" w:color="000000" w:fill="FFFF99"/>
            <w:noWrap/>
            <w:vAlign w:val="bottom"/>
            <w:hideMark/>
          </w:tcPr>
          <w:p w14:paraId="6FCC13D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1.705,05</w:t>
            </w:r>
          </w:p>
        </w:tc>
        <w:tc>
          <w:tcPr>
            <w:tcW w:w="1338" w:type="dxa"/>
            <w:tcBorders>
              <w:top w:val="nil"/>
              <w:left w:val="nil"/>
              <w:bottom w:val="nil"/>
              <w:right w:val="nil"/>
            </w:tcBorders>
            <w:shd w:val="clear" w:color="000000" w:fill="FFFF99"/>
            <w:noWrap/>
            <w:vAlign w:val="bottom"/>
            <w:hideMark/>
          </w:tcPr>
          <w:p w14:paraId="0320F43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1.705,05</w:t>
            </w:r>
          </w:p>
        </w:tc>
        <w:tc>
          <w:tcPr>
            <w:tcW w:w="1027" w:type="dxa"/>
            <w:tcBorders>
              <w:top w:val="nil"/>
              <w:left w:val="nil"/>
              <w:bottom w:val="nil"/>
              <w:right w:val="nil"/>
            </w:tcBorders>
            <w:shd w:val="clear" w:color="000000" w:fill="FFFF99"/>
            <w:noWrap/>
            <w:vAlign w:val="bottom"/>
            <w:hideMark/>
          </w:tcPr>
          <w:p w14:paraId="2244EFB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w:t>
            </w:r>
          </w:p>
        </w:tc>
      </w:tr>
      <w:tr w:rsidR="00600CAB" w:rsidRPr="00DF08CE" w14:paraId="580CBB8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0AE679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DC906AB"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7411766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1.730,00</w:t>
            </w:r>
          </w:p>
        </w:tc>
        <w:tc>
          <w:tcPr>
            <w:tcW w:w="1564" w:type="dxa"/>
            <w:tcBorders>
              <w:top w:val="nil"/>
              <w:left w:val="nil"/>
              <w:bottom w:val="nil"/>
              <w:right w:val="nil"/>
            </w:tcBorders>
            <w:shd w:val="clear" w:color="000000" w:fill="CCCCFF"/>
            <w:noWrap/>
            <w:vAlign w:val="bottom"/>
            <w:hideMark/>
          </w:tcPr>
          <w:p w14:paraId="5CF94F8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1.705,05</w:t>
            </w:r>
          </w:p>
        </w:tc>
        <w:tc>
          <w:tcPr>
            <w:tcW w:w="1338" w:type="dxa"/>
            <w:tcBorders>
              <w:top w:val="nil"/>
              <w:left w:val="nil"/>
              <w:bottom w:val="nil"/>
              <w:right w:val="nil"/>
            </w:tcBorders>
            <w:shd w:val="clear" w:color="000000" w:fill="CCCCFF"/>
            <w:noWrap/>
            <w:vAlign w:val="bottom"/>
            <w:hideMark/>
          </w:tcPr>
          <w:p w14:paraId="636CA15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1.705,05</w:t>
            </w:r>
          </w:p>
        </w:tc>
        <w:tc>
          <w:tcPr>
            <w:tcW w:w="1027" w:type="dxa"/>
            <w:tcBorders>
              <w:top w:val="nil"/>
              <w:left w:val="nil"/>
              <w:bottom w:val="nil"/>
              <w:right w:val="nil"/>
            </w:tcBorders>
            <w:shd w:val="clear" w:color="000000" w:fill="CCCCFF"/>
            <w:noWrap/>
            <w:vAlign w:val="bottom"/>
            <w:hideMark/>
          </w:tcPr>
          <w:p w14:paraId="59777D3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r>
      <w:tr w:rsidR="00600CAB" w:rsidRPr="00DF08CE" w14:paraId="2A70693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B82AAC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EDF008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2C24A36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1.730,00</w:t>
            </w:r>
          </w:p>
        </w:tc>
        <w:tc>
          <w:tcPr>
            <w:tcW w:w="1564" w:type="dxa"/>
            <w:tcBorders>
              <w:top w:val="nil"/>
              <w:left w:val="nil"/>
              <w:bottom w:val="nil"/>
              <w:right w:val="nil"/>
            </w:tcBorders>
            <w:shd w:val="clear" w:color="000000" w:fill="CCCCFF"/>
            <w:noWrap/>
            <w:vAlign w:val="bottom"/>
            <w:hideMark/>
          </w:tcPr>
          <w:p w14:paraId="149D3DC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1.705,05</w:t>
            </w:r>
          </w:p>
        </w:tc>
        <w:tc>
          <w:tcPr>
            <w:tcW w:w="1338" w:type="dxa"/>
            <w:tcBorders>
              <w:top w:val="nil"/>
              <w:left w:val="nil"/>
              <w:bottom w:val="nil"/>
              <w:right w:val="nil"/>
            </w:tcBorders>
            <w:shd w:val="clear" w:color="000000" w:fill="CCCCFF"/>
            <w:noWrap/>
            <w:vAlign w:val="bottom"/>
            <w:hideMark/>
          </w:tcPr>
          <w:p w14:paraId="6F58885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1.705,05</w:t>
            </w:r>
          </w:p>
        </w:tc>
        <w:tc>
          <w:tcPr>
            <w:tcW w:w="1027" w:type="dxa"/>
            <w:tcBorders>
              <w:top w:val="nil"/>
              <w:left w:val="nil"/>
              <w:bottom w:val="nil"/>
              <w:right w:val="nil"/>
            </w:tcBorders>
            <w:shd w:val="clear" w:color="000000" w:fill="CCCCFF"/>
            <w:noWrap/>
            <w:vAlign w:val="bottom"/>
            <w:hideMark/>
          </w:tcPr>
          <w:p w14:paraId="327415A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100,00%</w:t>
            </w:r>
          </w:p>
        </w:tc>
      </w:tr>
      <w:tr w:rsidR="00600CAB" w:rsidRPr="00DF08CE" w14:paraId="3CF6BE46"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5801A0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0E732BE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7367061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526198C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1.730,00</w:t>
            </w:r>
          </w:p>
        </w:tc>
        <w:tc>
          <w:tcPr>
            <w:tcW w:w="1564" w:type="dxa"/>
            <w:tcBorders>
              <w:top w:val="nil"/>
              <w:left w:val="nil"/>
              <w:bottom w:val="nil"/>
              <w:right w:val="nil"/>
            </w:tcBorders>
            <w:shd w:val="clear" w:color="auto" w:fill="auto"/>
            <w:noWrap/>
            <w:vAlign w:val="bottom"/>
            <w:hideMark/>
          </w:tcPr>
          <w:p w14:paraId="052E6D2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1.705,05</w:t>
            </w:r>
          </w:p>
        </w:tc>
        <w:tc>
          <w:tcPr>
            <w:tcW w:w="1338" w:type="dxa"/>
            <w:tcBorders>
              <w:top w:val="nil"/>
              <w:left w:val="nil"/>
              <w:bottom w:val="nil"/>
              <w:right w:val="nil"/>
            </w:tcBorders>
            <w:shd w:val="clear" w:color="auto" w:fill="auto"/>
            <w:noWrap/>
            <w:vAlign w:val="bottom"/>
            <w:hideMark/>
          </w:tcPr>
          <w:p w14:paraId="611E0B6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1.705,05</w:t>
            </w:r>
          </w:p>
        </w:tc>
        <w:tc>
          <w:tcPr>
            <w:tcW w:w="1027" w:type="dxa"/>
            <w:tcBorders>
              <w:top w:val="nil"/>
              <w:left w:val="nil"/>
              <w:bottom w:val="nil"/>
              <w:right w:val="nil"/>
            </w:tcBorders>
            <w:shd w:val="clear" w:color="auto" w:fill="auto"/>
            <w:noWrap/>
            <w:vAlign w:val="bottom"/>
            <w:hideMark/>
          </w:tcPr>
          <w:p w14:paraId="58A7EB3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100,00%</w:t>
            </w:r>
          </w:p>
        </w:tc>
      </w:tr>
      <w:tr w:rsidR="00600CAB" w:rsidRPr="00DF08CE" w14:paraId="6928C67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0EE467D"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3013190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3234</w:t>
            </w:r>
          </w:p>
        </w:tc>
        <w:tc>
          <w:tcPr>
            <w:tcW w:w="5779" w:type="dxa"/>
            <w:tcBorders>
              <w:top w:val="nil"/>
              <w:left w:val="nil"/>
              <w:bottom w:val="nil"/>
              <w:right w:val="nil"/>
            </w:tcBorders>
            <w:shd w:val="clear" w:color="auto" w:fill="auto"/>
            <w:noWrap/>
            <w:vAlign w:val="bottom"/>
            <w:hideMark/>
          </w:tcPr>
          <w:p w14:paraId="67B4FA4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Komunalne usluge                                                                                    </w:t>
            </w:r>
          </w:p>
        </w:tc>
        <w:tc>
          <w:tcPr>
            <w:tcW w:w="1593" w:type="dxa"/>
            <w:tcBorders>
              <w:top w:val="nil"/>
              <w:left w:val="nil"/>
              <w:bottom w:val="nil"/>
              <w:right w:val="nil"/>
            </w:tcBorders>
            <w:shd w:val="clear" w:color="auto" w:fill="auto"/>
            <w:noWrap/>
            <w:vAlign w:val="bottom"/>
            <w:hideMark/>
          </w:tcPr>
          <w:p w14:paraId="24F2B84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0E9576D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6FD865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1.705,05</w:t>
            </w:r>
          </w:p>
        </w:tc>
        <w:tc>
          <w:tcPr>
            <w:tcW w:w="1027" w:type="dxa"/>
            <w:tcBorders>
              <w:top w:val="nil"/>
              <w:left w:val="nil"/>
              <w:bottom w:val="nil"/>
              <w:right w:val="nil"/>
            </w:tcBorders>
            <w:shd w:val="clear" w:color="auto" w:fill="auto"/>
            <w:noWrap/>
            <w:vAlign w:val="bottom"/>
            <w:hideMark/>
          </w:tcPr>
          <w:p w14:paraId="17170508"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B68F62A"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5C51C24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0760</w:t>
            </w:r>
          </w:p>
        </w:tc>
        <w:tc>
          <w:tcPr>
            <w:tcW w:w="1847" w:type="dxa"/>
            <w:tcBorders>
              <w:top w:val="nil"/>
              <w:left w:val="nil"/>
              <w:bottom w:val="nil"/>
              <w:right w:val="nil"/>
            </w:tcBorders>
            <w:shd w:val="clear" w:color="000000" w:fill="FFFF99"/>
            <w:noWrap/>
            <w:vAlign w:val="bottom"/>
            <w:hideMark/>
          </w:tcPr>
          <w:p w14:paraId="479706D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A100002</w:t>
            </w:r>
          </w:p>
        </w:tc>
        <w:tc>
          <w:tcPr>
            <w:tcW w:w="5779" w:type="dxa"/>
            <w:tcBorders>
              <w:top w:val="nil"/>
              <w:left w:val="nil"/>
              <w:bottom w:val="nil"/>
              <w:right w:val="nil"/>
            </w:tcBorders>
            <w:shd w:val="clear" w:color="000000" w:fill="FFFF99"/>
            <w:noWrap/>
            <w:vAlign w:val="bottom"/>
            <w:hideMark/>
          </w:tcPr>
          <w:p w14:paraId="07EE594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Veterinarsko -higijeničarska služba</w:t>
            </w:r>
          </w:p>
        </w:tc>
        <w:tc>
          <w:tcPr>
            <w:tcW w:w="1593" w:type="dxa"/>
            <w:tcBorders>
              <w:top w:val="nil"/>
              <w:left w:val="nil"/>
              <w:bottom w:val="nil"/>
              <w:right w:val="nil"/>
            </w:tcBorders>
            <w:shd w:val="clear" w:color="000000" w:fill="FFFF99"/>
            <w:noWrap/>
            <w:vAlign w:val="bottom"/>
            <w:hideMark/>
          </w:tcPr>
          <w:p w14:paraId="5DE38CD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1.200,00</w:t>
            </w:r>
          </w:p>
        </w:tc>
        <w:tc>
          <w:tcPr>
            <w:tcW w:w="1564" w:type="dxa"/>
            <w:tcBorders>
              <w:top w:val="nil"/>
              <w:left w:val="nil"/>
              <w:bottom w:val="nil"/>
              <w:right w:val="nil"/>
            </w:tcBorders>
            <w:shd w:val="clear" w:color="000000" w:fill="FFFF99"/>
            <w:noWrap/>
            <w:vAlign w:val="bottom"/>
            <w:hideMark/>
          </w:tcPr>
          <w:p w14:paraId="7DA03AE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3.270,00</w:t>
            </w:r>
          </w:p>
        </w:tc>
        <w:tc>
          <w:tcPr>
            <w:tcW w:w="1338" w:type="dxa"/>
            <w:tcBorders>
              <w:top w:val="nil"/>
              <w:left w:val="nil"/>
              <w:bottom w:val="nil"/>
              <w:right w:val="nil"/>
            </w:tcBorders>
            <w:shd w:val="clear" w:color="000000" w:fill="FFFF99"/>
            <w:noWrap/>
            <w:vAlign w:val="bottom"/>
            <w:hideMark/>
          </w:tcPr>
          <w:p w14:paraId="07016FD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2.308,98</w:t>
            </w:r>
          </w:p>
        </w:tc>
        <w:tc>
          <w:tcPr>
            <w:tcW w:w="1027" w:type="dxa"/>
            <w:tcBorders>
              <w:top w:val="nil"/>
              <w:left w:val="nil"/>
              <w:bottom w:val="nil"/>
              <w:right w:val="nil"/>
            </w:tcBorders>
            <w:shd w:val="clear" w:color="000000" w:fill="FFFF99"/>
            <w:noWrap/>
            <w:vAlign w:val="bottom"/>
            <w:hideMark/>
          </w:tcPr>
          <w:p w14:paraId="5D2D3C2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70,61%</w:t>
            </w:r>
          </w:p>
        </w:tc>
      </w:tr>
      <w:tr w:rsidR="00600CAB" w:rsidRPr="00DF08CE" w14:paraId="3476931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4B86ED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2820AA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31E0420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1.200,00</w:t>
            </w:r>
          </w:p>
        </w:tc>
        <w:tc>
          <w:tcPr>
            <w:tcW w:w="1564" w:type="dxa"/>
            <w:tcBorders>
              <w:top w:val="nil"/>
              <w:left w:val="nil"/>
              <w:bottom w:val="nil"/>
              <w:right w:val="nil"/>
            </w:tcBorders>
            <w:shd w:val="clear" w:color="000000" w:fill="CCCCFF"/>
            <w:noWrap/>
            <w:vAlign w:val="bottom"/>
            <w:hideMark/>
          </w:tcPr>
          <w:p w14:paraId="0351BC5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3.270,00</w:t>
            </w:r>
          </w:p>
        </w:tc>
        <w:tc>
          <w:tcPr>
            <w:tcW w:w="1338" w:type="dxa"/>
            <w:tcBorders>
              <w:top w:val="nil"/>
              <w:left w:val="nil"/>
              <w:bottom w:val="nil"/>
              <w:right w:val="nil"/>
            </w:tcBorders>
            <w:shd w:val="clear" w:color="000000" w:fill="CCCCFF"/>
            <w:noWrap/>
            <w:vAlign w:val="bottom"/>
            <w:hideMark/>
          </w:tcPr>
          <w:p w14:paraId="71B33F7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2.308,98</w:t>
            </w:r>
          </w:p>
        </w:tc>
        <w:tc>
          <w:tcPr>
            <w:tcW w:w="1027" w:type="dxa"/>
            <w:tcBorders>
              <w:top w:val="nil"/>
              <w:left w:val="nil"/>
              <w:bottom w:val="nil"/>
              <w:right w:val="nil"/>
            </w:tcBorders>
            <w:shd w:val="clear" w:color="000000" w:fill="CCCCFF"/>
            <w:noWrap/>
            <w:vAlign w:val="bottom"/>
            <w:hideMark/>
          </w:tcPr>
          <w:p w14:paraId="04971E6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70,61%</w:t>
            </w:r>
          </w:p>
        </w:tc>
      </w:tr>
      <w:tr w:rsidR="00600CAB" w:rsidRPr="00DF08CE" w14:paraId="60C7296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3F49C6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A20580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65DF05F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1.200,00</w:t>
            </w:r>
          </w:p>
        </w:tc>
        <w:tc>
          <w:tcPr>
            <w:tcW w:w="1564" w:type="dxa"/>
            <w:tcBorders>
              <w:top w:val="nil"/>
              <w:left w:val="nil"/>
              <w:bottom w:val="nil"/>
              <w:right w:val="nil"/>
            </w:tcBorders>
            <w:shd w:val="clear" w:color="000000" w:fill="CCCCFF"/>
            <w:noWrap/>
            <w:vAlign w:val="bottom"/>
            <w:hideMark/>
          </w:tcPr>
          <w:p w14:paraId="37F5091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3.270,00</w:t>
            </w:r>
          </w:p>
        </w:tc>
        <w:tc>
          <w:tcPr>
            <w:tcW w:w="1338" w:type="dxa"/>
            <w:tcBorders>
              <w:top w:val="nil"/>
              <w:left w:val="nil"/>
              <w:bottom w:val="nil"/>
              <w:right w:val="nil"/>
            </w:tcBorders>
            <w:shd w:val="clear" w:color="000000" w:fill="CCCCFF"/>
            <w:noWrap/>
            <w:vAlign w:val="bottom"/>
            <w:hideMark/>
          </w:tcPr>
          <w:p w14:paraId="4E6A4C7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2.308,98</w:t>
            </w:r>
          </w:p>
        </w:tc>
        <w:tc>
          <w:tcPr>
            <w:tcW w:w="1027" w:type="dxa"/>
            <w:tcBorders>
              <w:top w:val="nil"/>
              <w:left w:val="nil"/>
              <w:bottom w:val="nil"/>
              <w:right w:val="nil"/>
            </w:tcBorders>
            <w:shd w:val="clear" w:color="000000" w:fill="CCCCFF"/>
            <w:noWrap/>
            <w:vAlign w:val="bottom"/>
            <w:hideMark/>
          </w:tcPr>
          <w:p w14:paraId="5F05136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70,61%</w:t>
            </w:r>
          </w:p>
        </w:tc>
      </w:tr>
      <w:tr w:rsidR="00600CAB" w:rsidRPr="00DF08CE" w14:paraId="36ED7BC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538BD7A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6DC812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44536F16"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4FD9887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1.200,00</w:t>
            </w:r>
          </w:p>
        </w:tc>
        <w:tc>
          <w:tcPr>
            <w:tcW w:w="1564" w:type="dxa"/>
            <w:tcBorders>
              <w:top w:val="nil"/>
              <w:left w:val="nil"/>
              <w:bottom w:val="nil"/>
              <w:right w:val="nil"/>
            </w:tcBorders>
            <w:shd w:val="clear" w:color="auto" w:fill="auto"/>
            <w:noWrap/>
            <w:vAlign w:val="bottom"/>
            <w:hideMark/>
          </w:tcPr>
          <w:p w14:paraId="67561A0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3.270,00</w:t>
            </w:r>
          </w:p>
        </w:tc>
        <w:tc>
          <w:tcPr>
            <w:tcW w:w="1338" w:type="dxa"/>
            <w:tcBorders>
              <w:top w:val="nil"/>
              <w:left w:val="nil"/>
              <w:bottom w:val="nil"/>
              <w:right w:val="nil"/>
            </w:tcBorders>
            <w:shd w:val="clear" w:color="auto" w:fill="auto"/>
            <w:noWrap/>
            <w:vAlign w:val="bottom"/>
            <w:hideMark/>
          </w:tcPr>
          <w:p w14:paraId="6D31204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2.308,98</w:t>
            </w:r>
          </w:p>
        </w:tc>
        <w:tc>
          <w:tcPr>
            <w:tcW w:w="1027" w:type="dxa"/>
            <w:tcBorders>
              <w:top w:val="nil"/>
              <w:left w:val="nil"/>
              <w:bottom w:val="nil"/>
              <w:right w:val="nil"/>
            </w:tcBorders>
            <w:shd w:val="clear" w:color="auto" w:fill="auto"/>
            <w:noWrap/>
            <w:vAlign w:val="bottom"/>
            <w:hideMark/>
          </w:tcPr>
          <w:p w14:paraId="10AF7A2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70,61%</w:t>
            </w:r>
          </w:p>
        </w:tc>
      </w:tr>
      <w:tr w:rsidR="00600CAB" w:rsidRPr="00DF08CE" w14:paraId="6C170D3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FB2BD83"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71D2F3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3236</w:t>
            </w:r>
          </w:p>
        </w:tc>
        <w:tc>
          <w:tcPr>
            <w:tcW w:w="5779" w:type="dxa"/>
            <w:tcBorders>
              <w:top w:val="nil"/>
              <w:left w:val="nil"/>
              <w:bottom w:val="nil"/>
              <w:right w:val="nil"/>
            </w:tcBorders>
            <w:shd w:val="clear" w:color="auto" w:fill="auto"/>
            <w:noWrap/>
            <w:vAlign w:val="bottom"/>
            <w:hideMark/>
          </w:tcPr>
          <w:p w14:paraId="55A94F0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Zdravstvene i veterinarske usluge                                                                   </w:t>
            </w:r>
          </w:p>
        </w:tc>
        <w:tc>
          <w:tcPr>
            <w:tcW w:w="1593" w:type="dxa"/>
            <w:tcBorders>
              <w:top w:val="nil"/>
              <w:left w:val="nil"/>
              <w:bottom w:val="nil"/>
              <w:right w:val="nil"/>
            </w:tcBorders>
            <w:shd w:val="clear" w:color="auto" w:fill="auto"/>
            <w:noWrap/>
            <w:vAlign w:val="bottom"/>
            <w:hideMark/>
          </w:tcPr>
          <w:p w14:paraId="5B48ED7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17CBFEF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080073A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2.308,98</w:t>
            </w:r>
          </w:p>
        </w:tc>
        <w:tc>
          <w:tcPr>
            <w:tcW w:w="1027" w:type="dxa"/>
            <w:tcBorders>
              <w:top w:val="nil"/>
              <w:left w:val="nil"/>
              <w:bottom w:val="nil"/>
              <w:right w:val="nil"/>
            </w:tcBorders>
            <w:shd w:val="clear" w:color="auto" w:fill="auto"/>
            <w:noWrap/>
            <w:vAlign w:val="bottom"/>
            <w:hideMark/>
          </w:tcPr>
          <w:p w14:paraId="1461195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2B9A1D4D"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4B63615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3E9AC07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1016</w:t>
            </w:r>
          </w:p>
        </w:tc>
        <w:tc>
          <w:tcPr>
            <w:tcW w:w="5779" w:type="dxa"/>
            <w:tcBorders>
              <w:top w:val="nil"/>
              <w:left w:val="nil"/>
              <w:bottom w:val="nil"/>
              <w:right w:val="nil"/>
            </w:tcBorders>
            <w:shd w:val="clear" w:color="000000" w:fill="FF9900"/>
            <w:noWrap/>
            <w:vAlign w:val="bottom"/>
            <w:hideMark/>
          </w:tcPr>
          <w:p w14:paraId="51D772D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Razvoj civilnog društva </w:t>
            </w:r>
          </w:p>
        </w:tc>
        <w:tc>
          <w:tcPr>
            <w:tcW w:w="1593" w:type="dxa"/>
            <w:tcBorders>
              <w:top w:val="nil"/>
              <w:left w:val="nil"/>
              <w:bottom w:val="nil"/>
              <w:right w:val="nil"/>
            </w:tcBorders>
            <w:shd w:val="clear" w:color="000000" w:fill="FF9900"/>
            <w:noWrap/>
            <w:vAlign w:val="bottom"/>
            <w:hideMark/>
          </w:tcPr>
          <w:p w14:paraId="515DB6D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2.930,00</w:t>
            </w:r>
          </w:p>
        </w:tc>
        <w:tc>
          <w:tcPr>
            <w:tcW w:w="1564" w:type="dxa"/>
            <w:tcBorders>
              <w:top w:val="nil"/>
              <w:left w:val="nil"/>
              <w:bottom w:val="nil"/>
              <w:right w:val="nil"/>
            </w:tcBorders>
            <w:shd w:val="clear" w:color="000000" w:fill="FF9900"/>
            <w:noWrap/>
            <w:vAlign w:val="bottom"/>
            <w:hideMark/>
          </w:tcPr>
          <w:p w14:paraId="133C1EF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5.130,00</w:t>
            </w:r>
          </w:p>
        </w:tc>
        <w:tc>
          <w:tcPr>
            <w:tcW w:w="1338" w:type="dxa"/>
            <w:tcBorders>
              <w:top w:val="nil"/>
              <w:left w:val="nil"/>
              <w:bottom w:val="nil"/>
              <w:right w:val="nil"/>
            </w:tcBorders>
            <w:shd w:val="clear" w:color="000000" w:fill="FF9900"/>
            <w:noWrap/>
            <w:vAlign w:val="bottom"/>
            <w:hideMark/>
          </w:tcPr>
          <w:p w14:paraId="047BA5F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4.767,58</w:t>
            </w:r>
          </w:p>
        </w:tc>
        <w:tc>
          <w:tcPr>
            <w:tcW w:w="1027" w:type="dxa"/>
            <w:tcBorders>
              <w:top w:val="nil"/>
              <w:left w:val="nil"/>
              <w:bottom w:val="nil"/>
              <w:right w:val="nil"/>
            </w:tcBorders>
            <w:shd w:val="clear" w:color="000000" w:fill="FF9900"/>
            <w:noWrap/>
            <w:vAlign w:val="bottom"/>
            <w:hideMark/>
          </w:tcPr>
          <w:p w14:paraId="1699F6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92,94%</w:t>
            </w:r>
          </w:p>
        </w:tc>
      </w:tr>
      <w:tr w:rsidR="00600CAB" w:rsidRPr="00DF08CE" w14:paraId="6589BC4E"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5262D88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3518BC4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A100001</w:t>
            </w:r>
          </w:p>
        </w:tc>
        <w:tc>
          <w:tcPr>
            <w:tcW w:w="5779" w:type="dxa"/>
            <w:tcBorders>
              <w:top w:val="nil"/>
              <w:left w:val="nil"/>
              <w:bottom w:val="nil"/>
              <w:right w:val="nil"/>
            </w:tcBorders>
            <w:shd w:val="clear" w:color="000000" w:fill="FFFF99"/>
            <w:noWrap/>
            <w:vAlign w:val="bottom"/>
            <w:hideMark/>
          </w:tcPr>
          <w:p w14:paraId="10FBF3D2"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Aktivnost: Potpore udrugama za razvoj civilnog društva </w:t>
            </w:r>
          </w:p>
        </w:tc>
        <w:tc>
          <w:tcPr>
            <w:tcW w:w="1593" w:type="dxa"/>
            <w:tcBorders>
              <w:top w:val="nil"/>
              <w:left w:val="nil"/>
              <w:bottom w:val="nil"/>
              <w:right w:val="nil"/>
            </w:tcBorders>
            <w:shd w:val="clear" w:color="000000" w:fill="FFFF99"/>
            <w:noWrap/>
            <w:vAlign w:val="bottom"/>
            <w:hideMark/>
          </w:tcPr>
          <w:p w14:paraId="2CC574B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2.800,00</w:t>
            </w:r>
          </w:p>
        </w:tc>
        <w:tc>
          <w:tcPr>
            <w:tcW w:w="1564" w:type="dxa"/>
            <w:tcBorders>
              <w:top w:val="nil"/>
              <w:left w:val="nil"/>
              <w:bottom w:val="nil"/>
              <w:right w:val="nil"/>
            </w:tcBorders>
            <w:shd w:val="clear" w:color="000000" w:fill="FFFF99"/>
            <w:noWrap/>
            <w:vAlign w:val="bottom"/>
            <w:hideMark/>
          </w:tcPr>
          <w:p w14:paraId="2E1B578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338" w:type="dxa"/>
            <w:tcBorders>
              <w:top w:val="nil"/>
              <w:left w:val="nil"/>
              <w:bottom w:val="nil"/>
              <w:right w:val="nil"/>
            </w:tcBorders>
            <w:shd w:val="clear" w:color="000000" w:fill="FFFF99"/>
            <w:noWrap/>
            <w:vAlign w:val="bottom"/>
            <w:hideMark/>
          </w:tcPr>
          <w:p w14:paraId="69F91DE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4.767,58</w:t>
            </w:r>
          </w:p>
        </w:tc>
        <w:tc>
          <w:tcPr>
            <w:tcW w:w="1027" w:type="dxa"/>
            <w:tcBorders>
              <w:top w:val="nil"/>
              <w:left w:val="nil"/>
              <w:bottom w:val="nil"/>
              <w:right w:val="nil"/>
            </w:tcBorders>
            <w:shd w:val="clear" w:color="000000" w:fill="FFFF99"/>
            <w:noWrap/>
            <w:vAlign w:val="bottom"/>
            <w:hideMark/>
          </w:tcPr>
          <w:p w14:paraId="14FDBEB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95,35%</w:t>
            </w:r>
          </w:p>
        </w:tc>
      </w:tr>
      <w:tr w:rsidR="00600CAB" w:rsidRPr="00DF08CE" w14:paraId="21C64F4D"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009F00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84A016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5A24A38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w:t>
            </w:r>
          </w:p>
        </w:tc>
        <w:tc>
          <w:tcPr>
            <w:tcW w:w="1564" w:type="dxa"/>
            <w:tcBorders>
              <w:top w:val="nil"/>
              <w:left w:val="nil"/>
              <w:bottom w:val="nil"/>
              <w:right w:val="nil"/>
            </w:tcBorders>
            <w:shd w:val="clear" w:color="000000" w:fill="CCCCFF"/>
            <w:noWrap/>
            <w:vAlign w:val="bottom"/>
            <w:hideMark/>
          </w:tcPr>
          <w:p w14:paraId="4AA3884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4.200,00</w:t>
            </w:r>
          </w:p>
        </w:tc>
        <w:tc>
          <w:tcPr>
            <w:tcW w:w="1338" w:type="dxa"/>
            <w:tcBorders>
              <w:top w:val="nil"/>
              <w:left w:val="nil"/>
              <w:bottom w:val="nil"/>
              <w:right w:val="nil"/>
            </w:tcBorders>
            <w:shd w:val="clear" w:color="000000" w:fill="CCCCFF"/>
            <w:noWrap/>
            <w:vAlign w:val="bottom"/>
            <w:hideMark/>
          </w:tcPr>
          <w:p w14:paraId="7EB0ECA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3.971,58</w:t>
            </w:r>
          </w:p>
        </w:tc>
        <w:tc>
          <w:tcPr>
            <w:tcW w:w="1027" w:type="dxa"/>
            <w:tcBorders>
              <w:top w:val="nil"/>
              <w:left w:val="nil"/>
              <w:bottom w:val="nil"/>
              <w:right w:val="nil"/>
            </w:tcBorders>
            <w:shd w:val="clear" w:color="000000" w:fill="CCCCFF"/>
            <w:noWrap/>
            <w:vAlign w:val="bottom"/>
            <w:hideMark/>
          </w:tcPr>
          <w:p w14:paraId="6472C39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94,56%</w:t>
            </w:r>
          </w:p>
        </w:tc>
      </w:tr>
      <w:tr w:rsidR="00600CAB" w:rsidRPr="00DF08CE" w14:paraId="4B75318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FDCEF7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9DBDF2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30BDD9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2.000,00</w:t>
            </w:r>
          </w:p>
        </w:tc>
        <w:tc>
          <w:tcPr>
            <w:tcW w:w="1564" w:type="dxa"/>
            <w:tcBorders>
              <w:top w:val="nil"/>
              <w:left w:val="nil"/>
              <w:bottom w:val="nil"/>
              <w:right w:val="nil"/>
            </w:tcBorders>
            <w:shd w:val="clear" w:color="000000" w:fill="CCCCFF"/>
            <w:noWrap/>
            <w:vAlign w:val="bottom"/>
            <w:hideMark/>
          </w:tcPr>
          <w:p w14:paraId="6940B33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4.200,00</w:t>
            </w:r>
          </w:p>
        </w:tc>
        <w:tc>
          <w:tcPr>
            <w:tcW w:w="1338" w:type="dxa"/>
            <w:tcBorders>
              <w:top w:val="nil"/>
              <w:left w:val="nil"/>
              <w:bottom w:val="nil"/>
              <w:right w:val="nil"/>
            </w:tcBorders>
            <w:shd w:val="clear" w:color="000000" w:fill="CCCCFF"/>
            <w:noWrap/>
            <w:vAlign w:val="bottom"/>
            <w:hideMark/>
          </w:tcPr>
          <w:p w14:paraId="7227F1C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3.971,58</w:t>
            </w:r>
          </w:p>
        </w:tc>
        <w:tc>
          <w:tcPr>
            <w:tcW w:w="1027" w:type="dxa"/>
            <w:tcBorders>
              <w:top w:val="nil"/>
              <w:left w:val="nil"/>
              <w:bottom w:val="nil"/>
              <w:right w:val="nil"/>
            </w:tcBorders>
            <w:shd w:val="clear" w:color="000000" w:fill="CCCCFF"/>
            <w:noWrap/>
            <w:vAlign w:val="bottom"/>
            <w:hideMark/>
          </w:tcPr>
          <w:p w14:paraId="01739DB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94,56%</w:t>
            </w:r>
          </w:p>
        </w:tc>
      </w:tr>
      <w:tr w:rsidR="00600CAB" w:rsidRPr="00DF08CE" w14:paraId="4F410DC8"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69FA7BB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968CEB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54CFBF1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40E1AE9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2.000,00</w:t>
            </w:r>
          </w:p>
        </w:tc>
        <w:tc>
          <w:tcPr>
            <w:tcW w:w="1564" w:type="dxa"/>
            <w:tcBorders>
              <w:top w:val="nil"/>
              <w:left w:val="nil"/>
              <w:bottom w:val="nil"/>
              <w:right w:val="nil"/>
            </w:tcBorders>
            <w:shd w:val="clear" w:color="auto" w:fill="auto"/>
            <w:noWrap/>
            <w:vAlign w:val="bottom"/>
            <w:hideMark/>
          </w:tcPr>
          <w:p w14:paraId="2CF2BDC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4.200,00</w:t>
            </w:r>
          </w:p>
        </w:tc>
        <w:tc>
          <w:tcPr>
            <w:tcW w:w="1338" w:type="dxa"/>
            <w:tcBorders>
              <w:top w:val="nil"/>
              <w:left w:val="nil"/>
              <w:bottom w:val="nil"/>
              <w:right w:val="nil"/>
            </w:tcBorders>
            <w:shd w:val="clear" w:color="auto" w:fill="auto"/>
            <w:noWrap/>
            <w:vAlign w:val="bottom"/>
            <w:hideMark/>
          </w:tcPr>
          <w:p w14:paraId="7767519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3.971,58</w:t>
            </w:r>
          </w:p>
        </w:tc>
        <w:tc>
          <w:tcPr>
            <w:tcW w:w="1027" w:type="dxa"/>
            <w:tcBorders>
              <w:top w:val="nil"/>
              <w:left w:val="nil"/>
              <w:bottom w:val="nil"/>
              <w:right w:val="nil"/>
            </w:tcBorders>
            <w:shd w:val="clear" w:color="auto" w:fill="auto"/>
            <w:noWrap/>
            <w:vAlign w:val="bottom"/>
            <w:hideMark/>
          </w:tcPr>
          <w:p w14:paraId="51B2B11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94,56%</w:t>
            </w:r>
          </w:p>
        </w:tc>
      </w:tr>
      <w:tr w:rsidR="00600CAB" w:rsidRPr="00DF08CE" w14:paraId="5C9C397F"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DBA9B9C"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4AF05D01"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3811</w:t>
            </w:r>
          </w:p>
        </w:tc>
        <w:tc>
          <w:tcPr>
            <w:tcW w:w="5779" w:type="dxa"/>
            <w:tcBorders>
              <w:top w:val="nil"/>
              <w:left w:val="nil"/>
              <w:bottom w:val="nil"/>
              <w:right w:val="nil"/>
            </w:tcBorders>
            <w:shd w:val="clear" w:color="auto" w:fill="auto"/>
            <w:noWrap/>
            <w:vAlign w:val="bottom"/>
            <w:hideMark/>
          </w:tcPr>
          <w:p w14:paraId="022CC51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Tekuće donacije u novcu                                                                             </w:t>
            </w:r>
          </w:p>
        </w:tc>
        <w:tc>
          <w:tcPr>
            <w:tcW w:w="1593" w:type="dxa"/>
            <w:tcBorders>
              <w:top w:val="nil"/>
              <w:left w:val="nil"/>
              <w:bottom w:val="nil"/>
              <w:right w:val="nil"/>
            </w:tcBorders>
            <w:shd w:val="clear" w:color="auto" w:fill="auto"/>
            <w:noWrap/>
            <w:vAlign w:val="bottom"/>
            <w:hideMark/>
          </w:tcPr>
          <w:p w14:paraId="0A9188A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0C352AB9"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6EB4A57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3.971,58</w:t>
            </w:r>
          </w:p>
        </w:tc>
        <w:tc>
          <w:tcPr>
            <w:tcW w:w="1027" w:type="dxa"/>
            <w:tcBorders>
              <w:top w:val="nil"/>
              <w:left w:val="nil"/>
              <w:bottom w:val="nil"/>
              <w:right w:val="nil"/>
            </w:tcBorders>
            <w:shd w:val="clear" w:color="auto" w:fill="auto"/>
            <w:noWrap/>
            <w:vAlign w:val="bottom"/>
            <w:hideMark/>
          </w:tcPr>
          <w:p w14:paraId="233C552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50C37CF2"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056A60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472C8C7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8. Namjenski primici od zaduživanja </w:t>
            </w:r>
          </w:p>
        </w:tc>
        <w:tc>
          <w:tcPr>
            <w:tcW w:w="1593" w:type="dxa"/>
            <w:tcBorders>
              <w:top w:val="nil"/>
              <w:left w:val="nil"/>
              <w:bottom w:val="nil"/>
              <w:right w:val="nil"/>
            </w:tcBorders>
            <w:shd w:val="clear" w:color="000000" w:fill="CCCCFF"/>
            <w:noWrap/>
            <w:vAlign w:val="bottom"/>
            <w:hideMark/>
          </w:tcPr>
          <w:p w14:paraId="1316CD4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800,00</w:t>
            </w:r>
          </w:p>
        </w:tc>
        <w:tc>
          <w:tcPr>
            <w:tcW w:w="1564" w:type="dxa"/>
            <w:tcBorders>
              <w:top w:val="nil"/>
              <w:left w:val="nil"/>
              <w:bottom w:val="nil"/>
              <w:right w:val="nil"/>
            </w:tcBorders>
            <w:shd w:val="clear" w:color="000000" w:fill="CCCCFF"/>
            <w:noWrap/>
            <w:vAlign w:val="bottom"/>
            <w:hideMark/>
          </w:tcPr>
          <w:p w14:paraId="6CCD571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800,00</w:t>
            </w:r>
          </w:p>
        </w:tc>
        <w:tc>
          <w:tcPr>
            <w:tcW w:w="1338" w:type="dxa"/>
            <w:tcBorders>
              <w:top w:val="nil"/>
              <w:left w:val="nil"/>
              <w:bottom w:val="nil"/>
              <w:right w:val="nil"/>
            </w:tcBorders>
            <w:shd w:val="clear" w:color="000000" w:fill="CCCCFF"/>
            <w:noWrap/>
            <w:vAlign w:val="bottom"/>
            <w:hideMark/>
          </w:tcPr>
          <w:p w14:paraId="1C93A9D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796,00</w:t>
            </w:r>
          </w:p>
        </w:tc>
        <w:tc>
          <w:tcPr>
            <w:tcW w:w="1027" w:type="dxa"/>
            <w:tcBorders>
              <w:top w:val="nil"/>
              <w:left w:val="nil"/>
              <w:bottom w:val="nil"/>
              <w:right w:val="nil"/>
            </w:tcBorders>
            <w:shd w:val="clear" w:color="000000" w:fill="CCCCFF"/>
            <w:noWrap/>
            <w:vAlign w:val="bottom"/>
            <w:hideMark/>
          </w:tcPr>
          <w:p w14:paraId="67E82AE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99,50%</w:t>
            </w:r>
          </w:p>
        </w:tc>
      </w:tr>
      <w:tr w:rsidR="00600CAB" w:rsidRPr="00DF08CE" w14:paraId="600097BE"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69D284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61E256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8.1. Primici od zaduživanja</w:t>
            </w:r>
          </w:p>
        </w:tc>
        <w:tc>
          <w:tcPr>
            <w:tcW w:w="1593" w:type="dxa"/>
            <w:tcBorders>
              <w:top w:val="nil"/>
              <w:left w:val="nil"/>
              <w:bottom w:val="nil"/>
              <w:right w:val="nil"/>
            </w:tcBorders>
            <w:shd w:val="clear" w:color="000000" w:fill="CCCCFF"/>
            <w:noWrap/>
            <w:vAlign w:val="bottom"/>
            <w:hideMark/>
          </w:tcPr>
          <w:p w14:paraId="4D8C8CB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800,00</w:t>
            </w:r>
          </w:p>
        </w:tc>
        <w:tc>
          <w:tcPr>
            <w:tcW w:w="1564" w:type="dxa"/>
            <w:tcBorders>
              <w:top w:val="nil"/>
              <w:left w:val="nil"/>
              <w:bottom w:val="nil"/>
              <w:right w:val="nil"/>
            </w:tcBorders>
            <w:shd w:val="clear" w:color="000000" w:fill="CCCCFF"/>
            <w:noWrap/>
            <w:vAlign w:val="bottom"/>
            <w:hideMark/>
          </w:tcPr>
          <w:p w14:paraId="2400500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800,00</w:t>
            </w:r>
          </w:p>
        </w:tc>
        <w:tc>
          <w:tcPr>
            <w:tcW w:w="1338" w:type="dxa"/>
            <w:tcBorders>
              <w:top w:val="nil"/>
              <w:left w:val="nil"/>
              <w:bottom w:val="nil"/>
              <w:right w:val="nil"/>
            </w:tcBorders>
            <w:shd w:val="clear" w:color="000000" w:fill="CCCCFF"/>
            <w:noWrap/>
            <w:vAlign w:val="bottom"/>
            <w:hideMark/>
          </w:tcPr>
          <w:p w14:paraId="3B0C0CA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796,00</w:t>
            </w:r>
          </w:p>
        </w:tc>
        <w:tc>
          <w:tcPr>
            <w:tcW w:w="1027" w:type="dxa"/>
            <w:tcBorders>
              <w:top w:val="nil"/>
              <w:left w:val="nil"/>
              <w:bottom w:val="nil"/>
              <w:right w:val="nil"/>
            </w:tcBorders>
            <w:shd w:val="clear" w:color="000000" w:fill="CCCCFF"/>
            <w:noWrap/>
            <w:vAlign w:val="bottom"/>
            <w:hideMark/>
          </w:tcPr>
          <w:p w14:paraId="584EBEF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99,50%</w:t>
            </w:r>
          </w:p>
        </w:tc>
      </w:tr>
      <w:tr w:rsidR="00600CAB" w:rsidRPr="00DF08CE" w14:paraId="0B2587B7"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1CA2C9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141D6B2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47A4B04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140A757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800,00</w:t>
            </w:r>
          </w:p>
        </w:tc>
        <w:tc>
          <w:tcPr>
            <w:tcW w:w="1564" w:type="dxa"/>
            <w:tcBorders>
              <w:top w:val="nil"/>
              <w:left w:val="nil"/>
              <w:bottom w:val="nil"/>
              <w:right w:val="nil"/>
            </w:tcBorders>
            <w:shd w:val="clear" w:color="auto" w:fill="auto"/>
            <w:noWrap/>
            <w:vAlign w:val="bottom"/>
            <w:hideMark/>
          </w:tcPr>
          <w:p w14:paraId="70495DD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800,00</w:t>
            </w:r>
          </w:p>
        </w:tc>
        <w:tc>
          <w:tcPr>
            <w:tcW w:w="1338" w:type="dxa"/>
            <w:tcBorders>
              <w:top w:val="nil"/>
              <w:left w:val="nil"/>
              <w:bottom w:val="nil"/>
              <w:right w:val="nil"/>
            </w:tcBorders>
            <w:shd w:val="clear" w:color="auto" w:fill="auto"/>
            <w:noWrap/>
            <w:vAlign w:val="bottom"/>
            <w:hideMark/>
          </w:tcPr>
          <w:p w14:paraId="49A2453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796,00</w:t>
            </w:r>
          </w:p>
        </w:tc>
        <w:tc>
          <w:tcPr>
            <w:tcW w:w="1027" w:type="dxa"/>
            <w:tcBorders>
              <w:top w:val="nil"/>
              <w:left w:val="nil"/>
              <w:bottom w:val="nil"/>
              <w:right w:val="nil"/>
            </w:tcBorders>
            <w:shd w:val="clear" w:color="auto" w:fill="auto"/>
            <w:noWrap/>
            <w:vAlign w:val="bottom"/>
            <w:hideMark/>
          </w:tcPr>
          <w:p w14:paraId="7145504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99,50%</w:t>
            </w:r>
          </w:p>
        </w:tc>
      </w:tr>
      <w:tr w:rsidR="00600CAB" w:rsidRPr="00DF08CE" w14:paraId="6517075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39D43BBE"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E04ADB6"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3811</w:t>
            </w:r>
          </w:p>
        </w:tc>
        <w:tc>
          <w:tcPr>
            <w:tcW w:w="5779" w:type="dxa"/>
            <w:tcBorders>
              <w:top w:val="nil"/>
              <w:left w:val="nil"/>
              <w:bottom w:val="nil"/>
              <w:right w:val="nil"/>
            </w:tcBorders>
            <w:shd w:val="clear" w:color="auto" w:fill="auto"/>
            <w:noWrap/>
            <w:vAlign w:val="bottom"/>
            <w:hideMark/>
          </w:tcPr>
          <w:p w14:paraId="3488CFB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Tekuće donacije u novcu                                                                             </w:t>
            </w:r>
          </w:p>
        </w:tc>
        <w:tc>
          <w:tcPr>
            <w:tcW w:w="1593" w:type="dxa"/>
            <w:tcBorders>
              <w:top w:val="nil"/>
              <w:left w:val="nil"/>
              <w:bottom w:val="nil"/>
              <w:right w:val="nil"/>
            </w:tcBorders>
            <w:shd w:val="clear" w:color="auto" w:fill="auto"/>
            <w:noWrap/>
            <w:vAlign w:val="bottom"/>
            <w:hideMark/>
          </w:tcPr>
          <w:p w14:paraId="7F96A7C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51B0665F"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775430F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796,00</w:t>
            </w:r>
          </w:p>
        </w:tc>
        <w:tc>
          <w:tcPr>
            <w:tcW w:w="1027" w:type="dxa"/>
            <w:tcBorders>
              <w:top w:val="nil"/>
              <w:left w:val="nil"/>
              <w:bottom w:val="nil"/>
              <w:right w:val="nil"/>
            </w:tcBorders>
            <w:shd w:val="clear" w:color="auto" w:fill="auto"/>
            <w:noWrap/>
            <w:vAlign w:val="bottom"/>
            <w:hideMark/>
          </w:tcPr>
          <w:p w14:paraId="73E64CA3"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4D93834D"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3F80A33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45033BD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A100004</w:t>
            </w:r>
          </w:p>
        </w:tc>
        <w:tc>
          <w:tcPr>
            <w:tcW w:w="5779" w:type="dxa"/>
            <w:tcBorders>
              <w:top w:val="nil"/>
              <w:left w:val="nil"/>
              <w:bottom w:val="nil"/>
              <w:right w:val="nil"/>
            </w:tcBorders>
            <w:shd w:val="clear" w:color="000000" w:fill="FFFF99"/>
            <w:noWrap/>
            <w:vAlign w:val="bottom"/>
            <w:hideMark/>
          </w:tcPr>
          <w:p w14:paraId="281AA6E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Aktivnost: Održavanje opreme</w:t>
            </w:r>
          </w:p>
        </w:tc>
        <w:tc>
          <w:tcPr>
            <w:tcW w:w="1593" w:type="dxa"/>
            <w:tcBorders>
              <w:top w:val="nil"/>
              <w:left w:val="nil"/>
              <w:bottom w:val="nil"/>
              <w:right w:val="nil"/>
            </w:tcBorders>
            <w:shd w:val="clear" w:color="000000" w:fill="FFFF99"/>
            <w:noWrap/>
            <w:vAlign w:val="bottom"/>
            <w:hideMark/>
          </w:tcPr>
          <w:p w14:paraId="2181CDE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564" w:type="dxa"/>
            <w:tcBorders>
              <w:top w:val="nil"/>
              <w:left w:val="nil"/>
              <w:bottom w:val="nil"/>
              <w:right w:val="nil"/>
            </w:tcBorders>
            <w:shd w:val="clear" w:color="000000" w:fill="FFFF99"/>
            <w:noWrap/>
            <w:vAlign w:val="bottom"/>
            <w:hideMark/>
          </w:tcPr>
          <w:p w14:paraId="0BC5C70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338" w:type="dxa"/>
            <w:tcBorders>
              <w:top w:val="nil"/>
              <w:left w:val="nil"/>
              <w:bottom w:val="nil"/>
              <w:right w:val="nil"/>
            </w:tcBorders>
            <w:shd w:val="clear" w:color="000000" w:fill="FFFF99"/>
            <w:noWrap/>
            <w:vAlign w:val="bottom"/>
            <w:hideMark/>
          </w:tcPr>
          <w:p w14:paraId="3D72224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000000" w:fill="FFFF99"/>
            <w:noWrap/>
            <w:vAlign w:val="bottom"/>
            <w:hideMark/>
          </w:tcPr>
          <w:p w14:paraId="5E99CE7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3C88DF9"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F20FE6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FCCC90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0E48E4F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1D83AB6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5F53243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3A1731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E7C2D3A"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FFB5CC7"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923178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324AA30F"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564" w:type="dxa"/>
            <w:tcBorders>
              <w:top w:val="nil"/>
              <w:left w:val="nil"/>
              <w:bottom w:val="nil"/>
              <w:right w:val="nil"/>
            </w:tcBorders>
            <w:shd w:val="clear" w:color="000000" w:fill="CCCCFF"/>
            <w:noWrap/>
            <w:vAlign w:val="bottom"/>
            <w:hideMark/>
          </w:tcPr>
          <w:p w14:paraId="745E4A7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130,00</w:t>
            </w:r>
          </w:p>
        </w:tc>
        <w:tc>
          <w:tcPr>
            <w:tcW w:w="1338" w:type="dxa"/>
            <w:tcBorders>
              <w:top w:val="nil"/>
              <w:left w:val="nil"/>
              <w:bottom w:val="nil"/>
              <w:right w:val="nil"/>
            </w:tcBorders>
            <w:shd w:val="clear" w:color="000000" w:fill="CCCCFF"/>
            <w:noWrap/>
            <w:vAlign w:val="bottom"/>
            <w:hideMark/>
          </w:tcPr>
          <w:p w14:paraId="605AC2A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14E9F58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6B13C574"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2CE0025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28C63EE3"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32</w:t>
            </w:r>
          </w:p>
        </w:tc>
        <w:tc>
          <w:tcPr>
            <w:tcW w:w="5779" w:type="dxa"/>
            <w:tcBorders>
              <w:top w:val="nil"/>
              <w:left w:val="nil"/>
              <w:bottom w:val="nil"/>
              <w:right w:val="nil"/>
            </w:tcBorders>
            <w:shd w:val="clear" w:color="auto" w:fill="auto"/>
            <w:noWrap/>
            <w:vAlign w:val="bottom"/>
            <w:hideMark/>
          </w:tcPr>
          <w:p w14:paraId="5867534B"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Materijalni rashodi                                                                                 </w:t>
            </w:r>
          </w:p>
        </w:tc>
        <w:tc>
          <w:tcPr>
            <w:tcW w:w="1593" w:type="dxa"/>
            <w:tcBorders>
              <w:top w:val="nil"/>
              <w:left w:val="nil"/>
              <w:bottom w:val="nil"/>
              <w:right w:val="nil"/>
            </w:tcBorders>
            <w:shd w:val="clear" w:color="auto" w:fill="auto"/>
            <w:noWrap/>
            <w:vAlign w:val="bottom"/>
            <w:hideMark/>
          </w:tcPr>
          <w:p w14:paraId="0EF3535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564" w:type="dxa"/>
            <w:tcBorders>
              <w:top w:val="nil"/>
              <w:left w:val="nil"/>
              <w:bottom w:val="nil"/>
              <w:right w:val="nil"/>
            </w:tcBorders>
            <w:shd w:val="clear" w:color="auto" w:fill="auto"/>
            <w:noWrap/>
            <w:vAlign w:val="bottom"/>
            <w:hideMark/>
          </w:tcPr>
          <w:p w14:paraId="27D1FEF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130,00</w:t>
            </w:r>
          </w:p>
        </w:tc>
        <w:tc>
          <w:tcPr>
            <w:tcW w:w="1338" w:type="dxa"/>
            <w:tcBorders>
              <w:top w:val="nil"/>
              <w:left w:val="nil"/>
              <w:bottom w:val="nil"/>
              <w:right w:val="nil"/>
            </w:tcBorders>
            <w:shd w:val="clear" w:color="auto" w:fill="auto"/>
            <w:noWrap/>
            <w:vAlign w:val="bottom"/>
            <w:hideMark/>
          </w:tcPr>
          <w:p w14:paraId="3E2E031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06399B9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545C49B2"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708AD0C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1879246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1018</w:t>
            </w:r>
          </w:p>
        </w:tc>
        <w:tc>
          <w:tcPr>
            <w:tcW w:w="5779" w:type="dxa"/>
            <w:tcBorders>
              <w:top w:val="nil"/>
              <w:left w:val="nil"/>
              <w:bottom w:val="nil"/>
              <w:right w:val="nil"/>
            </w:tcBorders>
            <w:shd w:val="clear" w:color="000000" w:fill="FF9900"/>
            <w:noWrap/>
            <w:vAlign w:val="bottom"/>
            <w:hideMark/>
          </w:tcPr>
          <w:p w14:paraId="7A76A52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Program vodoopskrba i odvodnja </w:t>
            </w:r>
          </w:p>
        </w:tc>
        <w:tc>
          <w:tcPr>
            <w:tcW w:w="1593" w:type="dxa"/>
            <w:tcBorders>
              <w:top w:val="nil"/>
              <w:left w:val="nil"/>
              <w:bottom w:val="nil"/>
              <w:right w:val="nil"/>
            </w:tcBorders>
            <w:shd w:val="clear" w:color="000000" w:fill="FF9900"/>
            <w:noWrap/>
            <w:vAlign w:val="bottom"/>
            <w:hideMark/>
          </w:tcPr>
          <w:p w14:paraId="34AC027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11.815,00</w:t>
            </w:r>
          </w:p>
        </w:tc>
        <w:tc>
          <w:tcPr>
            <w:tcW w:w="1564" w:type="dxa"/>
            <w:tcBorders>
              <w:top w:val="nil"/>
              <w:left w:val="nil"/>
              <w:bottom w:val="nil"/>
              <w:right w:val="nil"/>
            </w:tcBorders>
            <w:shd w:val="clear" w:color="000000" w:fill="FF9900"/>
            <w:noWrap/>
            <w:vAlign w:val="bottom"/>
            <w:hideMark/>
          </w:tcPr>
          <w:p w14:paraId="45E896E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15.815,00</w:t>
            </w:r>
          </w:p>
        </w:tc>
        <w:tc>
          <w:tcPr>
            <w:tcW w:w="1338" w:type="dxa"/>
            <w:tcBorders>
              <w:top w:val="nil"/>
              <w:left w:val="nil"/>
              <w:bottom w:val="nil"/>
              <w:right w:val="nil"/>
            </w:tcBorders>
            <w:shd w:val="clear" w:color="000000" w:fill="FF9900"/>
            <w:noWrap/>
            <w:vAlign w:val="bottom"/>
            <w:hideMark/>
          </w:tcPr>
          <w:p w14:paraId="06F1204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2.904,58</w:t>
            </w:r>
          </w:p>
        </w:tc>
        <w:tc>
          <w:tcPr>
            <w:tcW w:w="1027" w:type="dxa"/>
            <w:tcBorders>
              <w:top w:val="nil"/>
              <w:left w:val="nil"/>
              <w:bottom w:val="nil"/>
              <w:right w:val="nil"/>
            </w:tcBorders>
            <w:shd w:val="clear" w:color="000000" w:fill="FF9900"/>
            <w:noWrap/>
            <w:vAlign w:val="bottom"/>
            <w:hideMark/>
          </w:tcPr>
          <w:p w14:paraId="6B70759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18,37%</w:t>
            </w:r>
          </w:p>
        </w:tc>
      </w:tr>
      <w:tr w:rsidR="00600CAB" w:rsidRPr="00DF08CE" w14:paraId="37F9A29D"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738406B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0620</w:t>
            </w:r>
          </w:p>
        </w:tc>
        <w:tc>
          <w:tcPr>
            <w:tcW w:w="1847" w:type="dxa"/>
            <w:tcBorders>
              <w:top w:val="nil"/>
              <w:left w:val="nil"/>
              <w:bottom w:val="nil"/>
              <w:right w:val="nil"/>
            </w:tcBorders>
            <w:shd w:val="clear" w:color="000000" w:fill="FFFF99"/>
            <w:noWrap/>
            <w:vAlign w:val="bottom"/>
            <w:hideMark/>
          </w:tcPr>
          <w:p w14:paraId="2B022DD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K100003</w:t>
            </w:r>
          </w:p>
        </w:tc>
        <w:tc>
          <w:tcPr>
            <w:tcW w:w="5779" w:type="dxa"/>
            <w:tcBorders>
              <w:top w:val="nil"/>
              <w:left w:val="nil"/>
              <w:bottom w:val="nil"/>
              <w:right w:val="nil"/>
            </w:tcBorders>
            <w:shd w:val="clear" w:color="000000" w:fill="FFFF99"/>
            <w:noWrap/>
            <w:vAlign w:val="bottom"/>
            <w:hideMark/>
          </w:tcPr>
          <w:p w14:paraId="0DA4594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Kapitalni projekt: Odvodnja </w:t>
            </w:r>
          </w:p>
        </w:tc>
        <w:tc>
          <w:tcPr>
            <w:tcW w:w="1593" w:type="dxa"/>
            <w:tcBorders>
              <w:top w:val="nil"/>
              <w:left w:val="nil"/>
              <w:bottom w:val="nil"/>
              <w:right w:val="nil"/>
            </w:tcBorders>
            <w:shd w:val="clear" w:color="000000" w:fill="FFFF99"/>
            <w:noWrap/>
            <w:vAlign w:val="bottom"/>
            <w:hideMark/>
          </w:tcPr>
          <w:p w14:paraId="7502EFE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11.815,00</w:t>
            </w:r>
          </w:p>
        </w:tc>
        <w:tc>
          <w:tcPr>
            <w:tcW w:w="1564" w:type="dxa"/>
            <w:tcBorders>
              <w:top w:val="nil"/>
              <w:left w:val="nil"/>
              <w:bottom w:val="nil"/>
              <w:right w:val="nil"/>
            </w:tcBorders>
            <w:shd w:val="clear" w:color="000000" w:fill="FFFF99"/>
            <w:noWrap/>
            <w:vAlign w:val="bottom"/>
            <w:hideMark/>
          </w:tcPr>
          <w:p w14:paraId="0CB9962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15.815,00</w:t>
            </w:r>
          </w:p>
        </w:tc>
        <w:tc>
          <w:tcPr>
            <w:tcW w:w="1338" w:type="dxa"/>
            <w:tcBorders>
              <w:top w:val="nil"/>
              <w:left w:val="nil"/>
              <w:bottom w:val="nil"/>
              <w:right w:val="nil"/>
            </w:tcBorders>
            <w:shd w:val="clear" w:color="000000" w:fill="FFFF99"/>
            <w:noWrap/>
            <w:vAlign w:val="bottom"/>
            <w:hideMark/>
          </w:tcPr>
          <w:p w14:paraId="46C33DE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2.904,58</w:t>
            </w:r>
          </w:p>
        </w:tc>
        <w:tc>
          <w:tcPr>
            <w:tcW w:w="1027" w:type="dxa"/>
            <w:tcBorders>
              <w:top w:val="nil"/>
              <w:left w:val="nil"/>
              <w:bottom w:val="nil"/>
              <w:right w:val="nil"/>
            </w:tcBorders>
            <w:shd w:val="clear" w:color="000000" w:fill="FFFF99"/>
            <w:noWrap/>
            <w:vAlign w:val="bottom"/>
            <w:hideMark/>
          </w:tcPr>
          <w:p w14:paraId="4B2A7C9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18,37%</w:t>
            </w:r>
          </w:p>
        </w:tc>
      </w:tr>
      <w:tr w:rsidR="00600CAB" w:rsidRPr="00DF08CE" w14:paraId="1F9725B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EE0360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7A849D73"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4C9943E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11.415,00</w:t>
            </w:r>
          </w:p>
        </w:tc>
        <w:tc>
          <w:tcPr>
            <w:tcW w:w="1564" w:type="dxa"/>
            <w:tcBorders>
              <w:top w:val="nil"/>
              <w:left w:val="nil"/>
              <w:bottom w:val="nil"/>
              <w:right w:val="nil"/>
            </w:tcBorders>
            <w:shd w:val="clear" w:color="000000" w:fill="CCCCFF"/>
            <w:noWrap/>
            <w:vAlign w:val="bottom"/>
            <w:hideMark/>
          </w:tcPr>
          <w:p w14:paraId="2ECFE4B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15.415,00</w:t>
            </w:r>
          </w:p>
        </w:tc>
        <w:tc>
          <w:tcPr>
            <w:tcW w:w="1338" w:type="dxa"/>
            <w:tcBorders>
              <w:top w:val="nil"/>
              <w:left w:val="nil"/>
              <w:bottom w:val="nil"/>
              <w:right w:val="nil"/>
            </w:tcBorders>
            <w:shd w:val="clear" w:color="000000" w:fill="CCCCFF"/>
            <w:noWrap/>
            <w:vAlign w:val="bottom"/>
            <w:hideMark/>
          </w:tcPr>
          <w:p w14:paraId="78871A5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2.904,58</w:t>
            </w:r>
          </w:p>
        </w:tc>
        <w:tc>
          <w:tcPr>
            <w:tcW w:w="1027" w:type="dxa"/>
            <w:tcBorders>
              <w:top w:val="nil"/>
              <w:left w:val="nil"/>
              <w:bottom w:val="nil"/>
              <w:right w:val="nil"/>
            </w:tcBorders>
            <w:shd w:val="clear" w:color="000000" w:fill="CCCCFF"/>
            <w:noWrap/>
            <w:vAlign w:val="bottom"/>
            <w:hideMark/>
          </w:tcPr>
          <w:p w14:paraId="720AB38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18,84%</w:t>
            </w:r>
          </w:p>
        </w:tc>
      </w:tr>
      <w:tr w:rsidR="00600CAB" w:rsidRPr="00DF08CE" w14:paraId="2F30904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48F340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04CABF44"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7118505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11.415,00</w:t>
            </w:r>
          </w:p>
        </w:tc>
        <w:tc>
          <w:tcPr>
            <w:tcW w:w="1564" w:type="dxa"/>
            <w:tcBorders>
              <w:top w:val="nil"/>
              <w:left w:val="nil"/>
              <w:bottom w:val="nil"/>
              <w:right w:val="nil"/>
            </w:tcBorders>
            <w:shd w:val="clear" w:color="000000" w:fill="CCCCFF"/>
            <w:noWrap/>
            <w:vAlign w:val="bottom"/>
            <w:hideMark/>
          </w:tcPr>
          <w:p w14:paraId="4CCE319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15.415,00</w:t>
            </w:r>
          </w:p>
        </w:tc>
        <w:tc>
          <w:tcPr>
            <w:tcW w:w="1338" w:type="dxa"/>
            <w:tcBorders>
              <w:top w:val="nil"/>
              <w:left w:val="nil"/>
              <w:bottom w:val="nil"/>
              <w:right w:val="nil"/>
            </w:tcBorders>
            <w:shd w:val="clear" w:color="000000" w:fill="CCCCFF"/>
            <w:noWrap/>
            <w:vAlign w:val="bottom"/>
            <w:hideMark/>
          </w:tcPr>
          <w:p w14:paraId="1D51DCA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2.904,58</w:t>
            </w:r>
          </w:p>
        </w:tc>
        <w:tc>
          <w:tcPr>
            <w:tcW w:w="1027" w:type="dxa"/>
            <w:tcBorders>
              <w:top w:val="nil"/>
              <w:left w:val="nil"/>
              <w:bottom w:val="nil"/>
              <w:right w:val="nil"/>
            </w:tcBorders>
            <w:shd w:val="clear" w:color="000000" w:fill="CCCCFF"/>
            <w:noWrap/>
            <w:vAlign w:val="bottom"/>
            <w:hideMark/>
          </w:tcPr>
          <w:p w14:paraId="688AC83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18,84%</w:t>
            </w:r>
          </w:p>
        </w:tc>
      </w:tr>
      <w:tr w:rsidR="00600CAB" w:rsidRPr="00DF08CE" w14:paraId="7B2385D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51B852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3BD0EE9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595D9ED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77A4BB8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11.415,00</w:t>
            </w:r>
          </w:p>
        </w:tc>
        <w:tc>
          <w:tcPr>
            <w:tcW w:w="1564" w:type="dxa"/>
            <w:tcBorders>
              <w:top w:val="nil"/>
              <w:left w:val="nil"/>
              <w:bottom w:val="nil"/>
              <w:right w:val="nil"/>
            </w:tcBorders>
            <w:shd w:val="clear" w:color="auto" w:fill="auto"/>
            <w:noWrap/>
            <w:vAlign w:val="bottom"/>
            <w:hideMark/>
          </w:tcPr>
          <w:p w14:paraId="05BC4208"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15.415,00</w:t>
            </w:r>
          </w:p>
        </w:tc>
        <w:tc>
          <w:tcPr>
            <w:tcW w:w="1338" w:type="dxa"/>
            <w:tcBorders>
              <w:top w:val="nil"/>
              <w:left w:val="nil"/>
              <w:bottom w:val="nil"/>
              <w:right w:val="nil"/>
            </w:tcBorders>
            <w:shd w:val="clear" w:color="auto" w:fill="auto"/>
            <w:noWrap/>
            <w:vAlign w:val="bottom"/>
            <w:hideMark/>
          </w:tcPr>
          <w:p w14:paraId="223DE1B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2.904,58</w:t>
            </w:r>
          </w:p>
        </w:tc>
        <w:tc>
          <w:tcPr>
            <w:tcW w:w="1027" w:type="dxa"/>
            <w:tcBorders>
              <w:top w:val="nil"/>
              <w:left w:val="nil"/>
              <w:bottom w:val="nil"/>
              <w:right w:val="nil"/>
            </w:tcBorders>
            <w:shd w:val="clear" w:color="auto" w:fill="auto"/>
            <w:noWrap/>
            <w:vAlign w:val="bottom"/>
            <w:hideMark/>
          </w:tcPr>
          <w:p w14:paraId="3B099EF2"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18,84%</w:t>
            </w:r>
          </w:p>
        </w:tc>
      </w:tr>
      <w:tr w:rsidR="00600CAB" w:rsidRPr="00DF08CE" w14:paraId="158CB56B"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CD2D12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5EAF117F"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3861</w:t>
            </w:r>
          </w:p>
        </w:tc>
        <w:tc>
          <w:tcPr>
            <w:tcW w:w="5779" w:type="dxa"/>
            <w:tcBorders>
              <w:top w:val="nil"/>
              <w:left w:val="nil"/>
              <w:bottom w:val="nil"/>
              <w:right w:val="nil"/>
            </w:tcBorders>
            <w:shd w:val="clear" w:color="auto" w:fill="auto"/>
            <w:noWrap/>
            <w:vAlign w:val="bottom"/>
            <w:hideMark/>
          </w:tcPr>
          <w:p w14:paraId="7D3F1BC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Kapitalne pomoći kreditnim i ostalim financijskim institucijama te trgovačkim društvima u javnom </w:t>
            </w:r>
            <w:proofErr w:type="spellStart"/>
            <w:r w:rsidRPr="00DF08CE">
              <w:rPr>
                <w:rFonts w:ascii="Calibri" w:hAnsi="Calibri" w:cs="Calibri"/>
                <w:color w:val="000000"/>
                <w:lang w:eastAsia="hr-HR"/>
              </w:rPr>
              <w:t>sek</w:t>
            </w:r>
            <w:proofErr w:type="spellEnd"/>
          </w:p>
        </w:tc>
        <w:tc>
          <w:tcPr>
            <w:tcW w:w="1593" w:type="dxa"/>
            <w:tcBorders>
              <w:top w:val="nil"/>
              <w:left w:val="nil"/>
              <w:bottom w:val="nil"/>
              <w:right w:val="nil"/>
            </w:tcBorders>
            <w:shd w:val="clear" w:color="auto" w:fill="auto"/>
            <w:noWrap/>
            <w:vAlign w:val="bottom"/>
            <w:hideMark/>
          </w:tcPr>
          <w:p w14:paraId="7919E86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71F49C8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5026491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2.904,58</w:t>
            </w:r>
          </w:p>
        </w:tc>
        <w:tc>
          <w:tcPr>
            <w:tcW w:w="1027" w:type="dxa"/>
            <w:tcBorders>
              <w:top w:val="nil"/>
              <w:left w:val="nil"/>
              <w:bottom w:val="nil"/>
              <w:right w:val="nil"/>
            </w:tcBorders>
            <w:shd w:val="clear" w:color="auto" w:fill="auto"/>
            <w:noWrap/>
            <w:vAlign w:val="bottom"/>
            <w:hideMark/>
          </w:tcPr>
          <w:p w14:paraId="67CF44BB"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3F90B11F"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52188A8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2877A3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 Prihodi za posebne namjene </w:t>
            </w:r>
          </w:p>
        </w:tc>
        <w:tc>
          <w:tcPr>
            <w:tcW w:w="1593" w:type="dxa"/>
            <w:tcBorders>
              <w:top w:val="nil"/>
              <w:left w:val="nil"/>
              <w:bottom w:val="nil"/>
              <w:right w:val="nil"/>
            </w:tcBorders>
            <w:shd w:val="clear" w:color="000000" w:fill="CCCCFF"/>
            <w:noWrap/>
            <w:vAlign w:val="bottom"/>
            <w:hideMark/>
          </w:tcPr>
          <w:p w14:paraId="7269798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400,00</w:t>
            </w:r>
          </w:p>
        </w:tc>
        <w:tc>
          <w:tcPr>
            <w:tcW w:w="1564" w:type="dxa"/>
            <w:tcBorders>
              <w:top w:val="nil"/>
              <w:left w:val="nil"/>
              <w:bottom w:val="nil"/>
              <w:right w:val="nil"/>
            </w:tcBorders>
            <w:shd w:val="clear" w:color="000000" w:fill="CCCCFF"/>
            <w:noWrap/>
            <w:vAlign w:val="bottom"/>
            <w:hideMark/>
          </w:tcPr>
          <w:p w14:paraId="53675A0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400,00</w:t>
            </w:r>
          </w:p>
        </w:tc>
        <w:tc>
          <w:tcPr>
            <w:tcW w:w="1338" w:type="dxa"/>
            <w:tcBorders>
              <w:top w:val="nil"/>
              <w:left w:val="nil"/>
              <w:bottom w:val="nil"/>
              <w:right w:val="nil"/>
            </w:tcBorders>
            <w:shd w:val="clear" w:color="000000" w:fill="CCCCFF"/>
            <w:noWrap/>
            <w:vAlign w:val="bottom"/>
            <w:hideMark/>
          </w:tcPr>
          <w:p w14:paraId="3EF5844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6BE15BE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7349D4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2CE7CF4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54068DAF"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4.3. Ostali prihodi za posebne namjene </w:t>
            </w:r>
          </w:p>
        </w:tc>
        <w:tc>
          <w:tcPr>
            <w:tcW w:w="1593" w:type="dxa"/>
            <w:tcBorders>
              <w:top w:val="nil"/>
              <w:left w:val="nil"/>
              <w:bottom w:val="nil"/>
              <w:right w:val="nil"/>
            </w:tcBorders>
            <w:shd w:val="clear" w:color="000000" w:fill="CCCCFF"/>
            <w:noWrap/>
            <w:vAlign w:val="bottom"/>
            <w:hideMark/>
          </w:tcPr>
          <w:p w14:paraId="1A765EB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400,00</w:t>
            </w:r>
          </w:p>
        </w:tc>
        <w:tc>
          <w:tcPr>
            <w:tcW w:w="1564" w:type="dxa"/>
            <w:tcBorders>
              <w:top w:val="nil"/>
              <w:left w:val="nil"/>
              <w:bottom w:val="nil"/>
              <w:right w:val="nil"/>
            </w:tcBorders>
            <w:shd w:val="clear" w:color="000000" w:fill="CCCCFF"/>
            <w:noWrap/>
            <w:vAlign w:val="bottom"/>
            <w:hideMark/>
          </w:tcPr>
          <w:p w14:paraId="4A1BB0A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400,00</w:t>
            </w:r>
          </w:p>
        </w:tc>
        <w:tc>
          <w:tcPr>
            <w:tcW w:w="1338" w:type="dxa"/>
            <w:tcBorders>
              <w:top w:val="nil"/>
              <w:left w:val="nil"/>
              <w:bottom w:val="nil"/>
              <w:right w:val="nil"/>
            </w:tcBorders>
            <w:shd w:val="clear" w:color="000000" w:fill="CCCCFF"/>
            <w:noWrap/>
            <w:vAlign w:val="bottom"/>
            <w:hideMark/>
          </w:tcPr>
          <w:p w14:paraId="2353BB6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5E49FB2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573EF5BE"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882505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5A4FC44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4129F95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024F49C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400,00</w:t>
            </w:r>
          </w:p>
        </w:tc>
        <w:tc>
          <w:tcPr>
            <w:tcW w:w="1564" w:type="dxa"/>
            <w:tcBorders>
              <w:top w:val="nil"/>
              <w:left w:val="nil"/>
              <w:bottom w:val="nil"/>
              <w:right w:val="nil"/>
            </w:tcBorders>
            <w:shd w:val="clear" w:color="auto" w:fill="auto"/>
            <w:noWrap/>
            <w:vAlign w:val="bottom"/>
            <w:hideMark/>
          </w:tcPr>
          <w:p w14:paraId="36CD786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400,00</w:t>
            </w:r>
          </w:p>
        </w:tc>
        <w:tc>
          <w:tcPr>
            <w:tcW w:w="1338" w:type="dxa"/>
            <w:tcBorders>
              <w:top w:val="nil"/>
              <w:left w:val="nil"/>
              <w:bottom w:val="nil"/>
              <w:right w:val="nil"/>
            </w:tcBorders>
            <w:shd w:val="clear" w:color="auto" w:fill="auto"/>
            <w:noWrap/>
            <w:vAlign w:val="bottom"/>
            <w:hideMark/>
          </w:tcPr>
          <w:p w14:paraId="039215D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165BB51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6139EA8E"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25665151"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614A5B5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1019</w:t>
            </w:r>
          </w:p>
        </w:tc>
        <w:tc>
          <w:tcPr>
            <w:tcW w:w="5779" w:type="dxa"/>
            <w:tcBorders>
              <w:top w:val="nil"/>
              <w:left w:val="nil"/>
              <w:bottom w:val="nil"/>
              <w:right w:val="nil"/>
            </w:tcBorders>
            <w:shd w:val="clear" w:color="000000" w:fill="FF9900"/>
            <w:noWrap/>
            <w:vAlign w:val="bottom"/>
            <w:hideMark/>
          </w:tcPr>
          <w:p w14:paraId="7C9F7E1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Program: Javne potrebe u športu </w:t>
            </w:r>
          </w:p>
        </w:tc>
        <w:tc>
          <w:tcPr>
            <w:tcW w:w="1593" w:type="dxa"/>
            <w:tcBorders>
              <w:top w:val="nil"/>
              <w:left w:val="nil"/>
              <w:bottom w:val="nil"/>
              <w:right w:val="nil"/>
            </w:tcBorders>
            <w:shd w:val="clear" w:color="000000" w:fill="FF9900"/>
            <w:noWrap/>
            <w:vAlign w:val="bottom"/>
            <w:hideMark/>
          </w:tcPr>
          <w:p w14:paraId="0DB5E00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110.000,00</w:t>
            </w:r>
          </w:p>
        </w:tc>
        <w:tc>
          <w:tcPr>
            <w:tcW w:w="1564" w:type="dxa"/>
            <w:tcBorders>
              <w:top w:val="nil"/>
              <w:left w:val="nil"/>
              <w:bottom w:val="nil"/>
              <w:right w:val="nil"/>
            </w:tcBorders>
            <w:shd w:val="clear" w:color="000000" w:fill="FF9900"/>
            <w:noWrap/>
            <w:vAlign w:val="bottom"/>
            <w:hideMark/>
          </w:tcPr>
          <w:p w14:paraId="156016B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110.000,00</w:t>
            </w:r>
          </w:p>
        </w:tc>
        <w:tc>
          <w:tcPr>
            <w:tcW w:w="1338" w:type="dxa"/>
            <w:tcBorders>
              <w:top w:val="nil"/>
              <w:left w:val="nil"/>
              <w:bottom w:val="nil"/>
              <w:right w:val="nil"/>
            </w:tcBorders>
            <w:shd w:val="clear" w:color="000000" w:fill="FF9900"/>
            <w:noWrap/>
            <w:vAlign w:val="bottom"/>
            <w:hideMark/>
          </w:tcPr>
          <w:p w14:paraId="2254C18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16.750,00</w:t>
            </w:r>
          </w:p>
        </w:tc>
        <w:tc>
          <w:tcPr>
            <w:tcW w:w="1027" w:type="dxa"/>
            <w:tcBorders>
              <w:top w:val="nil"/>
              <w:left w:val="nil"/>
              <w:bottom w:val="nil"/>
              <w:right w:val="nil"/>
            </w:tcBorders>
            <w:shd w:val="clear" w:color="000000" w:fill="FF9900"/>
            <w:noWrap/>
            <w:vAlign w:val="bottom"/>
            <w:hideMark/>
          </w:tcPr>
          <w:p w14:paraId="2891175C"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15,23%</w:t>
            </w:r>
          </w:p>
        </w:tc>
      </w:tr>
      <w:tr w:rsidR="00600CAB" w:rsidRPr="00DF08CE" w14:paraId="7CE71FBB"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05E82407"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0810</w:t>
            </w:r>
          </w:p>
        </w:tc>
        <w:tc>
          <w:tcPr>
            <w:tcW w:w="1847" w:type="dxa"/>
            <w:tcBorders>
              <w:top w:val="nil"/>
              <w:left w:val="nil"/>
              <w:bottom w:val="nil"/>
              <w:right w:val="nil"/>
            </w:tcBorders>
            <w:shd w:val="clear" w:color="000000" w:fill="FFFF99"/>
            <w:noWrap/>
            <w:vAlign w:val="bottom"/>
            <w:hideMark/>
          </w:tcPr>
          <w:p w14:paraId="35BADD3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K100002</w:t>
            </w:r>
          </w:p>
        </w:tc>
        <w:tc>
          <w:tcPr>
            <w:tcW w:w="5779" w:type="dxa"/>
            <w:tcBorders>
              <w:top w:val="nil"/>
              <w:left w:val="nil"/>
              <w:bottom w:val="nil"/>
              <w:right w:val="nil"/>
            </w:tcBorders>
            <w:shd w:val="clear" w:color="000000" w:fill="FFFF99"/>
            <w:noWrap/>
            <w:vAlign w:val="bottom"/>
            <w:hideMark/>
          </w:tcPr>
          <w:p w14:paraId="5CC6259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Sportski objekti</w:t>
            </w:r>
          </w:p>
        </w:tc>
        <w:tc>
          <w:tcPr>
            <w:tcW w:w="1593" w:type="dxa"/>
            <w:tcBorders>
              <w:top w:val="nil"/>
              <w:left w:val="nil"/>
              <w:bottom w:val="nil"/>
              <w:right w:val="nil"/>
            </w:tcBorders>
            <w:shd w:val="clear" w:color="000000" w:fill="FFFF99"/>
            <w:noWrap/>
            <w:vAlign w:val="bottom"/>
            <w:hideMark/>
          </w:tcPr>
          <w:p w14:paraId="389C965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110.000,00</w:t>
            </w:r>
          </w:p>
        </w:tc>
        <w:tc>
          <w:tcPr>
            <w:tcW w:w="1564" w:type="dxa"/>
            <w:tcBorders>
              <w:top w:val="nil"/>
              <w:left w:val="nil"/>
              <w:bottom w:val="nil"/>
              <w:right w:val="nil"/>
            </w:tcBorders>
            <w:shd w:val="clear" w:color="000000" w:fill="FFFF99"/>
            <w:noWrap/>
            <w:vAlign w:val="bottom"/>
            <w:hideMark/>
          </w:tcPr>
          <w:p w14:paraId="6A40D0A3"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110.000,00</w:t>
            </w:r>
          </w:p>
        </w:tc>
        <w:tc>
          <w:tcPr>
            <w:tcW w:w="1338" w:type="dxa"/>
            <w:tcBorders>
              <w:top w:val="nil"/>
              <w:left w:val="nil"/>
              <w:bottom w:val="nil"/>
              <w:right w:val="nil"/>
            </w:tcBorders>
            <w:shd w:val="clear" w:color="000000" w:fill="FFFF99"/>
            <w:noWrap/>
            <w:vAlign w:val="bottom"/>
            <w:hideMark/>
          </w:tcPr>
          <w:p w14:paraId="5390E42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16.750,00</w:t>
            </w:r>
          </w:p>
        </w:tc>
        <w:tc>
          <w:tcPr>
            <w:tcW w:w="1027" w:type="dxa"/>
            <w:tcBorders>
              <w:top w:val="nil"/>
              <w:left w:val="nil"/>
              <w:bottom w:val="nil"/>
              <w:right w:val="nil"/>
            </w:tcBorders>
            <w:shd w:val="clear" w:color="000000" w:fill="FFFF99"/>
            <w:noWrap/>
            <w:vAlign w:val="bottom"/>
            <w:hideMark/>
          </w:tcPr>
          <w:p w14:paraId="788E0F1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15,23%</w:t>
            </w:r>
          </w:p>
        </w:tc>
      </w:tr>
      <w:tr w:rsidR="00600CAB" w:rsidRPr="00DF08CE" w14:paraId="6D48B0B0"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49B9325C"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0CDBCC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4FCFF17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564" w:type="dxa"/>
            <w:tcBorders>
              <w:top w:val="nil"/>
              <w:left w:val="nil"/>
              <w:bottom w:val="nil"/>
              <w:right w:val="nil"/>
            </w:tcBorders>
            <w:shd w:val="clear" w:color="000000" w:fill="CCCCFF"/>
            <w:noWrap/>
            <w:vAlign w:val="bottom"/>
            <w:hideMark/>
          </w:tcPr>
          <w:p w14:paraId="776F2D8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338" w:type="dxa"/>
            <w:tcBorders>
              <w:top w:val="nil"/>
              <w:left w:val="nil"/>
              <w:bottom w:val="nil"/>
              <w:right w:val="nil"/>
            </w:tcBorders>
            <w:shd w:val="clear" w:color="000000" w:fill="CCCCFF"/>
            <w:noWrap/>
            <w:vAlign w:val="bottom"/>
            <w:hideMark/>
          </w:tcPr>
          <w:p w14:paraId="7F32A94C"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875,00</w:t>
            </w:r>
          </w:p>
        </w:tc>
        <w:tc>
          <w:tcPr>
            <w:tcW w:w="1027" w:type="dxa"/>
            <w:tcBorders>
              <w:top w:val="nil"/>
              <w:left w:val="nil"/>
              <w:bottom w:val="nil"/>
              <w:right w:val="nil"/>
            </w:tcBorders>
            <w:shd w:val="clear" w:color="000000" w:fill="CCCCFF"/>
            <w:noWrap/>
            <w:vAlign w:val="bottom"/>
            <w:hideMark/>
          </w:tcPr>
          <w:p w14:paraId="5595C23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17,50%</w:t>
            </w:r>
          </w:p>
        </w:tc>
      </w:tr>
      <w:tr w:rsidR="00600CAB" w:rsidRPr="00DF08CE" w14:paraId="20A28FFB"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8AF41AE"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16777FD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0170F7F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564" w:type="dxa"/>
            <w:tcBorders>
              <w:top w:val="nil"/>
              <w:left w:val="nil"/>
              <w:bottom w:val="nil"/>
              <w:right w:val="nil"/>
            </w:tcBorders>
            <w:shd w:val="clear" w:color="000000" w:fill="CCCCFF"/>
            <w:noWrap/>
            <w:vAlign w:val="bottom"/>
            <w:hideMark/>
          </w:tcPr>
          <w:p w14:paraId="65E648F3"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5.000,00</w:t>
            </w:r>
          </w:p>
        </w:tc>
        <w:tc>
          <w:tcPr>
            <w:tcW w:w="1338" w:type="dxa"/>
            <w:tcBorders>
              <w:top w:val="nil"/>
              <w:left w:val="nil"/>
              <w:bottom w:val="nil"/>
              <w:right w:val="nil"/>
            </w:tcBorders>
            <w:shd w:val="clear" w:color="000000" w:fill="CCCCFF"/>
            <w:noWrap/>
            <w:vAlign w:val="bottom"/>
            <w:hideMark/>
          </w:tcPr>
          <w:p w14:paraId="4E897A4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875,00</w:t>
            </w:r>
          </w:p>
        </w:tc>
        <w:tc>
          <w:tcPr>
            <w:tcW w:w="1027" w:type="dxa"/>
            <w:tcBorders>
              <w:top w:val="nil"/>
              <w:left w:val="nil"/>
              <w:bottom w:val="nil"/>
              <w:right w:val="nil"/>
            </w:tcBorders>
            <w:shd w:val="clear" w:color="000000" w:fill="CCCCFF"/>
            <w:noWrap/>
            <w:vAlign w:val="bottom"/>
            <w:hideMark/>
          </w:tcPr>
          <w:p w14:paraId="0B24DF98"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17,50%</w:t>
            </w:r>
          </w:p>
        </w:tc>
      </w:tr>
      <w:tr w:rsidR="00600CAB" w:rsidRPr="00DF08CE" w14:paraId="46280479"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77A47C8"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92094F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01FF318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361CD10E"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564" w:type="dxa"/>
            <w:tcBorders>
              <w:top w:val="nil"/>
              <w:left w:val="nil"/>
              <w:bottom w:val="nil"/>
              <w:right w:val="nil"/>
            </w:tcBorders>
            <w:shd w:val="clear" w:color="auto" w:fill="auto"/>
            <w:noWrap/>
            <w:vAlign w:val="bottom"/>
            <w:hideMark/>
          </w:tcPr>
          <w:p w14:paraId="0A8CCFF9"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5.000,00</w:t>
            </w:r>
          </w:p>
        </w:tc>
        <w:tc>
          <w:tcPr>
            <w:tcW w:w="1338" w:type="dxa"/>
            <w:tcBorders>
              <w:top w:val="nil"/>
              <w:left w:val="nil"/>
              <w:bottom w:val="nil"/>
              <w:right w:val="nil"/>
            </w:tcBorders>
            <w:shd w:val="clear" w:color="auto" w:fill="auto"/>
            <w:noWrap/>
            <w:vAlign w:val="bottom"/>
            <w:hideMark/>
          </w:tcPr>
          <w:p w14:paraId="57132B51"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875,00</w:t>
            </w:r>
          </w:p>
        </w:tc>
        <w:tc>
          <w:tcPr>
            <w:tcW w:w="1027" w:type="dxa"/>
            <w:tcBorders>
              <w:top w:val="nil"/>
              <w:left w:val="nil"/>
              <w:bottom w:val="nil"/>
              <w:right w:val="nil"/>
            </w:tcBorders>
            <w:shd w:val="clear" w:color="auto" w:fill="auto"/>
            <w:noWrap/>
            <w:vAlign w:val="bottom"/>
            <w:hideMark/>
          </w:tcPr>
          <w:p w14:paraId="1571B48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17,50%</w:t>
            </w:r>
          </w:p>
        </w:tc>
      </w:tr>
      <w:tr w:rsidR="00600CAB" w:rsidRPr="00DF08CE" w14:paraId="0B7ACBE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84076D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2C1BEAA0"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4264</w:t>
            </w:r>
          </w:p>
        </w:tc>
        <w:tc>
          <w:tcPr>
            <w:tcW w:w="5779" w:type="dxa"/>
            <w:tcBorders>
              <w:top w:val="nil"/>
              <w:left w:val="nil"/>
              <w:bottom w:val="nil"/>
              <w:right w:val="nil"/>
            </w:tcBorders>
            <w:shd w:val="clear" w:color="auto" w:fill="auto"/>
            <w:noWrap/>
            <w:vAlign w:val="bottom"/>
            <w:hideMark/>
          </w:tcPr>
          <w:p w14:paraId="4604D1C5"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Ostala nematerijalna proizvedena imovina                                                            </w:t>
            </w:r>
          </w:p>
        </w:tc>
        <w:tc>
          <w:tcPr>
            <w:tcW w:w="1593" w:type="dxa"/>
            <w:tcBorders>
              <w:top w:val="nil"/>
              <w:left w:val="nil"/>
              <w:bottom w:val="nil"/>
              <w:right w:val="nil"/>
            </w:tcBorders>
            <w:shd w:val="clear" w:color="auto" w:fill="auto"/>
            <w:noWrap/>
            <w:vAlign w:val="bottom"/>
            <w:hideMark/>
          </w:tcPr>
          <w:p w14:paraId="41F03DA5"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879BCE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3151D612"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875,00</w:t>
            </w:r>
          </w:p>
        </w:tc>
        <w:tc>
          <w:tcPr>
            <w:tcW w:w="1027" w:type="dxa"/>
            <w:tcBorders>
              <w:top w:val="nil"/>
              <w:left w:val="nil"/>
              <w:bottom w:val="nil"/>
              <w:right w:val="nil"/>
            </w:tcBorders>
            <w:shd w:val="clear" w:color="auto" w:fill="auto"/>
            <w:noWrap/>
            <w:vAlign w:val="bottom"/>
            <w:hideMark/>
          </w:tcPr>
          <w:p w14:paraId="2B8E41B0"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6DF8AA3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00ED94B9"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356F1FF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 Pomoći</w:t>
            </w:r>
          </w:p>
        </w:tc>
        <w:tc>
          <w:tcPr>
            <w:tcW w:w="1593" w:type="dxa"/>
            <w:tcBorders>
              <w:top w:val="nil"/>
              <w:left w:val="nil"/>
              <w:bottom w:val="nil"/>
              <w:right w:val="nil"/>
            </w:tcBorders>
            <w:shd w:val="clear" w:color="000000" w:fill="CCCCFF"/>
            <w:noWrap/>
            <w:vAlign w:val="bottom"/>
            <w:hideMark/>
          </w:tcPr>
          <w:p w14:paraId="032A781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105.000,00</w:t>
            </w:r>
          </w:p>
        </w:tc>
        <w:tc>
          <w:tcPr>
            <w:tcW w:w="1564" w:type="dxa"/>
            <w:tcBorders>
              <w:top w:val="nil"/>
              <w:left w:val="nil"/>
              <w:bottom w:val="nil"/>
              <w:right w:val="nil"/>
            </w:tcBorders>
            <w:shd w:val="clear" w:color="000000" w:fill="CCCCFF"/>
            <w:noWrap/>
            <w:vAlign w:val="bottom"/>
            <w:hideMark/>
          </w:tcPr>
          <w:p w14:paraId="0F4DC72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105.000,00</w:t>
            </w:r>
          </w:p>
        </w:tc>
        <w:tc>
          <w:tcPr>
            <w:tcW w:w="1338" w:type="dxa"/>
            <w:tcBorders>
              <w:top w:val="nil"/>
              <w:left w:val="nil"/>
              <w:bottom w:val="nil"/>
              <w:right w:val="nil"/>
            </w:tcBorders>
            <w:shd w:val="clear" w:color="000000" w:fill="CCCCFF"/>
            <w:noWrap/>
            <w:vAlign w:val="bottom"/>
            <w:hideMark/>
          </w:tcPr>
          <w:p w14:paraId="35DCD60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15.875,00</w:t>
            </w:r>
          </w:p>
        </w:tc>
        <w:tc>
          <w:tcPr>
            <w:tcW w:w="1027" w:type="dxa"/>
            <w:tcBorders>
              <w:top w:val="nil"/>
              <w:left w:val="nil"/>
              <w:bottom w:val="nil"/>
              <w:right w:val="nil"/>
            </w:tcBorders>
            <w:shd w:val="clear" w:color="000000" w:fill="CCCCFF"/>
            <w:noWrap/>
            <w:vAlign w:val="bottom"/>
            <w:hideMark/>
          </w:tcPr>
          <w:p w14:paraId="740B3B8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15,12%</w:t>
            </w:r>
          </w:p>
        </w:tc>
      </w:tr>
      <w:tr w:rsidR="00600CAB" w:rsidRPr="00DF08CE" w14:paraId="6691E153"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77A64AD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419295C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Izvor 5.1. Pomoći EU</w:t>
            </w:r>
          </w:p>
        </w:tc>
        <w:tc>
          <w:tcPr>
            <w:tcW w:w="1593" w:type="dxa"/>
            <w:tcBorders>
              <w:top w:val="nil"/>
              <w:left w:val="nil"/>
              <w:bottom w:val="nil"/>
              <w:right w:val="nil"/>
            </w:tcBorders>
            <w:shd w:val="clear" w:color="000000" w:fill="CCCCFF"/>
            <w:noWrap/>
            <w:vAlign w:val="bottom"/>
            <w:hideMark/>
          </w:tcPr>
          <w:p w14:paraId="2F89455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39.820,00</w:t>
            </w:r>
          </w:p>
        </w:tc>
        <w:tc>
          <w:tcPr>
            <w:tcW w:w="1564" w:type="dxa"/>
            <w:tcBorders>
              <w:top w:val="nil"/>
              <w:left w:val="nil"/>
              <w:bottom w:val="nil"/>
              <w:right w:val="nil"/>
            </w:tcBorders>
            <w:shd w:val="clear" w:color="000000" w:fill="CCCCFF"/>
            <w:noWrap/>
            <w:vAlign w:val="bottom"/>
            <w:hideMark/>
          </w:tcPr>
          <w:p w14:paraId="40351396"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39.820,00</w:t>
            </w:r>
          </w:p>
        </w:tc>
        <w:tc>
          <w:tcPr>
            <w:tcW w:w="1338" w:type="dxa"/>
            <w:tcBorders>
              <w:top w:val="nil"/>
              <w:left w:val="nil"/>
              <w:bottom w:val="nil"/>
              <w:right w:val="nil"/>
            </w:tcBorders>
            <w:shd w:val="clear" w:color="000000" w:fill="CCCCFF"/>
            <w:noWrap/>
            <w:vAlign w:val="bottom"/>
            <w:hideMark/>
          </w:tcPr>
          <w:p w14:paraId="4F3D2F31"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c>
          <w:tcPr>
            <w:tcW w:w="1027" w:type="dxa"/>
            <w:tcBorders>
              <w:top w:val="nil"/>
              <w:left w:val="nil"/>
              <w:bottom w:val="nil"/>
              <w:right w:val="nil"/>
            </w:tcBorders>
            <w:shd w:val="clear" w:color="000000" w:fill="CCCCFF"/>
            <w:noWrap/>
            <w:vAlign w:val="bottom"/>
            <w:hideMark/>
          </w:tcPr>
          <w:p w14:paraId="79485280"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0,00%</w:t>
            </w:r>
          </w:p>
        </w:tc>
      </w:tr>
      <w:tr w:rsidR="00600CAB" w:rsidRPr="00DF08CE" w14:paraId="761BA9A0"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057E0B7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4F8B882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36F461B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8569AB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39.820,00</w:t>
            </w:r>
          </w:p>
        </w:tc>
        <w:tc>
          <w:tcPr>
            <w:tcW w:w="1564" w:type="dxa"/>
            <w:tcBorders>
              <w:top w:val="nil"/>
              <w:left w:val="nil"/>
              <w:bottom w:val="nil"/>
              <w:right w:val="nil"/>
            </w:tcBorders>
            <w:shd w:val="clear" w:color="auto" w:fill="auto"/>
            <w:noWrap/>
            <w:vAlign w:val="bottom"/>
            <w:hideMark/>
          </w:tcPr>
          <w:p w14:paraId="0D7AB03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39.820,00</w:t>
            </w:r>
          </w:p>
        </w:tc>
        <w:tc>
          <w:tcPr>
            <w:tcW w:w="1338" w:type="dxa"/>
            <w:tcBorders>
              <w:top w:val="nil"/>
              <w:left w:val="nil"/>
              <w:bottom w:val="nil"/>
              <w:right w:val="nil"/>
            </w:tcBorders>
            <w:shd w:val="clear" w:color="auto" w:fill="auto"/>
            <w:noWrap/>
            <w:vAlign w:val="bottom"/>
            <w:hideMark/>
          </w:tcPr>
          <w:p w14:paraId="36C6A48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c>
          <w:tcPr>
            <w:tcW w:w="1027" w:type="dxa"/>
            <w:tcBorders>
              <w:top w:val="nil"/>
              <w:left w:val="nil"/>
              <w:bottom w:val="nil"/>
              <w:right w:val="nil"/>
            </w:tcBorders>
            <w:shd w:val="clear" w:color="auto" w:fill="auto"/>
            <w:noWrap/>
            <w:vAlign w:val="bottom"/>
            <w:hideMark/>
          </w:tcPr>
          <w:p w14:paraId="7DA3205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0,00%</w:t>
            </w:r>
          </w:p>
        </w:tc>
      </w:tr>
      <w:tr w:rsidR="00600CAB" w:rsidRPr="00DF08CE" w14:paraId="3F3CC73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E47560A"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lastRenderedPageBreak/>
              <w:t> </w:t>
            </w:r>
          </w:p>
        </w:tc>
        <w:tc>
          <w:tcPr>
            <w:tcW w:w="7626" w:type="dxa"/>
            <w:gridSpan w:val="2"/>
            <w:tcBorders>
              <w:top w:val="nil"/>
              <w:left w:val="nil"/>
              <w:bottom w:val="nil"/>
              <w:right w:val="nil"/>
            </w:tcBorders>
            <w:shd w:val="clear" w:color="000000" w:fill="CCCCFF"/>
            <w:noWrap/>
            <w:vAlign w:val="bottom"/>
            <w:hideMark/>
          </w:tcPr>
          <w:p w14:paraId="31BC7B4D"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5.2. Ostale pomoći </w:t>
            </w:r>
          </w:p>
        </w:tc>
        <w:tc>
          <w:tcPr>
            <w:tcW w:w="1593" w:type="dxa"/>
            <w:tcBorders>
              <w:top w:val="nil"/>
              <w:left w:val="nil"/>
              <w:bottom w:val="nil"/>
              <w:right w:val="nil"/>
            </w:tcBorders>
            <w:shd w:val="clear" w:color="000000" w:fill="CCCCFF"/>
            <w:noWrap/>
            <w:vAlign w:val="bottom"/>
            <w:hideMark/>
          </w:tcPr>
          <w:p w14:paraId="26D2FF4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65.180,00</w:t>
            </w:r>
          </w:p>
        </w:tc>
        <w:tc>
          <w:tcPr>
            <w:tcW w:w="1564" w:type="dxa"/>
            <w:tcBorders>
              <w:top w:val="nil"/>
              <w:left w:val="nil"/>
              <w:bottom w:val="nil"/>
              <w:right w:val="nil"/>
            </w:tcBorders>
            <w:shd w:val="clear" w:color="000000" w:fill="CCCCFF"/>
            <w:noWrap/>
            <w:vAlign w:val="bottom"/>
            <w:hideMark/>
          </w:tcPr>
          <w:p w14:paraId="079748F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65.180,00</w:t>
            </w:r>
          </w:p>
        </w:tc>
        <w:tc>
          <w:tcPr>
            <w:tcW w:w="1338" w:type="dxa"/>
            <w:tcBorders>
              <w:top w:val="nil"/>
              <w:left w:val="nil"/>
              <w:bottom w:val="nil"/>
              <w:right w:val="nil"/>
            </w:tcBorders>
            <w:shd w:val="clear" w:color="000000" w:fill="CCCCFF"/>
            <w:noWrap/>
            <w:vAlign w:val="bottom"/>
            <w:hideMark/>
          </w:tcPr>
          <w:p w14:paraId="51D7ECB9"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15.875,00</w:t>
            </w:r>
          </w:p>
        </w:tc>
        <w:tc>
          <w:tcPr>
            <w:tcW w:w="1027" w:type="dxa"/>
            <w:tcBorders>
              <w:top w:val="nil"/>
              <w:left w:val="nil"/>
              <w:bottom w:val="nil"/>
              <w:right w:val="nil"/>
            </w:tcBorders>
            <w:shd w:val="clear" w:color="000000" w:fill="CCCCFF"/>
            <w:noWrap/>
            <w:vAlign w:val="bottom"/>
            <w:hideMark/>
          </w:tcPr>
          <w:p w14:paraId="63A154B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24,36%</w:t>
            </w:r>
          </w:p>
        </w:tc>
      </w:tr>
      <w:tr w:rsidR="00600CAB" w:rsidRPr="00DF08CE" w14:paraId="2136990A"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19B2E8FD"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FA0F63E"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42</w:t>
            </w:r>
          </w:p>
        </w:tc>
        <w:tc>
          <w:tcPr>
            <w:tcW w:w="5779" w:type="dxa"/>
            <w:tcBorders>
              <w:top w:val="nil"/>
              <w:left w:val="nil"/>
              <w:bottom w:val="nil"/>
              <w:right w:val="nil"/>
            </w:tcBorders>
            <w:shd w:val="clear" w:color="auto" w:fill="auto"/>
            <w:noWrap/>
            <w:vAlign w:val="bottom"/>
            <w:hideMark/>
          </w:tcPr>
          <w:p w14:paraId="5D139B89"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Rashodi za nabavu proizvedene dugotrajne imovine                                                    </w:t>
            </w:r>
          </w:p>
        </w:tc>
        <w:tc>
          <w:tcPr>
            <w:tcW w:w="1593" w:type="dxa"/>
            <w:tcBorders>
              <w:top w:val="nil"/>
              <w:left w:val="nil"/>
              <w:bottom w:val="nil"/>
              <w:right w:val="nil"/>
            </w:tcBorders>
            <w:shd w:val="clear" w:color="auto" w:fill="auto"/>
            <w:noWrap/>
            <w:vAlign w:val="bottom"/>
            <w:hideMark/>
          </w:tcPr>
          <w:p w14:paraId="5442D01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65.180,00</w:t>
            </w:r>
          </w:p>
        </w:tc>
        <w:tc>
          <w:tcPr>
            <w:tcW w:w="1564" w:type="dxa"/>
            <w:tcBorders>
              <w:top w:val="nil"/>
              <w:left w:val="nil"/>
              <w:bottom w:val="nil"/>
              <w:right w:val="nil"/>
            </w:tcBorders>
            <w:shd w:val="clear" w:color="auto" w:fill="auto"/>
            <w:noWrap/>
            <w:vAlign w:val="bottom"/>
            <w:hideMark/>
          </w:tcPr>
          <w:p w14:paraId="22356C0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65.180,00</w:t>
            </w:r>
          </w:p>
        </w:tc>
        <w:tc>
          <w:tcPr>
            <w:tcW w:w="1338" w:type="dxa"/>
            <w:tcBorders>
              <w:top w:val="nil"/>
              <w:left w:val="nil"/>
              <w:bottom w:val="nil"/>
              <w:right w:val="nil"/>
            </w:tcBorders>
            <w:shd w:val="clear" w:color="auto" w:fill="auto"/>
            <w:noWrap/>
            <w:vAlign w:val="bottom"/>
            <w:hideMark/>
          </w:tcPr>
          <w:p w14:paraId="767E1D6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15.875,00</w:t>
            </w:r>
          </w:p>
        </w:tc>
        <w:tc>
          <w:tcPr>
            <w:tcW w:w="1027" w:type="dxa"/>
            <w:tcBorders>
              <w:top w:val="nil"/>
              <w:left w:val="nil"/>
              <w:bottom w:val="nil"/>
              <w:right w:val="nil"/>
            </w:tcBorders>
            <w:shd w:val="clear" w:color="auto" w:fill="auto"/>
            <w:noWrap/>
            <w:vAlign w:val="bottom"/>
            <w:hideMark/>
          </w:tcPr>
          <w:p w14:paraId="5F3C23CF"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24,36%</w:t>
            </w:r>
          </w:p>
        </w:tc>
      </w:tr>
      <w:tr w:rsidR="00600CAB" w:rsidRPr="00DF08CE" w14:paraId="6A824C68"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4699CA2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14EC485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4264</w:t>
            </w:r>
          </w:p>
        </w:tc>
        <w:tc>
          <w:tcPr>
            <w:tcW w:w="5779" w:type="dxa"/>
            <w:tcBorders>
              <w:top w:val="nil"/>
              <w:left w:val="nil"/>
              <w:bottom w:val="nil"/>
              <w:right w:val="nil"/>
            </w:tcBorders>
            <w:shd w:val="clear" w:color="auto" w:fill="auto"/>
            <w:noWrap/>
            <w:vAlign w:val="bottom"/>
            <w:hideMark/>
          </w:tcPr>
          <w:p w14:paraId="47A081E8"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Ostala nematerijalna proizvedena imovina                                                            </w:t>
            </w:r>
          </w:p>
        </w:tc>
        <w:tc>
          <w:tcPr>
            <w:tcW w:w="1593" w:type="dxa"/>
            <w:tcBorders>
              <w:top w:val="nil"/>
              <w:left w:val="nil"/>
              <w:bottom w:val="nil"/>
              <w:right w:val="nil"/>
            </w:tcBorders>
            <w:shd w:val="clear" w:color="auto" w:fill="auto"/>
            <w:noWrap/>
            <w:vAlign w:val="bottom"/>
            <w:hideMark/>
          </w:tcPr>
          <w:p w14:paraId="73A4799E"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07DAA88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6A7FD58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15.875,00</w:t>
            </w:r>
          </w:p>
        </w:tc>
        <w:tc>
          <w:tcPr>
            <w:tcW w:w="1027" w:type="dxa"/>
            <w:tcBorders>
              <w:top w:val="nil"/>
              <w:left w:val="nil"/>
              <w:bottom w:val="nil"/>
              <w:right w:val="nil"/>
            </w:tcBorders>
            <w:shd w:val="clear" w:color="auto" w:fill="auto"/>
            <w:noWrap/>
            <w:vAlign w:val="bottom"/>
            <w:hideMark/>
          </w:tcPr>
          <w:p w14:paraId="453056E4"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r w:rsidR="00600CAB" w:rsidRPr="00DF08CE" w14:paraId="13D6ABB0" w14:textId="77777777" w:rsidTr="00E16139">
        <w:trPr>
          <w:gridAfter w:val="1"/>
          <w:wAfter w:w="6" w:type="dxa"/>
          <w:trHeight w:val="300"/>
        </w:trPr>
        <w:tc>
          <w:tcPr>
            <w:tcW w:w="1163" w:type="dxa"/>
            <w:tcBorders>
              <w:top w:val="nil"/>
              <w:left w:val="nil"/>
              <w:bottom w:val="nil"/>
              <w:right w:val="nil"/>
            </w:tcBorders>
            <w:shd w:val="clear" w:color="000000" w:fill="FF9900"/>
            <w:noWrap/>
            <w:vAlign w:val="bottom"/>
            <w:hideMark/>
          </w:tcPr>
          <w:p w14:paraId="23BA1AF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000000" w:fill="FF9900"/>
            <w:noWrap/>
            <w:vAlign w:val="bottom"/>
            <w:hideMark/>
          </w:tcPr>
          <w:p w14:paraId="35A9E9E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1020</w:t>
            </w:r>
          </w:p>
        </w:tc>
        <w:tc>
          <w:tcPr>
            <w:tcW w:w="5779" w:type="dxa"/>
            <w:tcBorders>
              <w:top w:val="nil"/>
              <w:left w:val="nil"/>
              <w:bottom w:val="nil"/>
              <w:right w:val="nil"/>
            </w:tcBorders>
            <w:shd w:val="clear" w:color="000000" w:fill="FF9900"/>
            <w:noWrap/>
            <w:vAlign w:val="bottom"/>
            <w:hideMark/>
          </w:tcPr>
          <w:p w14:paraId="527FDB4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Program: Kapitalne pomoći OŠ za opremu i objekte</w:t>
            </w:r>
          </w:p>
        </w:tc>
        <w:tc>
          <w:tcPr>
            <w:tcW w:w="1593" w:type="dxa"/>
            <w:tcBorders>
              <w:top w:val="nil"/>
              <w:left w:val="nil"/>
              <w:bottom w:val="nil"/>
              <w:right w:val="nil"/>
            </w:tcBorders>
            <w:shd w:val="clear" w:color="000000" w:fill="FF9900"/>
            <w:noWrap/>
            <w:vAlign w:val="bottom"/>
            <w:hideMark/>
          </w:tcPr>
          <w:p w14:paraId="0E0CE747" w14:textId="77777777" w:rsidR="00600CAB" w:rsidRPr="00DF08CE" w:rsidRDefault="00600CAB" w:rsidP="004C4C5C">
            <w:pPr>
              <w:ind w:left="-12" w:firstLine="12"/>
              <w:jc w:val="right"/>
              <w:rPr>
                <w:rFonts w:ascii="Calibri" w:hAnsi="Calibri" w:cs="Calibri"/>
                <w:b/>
                <w:bCs/>
                <w:lang w:eastAsia="hr-HR"/>
              </w:rPr>
            </w:pPr>
            <w:r w:rsidRPr="00DF08CE">
              <w:rPr>
                <w:rFonts w:ascii="Calibri" w:hAnsi="Calibri" w:cs="Calibri"/>
                <w:b/>
                <w:bCs/>
                <w:lang w:eastAsia="hr-HR"/>
              </w:rPr>
              <w:t>5.495,00</w:t>
            </w:r>
          </w:p>
        </w:tc>
        <w:tc>
          <w:tcPr>
            <w:tcW w:w="1564" w:type="dxa"/>
            <w:tcBorders>
              <w:top w:val="nil"/>
              <w:left w:val="nil"/>
              <w:bottom w:val="nil"/>
              <w:right w:val="nil"/>
            </w:tcBorders>
            <w:shd w:val="clear" w:color="000000" w:fill="FF9900"/>
            <w:noWrap/>
            <w:vAlign w:val="bottom"/>
            <w:hideMark/>
          </w:tcPr>
          <w:p w14:paraId="20113B27"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5.495,00</w:t>
            </w:r>
          </w:p>
        </w:tc>
        <w:tc>
          <w:tcPr>
            <w:tcW w:w="1338" w:type="dxa"/>
            <w:tcBorders>
              <w:top w:val="nil"/>
              <w:left w:val="nil"/>
              <w:bottom w:val="nil"/>
              <w:right w:val="nil"/>
            </w:tcBorders>
            <w:shd w:val="clear" w:color="000000" w:fill="FF9900"/>
            <w:noWrap/>
            <w:vAlign w:val="bottom"/>
            <w:hideMark/>
          </w:tcPr>
          <w:p w14:paraId="50170F0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1.357,50</w:t>
            </w:r>
          </w:p>
        </w:tc>
        <w:tc>
          <w:tcPr>
            <w:tcW w:w="1027" w:type="dxa"/>
            <w:tcBorders>
              <w:top w:val="nil"/>
              <w:left w:val="nil"/>
              <w:bottom w:val="nil"/>
              <w:right w:val="nil"/>
            </w:tcBorders>
            <w:shd w:val="clear" w:color="000000" w:fill="FF9900"/>
            <w:noWrap/>
            <w:vAlign w:val="bottom"/>
            <w:hideMark/>
          </w:tcPr>
          <w:p w14:paraId="1FA83A70"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24,70%</w:t>
            </w:r>
          </w:p>
        </w:tc>
      </w:tr>
      <w:tr w:rsidR="00600CAB" w:rsidRPr="00DF08CE" w14:paraId="7EC2F7EB" w14:textId="77777777" w:rsidTr="00E16139">
        <w:trPr>
          <w:gridAfter w:val="1"/>
          <w:wAfter w:w="6" w:type="dxa"/>
          <w:trHeight w:val="300"/>
        </w:trPr>
        <w:tc>
          <w:tcPr>
            <w:tcW w:w="1163" w:type="dxa"/>
            <w:tcBorders>
              <w:top w:val="nil"/>
              <w:left w:val="nil"/>
              <w:bottom w:val="nil"/>
              <w:right w:val="nil"/>
            </w:tcBorders>
            <w:shd w:val="clear" w:color="000000" w:fill="FFFF99"/>
            <w:noWrap/>
            <w:vAlign w:val="bottom"/>
            <w:hideMark/>
          </w:tcPr>
          <w:p w14:paraId="2D853FFA"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0912</w:t>
            </w:r>
          </w:p>
        </w:tc>
        <w:tc>
          <w:tcPr>
            <w:tcW w:w="1847" w:type="dxa"/>
            <w:tcBorders>
              <w:top w:val="nil"/>
              <w:left w:val="nil"/>
              <w:bottom w:val="nil"/>
              <w:right w:val="nil"/>
            </w:tcBorders>
            <w:shd w:val="clear" w:color="000000" w:fill="FFFF99"/>
            <w:noWrap/>
            <w:vAlign w:val="bottom"/>
            <w:hideMark/>
          </w:tcPr>
          <w:p w14:paraId="6BF426C5"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K100001</w:t>
            </w:r>
          </w:p>
        </w:tc>
        <w:tc>
          <w:tcPr>
            <w:tcW w:w="5779" w:type="dxa"/>
            <w:tcBorders>
              <w:top w:val="nil"/>
              <w:left w:val="nil"/>
              <w:bottom w:val="nil"/>
              <w:right w:val="nil"/>
            </w:tcBorders>
            <w:shd w:val="clear" w:color="000000" w:fill="FFFF99"/>
            <w:noWrap/>
            <w:vAlign w:val="bottom"/>
            <w:hideMark/>
          </w:tcPr>
          <w:p w14:paraId="10804250"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Kapitalni projekt: Kapitalne pomoći OŠ za opremu</w:t>
            </w:r>
          </w:p>
        </w:tc>
        <w:tc>
          <w:tcPr>
            <w:tcW w:w="1593" w:type="dxa"/>
            <w:tcBorders>
              <w:top w:val="nil"/>
              <w:left w:val="nil"/>
              <w:bottom w:val="nil"/>
              <w:right w:val="nil"/>
            </w:tcBorders>
            <w:shd w:val="clear" w:color="000000" w:fill="FFFF99"/>
            <w:noWrap/>
            <w:vAlign w:val="bottom"/>
            <w:hideMark/>
          </w:tcPr>
          <w:p w14:paraId="237CBC8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5.495,00</w:t>
            </w:r>
          </w:p>
        </w:tc>
        <w:tc>
          <w:tcPr>
            <w:tcW w:w="1564" w:type="dxa"/>
            <w:tcBorders>
              <w:top w:val="nil"/>
              <w:left w:val="nil"/>
              <w:bottom w:val="nil"/>
              <w:right w:val="nil"/>
            </w:tcBorders>
            <w:shd w:val="clear" w:color="000000" w:fill="FFFF99"/>
            <w:noWrap/>
            <w:vAlign w:val="bottom"/>
            <w:hideMark/>
          </w:tcPr>
          <w:p w14:paraId="035922C5"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5.495,00</w:t>
            </w:r>
          </w:p>
        </w:tc>
        <w:tc>
          <w:tcPr>
            <w:tcW w:w="1338" w:type="dxa"/>
            <w:tcBorders>
              <w:top w:val="nil"/>
              <w:left w:val="nil"/>
              <w:bottom w:val="nil"/>
              <w:right w:val="nil"/>
            </w:tcBorders>
            <w:shd w:val="clear" w:color="000000" w:fill="FFFF99"/>
            <w:noWrap/>
            <w:vAlign w:val="bottom"/>
            <w:hideMark/>
          </w:tcPr>
          <w:p w14:paraId="0D979AFD"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1.357,50</w:t>
            </w:r>
          </w:p>
        </w:tc>
        <w:tc>
          <w:tcPr>
            <w:tcW w:w="1027" w:type="dxa"/>
            <w:tcBorders>
              <w:top w:val="nil"/>
              <w:left w:val="nil"/>
              <w:bottom w:val="nil"/>
              <w:right w:val="nil"/>
            </w:tcBorders>
            <w:shd w:val="clear" w:color="000000" w:fill="FFFF99"/>
            <w:noWrap/>
            <w:vAlign w:val="bottom"/>
            <w:hideMark/>
          </w:tcPr>
          <w:p w14:paraId="0C2190F6"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24,70%</w:t>
            </w:r>
          </w:p>
        </w:tc>
      </w:tr>
      <w:tr w:rsidR="00600CAB" w:rsidRPr="00DF08CE" w14:paraId="353E4325"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18ADE850"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2B5F4F1"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 Opći prihodi i primici </w:t>
            </w:r>
          </w:p>
        </w:tc>
        <w:tc>
          <w:tcPr>
            <w:tcW w:w="1593" w:type="dxa"/>
            <w:tcBorders>
              <w:top w:val="nil"/>
              <w:left w:val="nil"/>
              <w:bottom w:val="nil"/>
              <w:right w:val="nil"/>
            </w:tcBorders>
            <w:shd w:val="clear" w:color="000000" w:fill="CCCCFF"/>
            <w:noWrap/>
            <w:vAlign w:val="bottom"/>
            <w:hideMark/>
          </w:tcPr>
          <w:p w14:paraId="79829E02"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5.495,00</w:t>
            </w:r>
          </w:p>
        </w:tc>
        <w:tc>
          <w:tcPr>
            <w:tcW w:w="1564" w:type="dxa"/>
            <w:tcBorders>
              <w:top w:val="nil"/>
              <w:left w:val="nil"/>
              <w:bottom w:val="nil"/>
              <w:right w:val="nil"/>
            </w:tcBorders>
            <w:shd w:val="clear" w:color="000000" w:fill="CCCCFF"/>
            <w:noWrap/>
            <w:vAlign w:val="bottom"/>
            <w:hideMark/>
          </w:tcPr>
          <w:p w14:paraId="22F4B87A"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5.495,00</w:t>
            </w:r>
          </w:p>
        </w:tc>
        <w:tc>
          <w:tcPr>
            <w:tcW w:w="1338" w:type="dxa"/>
            <w:tcBorders>
              <w:top w:val="nil"/>
              <w:left w:val="nil"/>
              <w:bottom w:val="nil"/>
              <w:right w:val="nil"/>
            </w:tcBorders>
            <w:shd w:val="clear" w:color="000000" w:fill="CCCCFF"/>
            <w:noWrap/>
            <w:vAlign w:val="bottom"/>
            <w:hideMark/>
          </w:tcPr>
          <w:p w14:paraId="2155DCA4"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1.357,50</w:t>
            </w:r>
          </w:p>
        </w:tc>
        <w:tc>
          <w:tcPr>
            <w:tcW w:w="1027" w:type="dxa"/>
            <w:tcBorders>
              <w:top w:val="nil"/>
              <w:left w:val="nil"/>
              <w:bottom w:val="nil"/>
              <w:right w:val="nil"/>
            </w:tcBorders>
            <w:shd w:val="clear" w:color="000000" w:fill="CCCCFF"/>
            <w:noWrap/>
            <w:vAlign w:val="bottom"/>
            <w:hideMark/>
          </w:tcPr>
          <w:p w14:paraId="75FE3B85"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24,70%</w:t>
            </w:r>
          </w:p>
        </w:tc>
      </w:tr>
      <w:tr w:rsidR="00600CAB" w:rsidRPr="00DF08CE" w14:paraId="4F3D3B34" w14:textId="77777777" w:rsidTr="00E16139">
        <w:trPr>
          <w:gridAfter w:val="1"/>
          <w:wAfter w:w="6" w:type="dxa"/>
          <w:trHeight w:val="300"/>
        </w:trPr>
        <w:tc>
          <w:tcPr>
            <w:tcW w:w="1163" w:type="dxa"/>
            <w:tcBorders>
              <w:top w:val="nil"/>
              <w:left w:val="nil"/>
              <w:bottom w:val="nil"/>
              <w:right w:val="nil"/>
            </w:tcBorders>
            <w:shd w:val="clear" w:color="000000" w:fill="CCCCFF"/>
            <w:noWrap/>
            <w:vAlign w:val="bottom"/>
            <w:hideMark/>
          </w:tcPr>
          <w:p w14:paraId="30A2B696"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w:t>
            </w:r>
          </w:p>
        </w:tc>
        <w:tc>
          <w:tcPr>
            <w:tcW w:w="7626" w:type="dxa"/>
            <w:gridSpan w:val="2"/>
            <w:tcBorders>
              <w:top w:val="nil"/>
              <w:left w:val="nil"/>
              <w:bottom w:val="nil"/>
              <w:right w:val="nil"/>
            </w:tcBorders>
            <w:shd w:val="clear" w:color="000000" w:fill="CCCCFF"/>
            <w:noWrap/>
            <w:vAlign w:val="bottom"/>
            <w:hideMark/>
          </w:tcPr>
          <w:p w14:paraId="6D4371A8" w14:textId="77777777" w:rsidR="00600CAB" w:rsidRPr="00DF08CE" w:rsidRDefault="00600CAB" w:rsidP="004C4C5C">
            <w:pPr>
              <w:rPr>
                <w:rFonts w:ascii="Calibri" w:hAnsi="Calibri" w:cs="Calibri"/>
                <w:b/>
                <w:bCs/>
                <w:color w:val="333333"/>
                <w:lang w:eastAsia="hr-HR"/>
              </w:rPr>
            </w:pPr>
            <w:r w:rsidRPr="00DF08CE">
              <w:rPr>
                <w:rFonts w:ascii="Calibri" w:hAnsi="Calibri" w:cs="Calibri"/>
                <w:b/>
                <w:bCs/>
                <w:color w:val="333333"/>
                <w:lang w:eastAsia="hr-HR"/>
              </w:rPr>
              <w:t xml:space="preserve">Izvor 1.1. Opći prihodi i primici </w:t>
            </w:r>
          </w:p>
        </w:tc>
        <w:tc>
          <w:tcPr>
            <w:tcW w:w="1593" w:type="dxa"/>
            <w:tcBorders>
              <w:top w:val="nil"/>
              <w:left w:val="nil"/>
              <w:bottom w:val="nil"/>
              <w:right w:val="nil"/>
            </w:tcBorders>
            <w:shd w:val="clear" w:color="000000" w:fill="CCCCFF"/>
            <w:noWrap/>
            <w:vAlign w:val="bottom"/>
            <w:hideMark/>
          </w:tcPr>
          <w:p w14:paraId="4F6C19B7"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5.495,00</w:t>
            </w:r>
          </w:p>
        </w:tc>
        <w:tc>
          <w:tcPr>
            <w:tcW w:w="1564" w:type="dxa"/>
            <w:tcBorders>
              <w:top w:val="nil"/>
              <w:left w:val="nil"/>
              <w:bottom w:val="nil"/>
              <w:right w:val="nil"/>
            </w:tcBorders>
            <w:shd w:val="clear" w:color="000000" w:fill="CCCCFF"/>
            <w:noWrap/>
            <w:vAlign w:val="bottom"/>
            <w:hideMark/>
          </w:tcPr>
          <w:p w14:paraId="012359AD"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5.495,00</w:t>
            </w:r>
          </w:p>
        </w:tc>
        <w:tc>
          <w:tcPr>
            <w:tcW w:w="1338" w:type="dxa"/>
            <w:tcBorders>
              <w:top w:val="nil"/>
              <w:left w:val="nil"/>
              <w:bottom w:val="nil"/>
              <w:right w:val="nil"/>
            </w:tcBorders>
            <w:shd w:val="clear" w:color="000000" w:fill="CCCCFF"/>
            <w:noWrap/>
            <w:vAlign w:val="bottom"/>
            <w:hideMark/>
          </w:tcPr>
          <w:p w14:paraId="4433ED4E"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1.357,50</w:t>
            </w:r>
          </w:p>
        </w:tc>
        <w:tc>
          <w:tcPr>
            <w:tcW w:w="1027" w:type="dxa"/>
            <w:tcBorders>
              <w:top w:val="nil"/>
              <w:left w:val="nil"/>
              <w:bottom w:val="nil"/>
              <w:right w:val="nil"/>
            </w:tcBorders>
            <w:shd w:val="clear" w:color="000000" w:fill="CCCCFF"/>
            <w:noWrap/>
            <w:vAlign w:val="bottom"/>
            <w:hideMark/>
          </w:tcPr>
          <w:p w14:paraId="1723B0AB" w14:textId="77777777" w:rsidR="00600CAB" w:rsidRPr="00DF08CE" w:rsidRDefault="00600CAB" w:rsidP="004C4C5C">
            <w:pPr>
              <w:jc w:val="right"/>
              <w:rPr>
                <w:rFonts w:ascii="Calibri" w:hAnsi="Calibri" w:cs="Calibri"/>
                <w:b/>
                <w:bCs/>
                <w:color w:val="333333"/>
                <w:lang w:eastAsia="hr-HR"/>
              </w:rPr>
            </w:pPr>
            <w:r w:rsidRPr="00DF08CE">
              <w:rPr>
                <w:rFonts w:ascii="Calibri" w:hAnsi="Calibri" w:cs="Calibri"/>
                <w:b/>
                <w:bCs/>
                <w:color w:val="333333"/>
                <w:lang w:eastAsia="hr-HR"/>
              </w:rPr>
              <w:t>24,70%</w:t>
            </w:r>
          </w:p>
        </w:tc>
      </w:tr>
      <w:tr w:rsidR="00600CAB" w:rsidRPr="00DF08CE" w14:paraId="222EF091"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B1524BC"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w:t>
            </w:r>
          </w:p>
        </w:tc>
        <w:tc>
          <w:tcPr>
            <w:tcW w:w="1847" w:type="dxa"/>
            <w:tcBorders>
              <w:top w:val="nil"/>
              <w:left w:val="nil"/>
              <w:bottom w:val="nil"/>
              <w:right w:val="nil"/>
            </w:tcBorders>
            <w:shd w:val="clear" w:color="auto" w:fill="auto"/>
            <w:noWrap/>
            <w:vAlign w:val="bottom"/>
            <w:hideMark/>
          </w:tcPr>
          <w:p w14:paraId="752F413F"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38</w:t>
            </w:r>
          </w:p>
        </w:tc>
        <w:tc>
          <w:tcPr>
            <w:tcW w:w="5779" w:type="dxa"/>
            <w:tcBorders>
              <w:top w:val="nil"/>
              <w:left w:val="nil"/>
              <w:bottom w:val="nil"/>
              <w:right w:val="nil"/>
            </w:tcBorders>
            <w:shd w:val="clear" w:color="auto" w:fill="auto"/>
            <w:noWrap/>
            <w:vAlign w:val="bottom"/>
            <w:hideMark/>
          </w:tcPr>
          <w:p w14:paraId="30E6FEF4" w14:textId="77777777" w:rsidR="00600CAB" w:rsidRPr="00DF08CE" w:rsidRDefault="00600CAB" w:rsidP="004C4C5C">
            <w:pPr>
              <w:rPr>
                <w:rFonts w:ascii="Calibri" w:hAnsi="Calibri" w:cs="Calibri"/>
                <w:b/>
                <w:bCs/>
                <w:lang w:eastAsia="hr-HR"/>
              </w:rPr>
            </w:pPr>
            <w:r w:rsidRPr="00DF08CE">
              <w:rPr>
                <w:rFonts w:ascii="Calibri" w:hAnsi="Calibri" w:cs="Calibri"/>
                <w:b/>
                <w:bCs/>
                <w:lang w:eastAsia="hr-HR"/>
              </w:rPr>
              <w:t xml:space="preserve">Ostali rashodi                                                                                      </w:t>
            </w:r>
          </w:p>
        </w:tc>
        <w:tc>
          <w:tcPr>
            <w:tcW w:w="1593" w:type="dxa"/>
            <w:tcBorders>
              <w:top w:val="nil"/>
              <w:left w:val="nil"/>
              <w:bottom w:val="nil"/>
              <w:right w:val="nil"/>
            </w:tcBorders>
            <w:shd w:val="clear" w:color="auto" w:fill="auto"/>
            <w:noWrap/>
            <w:vAlign w:val="bottom"/>
            <w:hideMark/>
          </w:tcPr>
          <w:p w14:paraId="28CFB43A"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5.495,00</w:t>
            </w:r>
          </w:p>
        </w:tc>
        <w:tc>
          <w:tcPr>
            <w:tcW w:w="1564" w:type="dxa"/>
            <w:tcBorders>
              <w:top w:val="nil"/>
              <w:left w:val="nil"/>
              <w:bottom w:val="nil"/>
              <w:right w:val="nil"/>
            </w:tcBorders>
            <w:shd w:val="clear" w:color="auto" w:fill="auto"/>
            <w:noWrap/>
            <w:vAlign w:val="bottom"/>
            <w:hideMark/>
          </w:tcPr>
          <w:p w14:paraId="4341E9E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5.495,00</w:t>
            </w:r>
          </w:p>
        </w:tc>
        <w:tc>
          <w:tcPr>
            <w:tcW w:w="1338" w:type="dxa"/>
            <w:tcBorders>
              <w:top w:val="nil"/>
              <w:left w:val="nil"/>
              <w:bottom w:val="nil"/>
              <w:right w:val="nil"/>
            </w:tcBorders>
            <w:shd w:val="clear" w:color="auto" w:fill="auto"/>
            <w:noWrap/>
            <w:vAlign w:val="bottom"/>
            <w:hideMark/>
          </w:tcPr>
          <w:p w14:paraId="52B69AFB"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1.357,50</w:t>
            </w:r>
          </w:p>
        </w:tc>
        <w:tc>
          <w:tcPr>
            <w:tcW w:w="1027" w:type="dxa"/>
            <w:tcBorders>
              <w:top w:val="nil"/>
              <w:left w:val="nil"/>
              <w:bottom w:val="nil"/>
              <w:right w:val="nil"/>
            </w:tcBorders>
            <w:shd w:val="clear" w:color="auto" w:fill="auto"/>
            <w:noWrap/>
            <w:vAlign w:val="bottom"/>
            <w:hideMark/>
          </w:tcPr>
          <w:p w14:paraId="42647024" w14:textId="77777777" w:rsidR="00600CAB" w:rsidRPr="00DF08CE" w:rsidRDefault="00600CAB" w:rsidP="004C4C5C">
            <w:pPr>
              <w:jc w:val="right"/>
              <w:rPr>
                <w:rFonts w:ascii="Calibri" w:hAnsi="Calibri" w:cs="Calibri"/>
                <w:b/>
                <w:bCs/>
                <w:lang w:eastAsia="hr-HR"/>
              </w:rPr>
            </w:pPr>
            <w:r w:rsidRPr="00DF08CE">
              <w:rPr>
                <w:rFonts w:ascii="Calibri" w:hAnsi="Calibri" w:cs="Calibri"/>
                <w:b/>
                <w:bCs/>
                <w:lang w:eastAsia="hr-HR"/>
              </w:rPr>
              <w:t>24,70%</w:t>
            </w:r>
          </w:p>
        </w:tc>
      </w:tr>
      <w:tr w:rsidR="00600CAB" w:rsidRPr="00DF08CE" w14:paraId="6C3A50AC" w14:textId="77777777" w:rsidTr="00E16139">
        <w:trPr>
          <w:gridAfter w:val="1"/>
          <w:wAfter w:w="6" w:type="dxa"/>
          <w:trHeight w:val="300"/>
        </w:trPr>
        <w:tc>
          <w:tcPr>
            <w:tcW w:w="1163" w:type="dxa"/>
            <w:tcBorders>
              <w:top w:val="nil"/>
              <w:left w:val="nil"/>
              <w:bottom w:val="nil"/>
              <w:right w:val="nil"/>
            </w:tcBorders>
            <w:shd w:val="clear" w:color="auto" w:fill="auto"/>
            <w:noWrap/>
            <w:vAlign w:val="bottom"/>
            <w:hideMark/>
          </w:tcPr>
          <w:p w14:paraId="7DCFBC32"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w:t>
            </w:r>
          </w:p>
        </w:tc>
        <w:tc>
          <w:tcPr>
            <w:tcW w:w="1847" w:type="dxa"/>
            <w:tcBorders>
              <w:top w:val="nil"/>
              <w:left w:val="nil"/>
              <w:bottom w:val="nil"/>
              <w:right w:val="nil"/>
            </w:tcBorders>
            <w:shd w:val="clear" w:color="auto" w:fill="auto"/>
            <w:noWrap/>
            <w:vAlign w:val="bottom"/>
            <w:hideMark/>
          </w:tcPr>
          <w:p w14:paraId="2573BBFB"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3821</w:t>
            </w:r>
          </w:p>
        </w:tc>
        <w:tc>
          <w:tcPr>
            <w:tcW w:w="5779" w:type="dxa"/>
            <w:tcBorders>
              <w:top w:val="nil"/>
              <w:left w:val="nil"/>
              <w:bottom w:val="nil"/>
              <w:right w:val="nil"/>
            </w:tcBorders>
            <w:shd w:val="clear" w:color="auto" w:fill="auto"/>
            <w:noWrap/>
            <w:vAlign w:val="bottom"/>
            <w:hideMark/>
          </w:tcPr>
          <w:p w14:paraId="63FF62B9" w14:textId="77777777" w:rsidR="00600CAB" w:rsidRPr="00DF08CE" w:rsidRDefault="00600CAB" w:rsidP="004C4C5C">
            <w:pPr>
              <w:rPr>
                <w:rFonts w:ascii="Calibri" w:hAnsi="Calibri" w:cs="Calibri"/>
                <w:color w:val="000000"/>
                <w:lang w:eastAsia="hr-HR"/>
              </w:rPr>
            </w:pPr>
            <w:r w:rsidRPr="00DF08CE">
              <w:rPr>
                <w:rFonts w:ascii="Calibri" w:hAnsi="Calibri" w:cs="Calibri"/>
                <w:color w:val="000000"/>
                <w:lang w:eastAsia="hr-HR"/>
              </w:rPr>
              <w:t xml:space="preserve">Kapitalne donacije neprofitnim organizacijama                                                       </w:t>
            </w:r>
          </w:p>
        </w:tc>
        <w:tc>
          <w:tcPr>
            <w:tcW w:w="1593" w:type="dxa"/>
            <w:tcBorders>
              <w:top w:val="nil"/>
              <w:left w:val="nil"/>
              <w:bottom w:val="nil"/>
              <w:right w:val="nil"/>
            </w:tcBorders>
            <w:shd w:val="clear" w:color="auto" w:fill="auto"/>
            <w:noWrap/>
            <w:vAlign w:val="bottom"/>
            <w:hideMark/>
          </w:tcPr>
          <w:p w14:paraId="577B4B8A"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564" w:type="dxa"/>
            <w:tcBorders>
              <w:top w:val="nil"/>
              <w:left w:val="nil"/>
              <w:bottom w:val="nil"/>
              <w:right w:val="nil"/>
            </w:tcBorders>
            <w:shd w:val="clear" w:color="auto" w:fill="auto"/>
            <w:noWrap/>
            <w:vAlign w:val="bottom"/>
            <w:hideMark/>
          </w:tcPr>
          <w:p w14:paraId="300DE266"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c>
          <w:tcPr>
            <w:tcW w:w="1338" w:type="dxa"/>
            <w:tcBorders>
              <w:top w:val="nil"/>
              <w:left w:val="nil"/>
              <w:bottom w:val="nil"/>
              <w:right w:val="nil"/>
            </w:tcBorders>
            <w:shd w:val="clear" w:color="auto" w:fill="auto"/>
            <w:noWrap/>
            <w:vAlign w:val="bottom"/>
            <w:hideMark/>
          </w:tcPr>
          <w:p w14:paraId="1FB320CC"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1.357,50</w:t>
            </w:r>
          </w:p>
        </w:tc>
        <w:tc>
          <w:tcPr>
            <w:tcW w:w="1027" w:type="dxa"/>
            <w:tcBorders>
              <w:top w:val="nil"/>
              <w:left w:val="nil"/>
              <w:bottom w:val="nil"/>
              <w:right w:val="nil"/>
            </w:tcBorders>
            <w:shd w:val="clear" w:color="auto" w:fill="auto"/>
            <w:noWrap/>
            <w:vAlign w:val="bottom"/>
            <w:hideMark/>
          </w:tcPr>
          <w:p w14:paraId="35FDFF5D" w14:textId="77777777" w:rsidR="00600CAB" w:rsidRPr="00DF08CE" w:rsidRDefault="00600CAB" w:rsidP="004C4C5C">
            <w:pPr>
              <w:jc w:val="right"/>
              <w:rPr>
                <w:rFonts w:ascii="Calibri" w:hAnsi="Calibri" w:cs="Calibri"/>
                <w:color w:val="000000"/>
                <w:lang w:eastAsia="hr-HR"/>
              </w:rPr>
            </w:pPr>
            <w:r w:rsidRPr="00DF08CE">
              <w:rPr>
                <w:rFonts w:ascii="Calibri" w:hAnsi="Calibri" w:cs="Calibri"/>
                <w:color w:val="000000"/>
                <w:lang w:eastAsia="hr-HR"/>
              </w:rPr>
              <w:t> </w:t>
            </w:r>
          </w:p>
        </w:tc>
      </w:tr>
    </w:tbl>
    <w:p w14:paraId="1435D80A" w14:textId="77777777" w:rsidR="00600CAB" w:rsidRDefault="00600CAB" w:rsidP="00600CAB">
      <w:pPr>
        <w:tabs>
          <w:tab w:val="left" w:pos="6147"/>
        </w:tabs>
        <w:ind w:right="-58"/>
        <w:rPr>
          <w:b/>
          <w:sz w:val="24"/>
          <w:szCs w:val="24"/>
        </w:rPr>
      </w:pPr>
    </w:p>
    <w:p w14:paraId="70ADAD5B" w14:textId="77777777" w:rsidR="00600CAB" w:rsidRPr="004E7EE4" w:rsidRDefault="00600CAB" w:rsidP="00600CAB">
      <w:pPr>
        <w:jc w:val="center"/>
        <w:rPr>
          <w:rFonts w:ascii="Arial Narrow" w:hAnsi="Arial Narrow"/>
          <w:b/>
          <w:bCs/>
          <w:sz w:val="24"/>
          <w:szCs w:val="24"/>
          <w:shd w:val="clear" w:color="auto" w:fill="FFFFFF"/>
        </w:rPr>
      </w:pPr>
      <w:r w:rsidRPr="004E7EE4">
        <w:rPr>
          <w:rFonts w:ascii="Arial Narrow" w:hAnsi="Arial Narrow"/>
          <w:b/>
          <w:bCs/>
          <w:sz w:val="24"/>
          <w:szCs w:val="24"/>
          <w:shd w:val="clear" w:color="auto" w:fill="FFFFFF"/>
        </w:rPr>
        <w:t>B I LJ E Š K E  U Z  POLUGODIŠNJI OBRAČUN PRORAČUNA OPĆINE DUBRAVICA</w:t>
      </w:r>
    </w:p>
    <w:p w14:paraId="27A7FA94" w14:textId="7F56F4C7" w:rsidR="00600CAB" w:rsidRPr="004E7EE4" w:rsidRDefault="00600CAB" w:rsidP="004E7EE4">
      <w:pPr>
        <w:jc w:val="center"/>
        <w:rPr>
          <w:rFonts w:ascii="Arial Narrow" w:hAnsi="Arial Narrow"/>
          <w:b/>
          <w:bCs/>
          <w:sz w:val="24"/>
          <w:szCs w:val="24"/>
          <w:shd w:val="clear" w:color="auto" w:fill="FFFFFF"/>
        </w:rPr>
      </w:pPr>
      <w:r w:rsidRPr="004E7EE4">
        <w:rPr>
          <w:rFonts w:ascii="Arial Narrow" w:hAnsi="Arial Narrow"/>
          <w:b/>
          <w:bCs/>
          <w:sz w:val="24"/>
          <w:szCs w:val="24"/>
          <w:shd w:val="clear" w:color="auto" w:fill="FFFFFF"/>
        </w:rPr>
        <w:t>za razdoblje 01.01. do 30.06.2024. godine</w:t>
      </w:r>
    </w:p>
    <w:p w14:paraId="7244D93A" w14:textId="77777777" w:rsidR="00600CAB" w:rsidRPr="004E7EE4" w:rsidRDefault="00600CAB" w:rsidP="00600CAB">
      <w:pPr>
        <w:rPr>
          <w:rFonts w:ascii="Arial Narrow" w:hAnsi="Arial Narrow"/>
          <w:b/>
          <w:bCs/>
          <w:color w:val="444444"/>
          <w:sz w:val="27"/>
          <w:szCs w:val="27"/>
          <w:shd w:val="clear" w:color="auto" w:fill="FFFFFF"/>
        </w:rPr>
      </w:pPr>
    </w:p>
    <w:p w14:paraId="564E81A0" w14:textId="77777777" w:rsidR="00600CAB" w:rsidRPr="004E7EE4" w:rsidRDefault="00600CAB" w:rsidP="00600CAB">
      <w:pPr>
        <w:rPr>
          <w:rFonts w:ascii="Arial Narrow" w:hAnsi="Arial Narrow"/>
          <w:b/>
          <w:bCs/>
          <w:color w:val="444444"/>
          <w:szCs w:val="28"/>
          <w:u w:val="single"/>
          <w:shd w:val="clear" w:color="auto" w:fill="FFFFFF"/>
        </w:rPr>
      </w:pPr>
      <w:r w:rsidRPr="004E7EE4">
        <w:rPr>
          <w:rFonts w:ascii="Arial Narrow" w:hAnsi="Arial Narrow"/>
          <w:b/>
          <w:bCs/>
          <w:color w:val="444444"/>
          <w:szCs w:val="28"/>
          <w:u w:val="single"/>
          <w:shd w:val="clear" w:color="auto" w:fill="FFFFFF"/>
        </w:rPr>
        <w:t>Prihodi i primici</w:t>
      </w:r>
    </w:p>
    <w:p w14:paraId="1CCFC532" w14:textId="77777777" w:rsidR="00600CAB" w:rsidRPr="004E7EE4" w:rsidRDefault="00600CAB" w:rsidP="00600CAB">
      <w:pPr>
        <w:ind w:firstLine="708"/>
        <w:rPr>
          <w:rFonts w:ascii="Arial Narrow" w:hAnsi="Arial Narrow"/>
          <w:color w:val="444444"/>
          <w:shd w:val="clear" w:color="auto" w:fill="FFFFFF"/>
        </w:rPr>
      </w:pPr>
      <w:r w:rsidRPr="004E7EE4">
        <w:rPr>
          <w:rFonts w:ascii="Arial Narrow" w:hAnsi="Arial Narrow"/>
          <w:color w:val="444444"/>
          <w:shd w:val="clear" w:color="auto" w:fill="FFFFFF"/>
        </w:rPr>
        <w:t>Prihodi i primitci poslovanja u razdoblju od 1. siječnja do 30. lipnja 2024.g. iznose 410.481,94€ ,od čega prihodi poslovanja 401.875,94€ i prihodi od prodaje nefinancijske imovine 8.606,00€.</w:t>
      </w:r>
    </w:p>
    <w:p w14:paraId="69CCE27B" w14:textId="77777777" w:rsidR="00600CAB" w:rsidRPr="004E7EE4" w:rsidRDefault="00600CAB" w:rsidP="00600CAB">
      <w:pPr>
        <w:ind w:firstLine="708"/>
        <w:rPr>
          <w:rFonts w:ascii="Arial Narrow" w:hAnsi="Arial Narrow"/>
          <w:color w:val="444444"/>
          <w:shd w:val="clear" w:color="auto" w:fill="FFFFFF"/>
        </w:rPr>
      </w:pPr>
    </w:p>
    <w:p w14:paraId="74198849" w14:textId="77777777" w:rsidR="00600CAB" w:rsidRPr="004E7EE4" w:rsidRDefault="00600CAB" w:rsidP="00600CAB">
      <w:pPr>
        <w:ind w:firstLine="708"/>
        <w:rPr>
          <w:rFonts w:ascii="Arial Narrow" w:hAnsi="Arial Narrow"/>
          <w:color w:val="444444"/>
          <w:shd w:val="clear" w:color="auto" w:fill="FFFFFF"/>
        </w:rPr>
      </w:pPr>
      <w:r w:rsidRPr="004E7EE4">
        <w:rPr>
          <w:rFonts w:ascii="Arial Narrow" w:hAnsi="Arial Narrow"/>
          <w:color w:val="444444"/>
          <w:shd w:val="clear" w:color="auto" w:fill="FFFFFF"/>
        </w:rPr>
        <w:t>Najznačajniji  prihodi sastoje se od:</w:t>
      </w:r>
    </w:p>
    <w:p w14:paraId="128E3F2D" w14:textId="77777777" w:rsidR="00600CAB" w:rsidRPr="004E7EE4" w:rsidRDefault="00600CAB" w:rsidP="00600CAB">
      <w:pPr>
        <w:pStyle w:val="Odlomakpopisa"/>
        <w:widowControl/>
        <w:numPr>
          <w:ilvl w:val="0"/>
          <w:numId w:val="70"/>
        </w:numPr>
        <w:autoSpaceDE/>
        <w:autoSpaceDN/>
        <w:spacing w:line="259" w:lineRule="auto"/>
        <w:contextualSpacing/>
        <w:rPr>
          <w:rFonts w:ascii="Arial Narrow" w:hAnsi="Arial Narrow"/>
          <w:color w:val="444444"/>
          <w:shd w:val="clear" w:color="auto" w:fill="FFFFFF"/>
        </w:rPr>
      </w:pPr>
      <w:proofErr w:type="spellStart"/>
      <w:r w:rsidRPr="004E7EE4">
        <w:rPr>
          <w:rFonts w:ascii="Arial Narrow" w:hAnsi="Arial Narrow"/>
          <w:color w:val="444444"/>
          <w:shd w:val="clear" w:color="auto" w:fill="FFFFFF"/>
        </w:rPr>
        <w:t>prihoda</w:t>
      </w:r>
      <w:proofErr w:type="spellEnd"/>
      <w:r w:rsidRPr="004E7EE4">
        <w:rPr>
          <w:rFonts w:ascii="Arial Narrow" w:hAnsi="Arial Narrow"/>
          <w:color w:val="444444"/>
          <w:shd w:val="clear" w:color="auto" w:fill="FFFFFF"/>
        </w:rPr>
        <w:t xml:space="preserve"> od </w:t>
      </w:r>
      <w:proofErr w:type="spellStart"/>
      <w:r w:rsidRPr="004E7EE4">
        <w:rPr>
          <w:rFonts w:ascii="Arial Narrow" w:hAnsi="Arial Narrow"/>
          <w:color w:val="444444"/>
          <w:shd w:val="clear" w:color="auto" w:fill="FFFFFF"/>
        </w:rPr>
        <w:t>poreza</w:t>
      </w:r>
      <w:proofErr w:type="spellEnd"/>
      <w:r w:rsidRPr="004E7EE4">
        <w:rPr>
          <w:rFonts w:ascii="Arial Narrow" w:hAnsi="Arial Narrow"/>
          <w:color w:val="444444"/>
          <w:shd w:val="clear" w:color="auto" w:fill="FFFFFF"/>
        </w:rPr>
        <w:t xml:space="preserve"> u </w:t>
      </w:r>
      <w:proofErr w:type="spellStart"/>
      <w:r w:rsidRPr="004E7EE4">
        <w:rPr>
          <w:rFonts w:ascii="Arial Narrow" w:hAnsi="Arial Narrow"/>
          <w:color w:val="444444"/>
          <w:shd w:val="clear" w:color="auto" w:fill="FFFFFF"/>
        </w:rPr>
        <w:t>iznosu</w:t>
      </w:r>
      <w:proofErr w:type="spellEnd"/>
      <w:r w:rsidRPr="004E7EE4">
        <w:rPr>
          <w:rFonts w:ascii="Arial Narrow" w:hAnsi="Arial Narrow"/>
          <w:color w:val="444444"/>
          <w:shd w:val="clear" w:color="auto" w:fill="FFFFFF"/>
        </w:rPr>
        <w:t xml:space="preserve"> 255.559,63 € </w:t>
      </w:r>
    </w:p>
    <w:p w14:paraId="761A4F20" w14:textId="77777777" w:rsidR="00600CAB" w:rsidRPr="004E7EE4" w:rsidRDefault="00600CAB" w:rsidP="00600CAB">
      <w:pPr>
        <w:pStyle w:val="Odlomakpopisa"/>
        <w:widowControl/>
        <w:numPr>
          <w:ilvl w:val="0"/>
          <w:numId w:val="70"/>
        </w:numPr>
        <w:autoSpaceDE/>
        <w:autoSpaceDN/>
        <w:spacing w:line="259" w:lineRule="auto"/>
        <w:contextualSpacing/>
        <w:rPr>
          <w:rFonts w:ascii="Arial Narrow" w:hAnsi="Arial Narrow"/>
          <w:color w:val="444444"/>
          <w:shd w:val="clear" w:color="auto" w:fill="FFFFFF"/>
        </w:rPr>
      </w:pPr>
      <w:proofErr w:type="spellStart"/>
      <w:r w:rsidRPr="004E7EE4">
        <w:rPr>
          <w:rFonts w:ascii="Arial Narrow" w:hAnsi="Arial Narrow"/>
          <w:color w:val="444444"/>
          <w:shd w:val="clear" w:color="auto" w:fill="FFFFFF"/>
        </w:rPr>
        <w:t>prihodi</w:t>
      </w:r>
      <w:proofErr w:type="spellEnd"/>
      <w:r w:rsidRPr="004E7EE4">
        <w:rPr>
          <w:rFonts w:ascii="Arial Narrow" w:hAnsi="Arial Narrow"/>
          <w:color w:val="444444"/>
          <w:shd w:val="clear" w:color="auto" w:fill="FFFFFF"/>
        </w:rPr>
        <w:t xml:space="preserve"> od </w:t>
      </w:r>
      <w:proofErr w:type="spellStart"/>
      <w:r w:rsidRPr="004E7EE4">
        <w:rPr>
          <w:rFonts w:ascii="Arial Narrow" w:hAnsi="Arial Narrow"/>
          <w:color w:val="444444"/>
          <w:shd w:val="clear" w:color="auto" w:fill="FFFFFF"/>
        </w:rPr>
        <w:t>pomoći</w:t>
      </w:r>
      <w:proofErr w:type="spellEnd"/>
      <w:r w:rsidRPr="004E7EE4">
        <w:rPr>
          <w:rFonts w:ascii="Arial Narrow" w:hAnsi="Arial Narrow"/>
          <w:color w:val="444444"/>
          <w:shd w:val="clear" w:color="auto" w:fill="FFFFFF"/>
        </w:rPr>
        <w:t xml:space="preserve"> u </w:t>
      </w:r>
      <w:proofErr w:type="spellStart"/>
      <w:r w:rsidRPr="004E7EE4">
        <w:rPr>
          <w:rFonts w:ascii="Arial Narrow" w:hAnsi="Arial Narrow"/>
          <w:color w:val="444444"/>
          <w:shd w:val="clear" w:color="auto" w:fill="FFFFFF"/>
        </w:rPr>
        <w:t>iznosu</w:t>
      </w:r>
      <w:proofErr w:type="spellEnd"/>
      <w:r w:rsidRPr="004E7EE4">
        <w:rPr>
          <w:rFonts w:ascii="Arial Narrow" w:hAnsi="Arial Narrow"/>
          <w:color w:val="444444"/>
          <w:shd w:val="clear" w:color="auto" w:fill="FFFFFF"/>
        </w:rPr>
        <w:t xml:space="preserve"> 96.546,91€</w:t>
      </w:r>
    </w:p>
    <w:p w14:paraId="6A5A7E27" w14:textId="77777777" w:rsidR="00600CAB" w:rsidRPr="004E7EE4" w:rsidRDefault="00600CAB" w:rsidP="00600CAB">
      <w:pPr>
        <w:pStyle w:val="Odlomakpopisa"/>
        <w:widowControl/>
        <w:numPr>
          <w:ilvl w:val="0"/>
          <w:numId w:val="70"/>
        </w:numPr>
        <w:autoSpaceDE/>
        <w:autoSpaceDN/>
        <w:spacing w:line="259" w:lineRule="auto"/>
        <w:contextualSpacing/>
        <w:rPr>
          <w:rFonts w:ascii="Arial Narrow" w:hAnsi="Arial Narrow"/>
          <w:color w:val="444444"/>
          <w:shd w:val="clear" w:color="auto" w:fill="FFFFFF"/>
        </w:rPr>
      </w:pPr>
      <w:proofErr w:type="spellStart"/>
      <w:r w:rsidRPr="004E7EE4">
        <w:rPr>
          <w:rFonts w:ascii="Arial Narrow" w:hAnsi="Arial Narrow"/>
          <w:color w:val="444444"/>
          <w:shd w:val="clear" w:color="auto" w:fill="FFFFFF"/>
        </w:rPr>
        <w:t>prihodi</w:t>
      </w:r>
      <w:proofErr w:type="spellEnd"/>
      <w:r w:rsidRPr="004E7EE4">
        <w:rPr>
          <w:rFonts w:ascii="Arial Narrow" w:hAnsi="Arial Narrow"/>
          <w:color w:val="444444"/>
          <w:shd w:val="clear" w:color="auto" w:fill="FFFFFF"/>
        </w:rPr>
        <w:t xml:space="preserve"> od </w:t>
      </w:r>
      <w:proofErr w:type="spellStart"/>
      <w:r w:rsidRPr="004E7EE4">
        <w:rPr>
          <w:rFonts w:ascii="Arial Narrow" w:hAnsi="Arial Narrow"/>
          <w:color w:val="444444"/>
          <w:shd w:val="clear" w:color="auto" w:fill="FFFFFF"/>
        </w:rPr>
        <w:t>imovine</w:t>
      </w:r>
      <w:proofErr w:type="spellEnd"/>
      <w:r w:rsidRPr="004E7EE4">
        <w:rPr>
          <w:rFonts w:ascii="Arial Narrow" w:hAnsi="Arial Narrow"/>
          <w:color w:val="444444"/>
          <w:shd w:val="clear" w:color="auto" w:fill="FFFFFF"/>
        </w:rPr>
        <w:t xml:space="preserve"> 2.396,03€</w:t>
      </w:r>
    </w:p>
    <w:p w14:paraId="2CA67E01" w14:textId="77777777" w:rsidR="00600CAB" w:rsidRPr="004E7EE4" w:rsidRDefault="00600CAB" w:rsidP="00600CAB">
      <w:pPr>
        <w:pStyle w:val="Odlomakpopisa"/>
        <w:widowControl/>
        <w:numPr>
          <w:ilvl w:val="0"/>
          <w:numId w:val="70"/>
        </w:numPr>
        <w:autoSpaceDE/>
        <w:autoSpaceDN/>
        <w:spacing w:line="259" w:lineRule="auto"/>
        <w:contextualSpacing/>
        <w:rPr>
          <w:rFonts w:ascii="Arial Narrow" w:hAnsi="Arial Narrow"/>
          <w:color w:val="444444"/>
          <w:shd w:val="clear" w:color="auto" w:fill="FFFFFF"/>
        </w:rPr>
      </w:pPr>
      <w:proofErr w:type="spellStart"/>
      <w:r w:rsidRPr="004E7EE4">
        <w:rPr>
          <w:rFonts w:ascii="Arial Narrow" w:hAnsi="Arial Narrow"/>
          <w:color w:val="444444"/>
          <w:shd w:val="clear" w:color="auto" w:fill="FFFFFF"/>
        </w:rPr>
        <w:t>prihoda</w:t>
      </w:r>
      <w:proofErr w:type="spellEnd"/>
      <w:r w:rsidRPr="004E7EE4">
        <w:rPr>
          <w:rFonts w:ascii="Arial Narrow" w:hAnsi="Arial Narrow"/>
          <w:color w:val="444444"/>
          <w:shd w:val="clear" w:color="auto" w:fill="FFFFFF"/>
        </w:rPr>
        <w:t xml:space="preserve"> po </w:t>
      </w:r>
      <w:proofErr w:type="spellStart"/>
      <w:r w:rsidRPr="004E7EE4">
        <w:rPr>
          <w:rFonts w:ascii="Arial Narrow" w:hAnsi="Arial Narrow"/>
          <w:color w:val="444444"/>
          <w:shd w:val="clear" w:color="auto" w:fill="FFFFFF"/>
        </w:rPr>
        <w:t>posebnim</w:t>
      </w:r>
      <w:proofErr w:type="spellEnd"/>
      <w:r w:rsidRPr="004E7EE4">
        <w:rPr>
          <w:rFonts w:ascii="Arial Narrow" w:hAnsi="Arial Narrow"/>
          <w:color w:val="444444"/>
          <w:shd w:val="clear" w:color="auto" w:fill="FFFFFF"/>
        </w:rPr>
        <w:t xml:space="preserve"> </w:t>
      </w:r>
      <w:proofErr w:type="spellStart"/>
      <w:r w:rsidRPr="004E7EE4">
        <w:rPr>
          <w:rFonts w:ascii="Arial Narrow" w:hAnsi="Arial Narrow"/>
          <w:color w:val="444444"/>
          <w:shd w:val="clear" w:color="auto" w:fill="FFFFFF"/>
        </w:rPr>
        <w:t>propisima</w:t>
      </w:r>
      <w:proofErr w:type="spellEnd"/>
      <w:r w:rsidRPr="004E7EE4">
        <w:rPr>
          <w:rFonts w:ascii="Arial Narrow" w:hAnsi="Arial Narrow"/>
          <w:color w:val="444444"/>
          <w:shd w:val="clear" w:color="auto" w:fill="FFFFFF"/>
        </w:rPr>
        <w:t xml:space="preserve"> (</w:t>
      </w:r>
      <w:proofErr w:type="spellStart"/>
      <w:r w:rsidRPr="004E7EE4">
        <w:rPr>
          <w:rFonts w:ascii="Arial Narrow" w:hAnsi="Arial Narrow"/>
          <w:color w:val="444444"/>
          <w:shd w:val="clear" w:color="auto" w:fill="FFFFFF"/>
        </w:rPr>
        <w:t>kom</w:t>
      </w:r>
      <w:proofErr w:type="spellEnd"/>
      <w:r w:rsidRPr="004E7EE4">
        <w:rPr>
          <w:rFonts w:ascii="Arial Narrow" w:hAnsi="Arial Narrow"/>
          <w:color w:val="444444"/>
          <w:shd w:val="clear" w:color="auto" w:fill="FFFFFF"/>
        </w:rPr>
        <w:t xml:space="preserve">. </w:t>
      </w:r>
      <w:proofErr w:type="spellStart"/>
      <w:r w:rsidRPr="004E7EE4">
        <w:rPr>
          <w:rFonts w:ascii="Arial Narrow" w:hAnsi="Arial Narrow"/>
          <w:color w:val="444444"/>
          <w:shd w:val="clear" w:color="auto" w:fill="FFFFFF"/>
        </w:rPr>
        <w:t>naknada</w:t>
      </w:r>
      <w:proofErr w:type="spellEnd"/>
      <w:r w:rsidRPr="004E7EE4">
        <w:rPr>
          <w:rFonts w:ascii="Arial Narrow" w:hAnsi="Arial Narrow"/>
          <w:color w:val="444444"/>
          <w:shd w:val="clear" w:color="auto" w:fill="FFFFFF"/>
        </w:rPr>
        <w:t xml:space="preserve">, </w:t>
      </w:r>
      <w:proofErr w:type="spellStart"/>
      <w:r w:rsidRPr="004E7EE4">
        <w:rPr>
          <w:rFonts w:ascii="Arial Narrow" w:hAnsi="Arial Narrow"/>
          <w:color w:val="444444"/>
          <w:shd w:val="clear" w:color="auto" w:fill="FFFFFF"/>
        </w:rPr>
        <w:t>kom</w:t>
      </w:r>
      <w:proofErr w:type="spellEnd"/>
      <w:r w:rsidRPr="004E7EE4">
        <w:rPr>
          <w:rFonts w:ascii="Arial Narrow" w:hAnsi="Arial Narrow"/>
          <w:color w:val="444444"/>
          <w:shd w:val="clear" w:color="auto" w:fill="FFFFFF"/>
        </w:rPr>
        <w:t xml:space="preserve">. </w:t>
      </w:r>
      <w:proofErr w:type="spellStart"/>
      <w:r w:rsidRPr="004E7EE4">
        <w:rPr>
          <w:rFonts w:ascii="Arial Narrow" w:hAnsi="Arial Narrow"/>
          <w:color w:val="444444"/>
          <w:shd w:val="clear" w:color="auto" w:fill="FFFFFF"/>
        </w:rPr>
        <w:t>doprinos</w:t>
      </w:r>
      <w:proofErr w:type="spellEnd"/>
      <w:r w:rsidRPr="004E7EE4">
        <w:rPr>
          <w:rFonts w:ascii="Arial Narrow" w:hAnsi="Arial Narrow"/>
          <w:color w:val="444444"/>
          <w:shd w:val="clear" w:color="auto" w:fill="FFFFFF"/>
        </w:rPr>
        <w:t xml:space="preserve">, </w:t>
      </w:r>
      <w:proofErr w:type="spellStart"/>
      <w:r w:rsidRPr="004E7EE4">
        <w:rPr>
          <w:rFonts w:ascii="Arial Narrow" w:hAnsi="Arial Narrow"/>
          <w:color w:val="444444"/>
          <w:shd w:val="clear" w:color="auto" w:fill="FFFFFF"/>
        </w:rPr>
        <w:t>grobarina</w:t>
      </w:r>
      <w:proofErr w:type="spellEnd"/>
      <w:r w:rsidRPr="004E7EE4">
        <w:rPr>
          <w:rFonts w:ascii="Arial Narrow" w:hAnsi="Arial Narrow"/>
          <w:color w:val="444444"/>
          <w:shd w:val="clear" w:color="auto" w:fill="FFFFFF"/>
        </w:rPr>
        <w:t xml:space="preserve"> i sl.) u </w:t>
      </w:r>
      <w:proofErr w:type="spellStart"/>
      <w:r w:rsidRPr="004E7EE4">
        <w:rPr>
          <w:rFonts w:ascii="Arial Narrow" w:hAnsi="Arial Narrow"/>
          <w:color w:val="444444"/>
          <w:shd w:val="clear" w:color="auto" w:fill="FFFFFF"/>
        </w:rPr>
        <w:t>iznosu</w:t>
      </w:r>
      <w:proofErr w:type="spellEnd"/>
      <w:r w:rsidRPr="004E7EE4">
        <w:rPr>
          <w:rFonts w:ascii="Arial Narrow" w:hAnsi="Arial Narrow"/>
          <w:color w:val="444444"/>
          <w:shd w:val="clear" w:color="auto" w:fill="FFFFFF"/>
        </w:rPr>
        <w:t xml:space="preserve"> od 47.373,37€</w:t>
      </w:r>
    </w:p>
    <w:p w14:paraId="0A3CAC0E" w14:textId="77777777" w:rsidR="00600CAB" w:rsidRPr="004E7EE4" w:rsidRDefault="00600CAB" w:rsidP="00600CAB">
      <w:pPr>
        <w:pStyle w:val="Odlomakpopisa"/>
        <w:widowControl/>
        <w:numPr>
          <w:ilvl w:val="0"/>
          <w:numId w:val="70"/>
        </w:numPr>
        <w:autoSpaceDE/>
        <w:autoSpaceDN/>
        <w:spacing w:line="259" w:lineRule="auto"/>
        <w:contextualSpacing/>
        <w:rPr>
          <w:rFonts w:ascii="Arial Narrow" w:hAnsi="Arial Narrow"/>
          <w:color w:val="444444"/>
          <w:shd w:val="clear" w:color="auto" w:fill="FFFFFF"/>
        </w:rPr>
      </w:pPr>
      <w:proofErr w:type="spellStart"/>
      <w:r w:rsidRPr="004E7EE4">
        <w:rPr>
          <w:rFonts w:ascii="Arial Narrow" w:hAnsi="Arial Narrow"/>
          <w:color w:val="444444"/>
          <w:shd w:val="clear" w:color="auto" w:fill="FFFFFF"/>
        </w:rPr>
        <w:t>prihodi</w:t>
      </w:r>
      <w:proofErr w:type="spellEnd"/>
      <w:r w:rsidRPr="004E7EE4">
        <w:rPr>
          <w:rFonts w:ascii="Arial Narrow" w:hAnsi="Arial Narrow"/>
          <w:color w:val="444444"/>
          <w:shd w:val="clear" w:color="auto" w:fill="FFFFFF"/>
        </w:rPr>
        <w:t xml:space="preserve"> od </w:t>
      </w:r>
      <w:proofErr w:type="spellStart"/>
      <w:r w:rsidRPr="004E7EE4">
        <w:rPr>
          <w:rFonts w:ascii="Arial Narrow" w:hAnsi="Arial Narrow"/>
          <w:color w:val="444444"/>
          <w:shd w:val="clear" w:color="auto" w:fill="FFFFFF"/>
        </w:rPr>
        <w:t>prodaje</w:t>
      </w:r>
      <w:proofErr w:type="spellEnd"/>
      <w:r w:rsidRPr="004E7EE4">
        <w:rPr>
          <w:rFonts w:ascii="Arial Narrow" w:hAnsi="Arial Narrow"/>
          <w:color w:val="444444"/>
          <w:shd w:val="clear" w:color="auto" w:fill="FFFFFF"/>
        </w:rPr>
        <w:t xml:space="preserve"> </w:t>
      </w:r>
      <w:proofErr w:type="spellStart"/>
      <w:r w:rsidRPr="004E7EE4">
        <w:rPr>
          <w:rFonts w:ascii="Arial Narrow" w:hAnsi="Arial Narrow"/>
          <w:color w:val="444444"/>
          <w:shd w:val="clear" w:color="auto" w:fill="FFFFFF"/>
        </w:rPr>
        <w:t>nefinancijske</w:t>
      </w:r>
      <w:proofErr w:type="spellEnd"/>
      <w:r w:rsidRPr="004E7EE4">
        <w:rPr>
          <w:rFonts w:ascii="Arial Narrow" w:hAnsi="Arial Narrow"/>
          <w:color w:val="444444"/>
          <w:shd w:val="clear" w:color="auto" w:fill="FFFFFF"/>
        </w:rPr>
        <w:t xml:space="preserve"> </w:t>
      </w:r>
      <w:proofErr w:type="spellStart"/>
      <w:r w:rsidRPr="004E7EE4">
        <w:rPr>
          <w:rFonts w:ascii="Arial Narrow" w:hAnsi="Arial Narrow"/>
          <w:color w:val="444444"/>
          <w:shd w:val="clear" w:color="auto" w:fill="FFFFFF"/>
        </w:rPr>
        <w:t>imovine</w:t>
      </w:r>
      <w:proofErr w:type="spellEnd"/>
      <w:r w:rsidRPr="004E7EE4">
        <w:rPr>
          <w:rFonts w:ascii="Arial Narrow" w:hAnsi="Arial Narrow"/>
          <w:color w:val="444444"/>
          <w:shd w:val="clear" w:color="auto" w:fill="FFFFFF"/>
        </w:rPr>
        <w:t xml:space="preserve"> u </w:t>
      </w:r>
      <w:proofErr w:type="spellStart"/>
      <w:r w:rsidRPr="004E7EE4">
        <w:rPr>
          <w:rFonts w:ascii="Arial Narrow" w:hAnsi="Arial Narrow"/>
          <w:color w:val="444444"/>
          <w:shd w:val="clear" w:color="auto" w:fill="FFFFFF"/>
        </w:rPr>
        <w:t>iznosu</w:t>
      </w:r>
      <w:proofErr w:type="spellEnd"/>
      <w:r w:rsidRPr="004E7EE4">
        <w:rPr>
          <w:rFonts w:ascii="Arial Narrow" w:hAnsi="Arial Narrow"/>
          <w:color w:val="444444"/>
          <w:shd w:val="clear" w:color="auto" w:fill="FFFFFF"/>
        </w:rPr>
        <w:t xml:space="preserve"> 8.606,00€</w:t>
      </w:r>
    </w:p>
    <w:p w14:paraId="54A157B2" w14:textId="77777777" w:rsidR="00600CAB" w:rsidRPr="004E7EE4" w:rsidRDefault="00600CAB" w:rsidP="00600CAB">
      <w:pPr>
        <w:rPr>
          <w:rFonts w:ascii="Arial Narrow" w:hAnsi="Arial Narrow"/>
          <w:color w:val="444444"/>
          <w:shd w:val="clear" w:color="auto" w:fill="FFFFFF"/>
        </w:rPr>
      </w:pPr>
    </w:p>
    <w:p w14:paraId="4CAE33DC" w14:textId="77777777" w:rsidR="00600CAB" w:rsidRPr="004E7EE4" w:rsidRDefault="00600CAB" w:rsidP="00600CAB">
      <w:pPr>
        <w:rPr>
          <w:rFonts w:ascii="Arial Narrow" w:hAnsi="Arial Narrow"/>
          <w:b/>
          <w:bCs/>
          <w:color w:val="444444"/>
          <w:szCs w:val="28"/>
          <w:u w:val="single"/>
          <w:shd w:val="clear" w:color="auto" w:fill="FFFFFF"/>
        </w:rPr>
      </w:pPr>
      <w:r w:rsidRPr="004E7EE4">
        <w:rPr>
          <w:rFonts w:ascii="Arial Narrow" w:hAnsi="Arial Narrow"/>
          <w:b/>
          <w:bCs/>
          <w:color w:val="444444"/>
          <w:szCs w:val="28"/>
          <w:u w:val="single"/>
          <w:shd w:val="clear" w:color="auto" w:fill="FFFFFF"/>
        </w:rPr>
        <w:t xml:space="preserve">Rashodi i izdaci </w:t>
      </w:r>
    </w:p>
    <w:p w14:paraId="520863D9" w14:textId="77777777" w:rsidR="00600CAB" w:rsidRPr="004E7EE4" w:rsidRDefault="00600CAB" w:rsidP="00600CAB">
      <w:pPr>
        <w:ind w:firstLine="708"/>
        <w:rPr>
          <w:rFonts w:ascii="Arial Narrow" w:hAnsi="Arial Narrow"/>
          <w:color w:val="444444"/>
          <w:shd w:val="clear" w:color="auto" w:fill="FFFFFF"/>
        </w:rPr>
      </w:pPr>
      <w:r w:rsidRPr="004E7EE4">
        <w:rPr>
          <w:rFonts w:ascii="Arial Narrow" w:hAnsi="Arial Narrow"/>
          <w:color w:val="444444"/>
          <w:shd w:val="clear" w:color="auto" w:fill="FFFFFF"/>
        </w:rPr>
        <w:t>Ukupni rashodi iznose 525.018,55 € od čega rashodi poslovanja 305.053,32€ te rashodi za nabavu nefinancijske imovine 219.995,23 €.</w:t>
      </w:r>
    </w:p>
    <w:p w14:paraId="26EB6F60" w14:textId="77777777" w:rsidR="00600CAB" w:rsidRPr="004E7EE4" w:rsidRDefault="00600CAB" w:rsidP="00600CAB">
      <w:pPr>
        <w:ind w:firstLine="708"/>
        <w:rPr>
          <w:rFonts w:ascii="Arial Narrow" w:hAnsi="Arial Narrow"/>
          <w:color w:val="444444"/>
          <w:shd w:val="clear" w:color="auto" w:fill="FFFFFF"/>
        </w:rPr>
      </w:pPr>
      <w:r w:rsidRPr="004E7EE4">
        <w:rPr>
          <w:rFonts w:ascii="Arial Narrow" w:hAnsi="Arial Narrow"/>
          <w:color w:val="444444"/>
          <w:shd w:val="clear" w:color="auto" w:fill="FFFFFF"/>
        </w:rPr>
        <w:t xml:space="preserve"> Najznačajniji rashodi odnose se na dodatna ulaganjima na objektima društvene namjene i komunalnoj infrastrukturi. </w:t>
      </w:r>
    </w:p>
    <w:p w14:paraId="311C6CCC" w14:textId="77777777" w:rsidR="00600CAB" w:rsidRPr="004E7EE4" w:rsidRDefault="00600CAB" w:rsidP="00600CAB">
      <w:pPr>
        <w:rPr>
          <w:rFonts w:ascii="Arial Narrow" w:hAnsi="Arial Narrow"/>
          <w:color w:val="444444"/>
          <w:shd w:val="clear" w:color="auto" w:fill="FFFFFF"/>
        </w:rPr>
      </w:pPr>
    </w:p>
    <w:p w14:paraId="2A86AD6B" w14:textId="77777777" w:rsidR="00600CAB" w:rsidRPr="004E7EE4" w:rsidRDefault="00600CAB" w:rsidP="00600CAB">
      <w:pPr>
        <w:rPr>
          <w:rFonts w:ascii="Arial Narrow" w:hAnsi="Arial Narrow"/>
          <w:b/>
          <w:bCs/>
          <w:color w:val="444444"/>
          <w:szCs w:val="28"/>
          <w:u w:val="single"/>
          <w:shd w:val="clear" w:color="auto" w:fill="FFFFFF"/>
        </w:rPr>
      </w:pPr>
      <w:r w:rsidRPr="004E7EE4">
        <w:rPr>
          <w:rFonts w:ascii="Arial Narrow" w:hAnsi="Arial Narrow"/>
          <w:b/>
          <w:bCs/>
          <w:color w:val="444444"/>
          <w:szCs w:val="28"/>
          <w:u w:val="single"/>
          <w:shd w:val="clear" w:color="auto" w:fill="FFFFFF"/>
        </w:rPr>
        <w:t>Financijski rezultat</w:t>
      </w:r>
    </w:p>
    <w:p w14:paraId="0BB7BD83" w14:textId="77777777" w:rsidR="00600CAB" w:rsidRPr="004E7EE4" w:rsidRDefault="00600CAB" w:rsidP="00600CAB">
      <w:pPr>
        <w:ind w:firstLine="708"/>
        <w:rPr>
          <w:rFonts w:ascii="Arial Narrow" w:hAnsi="Arial Narrow"/>
          <w:color w:val="444444"/>
          <w:shd w:val="clear" w:color="auto" w:fill="FFFFFF"/>
        </w:rPr>
      </w:pPr>
      <w:r w:rsidRPr="004E7EE4">
        <w:rPr>
          <w:rFonts w:ascii="Arial Narrow" w:hAnsi="Arial Narrow"/>
          <w:color w:val="444444"/>
          <w:shd w:val="clear" w:color="auto" w:fill="FFFFFF"/>
        </w:rPr>
        <w:lastRenderedPageBreak/>
        <w:t xml:space="preserve">Na kraju izvještajnog razdoblja evidentiran  je manjak  prihoda poslovanja tekuće godine u iznosu od 114.566,61 €, a prenijeti manjak iz prethodne godine u iznosu 141.372,69 € tako da  ukupno utvrđeni manjak na dan 30.6.2024.g. iznosi 255.939,30 €. </w:t>
      </w:r>
    </w:p>
    <w:p w14:paraId="22EE03B0" w14:textId="77777777" w:rsidR="00600CAB" w:rsidRPr="004E7EE4" w:rsidRDefault="00600CAB" w:rsidP="00600CAB">
      <w:pPr>
        <w:ind w:firstLine="708"/>
        <w:rPr>
          <w:rFonts w:ascii="Arial Narrow" w:hAnsi="Arial Narrow"/>
          <w:shd w:val="clear" w:color="auto" w:fill="FFFFFF"/>
        </w:rPr>
      </w:pPr>
      <w:r w:rsidRPr="004E7EE4">
        <w:rPr>
          <w:rFonts w:ascii="Arial Narrow" w:hAnsi="Arial Narrow"/>
          <w:shd w:val="clear" w:color="auto" w:fill="FFFFFF"/>
        </w:rPr>
        <w:t xml:space="preserve"> Utvrđeni manjak rezultat je poslovnih aktivnosti u prvih šest mjeseci ove godine (uvećano za prenijeti manjak) u kojem je Općina iz vlastitih sredstava financirala dio rashoda temeljem odobrenih projekata, a za koje se očekuje povrat u općinski proračun u drugoj polovici godine temeljem potpisanih ugovora s ministarstvima. Pokriće većeg dijela utvrđenog manjka planira se iz navedenih sredstava u drugoj polovici godine. </w:t>
      </w:r>
    </w:p>
    <w:p w14:paraId="20103A27" w14:textId="77777777" w:rsidR="00600CAB" w:rsidRPr="004E7EE4" w:rsidRDefault="00600CAB" w:rsidP="00600CAB">
      <w:pPr>
        <w:rPr>
          <w:rFonts w:ascii="Arial Narrow" w:hAnsi="Arial Narrow"/>
          <w:color w:val="444444"/>
          <w:shd w:val="clear" w:color="auto" w:fill="FFFFFF"/>
        </w:rPr>
      </w:pPr>
    </w:p>
    <w:p w14:paraId="29939B06" w14:textId="77777777" w:rsidR="00600CAB" w:rsidRPr="004E7EE4" w:rsidRDefault="00600CAB" w:rsidP="00600CAB">
      <w:pPr>
        <w:rPr>
          <w:rFonts w:ascii="Arial Narrow" w:hAnsi="Arial Narrow"/>
          <w:color w:val="444444"/>
          <w:shd w:val="clear" w:color="auto" w:fill="FFFFFF"/>
        </w:rPr>
      </w:pPr>
      <w:r w:rsidRPr="004E7EE4">
        <w:rPr>
          <w:rFonts w:ascii="Arial Narrow" w:hAnsi="Arial Narrow"/>
          <w:color w:val="444444"/>
          <w:shd w:val="clear" w:color="auto" w:fill="FFFFFF"/>
        </w:rPr>
        <w:tab/>
        <w:t>Stanje obveza na dan 30.6.2024. godine iznosi 451.772,23 €, od čega su dospjele u iznosu 42.683,94€ i nedospjele 409.088,29€.</w:t>
      </w:r>
    </w:p>
    <w:p w14:paraId="1EAEF924" w14:textId="77777777" w:rsidR="00600CAB" w:rsidRPr="004E7EE4" w:rsidRDefault="00600CAB" w:rsidP="00600CAB">
      <w:pPr>
        <w:rPr>
          <w:rFonts w:ascii="Arial Narrow" w:hAnsi="Arial Narrow"/>
          <w:color w:val="444444"/>
          <w:shd w:val="clear" w:color="auto" w:fill="FFFFFF"/>
        </w:rPr>
      </w:pPr>
    </w:p>
    <w:p w14:paraId="3998AA41" w14:textId="77777777" w:rsidR="00600CAB" w:rsidRPr="004E7EE4" w:rsidRDefault="00600CAB" w:rsidP="00600CAB">
      <w:pPr>
        <w:rPr>
          <w:rFonts w:ascii="Arial Narrow" w:hAnsi="Arial Narrow"/>
          <w:b/>
          <w:bCs/>
          <w:color w:val="444444"/>
          <w:szCs w:val="28"/>
          <w:u w:val="single"/>
          <w:shd w:val="clear" w:color="auto" w:fill="FFFFFF"/>
        </w:rPr>
      </w:pPr>
      <w:r w:rsidRPr="004E7EE4">
        <w:rPr>
          <w:rFonts w:ascii="Arial Narrow" w:hAnsi="Arial Narrow"/>
          <w:b/>
          <w:bCs/>
          <w:color w:val="444444"/>
          <w:szCs w:val="28"/>
          <w:u w:val="single"/>
          <w:shd w:val="clear" w:color="auto" w:fill="FFFFFF"/>
        </w:rPr>
        <w:t>Dugoročno zaduživanje</w:t>
      </w:r>
    </w:p>
    <w:p w14:paraId="30C840BA" w14:textId="77777777" w:rsidR="00600CAB" w:rsidRPr="004E7EE4" w:rsidRDefault="00600CAB" w:rsidP="00600CAB">
      <w:pPr>
        <w:ind w:firstLine="720"/>
        <w:rPr>
          <w:rFonts w:ascii="Arial Narrow" w:hAnsi="Arial Narrow"/>
          <w:color w:val="444444"/>
          <w:shd w:val="clear" w:color="auto" w:fill="FFFFFF"/>
        </w:rPr>
      </w:pPr>
      <w:r w:rsidRPr="004E7EE4">
        <w:rPr>
          <w:rFonts w:ascii="Arial Narrow" w:hAnsi="Arial Narrow"/>
          <w:color w:val="444444"/>
          <w:shd w:val="clear" w:color="auto" w:fill="FFFFFF"/>
        </w:rPr>
        <w:t>Vlada Republike Hrvatske je na sjednici održanoj 12. svibnja 2022. donijela Odluku o davanju suglasnosti Općini Dubravica za zaduženje kod Hrvatske banke za obnovu i razvitak, u iznosu od 198.919,32 €, s rokom otplate kredita od deset godina uključujući poček od jedne godine (36 jednakih uzastopnih tromjesečnih rata od kojih prva dospijeva na naplatu 30.09.2024. godine), uz fiksnu godišnju kamatnu stopu od 1,10% i jednokratnu naknadu za obradu kredita u visini 0,2% od iznosa odobrenog kredita.</w:t>
      </w:r>
    </w:p>
    <w:p w14:paraId="0D67F37E" w14:textId="77777777" w:rsidR="00600CAB" w:rsidRPr="004E7EE4" w:rsidRDefault="00600CAB" w:rsidP="00600CAB">
      <w:pPr>
        <w:rPr>
          <w:rFonts w:ascii="Arial Narrow" w:hAnsi="Arial Narrow"/>
          <w:color w:val="444444"/>
          <w:shd w:val="clear" w:color="auto" w:fill="FFFFFF"/>
        </w:rPr>
      </w:pPr>
    </w:p>
    <w:p w14:paraId="67F4ED08" w14:textId="77777777" w:rsidR="00600CAB" w:rsidRPr="004E7EE4" w:rsidRDefault="00600CAB" w:rsidP="00600CAB">
      <w:pPr>
        <w:rPr>
          <w:rFonts w:ascii="Arial Narrow" w:hAnsi="Arial Narrow"/>
          <w:color w:val="444444"/>
          <w:shd w:val="clear" w:color="auto" w:fill="FFFFFF"/>
        </w:rPr>
      </w:pPr>
      <w:r w:rsidRPr="004E7EE4">
        <w:rPr>
          <w:rFonts w:ascii="Arial Narrow" w:hAnsi="Arial Narrow"/>
          <w:color w:val="444444"/>
          <w:shd w:val="clear" w:color="auto" w:fill="FFFFFF"/>
        </w:rPr>
        <w:t>Sredstva su iskorištena za financiranje kapitalnih projekata „Rekonstrukcija Kumrovečke ceste izgradnjom nogostupa“ i „Izgradnja poslovne zgrade – ambulanta – Poduzetnički inkubator“, sukladno Odluci Općinskog vijeća Općine Dubravica o dugoročnom kreditnom zaduženju Općine Dubravica, KLASA: 024-02/22-01/2, URBROJ: 238-40-02-22-3 od 7. ožujka 2022. godine. Ugovor o kreditu s Hrvatskom bankom za obnovu i razvitak sklopljen je dana 27.6.2022.g. Po navedenoj osnovi na dan 30.06.2024. godine, iznos obveze iznosi 198.919,32 €.</w:t>
      </w:r>
    </w:p>
    <w:p w14:paraId="3A3637F4" w14:textId="77777777" w:rsidR="00600CAB" w:rsidRDefault="00600CAB" w:rsidP="00600CAB">
      <w:pPr>
        <w:rPr>
          <w:szCs w:val="24"/>
        </w:rPr>
      </w:pPr>
    </w:p>
    <w:p w14:paraId="4D0D62A2" w14:textId="77777777" w:rsidR="00600CAB" w:rsidRPr="00A52929" w:rsidRDefault="00600CAB" w:rsidP="00600CAB">
      <w:pPr>
        <w:ind w:left="-567" w:firstLine="567"/>
        <w:rPr>
          <w:color w:val="444444"/>
          <w:shd w:val="clear" w:color="auto" w:fill="FFFFFF"/>
        </w:rPr>
      </w:pPr>
      <w:r w:rsidRPr="00A52929">
        <w:rPr>
          <w:color w:val="444444"/>
          <w:shd w:val="clear" w:color="auto" w:fill="FFFFFF"/>
        </w:rPr>
        <w:t>Popis sudskih sporova u tijeku:</w:t>
      </w:r>
    </w:p>
    <w:p w14:paraId="158DB646" w14:textId="77777777" w:rsidR="00600CAB" w:rsidRDefault="00600CAB" w:rsidP="00600CAB">
      <w:pPr>
        <w:tabs>
          <w:tab w:val="left" w:pos="6147"/>
        </w:tabs>
        <w:ind w:left="-567"/>
        <w:rPr>
          <w:sz w:val="24"/>
          <w:szCs w:val="24"/>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1134"/>
        <w:gridCol w:w="992"/>
        <w:gridCol w:w="2268"/>
        <w:gridCol w:w="880"/>
        <w:gridCol w:w="1559"/>
        <w:gridCol w:w="1701"/>
        <w:gridCol w:w="1134"/>
        <w:gridCol w:w="2551"/>
      </w:tblGrid>
      <w:tr w:rsidR="00600CAB" w:rsidRPr="006F4BC2" w14:paraId="2D4872B8" w14:textId="77777777" w:rsidTr="00E16139">
        <w:trPr>
          <w:trHeight w:val="949"/>
        </w:trPr>
        <w:tc>
          <w:tcPr>
            <w:tcW w:w="568" w:type="dxa"/>
            <w:shd w:val="clear" w:color="auto" w:fill="auto"/>
          </w:tcPr>
          <w:p w14:paraId="7896519A" w14:textId="77777777" w:rsidR="00600CAB" w:rsidRPr="006F4BC2" w:rsidRDefault="00600CAB" w:rsidP="004C4C5C">
            <w:pPr>
              <w:rPr>
                <w:b/>
                <w:sz w:val="18"/>
                <w:szCs w:val="18"/>
                <w:lang w:eastAsia="hr-HR"/>
              </w:rPr>
            </w:pPr>
            <w:r w:rsidRPr="006F4BC2">
              <w:rPr>
                <w:b/>
                <w:sz w:val="18"/>
                <w:szCs w:val="18"/>
                <w:lang w:eastAsia="hr-HR"/>
              </w:rPr>
              <w:t xml:space="preserve">Br. </w:t>
            </w:r>
          </w:p>
        </w:tc>
        <w:tc>
          <w:tcPr>
            <w:tcW w:w="1417" w:type="dxa"/>
            <w:shd w:val="clear" w:color="auto" w:fill="auto"/>
          </w:tcPr>
          <w:p w14:paraId="39C5674C" w14:textId="77777777" w:rsidR="00600CAB" w:rsidRPr="006F4BC2" w:rsidRDefault="00600CAB" w:rsidP="004C4C5C">
            <w:pPr>
              <w:rPr>
                <w:b/>
                <w:sz w:val="18"/>
                <w:szCs w:val="18"/>
                <w:lang w:eastAsia="hr-HR"/>
              </w:rPr>
            </w:pPr>
            <w:r w:rsidRPr="006F4BC2">
              <w:rPr>
                <w:b/>
                <w:sz w:val="18"/>
                <w:szCs w:val="18"/>
                <w:lang w:eastAsia="hr-HR"/>
              </w:rPr>
              <w:t>SUD</w:t>
            </w:r>
          </w:p>
        </w:tc>
        <w:tc>
          <w:tcPr>
            <w:tcW w:w="1134" w:type="dxa"/>
            <w:shd w:val="clear" w:color="auto" w:fill="auto"/>
          </w:tcPr>
          <w:p w14:paraId="6518AD3E" w14:textId="77777777" w:rsidR="00600CAB" w:rsidRPr="006F4BC2" w:rsidRDefault="00600CAB" w:rsidP="004C4C5C">
            <w:pPr>
              <w:rPr>
                <w:b/>
                <w:sz w:val="18"/>
                <w:szCs w:val="18"/>
                <w:lang w:eastAsia="hr-HR"/>
              </w:rPr>
            </w:pPr>
            <w:r w:rsidRPr="006F4BC2">
              <w:rPr>
                <w:b/>
                <w:sz w:val="18"/>
                <w:szCs w:val="18"/>
                <w:lang w:eastAsia="hr-HR"/>
              </w:rPr>
              <w:t xml:space="preserve">Tuženik </w:t>
            </w:r>
          </w:p>
        </w:tc>
        <w:tc>
          <w:tcPr>
            <w:tcW w:w="992" w:type="dxa"/>
          </w:tcPr>
          <w:p w14:paraId="7EBB0D2B" w14:textId="77777777" w:rsidR="00600CAB" w:rsidRPr="006F4BC2" w:rsidRDefault="00600CAB" w:rsidP="004C4C5C">
            <w:pPr>
              <w:rPr>
                <w:b/>
                <w:sz w:val="18"/>
                <w:szCs w:val="18"/>
                <w:lang w:eastAsia="hr-HR"/>
              </w:rPr>
            </w:pPr>
            <w:r w:rsidRPr="006F4BC2">
              <w:rPr>
                <w:b/>
                <w:sz w:val="18"/>
                <w:szCs w:val="18"/>
                <w:lang w:eastAsia="hr-HR"/>
              </w:rPr>
              <w:t>Tužitelj</w:t>
            </w:r>
          </w:p>
        </w:tc>
        <w:tc>
          <w:tcPr>
            <w:tcW w:w="2268" w:type="dxa"/>
            <w:shd w:val="clear" w:color="auto" w:fill="auto"/>
          </w:tcPr>
          <w:p w14:paraId="68F52F2B" w14:textId="77777777" w:rsidR="00600CAB" w:rsidRPr="006F4BC2" w:rsidRDefault="00600CAB" w:rsidP="004C4C5C">
            <w:pPr>
              <w:rPr>
                <w:b/>
                <w:sz w:val="18"/>
                <w:szCs w:val="18"/>
                <w:lang w:eastAsia="hr-HR"/>
              </w:rPr>
            </w:pPr>
            <w:r w:rsidRPr="006F4BC2">
              <w:rPr>
                <w:b/>
                <w:sz w:val="18"/>
                <w:szCs w:val="18"/>
                <w:lang w:eastAsia="hr-HR"/>
              </w:rPr>
              <w:t>Sažeti opis prirode spora</w:t>
            </w:r>
          </w:p>
        </w:tc>
        <w:tc>
          <w:tcPr>
            <w:tcW w:w="880" w:type="dxa"/>
          </w:tcPr>
          <w:p w14:paraId="211F6AE7" w14:textId="77777777" w:rsidR="00600CAB" w:rsidRPr="006F4BC2" w:rsidRDefault="00600CAB" w:rsidP="004C4C5C">
            <w:pPr>
              <w:rPr>
                <w:b/>
                <w:sz w:val="18"/>
                <w:szCs w:val="18"/>
                <w:lang w:eastAsia="hr-HR"/>
              </w:rPr>
            </w:pPr>
            <w:r w:rsidRPr="006F4BC2">
              <w:rPr>
                <w:b/>
                <w:sz w:val="18"/>
                <w:szCs w:val="18"/>
                <w:lang w:eastAsia="hr-HR"/>
              </w:rPr>
              <w:t>Iznos</w:t>
            </w:r>
          </w:p>
        </w:tc>
        <w:tc>
          <w:tcPr>
            <w:tcW w:w="1559" w:type="dxa"/>
          </w:tcPr>
          <w:p w14:paraId="4D54D112" w14:textId="77777777" w:rsidR="00600CAB" w:rsidRPr="006F4BC2" w:rsidRDefault="00600CAB" w:rsidP="004C4C5C">
            <w:pPr>
              <w:rPr>
                <w:b/>
                <w:sz w:val="18"/>
                <w:szCs w:val="18"/>
                <w:lang w:eastAsia="hr-HR"/>
              </w:rPr>
            </w:pPr>
            <w:r w:rsidRPr="006F4BC2">
              <w:rPr>
                <w:b/>
                <w:sz w:val="18"/>
                <w:szCs w:val="18"/>
                <w:lang w:eastAsia="hr-HR"/>
              </w:rPr>
              <w:t xml:space="preserve">Procjena financijskog učinka </w:t>
            </w:r>
          </w:p>
        </w:tc>
        <w:tc>
          <w:tcPr>
            <w:tcW w:w="1701" w:type="dxa"/>
          </w:tcPr>
          <w:p w14:paraId="49E57F5F" w14:textId="77777777" w:rsidR="00600CAB" w:rsidRPr="006F4BC2" w:rsidRDefault="00600CAB" w:rsidP="004C4C5C">
            <w:pPr>
              <w:rPr>
                <w:b/>
                <w:sz w:val="18"/>
                <w:szCs w:val="18"/>
                <w:lang w:eastAsia="hr-HR"/>
              </w:rPr>
            </w:pPr>
            <w:r w:rsidRPr="006F4BC2">
              <w:rPr>
                <w:b/>
                <w:sz w:val="18"/>
                <w:szCs w:val="18"/>
                <w:lang w:eastAsia="hr-HR"/>
              </w:rPr>
              <w:t xml:space="preserve">Procijenjeno vrijeme odljeva ili priljeva sredstava </w:t>
            </w:r>
          </w:p>
        </w:tc>
        <w:tc>
          <w:tcPr>
            <w:tcW w:w="1134" w:type="dxa"/>
          </w:tcPr>
          <w:p w14:paraId="04544591" w14:textId="77777777" w:rsidR="00600CAB" w:rsidRPr="006F4BC2" w:rsidRDefault="00600CAB" w:rsidP="004C4C5C">
            <w:pPr>
              <w:rPr>
                <w:b/>
                <w:sz w:val="18"/>
                <w:szCs w:val="18"/>
                <w:lang w:eastAsia="hr-HR"/>
              </w:rPr>
            </w:pPr>
            <w:r w:rsidRPr="006F4BC2">
              <w:rPr>
                <w:b/>
                <w:sz w:val="18"/>
                <w:szCs w:val="18"/>
                <w:lang w:eastAsia="hr-HR"/>
              </w:rPr>
              <w:t xml:space="preserve">Početak sudskog spora </w:t>
            </w:r>
          </w:p>
        </w:tc>
        <w:tc>
          <w:tcPr>
            <w:tcW w:w="2551" w:type="dxa"/>
          </w:tcPr>
          <w:p w14:paraId="2FFD8E4A" w14:textId="77777777" w:rsidR="00600CAB" w:rsidRPr="006F4BC2" w:rsidRDefault="00600CAB" w:rsidP="004C4C5C">
            <w:pPr>
              <w:rPr>
                <w:b/>
                <w:sz w:val="18"/>
                <w:szCs w:val="18"/>
                <w:lang w:eastAsia="hr-HR"/>
              </w:rPr>
            </w:pPr>
            <w:r w:rsidRPr="006F4BC2">
              <w:rPr>
                <w:b/>
                <w:sz w:val="18"/>
                <w:szCs w:val="18"/>
                <w:lang w:eastAsia="hr-HR"/>
              </w:rPr>
              <w:t xml:space="preserve">Presuda donijeta </w:t>
            </w:r>
          </w:p>
        </w:tc>
      </w:tr>
      <w:tr w:rsidR="00600CAB" w:rsidRPr="006F4BC2" w14:paraId="0DA391EC" w14:textId="77777777" w:rsidTr="00E16139">
        <w:trPr>
          <w:trHeight w:val="936"/>
        </w:trPr>
        <w:tc>
          <w:tcPr>
            <w:tcW w:w="568" w:type="dxa"/>
            <w:shd w:val="clear" w:color="auto" w:fill="auto"/>
          </w:tcPr>
          <w:p w14:paraId="4F65BB69" w14:textId="77777777" w:rsidR="00600CAB" w:rsidRPr="006F4BC2" w:rsidRDefault="00600CAB" w:rsidP="004C4C5C">
            <w:pPr>
              <w:rPr>
                <w:sz w:val="18"/>
                <w:szCs w:val="18"/>
                <w:lang w:eastAsia="hr-HR"/>
              </w:rPr>
            </w:pPr>
            <w:r>
              <w:rPr>
                <w:sz w:val="18"/>
                <w:szCs w:val="18"/>
                <w:lang w:eastAsia="hr-HR"/>
              </w:rPr>
              <w:t>1</w:t>
            </w:r>
            <w:r w:rsidRPr="006F4BC2">
              <w:rPr>
                <w:sz w:val="18"/>
                <w:szCs w:val="18"/>
                <w:lang w:eastAsia="hr-HR"/>
              </w:rPr>
              <w:t>.</w:t>
            </w:r>
          </w:p>
        </w:tc>
        <w:tc>
          <w:tcPr>
            <w:tcW w:w="1417" w:type="dxa"/>
            <w:shd w:val="clear" w:color="auto" w:fill="auto"/>
          </w:tcPr>
          <w:p w14:paraId="0CD37853" w14:textId="77777777" w:rsidR="00600CAB" w:rsidRPr="006F4BC2" w:rsidRDefault="00600CAB" w:rsidP="004C4C5C">
            <w:pPr>
              <w:rPr>
                <w:sz w:val="18"/>
                <w:szCs w:val="18"/>
                <w:lang w:eastAsia="hr-HR"/>
              </w:rPr>
            </w:pPr>
            <w:r>
              <w:rPr>
                <w:sz w:val="18"/>
                <w:szCs w:val="18"/>
                <w:lang w:eastAsia="hr-HR"/>
              </w:rPr>
              <w:t>Visoki upravni sud</w:t>
            </w:r>
          </w:p>
        </w:tc>
        <w:tc>
          <w:tcPr>
            <w:tcW w:w="1134" w:type="dxa"/>
            <w:shd w:val="clear" w:color="auto" w:fill="auto"/>
          </w:tcPr>
          <w:p w14:paraId="27BBBF14" w14:textId="77777777" w:rsidR="00600CAB" w:rsidRPr="006F4BC2" w:rsidRDefault="00600CAB" w:rsidP="004C4C5C">
            <w:pPr>
              <w:rPr>
                <w:sz w:val="18"/>
                <w:szCs w:val="18"/>
                <w:lang w:eastAsia="hr-HR"/>
              </w:rPr>
            </w:pPr>
            <w:r w:rsidRPr="006F4BC2">
              <w:rPr>
                <w:sz w:val="18"/>
                <w:szCs w:val="18"/>
                <w:lang w:eastAsia="hr-HR"/>
              </w:rPr>
              <w:t xml:space="preserve">Općina Dubravica </w:t>
            </w:r>
          </w:p>
          <w:p w14:paraId="689E1B35" w14:textId="77777777" w:rsidR="00600CAB" w:rsidRPr="006F4BC2" w:rsidRDefault="00600CAB" w:rsidP="004C4C5C">
            <w:pPr>
              <w:rPr>
                <w:sz w:val="18"/>
                <w:szCs w:val="18"/>
                <w:lang w:eastAsia="hr-HR"/>
              </w:rPr>
            </w:pPr>
          </w:p>
        </w:tc>
        <w:tc>
          <w:tcPr>
            <w:tcW w:w="992" w:type="dxa"/>
          </w:tcPr>
          <w:p w14:paraId="1486C242" w14:textId="77777777" w:rsidR="00600CAB" w:rsidRPr="006F4BC2" w:rsidRDefault="00600CAB" w:rsidP="004C4C5C">
            <w:pPr>
              <w:jc w:val="right"/>
              <w:rPr>
                <w:sz w:val="18"/>
                <w:szCs w:val="18"/>
                <w:lang w:eastAsia="hr-HR"/>
              </w:rPr>
            </w:pPr>
            <w:r>
              <w:rPr>
                <w:sz w:val="18"/>
                <w:szCs w:val="18"/>
                <w:lang w:eastAsia="hr-HR"/>
              </w:rPr>
              <w:t xml:space="preserve">Ministarstvo prostornog uređenja, graditeljstva i </w:t>
            </w:r>
            <w:r>
              <w:rPr>
                <w:sz w:val="18"/>
                <w:szCs w:val="18"/>
                <w:lang w:eastAsia="hr-HR"/>
              </w:rPr>
              <w:lastRenderedPageBreak/>
              <w:t>državne imovine</w:t>
            </w:r>
          </w:p>
        </w:tc>
        <w:tc>
          <w:tcPr>
            <w:tcW w:w="2268" w:type="dxa"/>
            <w:shd w:val="clear" w:color="auto" w:fill="auto"/>
          </w:tcPr>
          <w:p w14:paraId="10D71713" w14:textId="77777777" w:rsidR="00600CAB" w:rsidRPr="006F4BC2" w:rsidRDefault="00600CAB" w:rsidP="004C4C5C">
            <w:pPr>
              <w:rPr>
                <w:sz w:val="18"/>
                <w:szCs w:val="18"/>
                <w:lang w:eastAsia="hr-HR"/>
              </w:rPr>
            </w:pPr>
            <w:r>
              <w:rPr>
                <w:sz w:val="18"/>
                <w:szCs w:val="18"/>
                <w:lang w:eastAsia="hr-HR"/>
              </w:rPr>
              <w:lastRenderedPageBreak/>
              <w:t>Ocjena zakonitosti općeg akta Općinskog vijeća Općine Dubravica – Odluka o utvrđivanju svojstva nerazvrstane ceste javnog dobra u općoj uporabi („Službeni glasnik Općine Dubravica“ broj 2/2018)</w:t>
            </w:r>
          </w:p>
        </w:tc>
        <w:tc>
          <w:tcPr>
            <w:tcW w:w="880" w:type="dxa"/>
          </w:tcPr>
          <w:p w14:paraId="269CF71D" w14:textId="77777777" w:rsidR="00600CAB" w:rsidRPr="006F4BC2" w:rsidRDefault="00600CAB" w:rsidP="004C4C5C">
            <w:pPr>
              <w:rPr>
                <w:sz w:val="18"/>
                <w:szCs w:val="18"/>
                <w:lang w:eastAsia="hr-HR"/>
              </w:rPr>
            </w:pPr>
            <w:r>
              <w:rPr>
                <w:sz w:val="18"/>
                <w:szCs w:val="18"/>
                <w:lang w:eastAsia="hr-HR"/>
              </w:rPr>
              <w:t>-</w:t>
            </w:r>
          </w:p>
        </w:tc>
        <w:tc>
          <w:tcPr>
            <w:tcW w:w="1559" w:type="dxa"/>
          </w:tcPr>
          <w:p w14:paraId="6EC0EAC0" w14:textId="77777777" w:rsidR="00600CAB" w:rsidRPr="006F4BC2" w:rsidRDefault="00600CAB" w:rsidP="004C4C5C">
            <w:pPr>
              <w:rPr>
                <w:sz w:val="18"/>
                <w:szCs w:val="18"/>
                <w:lang w:eastAsia="hr-HR"/>
              </w:rPr>
            </w:pPr>
            <w:r>
              <w:rPr>
                <w:sz w:val="18"/>
                <w:szCs w:val="18"/>
                <w:lang w:eastAsia="hr-HR"/>
              </w:rPr>
              <w:t>-</w:t>
            </w:r>
          </w:p>
        </w:tc>
        <w:tc>
          <w:tcPr>
            <w:tcW w:w="1701" w:type="dxa"/>
          </w:tcPr>
          <w:p w14:paraId="79FAB212" w14:textId="77777777" w:rsidR="00600CAB" w:rsidRPr="006F4BC2" w:rsidRDefault="00600CAB" w:rsidP="004C4C5C">
            <w:pPr>
              <w:rPr>
                <w:sz w:val="18"/>
                <w:szCs w:val="18"/>
                <w:lang w:eastAsia="hr-HR"/>
              </w:rPr>
            </w:pPr>
            <w:r>
              <w:rPr>
                <w:sz w:val="18"/>
                <w:szCs w:val="18"/>
                <w:lang w:eastAsia="hr-HR"/>
              </w:rPr>
              <w:t xml:space="preserve">- </w:t>
            </w:r>
          </w:p>
        </w:tc>
        <w:tc>
          <w:tcPr>
            <w:tcW w:w="1134" w:type="dxa"/>
          </w:tcPr>
          <w:p w14:paraId="218E5327" w14:textId="77777777" w:rsidR="00600CAB" w:rsidRPr="006F4BC2" w:rsidRDefault="00600CAB" w:rsidP="004C4C5C">
            <w:pPr>
              <w:rPr>
                <w:sz w:val="18"/>
                <w:szCs w:val="18"/>
                <w:lang w:eastAsia="hr-HR"/>
              </w:rPr>
            </w:pPr>
            <w:r w:rsidRPr="006F4BC2">
              <w:rPr>
                <w:sz w:val="18"/>
                <w:szCs w:val="18"/>
                <w:lang w:eastAsia="hr-HR"/>
              </w:rPr>
              <w:t>19.10.2018.</w:t>
            </w:r>
          </w:p>
        </w:tc>
        <w:tc>
          <w:tcPr>
            <w:tcW w:w="2551" w:type="dxa"/>
          </w:tcPr>
          <w:p w14:paraId="6C18C752" w14:textId="77777777" w:rsidR="00600CAB" w:rsidRPr="006F4BC2" w:rsidRDefault="00600CAB" w:rsidP="004C4C5C">
            <w:pPr>
              <w:rPr>
                <w:sz w:val="18"/>
                <w:szCs w:val="18"/>
                <w:lang w:eastAsia="hr-HR"/>
              </w:rPr>
            </w:pPr>
            <w:r>
              <w:rPr>
                <w:sz w:val="18"/>
                <w:szCs w:val="18"/>
                <w:lang w:eastAsia="hr-HR"/>
              </w:rPr>
              <w:t xml:space="preserve">UPRAVNI SPOR RIJEŠEN, udovoljeno zahtjevu Ministarstva temeljem presude poslovni broj Usoz-122/2022-7 Visokog upravnog suda kojom se UKIDA OSPORENI OPĆI AKT, isti prestao važiti danom objave presude Visokog upravnog suda </w:t>
            </w:r>
            <w:r>
              <w:rPr>
                <w:sz w:val="18"/>
                <w:szCs w:val="18"/>
                <w:lang w:eastAsia="hr-HR"/>
              </w:rPr>
              <w:lastRenderedPageBreak/>
              <w:t>u „Narodnim novinama“ broj 54/24, dana 8. svibnja 2024.</w:t>
            </w:r>
          </w:p>
        </w:tc>
      </w:tr>
    </w:tbl>
    <w:p w14:paraId="5721CB65" w14:textId="77777777" w:rsidR="00600CAB" w:rsidRDefault="00600CAB" w:rsidP="00600CAB">
      <w:pPr>
        <w:tabs>
          <w:tab w:val="left" w:pos="6147"/>
        </w:tabs>
        <w:ind w:right="-58"/>
        <w:rPr>
          <w:b/>
          <w:sz w:val="24"/>
          <w:szCs w:val="24"/>
        </w:rPr>
      </w:pPr>
    </w:p>
    <w:p w14:paraId="4684D887" w14:textId="77777777" w:rsidR="00600CAB" w:rsidRPr="00F92551" w:rsidRDefault="00600CAB" w:rsidP="00600CAB">
      <w:pPr>
        <w:tabs>
          <w:tab w:val="left" w:pos="6147"/>
        </w:tabs>
        <w:ind w:left="-567"/>
        <w:jc w:val="center"/>
        <w:rPr>
          <w:rFonts w:ascii="Arial Narrow" w:hAnsi="Arial Narrow"/>
        </w:rPr>
      </w:pPr>
      <w:r w:rsidRPr="00F92551">
        <w:rPr>
          <w:rFonts w:ascii="Arial Narrow" w:hAnsi="Arial Narrow"/>
        </w:rPr>
        <w:t>Članak 2.</w:t>
      </w:r>
    </w:p>
    <w:p w14:paraId="71739007" w14:textId="77777777" w:rsidR="00600CAB" w:rsidRPr="00F92551" w:rsidRDefault="00600CAB" w:rsidP="00600CAB">
      <w:pPr>
        <w:tabs>
          <w:tab w:val="left" w:pos="6147"/>
        </w:tabs>
        <w:ind w:left="-567"/>
        <w:rPr>
          <w:rFonts w:ascii="Arial Narrow" w:hAnsi="Arial Narrow"/>
        </w:rPr>
      </w:pPr>
      <w:r w:rsidRPr="00F92551">
        <w:rPr>
          <w:rFonts w:ascii="Arial Narrow" w:hAnsi="Arial Narrow"/>
        </w:rPr>
        <w:t>Ova Odluka stupa na snagu prvog dana od dana objave u Službenom glasniku Općine Dubravica, a objaviti će se i na internetskoj stranici Općine Dubravica.</w:t>
      </w:r>
    </w:p>
    <w:p w14:paraId="79694657" w14:textId="77777777" w:rsidR="00600CAB" w:rsidRPr="00F92551" w:rsidRDefault="00600CAB" w:rsidP="00600CAB">
      <w:pPr>
        <w:tabs>
          <w:tab w:val="left" w:pos="6147"/>
        </w:tabs>
        <w:ind w:left="-567"/>
        <w:rPr>
          <w:rFonts w:ascii="Arial Narrow" w:hAnsi="Arial Narrow"/>
        </w:rPr>
      </w:pPr>
    </w:p>
    <w:p w14:paraId="56BC63BA" w14:textId="77777777" w:rsidR="00600CAB" w:rsidRPr="00F92551" w:rsidRDefault="00600CAB" w:rsidP="00600CAB">
      <w:pPr>
        <w:tabs>
          <w:tab w:val="left" w:pos="6147"/>
        </w:tabs>
        <w:ind w:left="-567"/>
        <w:jc w:val="center"/>
        <w:rPr>
          <w:rFonts w:ascii="Arial Narrow" w:hAnsi="Arial Narrow"/>
        </w:rPr>
      </w:pPr>
      <w:r w:rsidRPr="00F92551">
        <w:rPr>
          <w:rFonts w:ascii="Arial Narrow" w:hAnsi="Arial Narrow"/>
        </w:rPr>
        <w:t>OPĆINSKO VIJEĆE OPĆINE DUBRAVICA</w:t>
      </w:r>
    </w:p>
    <w:p w14:paraId="144AB49C" w14:textId="77777777" w:rsidR="00600CAB" w:rsidRPr="00F92551" w:rsidRDefault="00600CAB" w:rsidP="00600CAB">
      <w:pPr>
        <w:ind w:left="-567"/>
        <w:jc w:val="center"/>
        <w:rPr>
          <w:rFonts w:ascii="Arial Narrow" w:hAnsi="Arial Narrow"/>
        </w:rPr>
      </w:pPr>
      <w:r w:rsidRPr="00F92551">
        <w:rPr>
          <w:rFonts w:ascii="Arial Narrow" w:hAnsi="Arial Narrow"/>
        </w:rPr>
        <w:t>KLASA: 024-02/24-01/13</w:t>
      </w:r>
    </w:p>
    <w:p w14:paraId="10FF7694" w14:textId="77777777" w:rsidR="00600CAB" w:rsidRPr="00F92551" w:rsidRDefault="00600CAB" w:rsidP="00600CAB">
      <w:pPr>
        <w:ind w:left="-567"/>
        <w:jc w:val="center"/>
        <w:rPr>
          <w:rFonts w:ascii="Arial Narrow" w:hAnsi="Arial Narrow"/>
        </w:rPr>
      </w:pPr>
      <w:r w:rsidRPr="00F92551">
        <w:rPr>
          <w:rFonts w:ascii="Arial Narrow" w:hAnsi="Arial Narrow"/>
        </w:rPr>
        <w:t>URBROJ: 238-40-02-24-3</w:t>
      </w:r>
    </w:p>
    <w:p w14:paraId="20B14102" w14:textId="46505406" w:rsidR="00600CAB" w:rsidRPr="00F92551" w:rsidRDefault="00600CAB" w:rsidP="00E16139">
      <w:pPr>
        <w:ind w:left="-567"/>
        <w:jc w:val="center"/>
        <w:rPr>
          <w:rFonts w:ascii="Arial Narrow" w:hAnsi="Arial Narrow"/>
        </w:rPr>
      </w:pPr>
      <w:r w:rsidRPr="00F92551">
        <w:rPr>
          <w:rFonts w:ascii="Arial Narrow" w:hAnsi="Arial Narrow"/>
        </w:rPr>
        <w:t>Dubravica, 26. rujan 2024. godine</w:t>
      </w:r>
    </w:p>
    <w:p w14:paraId="4B17B015" w14:textId="77777777" w:rsidR="00600CAB" w:rsidRPr="00F92551" w:rsidRDefault="00600CAB" w:rsidP="00600CAB">
      <w:pPr>
        <w:tabs>
          <w:tab w:val="left" w:pos="6147"/>
        </w:tabs>
        <w:ind w:left="-567"/>
        <w:rPr>
          <w:rFonts w:ascii="Arial Narrow" w:hAnsi="Arial Narrow"/>
        </w:rPr>
      </w:pPr>
      <w:r w:rsidRPr="00F92551">
        <w:rPr>
          <w:rFonts w:ascii="Arial Narrow" w:hAnsi="Arial Narrow"/>
        </w:rPr>
        <w:t xml:space="preserve">        </w:t>
      </w:r>
      <w:r w:rsidRPr="00F92551">
        <w:rPr>
          <w:rFonts w:ascii="Arial Narrow" w:hAnsi="Arial Narrow"/>
        </w:rPr>
        <w:tab/>
      </w:r>
      <w:r w:rsidRPr="00F92551">
        <w:rPr>
          <w:rFonts w:ascii="Arial Narrow" w:hAnsi="Arial Narrow"/>
        </w:rPr>
        <w:tab/>
      </w:r>
      <w:r w:rsidRPr="00F92551">
        <w:rPr>
          <w:rFonts w:ascii="Arial Narrow" w:hAnsi="Arial Narrow"/>
        </w:rPr>
        <w:tab/>
      </w:r>
    </w:p>
    <w:p w14:paraId="15303FFE" w14:textId="146ADC20" w:rsidR="006504DA" w:rsidRPr="00F92551" w:rsidRDefault="00600CAB" w:rsidP="00E16139">
      <w:pPr>
        <w:tabs>
          <w:tab w:val="left" w:pos="6147"/>
        </w:tabs>
        <w:ind w:left="-567"/>
        <w:jc w:val="right"/>
        <w:rPr>
          <w:rFonts w:ascii="Arial Narrow" w:hAnsi="Arial Narrow"/>
        </w:rPr>
      </w:pPr>
      <w:r w:rsidRPr="00F92551">
        <w:rPr>
          <w:rFonts w:ascii="Arial Narrow" w:hAnsi="Arial Narrow"/>
        </w:rPr>
        <w:tab/>
      </w:r>
      <w:r w:rsidRPr="00F92551">
        <w:rPr>
          <w:rFonts w:ascii="Arial Narrow" w:hAnsi="Arial Narrow"/>
        </w:rPr>
        <w:tab/>
      </w:r>
      <w:r w:rsidRPr="00F92551">
        <w:rPr>
          <w:rFonts w:ascii="Arial Narrow" w:hAnsi="Arial Narrow"/>
        </w:rPr>
        <w:tab/>
        <w:t>Predsjednik Ivica Stiperski</w:t>
      </w:r>
    </w:p>
    <w:p w14:paraId="7C6CBB9F" w14:textId="7E60374D" w:rsidR="004B5831" w:rsidRPr="00F92551" w:rsidRDefault="006504DA" w:rsidP="00F92551">
      <w:pPr>
        <w:pStyle w:val="Bezproreda1"/>
        <w:jc w:val="right"/>
        <w:rPr>
          <w:rFonts w:ascii="Arial Narrow" w:hAnsi="Arial Narrow"/>
          <w:b/>
          <w:i/>
        </w:rPr>
      </w:pPr>
      <w:r w:rsidRPr="00F92551">
        <w:rPr>
          <w:rFonts w:ascii="Arial Narrow" w:hAnsi="Arial Narrow"/>
        </w:rPr>
        <w:t xml:space="preserve">                  </w:t>
      </w:r>
    </w:p>
    <w:p w14:paraId="75DB4799" w14:textId="5ACD50F7" w:rsidR="001A32B4" w:rsidRPr="00F92551" w:rsidRDefault="004B5831" w:rsidP="00EC28D8">
      <w:pPr>
        <w:rPr>
          <w:rFonts w:ascii="Arial Narrow" w:hAnsi="Arial Narrow"/>
          <w:b/>
        </w:rPr>
      </w:pPr>
      <w:r w:rsidRPr="00F92551">
        <w:rPr>
          <w:rFonts w:ascii="Arial Narrow" w:hAnsi="Arial Narrow"/>
          <w:b/>
          <w:noProof/>
          <w:lang w:val="sl-SI" w:eastAsia="sl-SI"/>
        </w:rPr>
        <mc:AlternateContent>
          <mc:Choice Requires="wps">
            <w:drawing>
              <wp:anchor distT="0" distB="0" distL="114300" distR="114300" simplePos="0" relativeHeight="251857920" behindDoc="0" locked="0" layoutInCell="1" allowOverlap="1" wp14:anchorId="11A7ED20" wp14:editId="72408C7C">
                <wp:simplePos x="0" y="0"/>
                <wp:positionH relativeFrom="margin">
                  <wp:posOffset>0</wp:posOffset>
                </wp:positionH>
                <wp:positionV relativeFrom="paragraph">
                  <wp:posOffset>114300</wp:posOffset>
                </wp:positionV>
                <wp:extent cx="334371" cy="362197"/>
                <wp:effectExtent l="57150" t="114300" r="142240" b="76200"/>
                <wp:wrapNone/>
                <wp:docPr id="164731629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474B06E" w14:textId="25328B46" w:rsidR="004B5831" w:rsidRPr="00104EAC" w:rsidRDefault="004B5831" w:rsidP="004B5831">
                            <w:pPr>
                              <w:jc w:val="center"/>
                              <w:rPr>
                                <w:rFonts w:ascii="Arial Narrow" w:hAnsi="Arial Narrow"/>
                                <w:sz w:val="24"/>
                                <w:szCs w:val="24"/>
                              </w:rPr>
                            </w:pPr>
                            <w:r>
                              <w:rPr>
                                <w:rFonts w:ascii="Arial Narrow" w:hAnsi="Arial Narrow"/>
                                <w:sz w:val="24"/>
                                <w:szCs w:val="24"/>
                              </w:rPr>
                              <w:t>2</w:t>
                            </w:r>
                          </w:p>
                          <w:p w14:paraId="2BA138B0" w14:textId="77777777" w:rsidR="004B5831" w:rsidRDefault="004B5831" w:rsidP="004B58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7ED20" id="_x0000_s1027" style="position:absolute;left:0;text-align:left;margin-left:0;margin-top:9pt;width:26.35pt;height:28.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KUp3H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474B06E" w14:textId="25328B46" w:rsidR="004B5831" w:rsidRPr="00104EAC" w:rsidRDefault="004B5831" w:rsidP="004B5831">
                      <w:pPr>
                        <w:jc w:val="center"/>
                        <w:rPr>
                          <w:rFonts w:ascii="Arial Narrow" w:hAnsi="Arial Narrow"/>
                          <w:sz w:val="24"/>
                          <w:szCs w:val="24"/>
                        </w:rPr>
                      </w:pPr>
                      <w:r>
                        <w:rPr>
                          <w:rFonts w:ascii="Arial Narrow" w:hAnsi="Arial Narrow"/>
                          <w:sz w:val="24"/>
                          <w:szCs w:val="24"/>
                        </w:rPr>
                        <w:t>2</w:t>
                      </w:r>
                    </w:p>
                    <w:p w14:paraId="2BA138B0" w14:textId="77777777" w:rsidR="004B5831" w:rsidRDefault="004B5831" w:rsidP="004B5831">
                      <w:pPr>
                        <w:jc w:val="center"/>
                      </w:pPr>
                    </w:p>
                  </w:txbxContent>
                </v:textbox>
                <w10:wrap anchorx="margin"/>
              </v:roundrect>
            </w:pict>
          </mc:Fallback>
        </mc:AlternateContent>
      </w:r>
      <w:r w:rsidR="00EC28D8" w:rsidRPr="00F92551">
        <w:rPr>
          <w:rFonts w:ascii="Arial Narrow" w:hAnsi="Arial Narrow"/>
          <w:b/>
        </w:rPr>
        <w:t xml:space="preserve">                                                                     </w:t>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p>
    <w:p w14:paraId="6B9D0C1D" w14:textId="77777777" w:rsidR="004B5831" w:rsidRPr="00F92551" w:rsidRDefault="004B5831" w:rsidP="001A32B4">
      <w:pPr>
        <w:jc w:val="right"/>
        <w:rPr>
          <w:rFonts w:ascii="Arial Narrow" w:hAnsi="Arial Narrow" w:cs="Times New Roman"/>
        </w:rPr>
      </w:pPr>
    </w:p>
    <w:p w14:paraId="4B900361" w14:textId="77777777" w:rsidR="003D0188" w:rsidRPr="00F92551" w:rsidRDefault="003D0188" w:rsidP="003D0188">
      <w:pPr>
        <w:tabs>
          <w:tab w:val="left" w:pos="390"/>
          <w:tab w:val="num" w:pos="1080"/>
          <w:tab w:val="left" w:pos="3105"/>
        </w:tabs>
        <w:rPr>
          <w:rFonts w:ascii="Arial Narrow" w:hAnsi="Arial Narrow"/>
          <w:b/>
          <w:u w:val="single"/>
        </w:rPr>
      </w:pPr>
    </w:p>
    <w:p w14:paraId="6EDE70EF" w14:textId="77777777" w:rsidR="003D0188" w:rsidRPr="00F92551" w:rsidRDefault="003D0188" w:rsidP="003D0188">
      <w:pPr>
        <w:rPr>
          <w:rFonts w:ascii="Arial Narrow" w:hAnsi="Arial Narrow"/>
        </w:rPr>
      </w:pPr>
      <w:r w:rsidRPr="00F92551">
        <w:rPr>
          <w:rFonts w:ascii="Arial Narrow" w:hAnsi="Arial Narrow"/>
        </w:rPr>
        <w:t>Na temelju članka 35. b. stavka 1. Zakona o lokalnoj i područnoj (regionalnoj) samoupravi („Narodne novine“, broj 33/01, 60/01, 129/05, 109/07, 125/08, 36/09, 150/11, 144/12, 19/13,  137/15, 123/17, 98/19, 144/20) i članka 21. i 40. Statuta Općine Dubravica (Službeni glasnik Općine Dubravica br. 01/2021, 03/2024) Općinsko vijeće Općine Dubravica na svojoj 22. sjednici održanoj 26. rujna 2024. godine donosi</w:t>
      </w:r>
    </w:p>
    <w:p w14:paraId="0E00B3EB" w14:textId="77777777" w:rsidR="003D0188" w:rsidRPr="00F92551" w:rsidRDefault="003D0188" w:rsidP="003D0188">
      <w:pPr>
        <w:rPr>
          <w:rFonts w:ascii="Arial Narrow" w:hAnsi="Arial Narrow"/>
          <w:b/>
        </w:rPr>
      </w:pPr>
    </w:p>
    <w:p w14:paraId="4C030541" w14:textId="77777777" w:rsidR="003D0188" w:rsidRPr="00F92551" w:rsidRDefault="003D0188" w:rsidP="003D0188">
      <w:pPr>
        <w:jc w:val="center"/>
        <w:rPr>
          <w:rFonts w:ascii="Arial Narrow" w:hAnsi="Arial Narrow"/>
          <w:b/>
        </w:rPr>
      </w:pPr>
      <w:r w:rsidRPr="00F92551">
        <w:rPr>
          <w:rFonts w:ascii="Arial Narrow" w:hAnsi="Arial Narrow"/>
          <w:b/>
        </w:rPr>
        <w:t>ODLUKU</w:t>
      </w:r>
    </w:p>
    <w:p w14:paraId="2AED6203" w14:textId="77777777" w:rsidR="003D0188" w:rsidRPr="00F92551" w:rsidRDefault="003D0188" w:rsidP="003D0188">
      <w:pPr>
        <w:jc w:val="center"/>
        <w:rPr>
          <w:rFonts w:ascii="Arial Narrow" w:hAnsi="Arial Narrow"/>
          <w:b/>
        </w:rPr>
      </w:pPr>
      <w:r w:rsidRPr="00F92551">
        <w:rPr>
          <w:rFonts w:ascii="Arial Narrow" w:hAnsi="Arial Narrow"/>
          <w:b/>
        </w:rPr>
        <w:t xml:space="preserve">o primanju na znanje Izvješća općinskoga načelnika o svom radu </w:t>
      </w:r>
    </w:p>
    <w:p w14:paraId="6FD5C6EF" w14:textId="77777777" w:rsidR="003D0188" w:rsidRPr="00F92551" w:rsidRDefault="003D0188" w:rsidP="003D0188">
      <w:pPr>
        <w:jc w:val="center"/>
        <w:rPr>
          <w:rFonts w:ascii="Arial Narrow" w:hAnsi="Arial Narrow"/>
          <w:b/>
        </w:rPr>
      </w:pPr>
      <w:r w:rsidRPr="00F92551">
        <w:rPr>
          <w:rFonts w:ascii="Arial Narrow" w:hAnsi="Arial Narrow"/>
          <w:b/>
        </w:rPr>
        <w:t>za razdoblje od 01.01.- 30.06.2024. godine</w:t>
      </w:r>
    </w:p>
    <w:p w14:paraId="1263F482" w14:textId="77777777" w:rsidR="003D0188" w:rsidRPr="00F92551" w:rsidRDefault="003D0188" w:rsidP="003D0188">
      <w:pPr>
        <w:rPr>
          <w:rFonts w:ascii="Arial Narrow" w:hAnsi="Arial Narrow"/>
        </w:rPr>
      </w:pPr>
    </w:p>
    <w:p w14:paraId="1FA7C79D" w14:textId="77777777" w:rsidR="003D0188" w:rsidRPr="00F92551" w:rsidRDefault="003D0188" w:rsidP="003D0188">
      <w:pPr>
        <w:jc w:val="center"/>
        <w:rPr>
          <w:rFonts w:ascii="Arial Narrow" w:hAnsi="Arial Narrow"/>
          <w:b/>
        </w:rPr>
      </w:pPr>
      <w:r w:rsidRPr="00F92551">
        <w:rPr>
          <w:rFonts w:ascii="Arial Narrow" w:hAnsi="Arial Narrow"/>
          <w:b/>
        </w:rPr>
        <w:t>Članak 1.</w:t>
      </w:r>
    </w:p>
    <w:p w14:paraId="02A1A835" w14:textId="77777777" w:rsidR="003D0188" w:rsidRPr="00F92551" w:rsidRDefault="003D0188" w:rsidP="003D0188">
      <w:pPr>
        <w:rPr>
          <w:rFonts w:ascii="Arial Narrow" w:hAnsi="Arial Narrow"/>
        </w:rPr>
      </w:pPr>
      <w:r w:rsidRPr="00F92551">
        <w:rPr>
          <w:rFonts w:ascii="Arial Narrow" w:hAnsi="Arial Narrow"/>
        </w:rPr>
        <w:t>Ovom se Odlukom prima na znanje Izvješće općinskog načelnika o svom radu za razdoblje od 1. siječnja do 30. lipnja 2024. godine koje je sastavni dio ove Odluke.</w:t>
      </w:r>
    </w:p>
    <w:p w14:paraId="0EBEA863" w14:textId="77777777" w:rsidR="003D0188" w:rsidRPr="00F92551" w:rsidRDefault="003D0188" w:rsidP="003D0188">
      <w:pPr>
        <w:jc w:val="center"/>
        <w:rPr>
          <w:rFonts w:ascii="Arial Narrow" w:hAnsi="Arial Narrow"/>
        </w:rPr>
      </w:pPr>
    </w:p>
    <w:p w14:paraId="434E9B1C" w14:textId="77777777" w:rsidR="003D0188" w:rsidRPr="00F92551" w:rsidRDefault="003D0188" w:rsidP="003D0188">
      <w:pPr>
        <w:jc w:val="center"/>
        <w:rPr>
          <w:rFonts w:ascii="Arial Narrow" w:hAnsi="Arial Narrow"/>
          <w:b/>
        </w:rPr>
      </w:pPr>
      <w:r w:rsidRPr="00F92551">
        <w:rPr>
          <w:rFonts w:ascii="Arial Narrow" w:hAnsi="Arial Narrow"/>
          <w:b/>
        </w:rPr>
        <w:t>Članak 2.</w:t>
      </w:r>
    </w:p>
    <w:p w14:paraId="39A1540B" w14:textId="77777777" w:rsidR="003D0188" w:rsidRPr="00F92551" w:rsidRDefault="003D0188" w:rsidP="003D0188">
      <w:pPr>
        <w:rPr>
          <w:rFonts w:ascii="Arial Narrow" w:hAnsi="Arial Narrow"/>
        </w:rPr>
      </w:pPr>
      <w:r w:rsidRPr="00F92551">
        <w:rPr>
          <w:rFonts w:ascii="Arial Narrow" w:hAnsi="Arial Narrow"/>
        </w:rPr>
        <w:t>Ova Odluka stupa na snagu osmog dana od dana objave u “Službenom glasniku Općine Dubravica”.</w:t>
      </w:r>
    </w:p>
    <w:p w14:paraId="1C5EC166" w14:textId="77777777" w:rsidR="003D0188" w:rsidRPr="00F92551" w:rsidRDefault="003D0188" w:rsidP="003D0188">
      <w:pPr>
        <w:rPr>
          <w:rFonts w:ascii="Arial Narrow" w:hAnsi="Arial Narrow"/>
        </w:rPr>
      </w:pPr>
    </w:p>
    <w:p w14:paraId="7A2E37CC" w14:textId="77777777" w:rsidR="003D0188" w:rsidRPr="00F92551" w:rsidRDefault="003D0188" w:rsidP="003D0188">
      <w:pPr>
        <w:jc w:val="center"/>
        <w:rPr>
          <w:rFonts w:ascii="Arial Narrow" w:hAnsi="Arial Narrow"/>
        </w:rPr>
      </w:pPr>
      <w:r w:rsidRPr="00F92551">
        <w:rPr>
          <w:rFonts w:ascii="Arial Narrow" w:hAnsi="Arial Narrow"/>
        </w:rPr>
        <w:t>OPĆINSKO VIJEĆE OPĆINE DUBRAVICA</w:t>
      </w:r>
    </w:p>
    <w:p w14:paraId="5A1F93D4" w14:textId="77777777" w:rsidR="003D0188" w:rsidRPr="00F92551" w:rsidRDefault="003D0188" w:rsidP="003D0188">
      <w:pPr>
        <w:tabs>
          <w:tab w:val="left" w:pos="390"/>
          <w:tab w:val="num" w:pos="1080"/>
          <w:tab w:val="left" w:pos="3105"/>
        </w:tabs>
        <w:jc w:val="center"/>
        <w:rPr>
          <w:rFonts w:ascii="Arial Narrow" w:hAnsi="Arial Narrow"/>
          <w:bCs/>
        </w:rPr>
      </w:pPr>
      <w:r w:rsidRPr="00F92551">
        <w:rPr>
          <w:rFonts w:ascii="Arial Narrow" w:hAnsi="Arial Narrow"/>
          <w:bCs/>
        </w:rPr>
        <w:t>KLASA: 024-02/24-01/13</w:t>
      </w:r>
    </w:p>
    <w:p w14:paraId="08771CA3" w14:textId="77777777" w:rsidR="003D0188" w:rsidRPr="00F92551" w:rsidRDefault="003D0188" w:rsidP="003D0188">
      <w:pPr>
        <w:tabs>
          <w:tab w:val="left" w:pos="390"/>
          <w:tab w:val="num" w:pos="1080"/>
          <w:tab w:val="left" w:pos="3105"/>
        </w:tabs>
        <w:jc w:val="center"/>
        <w:rPr>
          <w:rFonts w:ascii="Arial Narrow" w:hAnsi="Arial Narrow"/>
          <w:bCs/>
        </w:rPr>
      </w:pPr>
      <w:r w:rsidRPr="00F92551">
        <w:rPr>
          <w:rFonts w:ascii="Arial Narrow" w:hAnsi="Arial Narrow"/>
          <w:bCs/>
        </w:rPr>
        <w:t>URBROJ: 238-40-02-24-4</w:t>
      </w:r>
    </w:p>
    <w:p w14:paraId="739D9395" w14:textId="60039052" w:rsidR="003D0188" w:rsidRPr="00F92551" w:rsidRDefault="003D0188" w:rsidP="00A368DE">
      <w:pPr>
        <w:tabs>
          <w:tab w:val="left" w:pos="390"/>
          <w:tab w:val="num" w:pos="1080"/>
          <w:tab w:val="left" w:pos="3105"/>
        </w:tabs>
        <w:jc w:val="center"/>
        <w:rPr>
          <w:rFonts w:ascii="Arial Narrow" w:hAnsi="Arial Narrow"/>
        </w:rPr>
      </w:pPr>
      <w:r w:rsidRPr="00F92551">
        <w:rPr>
          <w:rFonts w:ascii="Arial Narrow" w:hAnsi="Arial Narrow"/>
        </w:rPr>
        <w:t>Dubravica, 26. rujna 2024. godine</w:t>
      </w:r>
    </w:p>
    <w:p w14:paraId="7F33AE84" w14:textId="6EA1AEA3" w:rsidR="003D0188" w:rsidRPr="00F92551" w:rsidRDefault="003D0188" w:rsidP="003D0188">
      <w:pPr>
        <w:tabs>
          <w:tab w:val="left" w:pos="390"/>
        </w:tabs>
        <w:jc w:val="center"/>
        <w:rPr>
          <w:rFonts w:ascii="Arial Narrow" w:hAnsi="Arial Narrow"/>
        </w:rPr>
      </w:pPr>
      <w:r w:rsidRPr="00F92551">
        <w:rPr>
          <w:rFonts w:ascii="Arial Narrow" w:hAnsi="Arial Narrow"/>
        </w:rPr>
        <w:tab/>
      </w:r>
      <w:r w:rsidRPr="00F92551">
        <w:rPr>
          <w:rFonts w:ascii="Arial Narrow" w:hAnsi="Arial Narrow"/>
        </w:rPr>
        <w:tab/>
      </w:r>
    </w:p>
    <w:p w14:paraId="7F990FCF" w14:textId="77777777" w:rsidR="00161CBD" w:rsidRDefault="003D0188" w:rsidP="003D0188">
      <w:pPr>
        <w:jc w:val="right"/>
        <w:rPr>
          <w:rFonts w:ascii="Arial Narrow" w:hAnsi="Arial Narrow"/>
        </w:rPr>
      </w:pPr>
      <w:r w:rsidRPr="00F92551">
        <w:rPr>
          <w:rFonts w:ascii="Arial Narrow" w:hAnsi="Arial Narrow"/>
        </w:rPr>
        <w:tab/>
      </w:r>
      <w:r w:rsidRPr="00F92551">
        <w:rPr>
          <w:rFonts w:ascii="Arial Narrow" w:hAnsi="Arial Narrow"/>
        </w:rPr>
        <w:tab/>
      </w:r>
      <w:r w:rsidRPr="00F92551">
        <w:rPr>
          <w:rFonts w:ascii="Arial Narrow" w:hAnsi="Arial Narrow"/>
        </w:rPr>
        <w:tab/>
      </w:r>
      <w:r w:rsidRPr="00F92551">
        <w:rPr>
          <w:rFonts w:ascii="Arial Narrow" w:hAnsi="Arial Narrow"/>
        </w:rPr>
        <w:tab/>
        <w:t>Predsjednik Ivica Stiperski</w:t>
      </w:r>
    </w:p>
    <w:p w14:paraId="651D41E2" w14:textId="77777777" w:rsidR="00161CBD" w:rsidRDefault="00161CBD" w:rsidP="003D0188">
      <w:pPr>
        <w:jc w:val="right"/>
        <w:rPr>
          <w:rFonts w:ascii="Arial Narrow" w:hAnsi="Arial Narrow"/>
        </w:rPr>
      </w:pPr>
    </w:p>
    <w:p w14:paraId="77950FEF" w14:textId="77777777" w:rsidR="00161CBD" w:rsidRPr="00161CBD" w:rsidRDefault="00161CBD" w:rsidP="00161CBD">
      <w:pPr>
        <w:jc w:val="right"/>
        <w:rPr>
          <w:rFonts w:ascii="Arial Narrow" w:hAnsi="Arial Narrow"/>
        </w:rPr>
      </w:pPr>
    </w:p>
    <w:p w14:paraId="2C914574" w14:textId="77777777" w:rsidR="00161CBD" w:rsidRPr="00161CBD" w:rsidRDefault="00161CBD" w:rsidP="00161CBD">
      <w:pPr>
        <w:jc w:val="left"/>
        <w:rPr>
          <w:rFonts w:ascii="Arial Narrow" w:hAnsi="Arial Narrow"/>
        </w:rPr>
      </w:pPr>
      <w:r w:rsidRPr="00161CBD">
        <w:rPr>
          <w:rFonts w:ascii="Arial Narrow" w:hAnsi="Arial Narrow"/>
        </w:rPr>
        <w:t>Na temelju članka 35. b. stavka 1. Zakona o lokalnoj i područnoj (regionalnoj) samoupravi („Narodne novine“, broj 33/01, 60/01, 129/05, 109/07, 125/08, 36/09, 150/11, 144/12, 19/13, 137/15, 123/17, 98/19, 144/20) i članka 40. Statuta Općine Dubravica (Službeni glasnik Općine Dubravica br. 01/2021, 03/2024), općinski načelnik Općine Dubravica podnosi Općinskom vijeću Općine Dubravica</w:t>
      </w:r>
    </w:p>
    <w:p w14:paraId="2694BD09" w14:textId="77777777" w:rsidR="00161CBD" w:rsidRPr="00161CBD" w:rsidRDefault="00161CBD" w:rsidP="00161CBD">
      <w:pPr>
        <w:jc w:val="left"/>
        <w:rPr>
          <w:rFonts w:ascii="Arial Narrow" w:hAnsi="Arial Narrow"/>
        </w:rPr>
      </w:pPr>
    </w:p>
    <w:p w14:paraId="3324CF5F" w14:textId="77777777" w:rsidR="00161CBD" w:rsidRPr="00161CBD" w:rsidRDefault="00161CBD" w:rsidP="00161CBD">
      <w:pPr>
        <w:jc w:val="center"/>
        <w:rPr>
          <w:rFonts w:ascii="Arial Narrow" w:hAnsi="Arial Narrow"/>
          <w:b/>
        </w:rPr>
      </w:pPr>
      <w:r w:rsidRPr="00161CBD">
        <w:rPr>
          <w:rFonts w:ascii="Arial Narrow" w:hAnsi="Arial Narrow"/>
          <w:b/>
        </w:rPr>
        <w:t>IZVJEŠĆE NAČELNIKA O SVOM RADU ZA RAZDOBLJE</w:t>
      </w:r>
    </w:p>
    <w:p w14:paraId="263445D5" w14:textId="77777777" w:rsidR="00161CBD" w:rsidRPr="00161CBD" w:rsidRDefault="00161CBD" w:rsidP="00161CBD">
      <w:pPr>
        <w:jc w:val="center"/>
        <w:rPr>
          <w:rFonts w:ascii="Arial Narrow" w:hAnsi="Arial Narrow"/>
          <w:b/>
        </w:rPr>
      </w:pPr>
      <w:r w:rsidRPr="00161CBD">
        <w:rPr>
          <w:rFonts w:ascii="Arial Narrow" w:hAnsi="Arial Narrow"/>
          <w:b/>
        </w:rPr>
        <w:t>OD 01.01.2024. DO 30.06.2024. godine</w:t>
      </w:r>
    </w:p>
    <w:p w14:paraId="3E67B972" w14:textId="77777777" w:rsidR="00161CBD" w:rsidRPr="00161CBD" w:rsidRDefault="00161CBD" w:rsidP="00161CBD">
      <w:pPr>
        <w:jc w:val="left"/>
        <w:rPr>
          <w:rFonts w:ascii="Arial Narrow" w:hAnsi="Arial Narrow"/>
          <w:b/>
        </w:rPr>
      </w:pPr>
    </w:p>
    <w:p w14:paraId="2C4225AE" w14:textId="77777777" w:rsidR="00161CBD" w:rsidRPr="00161CBD" w:rsidRDefault="00161CBD" w:rsidP="00161CBD">
      <w:pPr>
        <w:jc w:val="left"/>
        <w:rPr>
          <w:rFonts w:ascii="Arial Narrow" w:hAnsi="Arial Narrow"/>
        </w:rPr>
      </w:pPr>
      <w:r w:rsidRPr="00161CBD">
        <w:rPr>
          <w:rFonts w:ascii="Arial Narrow" w:hAnsi="Arial Narrow"/>
        </w:rPr>
        <w:t>Početkom siječnja završeno je opremanje novog vatrogasnog navalnog vozila koje smo u suradnji s vatrogascima nabavili u 2023. godini te je isto pripremljeno za isporuku Vatrogasnoj zajednici Općine Dubravica.</w:t>
      </w:r>
    </w:p>
    <w:p w14:paraId="00AC40D5" w14:textId="77777777" w:rsidR="00161CBD" w:rsidRPr="00161CBD" w:rsidRDefault="00161CBD" w:rsidP="00161CBD">
      <w:pPr>
        <w:jc w:val="left"/>
        <w:rPr>
          <w:rFonts w:ascii="Arial Narrow" w:hAnsi="Arial Narrow"/>
        </w:rPr>
      </w:pPr>
      <w:r w:rsidRPr="00161CBD">
        <w:rPr>
          <w:rFonts w:ascii="Arial Narrow" w:hAnsi="Arial Narrow"/>
        </w:rPr>
        <w:t>Svečanim obilježavanjem primopredaje predao sam ključeve novog vozila predsjedniku VZO Dubravica koji je ključeve navalnog vozila uručio centralnom vatrogasnom društvu DVD-u Dubravica koje će vozilo koristiti u vatrogasnim intervencijama.</w:t>
      </w:r>
    </w:p>
    <w:p w14:paraId="6B3FDCD4" w14:textId="77777777" w:rsidR="00161CBD" w:rsidRPr="00161CBD" w:rsidRDefault="00161CBD" w:rsidP="00161CBD">
      <w:pPr>
        <w:jc w:val="left"/>
        <w:rPr>
          <w:rFonts w:ascii="Arial Narrow" w:hAnsi="Arial Narrow"/>
        </w:rPr>
      </w:pPr>
      <w:r w:rsidRPr="00161CBD">
        <w:rPr>
          <w:rFonts w:ascii="Arial Narrow" w:hAnsi="Arial Narrow"/>
        </w:rPr>
        <w:t>Dana 04. veljače na inicijativu mladih održana je osnivačka skupština nove općinske udruge pod nazivom „Športsko društvo Dubravica“.</w:t>
      </w:r>
    </w:p>
    <w:p w14:paraId="0C07ACBA" w14:textId="77777777" w:rsidR="00161CBD" w:rsidRPr="00161CBD" w:rsidRDefault="00161CBD" w:rsidP="00161CBD">
      <w:pPr>
        <w:jc w:val="left"/>
        <w:rPr>
          <w:rFonts w:ascii="Arial Narrow" w:hAnsi="Arial Narrow"/>
        </w:rPr>
      </w:pPr>
      <w:r w:rsidRPr="00161CBD">
        <w:rPr>
          <w:rFonts w:ascii="Arial Narrow" w:hAnsi="Arial Narrow"/>
        </w:rPr>
        <w:t>Udruga je osnovana s ciljem što boljeg razvoja sporta na području naše općine.</w:t>
      </w:r>
    </w:p>
    <w:p w14:paraId="1D7A1664" w14:textId="77777777" w:rsidR="00161CBD" w:rsidRPr="00161CBD" w:rsidRDefault="00161CBD" w:rsidP="00161CBD">
      <w:pPr>
        <w:jc w:val="left"/>
        <w:rPr>
          <w:rFonts w:ascii="Arial Narrow" w:hAnsi="Arial Narrow"/>
        </w:rPr>
      </w:pPr>
      <w:r w:rsidRPr="00161CBD">
        <w:rPr>
          <w:rFonts w:ascii="Arial Narrow" w:hAnsi="Arial Narrow"/>
        </w:rPr>
        <w:t>U osnivanje udruge bio je uključen dio vijećnika, te sam se i osobno angažirao, kako bismo pripomogli mladim ljudima, da se što bolje organiziraju po pitanju razvoja sporta i sportskih aktivnosti na našem području.</w:t>
      </w:r>
    </w:p>
    <w:p w14:paraId="6FB9C45B" w14:textId="77777777" w:rsidR="00161CBD" w:rsidRPr="00161CBD" w:rsidRDefault="00161CBD" w:rsidP="00161CBD">
      <w:pPr>
        <w:jc w:val="left"/>
        <w:rPr>
          <w:rFonts w:ascii="Arial Narrow" w:hAnsi="Arial Narrow"/>
        </w:rPr>
      </w:pPr>
      <w:r w:rsidRPr="00161CBD">
        <w:rPr>
          <w:rFonts w:ascii="Arial Narrow" w:hAnsi="Arial Narrow"/>
        </w:rPr>
        <w:t>U veljači je i ove godine održan tradicionalni maskenbal u Bobovcu u organizaciji DVD-a Bobovec koji smo podržali financijski i svojim prisustvom kao što to radimo svake godine.</w:t>
      </w:r>
    </w:p>
    <w:p w14:paraId="44AEC295" w14:textId="71AE5B28" w:rsidR="00161CBD" w:rsidRPr="00161CBD" w:rsidRDefault="00161CBD" w:rsidP="00161CBD">
      <w:pPr>
        <w:jc w:val="left"/>
        <w:rPr>
          <w:rFonts w:ascii="Arial Narrow" w:hAnsi="Arial Narrow"/>
        </w:rPr>
      </w:pPr>
      <w:r w:rsidRPr="00161CBD">
        <w:rPr>
          <w:rFonts w:ascii="Arial Narrow" w:hAnsi="Arial Narrow"/>
        </w:rPr>
        <w:t>U mjesecu ožujku ostvarili smo značajan iznos bespovratnih sredstava za uvođenje i izradu platforme nove generacije za izradu nove digitalne verzije izrade prostornih planova pod nazivom e-planovi.</w:t>
      </w:r>
    </w:p>
    <w:p w14:paraId="7F6B9AC7" w14:textId="77777777" w:rsidR="00161CBD" w:rsidRPr="00161CBD" w:rsidRDefault="00161CBD" w:rsidP="00161CBD">
      <w:pPr>
        <w:jc w:val="left"/>
        <w:rPr>
          <w:rFonts w:ascii="Arial Narrow" w:hAnsi="Arial Narrow"/>
        </w:rPr>
      </w:pPr>
      <w:r w:rsidRPr="00161CBD">
        <w:rPr>
          <w:rFonts w:ascii="Arial Narrow" w:hAnsi="Arial Narrow"/>
        </w:rPr>
        <w:t>Ostvarili smo  bespovratna sredstava u iznosu od 17.500,00 eura od strane Ministarstva prostornog uređenja, graditeljstva  i državne imovine koja ćemo u narednom vremenu utrošiti na odobreni projekt.</w:t>
      </w:r>
    </w:p>
    <w:p w14:paraId="5E1DBD87" w14:textId="48EC0B09" w:rsidR="00161CBD" w:rsidRPr="00161CBD" w:rsidRDefault="00161CBD" w:rsidP="00161CBD">
      <w:pPr>
        <w:jc w:val="left"/>
        <w:rPr>
          <w:rFonts w:ascii="Arial Narrow" w:hAnsi="Arial Narrow"/>
        </w:rPr>
      </w:pPr>
      <w:r w:rsidRPr="00161CBD">
        <w:rPr>
          <w:rFonts w:ascii="Arial Narrow" w:hAnsi="Arial Narrow"/>
        </w:rPr>
        <w:t>Ožujak je donio novih 45.000,00 eura iz Ministarstva kulture i medija koje trebamo utrošiti do kraja godine za 9. fazu rekonstrukcije starog župnog dvora u Rozgi.</w:t>
      </w:r>
    </w:p>
    <w:p w14:paraId="35FCB9FD" w14:textId="22703BB4" w:rsidR="00161CBD" w:rsidRPr="00161CBD" w:rsidRDefault="00161CBD" w:rsidP="00161CBD">
      <w:pPr>
        <w:jc w:val="left"/>
        <w:rPr>
          <w:rFonts w:ascii="Arial Narrow" w:hAnsi="Arial Narrow"/>
        </w:rPr>
      </w:pPr>
      <w:r w:rsidRPr="00161CBD">
        <w:rPr>
          <w:rFonts w:ascii="Arial Narrow" w:hAnsi="Arial Narrow"/>
        </w:rPr>
        <w:lastRenderedPageBreak/>
        <w:t>Nakon što su nam sredstva odobrena krenuli smo u pripremu natječaja za radove. Dana 23.03.2024. prisustvovao sam dodjeli bespovratnih sredstava za projekt ulaganja u uređenje dječjeg vrtića.</w:t>
      </w:r>
    </w:p>
    <w:p w14:paraId="3B77DF80" w14:textId="46AF1D4A" w:rsidR="00161CBD" w:rsidRPr="00161CBD" w:rsidRDefault="00161CBD" w:rsidP="00161CBD">
      <w:pPr>
        <w:jc w:val="left"/>
        <w:rPr>
          <w:rFonts w:ascii="Arial Narrow" w:hAnsi="Arial Narrow"/>
        </w:rPr>
      </w:pPr>
      <w:r w:rsidRPr="00161CBD">
        <w:rPr>
          <w:rFonts w:ascii="Arial Narrow" w:hAnsi="Arial Narrow"/>
        </w:rPr>
        <w:t>Sredstva su nam dodijeljena od strane Središnjeg ureda za demografiju i mlade u iznosu od 20. 972,70 eura.</w:t>
      </w:r>
    </w:p>
    <w:p w14:paraId="00C5FB02" w14:textId="77777777" w:rsidR="00161CBD" w:rsidRPr="00161CBD" w:rsidRDefault="00161CBD" w:rsidP="00161CBD">
      <w:pPr>
        <w:jc w:val="left"/>
        <w:rPr>
          <w:rFonts w:ascii="Arial Narrow" w:hAnsi="Arial Narrow"/>
        </w:rPr>
      </w:pPr>
      <w:r w:rsidRPr="00161CBD">
        <w:rPr>
          <w:rFonts w:ascii="Arial Narrow" w:hAnsi="Arial Narrow"/>
        </w:rPr>
        <w:t>Projektom će biti obuhvaćena izgradnja nadstrešnice na vrtiću za drugu vrtićku skupinu, bojanje ograde vrtića, postavljanje dvije nove sprave za igranje i promjena anti-stres podloga dječjeg igrališta.</w:t>
      </w:r>
    </w:p>
    <w:p w14:paraId="463B3678" w14:textId="77777777" w:rsidR="00161CBD" w:rsidRPr="00161CBD" w:rsidRDefault="00161CBD" w:rsidP="00161CBD">
      <w:pPr>
        <w:jc w:val="left"/>
        <w:rPr>
          <w:rFonts w:ascii="Arial Narrow" w:hAnsi="Arial Narrow"/>
        </w:rPr>
      </w:pPr>
      <w:r w:rsidRPr="00161CBD">
        <w:rPr>
          <w:rFonts w:ascii="Arial Narrow" w:hAnsi="Arial Narrow"/>
        </w:rPr>
        <w:t>Općina će u ovom projektu sudjelovati sa 10.000, 00 eura svojih sredstava.</w:t>
      </w:r>
    </w:p>
    <w:p w14:paraId="68A58304" w14:textId="77777777" w:rsidR="00161CBD" w:rsidRPr="00161CBD" w:rsidRDefault="00161CBD" w:rsidP="00161CBD">
      <w:pPr>
        <w:jc w:val="left"/>
        <w:rPr>
          <w:rFonts w:ascii="Arial Narrow" w:hAnsi="Arial Narrow"/>
        </w:rPr>
      </w:pPr>
      <w:r w:rsidRPr="00161CBD">
        <w:rPr>
          <w:rFonts w:ascii="Arial Narrow" w:hAnsi="Arial Narrow"/>
        </w:rPr>
        <w:t>Dana 15.03. prisustvovao sam otvorenju nove internističke ambulante u Domu zdravlja Zaprešić.</w:t>
      </w:r>
    </w:p>
    <w:p w14:paraId="30A02B90" w14:textId="77777777" w:rsidR="00161CBD" w:rsidRPr="00161CBD" w:rsidRDefault="00161CBD" w:rsidP="00161CBD">
      <w:pPr>
        <w:jc w:val="left"/>
        <w:rPr>
          <w:rFonts w:ascii="Arial Narrow" w:hAnsi="Arial Narrow"/>
        </w:rPr>
      </w:pPr>
      <w:r w:rsidRPr="00161CBD">
        <w:rPr>
          <w:rFonts w:ascii="Arial Narrow" w:hAnsi="Arial Narrow"/>
        </w:rPr>
        <w:t>Zajedničkim financiranjem nabavke dijagnostičke opreme za kardiovaskularne bolesti od strane Grada Zaprešića i okolnih općina, projekt uređenja i opremanja ambulante priveden je kraju. Projekt je vrijedan više od 100.000,00 eura što je podijeljeno razmjerno broju stanovnika na spomenute jedinice lokalne samouprave. Ovim projektom značajno je pojačana zdravstvena zaštita svih naših stanovnika i pristupačnost navedenoj opremi u Zaprešiću gdje do sada to nije bilo raspoloživo već se na preglede ove vrste isključivo trebalo ići u zagrebačke bolnice.</w:t>
      </w:r>
    </w:p>
    <w:p w14:paraId="0BB3F780" w14:textId="77777777" w:rsidR="00161CBD" w:rsidRPr="00161CBD" w:rsidRDefault="00161CBD" w:rsidP="00161CBD">
      <w:pPr>
        <w:jc w:val="left"/>
        <w:rPr>
          <w:rFonts w:ascii="Arial Narrow" w:hAnsi="Arial Narrow"/>
        </w:rPr>
      </w:pPr>
      <w:r w:rsidRPr="00161CBD">
        <w:rPr>
          <w:rFonts w:ascii="Arial Narrow" w:hAnsi="Arial Narrow"/>
        </w:rPr>
        <w:t xml:space="preserve">U travnju smo u suradnji sa Hrvatskim vodama </w:t>
      </w:r>
      <w:proofErr w:type="spellStart"/>
      <w:r w:rsidRPr="00161CBD">
        <w:rPr>
          <w:rFonts w:ascii="Arial Narrow" w:hAnsi="Arial Narrow"/>
        </w:rPr>
        <w:t>izmuljili</w:t>
      </w:r>
      <w:proofErr w:type="spellEnd"/>
      <w:r w:rsidRPr="00161CBD">
        <w:rPr>
          <w:rFonts w:ascii="Arial Narrow" w:hAnsi="Arial Narrow"/>
        </w:rPr>
        <w:t xml:space="preserve"> potok u naselju Lugarski Brijeg od šume Dubrava do </w:t>
      </w:r>
      <w:proofErr w:type="spellStart"/>
      <w:r w:rsidRPr="00161CBD">
        <w:rPr>
          <w:rFonts w:ascii="Arial Narrow" w:hAnsi="Arial Narrow"/>
        </w:rPr>
        <w:t>Hudina</w:t>
      </w:r>
      <w:proofErr w:type="spellEnd"/>
      <w:r w:rsidRPr="00161CBD">
        <w:rPr>
          <w:rFonts w:ascii="Arial Narrow" w:hAnsi="Arial Narrow"/>
        </w:rPr>
        <w:t xml:space="preserve"> (donji </w:t>
      </w:r>
      <w:proofErr w:type="spellStart"/>
      <w:r w:rsidRPr="00161CBD">
        <w:rPr>
          <w:rFonts w:ascii="Arial Narrow" w:hAnsi="Arial Narrow"/>
        </w:rPr>
        <w:t>bregi</w:t>
      </w:r>
      <w:proofErr w:type="spellEnd"/>
      <w:r w:rsidRPr="00161CBD">
        <w:rPr>
          <w:rFonts w:ascii="Arial Narrow" w:hAnsi="Arial Narrow"/>
        </w:rPr>
        <w:t>). Isto tako sređen je potok u naselju Rozga ispod groblja do Laza.</w:t>
      </w:r>
    </w:p>
    <w:p w14:paraId="122AA838" w14:textId="77777777" w:rsidR="00161CBD" w:rsidRPr="00161CBD" w:rsidRDefault="00161CBD" w:rsidP="00161CBD">
      <w:pPr>
        <w:jc w:val="left"/>
        <w:rPr>
          <w:rFonts w:ascii="Arial Narrow" w:hAnsi="Arial Narrow"/>
        </w:rPr>
      </w:pPr>
      <w:r w:rsidRPr="00161CBD">
        <w:rPr>
          <w:rFonts w:ascii="Arial Narrow" w:hAnsi="Arial Narrow"/>
        </w:rPr>
        <w:t>U travnju su  započeti i radovi na vježbalištu na otvorenom u Dubravici, odnosno započet je projekt izgradnje „parka za vježbanje“.</w:t>
      </w:r>
    </w:p>
    <w:p w14:paraId="09842119" w14:textId="77777777" w:rsidR="00161CBD" w:rsidRPr="00161CBD" w:rsidRDefault="00161CBD" w:rsidP="00161CBD">
      <w:pPr>
        <w:jc w:val="left"/>
        <w:rPr>
          <w:rFonts w:ascii="Arial Narrow" w:hAnsi="Arial Narrow"/>
        </w:rPr>
      </w:pPr>
      <w:r w:rsidRPr="00161CBD">
        <w:rPr>
          <w:rFonts w:ascii="Arial Narrow" w:hAnsi="Arial Narrow"/>
        </w:rPr>
        <w:t>Ovaj projekt sufinanciran je sredstvima Ministarstva turizma i sporta u iznosu od 25.500,00 eura dok je ostatak iznosa od 37.500,00 eura sufinanciran iz sredstva proračuna općine.</w:t>
      </w:r>
    </w:p>
    <w:p w14:paraId="2CF66AC4" w14:textId="470382DD" w:rsidR="00161CBD" w:rsidRPr="00161CBD" w:rsidRDefault="00161CBD" w:rsidP="00161CBD">
      <w:pPr>
        <w:jc w:val="left"/>
        <w:rPr>
          <w:rFonts w:ascii="Arial Narrow" w:hAnsi="Arial Narrow"/>
        </w:rPr>
      </w:pPr>
      <w:r w:rsidRPr="00161CBD">
        <w:rPr>
          <w:rFonts w:ascii="Arial Narrow" w:hAnsi="Arial Narrow"/>
        </w:rPr>
        <w:t xml:space="preserve">Svetog Florijana prigodno smo obilježili 04. svibnja u suradnji s VZO Dubravica, a domaćin je bilo DVD </w:t>
      </w:r>
      <w:proofErr w:type="spellStart"/>
      <w:r w:rsidRPr="00161CBD">
        <w:rPr>
          <w:rFonts w:ascii="Arial Narrow" w:hAnsi="Arial Narrow"/>
        </w:rPr>
        <w:t>Vučilćevo</w:t>
      </w:r>
      <w:proofErr w:type="spellEnd"/>
      <w:r w:rsidRPr="00161CBD">
        <w:rPr>
          <w:rFonts w:ascii="Arial Narrow" w:hAnsi="Arial Narrow"/>
        </w:rPr>
        <w:t>.</w:t>
      </w:r>
    </w:p>
    <w:p w14:paraId="046A9AE7" w14:textId="77777777" w:rsidR="00161CBD" w:rsidRPr="00161CBD" w:rsidRDefault="00161CBD" w:rsidP="00161CBD">
      <w:pPr>
        <w:jc w:val="left"/>
        <w:rPr>
          <w:rFonts w:ascii="Arial Narrow" w:hAnsi="Arial Narrow"/>
        </w:rPr>
      </w:pPr>
      <w:r w:rsidRPr="00161CBD">
        <w:rPr>
          <w:rFonts w:ascii="Arial Narrow" w:hAnsi="Arial Narrow"/>
        </w:rPr>
        <w:t>Održan je i ove godine 10. Uskrsni sajam. Sajmu je pristupilo preko 20 izlagača, a održan je i  zabavni program uz glazbeni sastav Ansambl Zagorje i Tamburaški sastav Gazde.</w:t>
      </w:r>
    </w:p>
    <w:p w14:paraId="08C53E27" w14:textId="77777777" w:rsidR="00161CBD" w:rsidRPr="00161CBD" w:rsidRDefault="00161CBD" w:rsidP="00161CBD">
      <w:pPr>
        <w:jc w:val="left"/>
        <w:rPr>
          <w:rFonts w:ascii="Arial Narrow" w:hAnsi="Arial Narrow"/>
        </w:rPr>
      </w:pPr>
      <w:r w:rsidRPr="00161CBD">
        <w:rPr>
          <w:rFonts w:ascii="Arial Narrow" w:hAnsi="Arial Narrow"/>
        </w:rPr>
        <w:t xml:space="preserve">U svibnju smo pripremili i asfaltirali tri nerazvrstane ceste: </w:t>
      </w:r>
      <w:proofErr w:type="spellStart"/>
      <w:r w:rsidRPr="00161CBD">
        <w:rPr>
          <w:rFonts w:ascii="Arial Narrow" w:hAnsi="Arial Narrow"/>
        </w:rPr>
        <w:t>Otovačka</w:t>
      </w:r>
      <w:proofErr w:type="spellEnd"/>
      <w:r w:rsidRPr="00161CBD">
        <w:rPr>
          <w:rFonts w:ascii="Arial Narrow" w:hAnsi="Arial Narrow"/>
        </w:rPr>
        <w:t xml:space="preserve"> ulica (odvojak prema </w:t>
      </w:r>
      <w:proofErr w:type="spellStart"/>
      <w:r w:rsidRPr="00161CBD">
        <w:rPr>
          <w:rFonts w:ascii="Arial Narrow" w:hAnsi="Arial Narrow"/>
        </w:rPr>
        <w:t>Vranaričić</w:t>
      </w:r>
      <w:proofErr w:type="spellEnd"/>
      <w:r w:rsidRPr="00161CBD">
        <w:rPr>
          <w:rFonts w:ascii="Arial Narrow" w:hAnsi="Arial Narrow"/>
        </w:rPr>
        <w:t xml:space="preserve"> </w:t>
      </w:r>
      <w:proofErr w:type="spellStart"/>
      <w:r w:rsidRPr="00161CBD">
        <w:rPr>
          <w:rFonts w:ascii="Arial Narrow" w:hAnsi="Arial Narrow"/>
        </w:rPr>
        <w:t>Dragecu</w:t>
      </w:r>
      <w:proofErr w:type="spellEnd"/>
      <w:r w:rsidRPr="00161CBD">
        <w:rPr>
          <w:rFonts w:ascii="Arial Narrow" w:hAnsi="Arial Narrow"/>
        </w:rPr>
        <w:t>), Ulica Sv. Vida (III. odvojak) Odvojak Kumrovečke (prema Karasu).</w:t>
      </w:r>
    </w:p>
    <w:p w14:paraId="11EE146B" w14:textId="77777777" w:rsidR="00161CBD" w:rsidRPr="00161CBD" w:rsidRDefault="00161CBD" w:rsidP="00161CBD">
      <w:pPr>
        <w:jc w:val="left"/>
        <w:rPr>
          <w:rFonts w:ascii="Arial Narrow" w:hAnsi="Arial Narrow"/>
        </w:rPr>
      </w:pPr>
      <w:r w:rsidRPr="00161CBD">
        <w:rPr>
          <w:rFonts w:ascii="Arial Narrow" w:hAnsi="Arial Narrow"/>
        </w:rPr>
        <w:t>Radovi su sufinancirani sredstvima Zagrebačke županije.</w:t>
      </w:r>
    </w:p>
    <w:p w14:paraId="759213D3" w14:textId="77777777" w:rsidR="00161CBD" w:rsidRPr="00161CBD" w:rsidRDefault="00161CBD" w:rsidP="00161CBD">
      <w:pPr>
        <w:jc w:val="left"/>
        <w:rPr>
          <w:rFonts w:ascii="Arial Narrow" w:hAnsi="Arial Narrow"/>
        </w:rPr>
      </w:pPr>
      <w:r w:rsidRPr="00161CBD">
        <w:rPr>
          <w:rFonts w:ascii="Arial Narrow" w:hAnsi="Arial Narrow"/>
        </w:rPr>
        <w:t>Športsko društvo Dubravica u suradnji sa DVD- Dubravica i ove godine je organiziralo Malonogometni turnir Dubravica koji se održao 14. i 15. svibnja na školskom igralištu. Turnir je sufinanciran sredstvima sponzora, općine i TZ Savsko-sutlanska dolina i brigi.</w:t>
      </w:r>
    </w:p>
    <w:p w14:paraId="000F8662" w14:textId="77777777" w:rsidR="00161CBD" w:rsidRPr="00161CBD" w:rsidRDefault="00161CBD" w:rsidP="00161CBD">
      <w:pPr>
        <w:jc w:val="left"/>
        <w:rPr>
          <w:rFonts w:ascii="Arial Narrow" w:hAnsi="Arial Narrow"/>
        </w:rPr>
      </w:pPr>
      <w:r w:rsidRPr="00161CBD">
        <w:rPr>
          <w:rFonts w:ascii="Arial Narrow" w:hAnsi="Arial Narrow"/>
        </w:rPr>
        <w:t>Uz sve što je navedeno pripremali smo projektno-tehničku dokumentaciju za izgradnju biciklističke staze i za izgradnju potpornog zida i staze na novom groblju za što u narednom vremenu nastojimo osigurati financijska sredstva iz vanjskih izvora kao i sredstva iz vlastitog proračuna kako bismo krenuli što prije u izgradnju.</w:t>
      </w:r>
    </w:p>
    <w:p w14:paraId="6EA31379" w14:textId="77777777" w:rsidR="00161CBD" w:rsidRPr="00161CBD" w:rsidRDefault="00161CBD" w:rsidP="00161CBD">
      <w:pPr>
        <w:jc w:val="left"/>
        <w:rPr>
          <w:rFonts w:ascii="Arial Narrow" w:hAnsi="Arial Narrow"/>
        </w:rPr>
      </w:pPr>
      <w:r w:rsidRPr="00161CBD">
        <w:rPr>
          <w:rFonts w:ascii="Arial Narrow" w:hAnsi="Arial Narrow"/>
        </w:rPr>
        <w:t>U ovom izvješću navedene su samo značajnije aktivnosti i projekti koji su realizirani u prvoj polovici ove godine.</w:t>
      </w:r>
    </w:p>
    <w:p w14:paraId="012EF9CE" w14:textId="77777777" w:rsidR="00161CBD" w:rsidRPr="00161CBD" w:rsidRDefault="00161CBD" w:rsidP="00161CBD">
      <w:pPr>
        <w:jc w:val="left"/>
        <w:rPr>
          <w:rFonts w:ascii="Arial Narrow" w:hAnsi="Arial Narrow"/>
        </w:rPr>
      </w:pPr>
      <w:r w:rsidRPr="00161CBD">
        <w:rPr>
          <w:rFonts w:ascii="Arial Narrow" w:hAnsi="Arial Narrow"/>
        </w:rPr>
        <w:t>Ovim putem zahvaljujem se na suradnji službenicima u općini kao i svim vijećnicima na podršci.</w:t>
      </w:r>
    </w:p>
    <w:p w14:paraId="023203DE" w14:textId="77777777" w:rsidR="00161CBD" w:rsidRPr="00161CBD" w:rsidRDefault="00161CBD" w:rsidP="00161CBD">
      <w:pPr>
        <w:jc w:val="left"/>
        <w:rPr>
          <w:rFonts w:ascii="Arial Narrow" w:hAnsi="Arial Narrow"/>
          <w:b/>
        </w:rPr>
      </w:pPr>
    </w:p>
    <w:p w14:paraId="53CB1FAF" w14:textId="77777777" w:rsidR="00161CBD" w:rsidRPr="00161CBD" w:rsidRDefault="00161CBD" w:rsidP="00161CBD">
      <w:pPr>
        <w:jc w:val="center"/>
        <w:rPr>
          <w:rFonts w:ascii="Arial Narrow" w:hAnsi="Arial Narrow"/>
          <w:bCs/>
          <w:sz w:val="20"/>
          <w:szCs w:val="20"/>
        </w:rPr>
      </w:pPr>
      <w:r w:rsidRPr="00161CBD">
        <w:rPr>
          <w:rFonts w:ascii="Arial Narrow" w:hAnsi="Arial Narrow"/>
          <w:bCs/>
          <w:sz w:val="20"/>
          <w:szCs w:val="20"/>
        </w:rPr>
        <w:t>OPĆINSKI NAČELNIK</w:t>
      </w:r>
    </w:p>
    <w:p w14:paraId="328B5F37" w14:textId="77777777" w:rsidR="00161CBD" w:rsidRPr="00161CBD" w:rsidRDefault="00161CBD" w:rsidP="00161CBD">
      <w:pPr>
        <w:jc w:val="center"/>
        <w:rPr>
          <w:rFonts w:ascii="Arial Narrow" w:hAnsi="Arial Narrow"/>
          <w:sz w:val="20"/>
          <w:szCs w:val="20"/>
        </w:rPr>
      </w:pPr>
      <w:r w:rsidRPr="00161CBD">
        <w:rPr>
          <w:rFonts w:ascii="Arial Narrow" w:hAnsi="Arial Narrow"/>
          <w:sz w:val="20"/>
          <w:szCs w:val="20"/>
        </w:rPr>
        <w:t>KLASA: 024-07/24-01/8</w:t>
      </w:r>
    </w:p>
    <w:p w14:paraId="27D09C05" w14:textId="77777777" w:rsidR="00161CBD" w:rsidRPr="00161CBD" w:rsidRDefault="00161CBD" w:rsidP="00161CBD">
      <w:pPr>
        <w:jc w:val="center"/>
        <w:rPr>
          <w:rFonts w:ascii="Arial Narrow" w:hAnsi="Arial Narrow"/>
          <w:sz w:val="20"/>
          <w:szCs w:val="20"/>
        </w:rPr>
      </w:pPr>
      <w:r w:rsidRPr="00161CBD">
        <w:rPr>
          <w:rFonts w:ascii="Arial Narrow" w:hAnsi="Arial Narrow"/>
          <w:sz w:val="20"/>
          <w:szCs w:val="20"/>
        </w:rPr>
        <w:t>URBROJ: 238-40-01-24-1</w:t>
      </w:r>
    </w:p>
    <w:p w14:paraId="08FE39E5" w14:textId="77777777" w:rsidR="00161CBD" w:rsidRPr="00161CBD" w:rsidRDefault="00161CBD" w:rsidP="00161CBD">
      <w:pPr>
        <w:jc w:val="center"/>
        <w:rPr>
          <w:rFonts w:ascii="Arial Narrow" w:hAnsi="Arial Narrow"/>
          <w:sz w:val="20"/>
          <w:szCs w:val="20"/>
        </w:rPr>
      </w:pPr>
      <w:r w:rsidRPr="00161CBD">
        <w:rPr>
          <w:rFonts w:ascii="Arial Narrow" w:hAnsi="Arial Narrow"/>
          <w:sz w:val="20"/>
          <w:szCs w:val="20"/>
        </w:rPr>
        <w:lastRenderedPageBreak/>
        <w:t>Dubravica, 23. rujan 2024. godine</w:t>
      </w:r>
    </w:p>
    <w:p w14:paraId="1BFFC403" w14:textId="77777777" w:rsidR="00161CBD" w:rsidRPr="00161CBD" w:rsidRDefault="00161CBD" w:rsidP="00161CBD">
      <w:pPr>
        <w:jc w:val="left"/>
        <w:rPr>
          <w:rFonts w:ascii="Arial Narrow" w:hAnsi="Arial Narrow"/>
        </w:rPr>
      </w:pPr>
    </w:p>
    <w:p w14:paraId="3E0F54F2" w14:textId="77777777" w:rsidR="00161CBD" w:rsidRPr="00161CBD" w:rsidRDefault="00161CBD" w:rsidP="00161CBD">
      <w:pPr>
        <w:jc w:val="left"/>
        <w:rPr>
          <w:rFonts w:ascii="Arial Narrow" w:hAnsi="Arial Narrow"/>
        </w:rPr>
      </w:pPr>
    </w:p>
    <w:p w14:paraId="6D3AA80B" w14:textId="6CC03019" w:rsidR="00161CBD" w:rsidRPr="00161CBD" w:rsidRDefault="00161CBD" w:rsidP="00161CBD">
      <w:pPr>
        <w:jc w:val="right"/>
        <w:rPr>
          <w:rFonts w:ascii="Arial Narrow" w:hAnsi="Arial Narrow"/>
        </w:rPr>
      </w:pPr>
      <w:r w:rsidRPr="00161CBD">
        <w:rPr>
          <w:rFonts w:ascii="Arial Narrow" w:hAnsi="Arial Narrow"/>
        </w:rPr>
        <w:t>NAČELNIK</w:t>
      </w:r>
    </w:p>
    <w:p w14:paraId="7E4DAFEB" w14:textId="02305D08" w:rsidR="00161CBD" w:rsidRPr="00161CBD" w:rsidRDefault="00161CBD" w:rsidP="00161CBD">
      <w:pPr>
        <w:jc w:val="right"/>
        <w:rPr>
          <w:rFonts w:ascii="Arial Narrow" w:hAnsi="Arial Narrow"/>
        </w:rPr>
      </w:pPr>
      <w:r w:rsidRPr="00161CBD">
        <w:rPr>
          <w:rFonts w:ascii="Arial Narrow" w:hAnsi="Arial Narrow"/>
        </w:rPr>
        <w:t>Marin Štritof</w:t>
      </w:r>
    </w:p>
    <w:p w14:paraId="0562C961" w14:textId="77777777" w:rsidR="00161CBD" w:rsidRPr="00161CBD" w:rsidRDefault="00161CBD" w:rsidP="00161CBD">
      <w:pPr>
        <w:jc w:val="right"/>
        <w:rPr>
          <w:rFonts w:ascii="Arial Narrow" w:hAnsi="Arial Narrow"/>
        </w:rPr>
      </w:pPr>
    </w:p>
    <w:p w14:paraId="39D43D38" w14:textId="77777777" w:rsidR="00161CBD" w:rsidRPr="00161CBD" w:rsidRDefault="00161CBD" w:rsidP="00161CBD">
      <w:pPr>
        <w:jc w:val="right"/>
        <w:rPr>
          <w:rFonts w:ascii="Arial Narrow" w:hAnsi="Arial Narrow"/>
        </w:rPr>
      </w:pPr>
    </w:p>
    <w:p w14:paraId="4B244BB5" w14:textId="2E0085E4" w:rsidR="004B5831" w:rsidRPr="00F92551" w:rsidRDefault="008453A4" w:rsidP="003D0188">
      <w:pPr>
        <w:jc w:val="right"/>
        <w:rPr>
          <w:rFonts w:ascii="Arial Narrow" w:hAnsi="Arial Narrow" w:cs="Times New Roman"/>
        </w:rPr>
      </w:pPr>
      <w:r w:rsidRPr="00F92551">
        <w:rPr>
          <w:rFonts w:ascii="Arial Narrow" w:hAnsi="Arial Narrow"/>
        </w:rPr>
        <w:tab/>
      </w:r>
    </w:p>
    <w:p w14:paraId="36D87D43" w14:textId="4957D6AA" w:rsidR="004B5831" w:rsidRPr="00F92551" w:rsidRDefault="004B5831" w:rsidP="004B5831">
      <w:pPr>
        <w:tabs>
          <w:tab w:val="left" w:pos="270"/>
        </w:tabs>
        <w:rPr>
          <w:rFonts w:ascii="Arial Narrow" w:hAnsi="Arial Narrow" w:cs="Times New Roman"/>
        </w:rPr>
      </w:pPr>
      <w:r w:rsidRPr="00F92551">
        <w:rPr>
          <w:rFonts w:ascii="Arial Narrow" w:hAnsi="Arial Narrow"/>
          <w:b/>
          <w:noProof/>
          <w:lang w:val="sl-SI" w:eastAsia="sl-SI"/>
        </w:rPr>
        <mc:AlternateContent>
          <mc:Choice Requires="wps">
            <w:drawing>
              <wp:anchor distT="0" distB="0" distL="114300" distR="114300" simplePos="0" relativeHeight="251859968" behindDoc="0" locked="0" layoutInCell="1" allowOverlap="1" wp14:anchorId="49D322C1" wp14:editId="43E92EA3">
                <wp:simplePos x="0" y="0"/>
                <wp:positionH relativeFrom="margin">
                  <wp:posOffset>0</wp:posOffset>
                </wp:positionH>
                <wp:positionV relativeFrom="paragraph">
                  <wp:posOffset>114300</wp:posOffset>
                </wp:positionV>
                <wp:extent cx="334371" cy="362197"/>
                <wp:effectExtent l="57150" t="114300" r="142240" b="76200"/>
                <wp:wrapNone/>
                <wp:docPr id="152803308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7C9FC99" w14:textId="3A405741" w:rsidR="004B5831" w:rsidRPr="00104EAC" w:rsidRDefault="004B5831" w:rsidP="004B5831">
                            <w:pPr>
                              <w:jc w:val="center"/>
                              <w:rPr>
                                <w:rFonts w:ascii="Arial Narrow" w:hAnsi="Arial Narrow"/>
                                <w:sz w:val="24"/>
                                <w:szCs w:val="24"/>
                              </w:rPr>
                            </w:pPr>
                            <w:r>
                              <w:rPr>
                                <w:rFonts w:ascii="Arial Narrow" w:hAnsi="Arial Narrow"/>
                                <w:sz w:val="24"/>
                                <w:szCs w:val="24"/>
                              </w:rPr>
                              <w:t>3</w:t>
                            </w:r>
                          </w:p>
                          <w:p w14:paraId="3AEC49D5" w14:textId="77777777" w:rsidR="004B5831" w:rsidRDefault="004B5831" w:rsidP="004B58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322C1" id="_x0000_s1028" style="position:absolute;left:0;text-align:left;margin-left:0;margin-top:9pt;width:26.35pt;height:28.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6I9Tz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17C9FC99" w14:textId="3A405741" w:rsidR="004B5831" w:rsidRPr="00104EAC" w:rsidRDefault="004B5831" w:rsidP="004B5831">
                      <w:pPr>
                        <w:jc w:val="center"/>
                        <w:rPr>
                          <w:rFonts w:ascii="Arial Narrow" w:hAnsi="Arial Narrow"/>
                          <w:sz w:val="24"/>
                          <w:szCs w:val="24"/>
                        </w:rPr>
                      </w:pPr>
                      <w:r>
                        <w:rPr>
                          <w:rFonts w:ascii="Arial Narrow" w:hAnsi="Arial Narrow"/>
                          <w:sz w:val="24"/>
                          <w:szCs w:val="24"/>
                        </w:rPr>
                        <w:t>3</w:t>
                      </w:r>
                    </w:p>
                    <w:p w14:paraId="3AEC49D5" w14:textId="77777777" w:rsidR="004B5831" w:rsidRDefault="004B5831" w:rsidP="004B5831">
                      <w:pPr>
                        <w:jc w:val="center"/>
                      </w:pPr>
                    </w:p>
                  </w:txbxContent>
                </v:textbox>
                <w10:wrap anchorx="margin"/>
              </v:roundrect>
            </w:pict>
          </mc:Fallback>
        </mc:AlternateContent>
      </w:r>
    </w:p>
    <w:p w14:paraId="4B1BFAD1" w14:textId="791F45D9" w:rsidR="00A368DE" w:rsidRPr="00F92551" w:rsidRDefault="00A368DE" w:rsidP="00A368DE">
      <w:pPr>
        <w:rPr>
          <w:rFonts w:ascii="Arial Narrow" w:hAnsi="Arial Narrow"/>
          <w:b/>
        </w:rPr>
      </w:pPr>
      <w:r w:rsidRPr="00F92551">
        <w:rPr>
          <w:rFonts w:ascii="Arial Narrow" w:hAnsi="Arial Narrow"/>
          <w:b/>
        </w:rPr>
        <w:t xml:space="preserve"> </w:t>
      </w:r>
    </w:p>
    <w:p w14:paraId="0B72015D" w14:textId="77777777" w:rsidR="00A368DE" w:rsidRPr="00F92551" w:rsidRDefault="00A368DE" w:rsidP="00A368DE">
      <w:pPr>
        <w:rPr>
          <w:rFonts w:ascii="Arial Narrow" w:hAnsi="Arial Narrow" w:cs="Arial"/>
        </w:rPr>
      </w:pPr>
    </w:p>
    <w:p w14:paraId="511E5A84" w14:textId="3FC79B5B" w:rsidR="00A368DE" w:rsidRPr="00F92551" w:rsidRDefault="00A368DE" w:rsidP="00A368DE">
      <w:pPr>
        <w:ind w:firstLine="709"/>
        <w:rPr>
          <w:rFonts w:ascii="Arial Narrow" w:hAnsi="Arial Narrow"/>
        </w:rPr>
      </w:pPr>
      <w:r w:rsidRPr="00F92551">
        <w:rPr>
          <w:rFonts w:ascii="Arial Narrow" w:hAnsi="Arial Narrow"/>
        </w:rPr>
        <w:t>Na temelju članka 26. stavka 2., članka 44., članka 48. Zakona o komunalnom gospodarstvu (Narodne novine broj 68/18, 110/18, 32/20, dalje u tekstu: Zakon) i članka 21. Statuta Općine Dubravica (Službeni glasnik Općine Dubravica br. 01/2021, 03/2024) Općinsko vijeće Općine Dubravica na svojoj 22. sjednici održanoj dana 26. rujna 2024. godine donijelo je</w:t>
      </w:r>
    </w:p>
    <w:p w14:paraId="14835A2A" w14:textId="77777777" w:rsidR="00A368DE" w:rsidRPr="00F92551" w:rsidRDefault="00A368DE" w:rsidP="00A368DE">
      <w:pPr>
        <w:pStyle w:val="Tijeloteksta"/>
        <w:spacing w:after="0"/>
        <w:jc w:val="center"/>
        <w:rPr>
          <w:rFonts w:ascii="Arial Narrow" w:hAnsi="Arial Narrow"/>
          <w:b/>
          <w:bCs/>
        </w:rPr>
      </w:pPr>
      <w:r w:rsidRPr="00F92551">
        <w:rPr>
          <w:rFonts w:ascii="Arial Narrow" w:hAnsi="Arial Narrow"/>
          <w:b/>
          <w:bCs/>
        </w:rPr>
        <w:t>O D L U K U</w:t>
      </w:r>
    </w:p>
    <w:p w14:paraId="0E26B96E" w14:textId="77777777" w:rsidR="00A368DE" w:rsidRPr="00F92551" w:rsidRDefault="00A368DE" w:rsidP="00A368DE">
      <w:pPr>
        <w:jc w:val="center"/>
        <w:rPr>
          <w:rFonts w:ascii="Arial Narrow" w:hAnsi="Arial Narrow"/>
          <w:b/>
          <w:bCs/>
        </w:rPr>
      </w:pPr>
      <w:r w:rsidRPr="00F92551">
        <w:rPr>
          <w:rFonts w:ascii="Arial Narrow" w:hAnsi="Arial Narrow"/>
          <w:b/>
          <w:bCs/>
        </w:rPr>
        <w:t xml:space="preserve">o komunalnim djelatnostima </w:t>
      </w:r>
    </w:p>
    <w:p w14:paraId="7EA45EF7" w14:textId="77777777" w:rsidR="00A368DE" w:rsidRPr="00F92551" w:rsidRDefault="00A368DE" w:rsidP="00A368DE">
      <w:pPr>
        <w:jc w:val="center"/>
        <w:rPr>
          <w:rFonts w:ascii="Arial Narrow" w:hAnsi="Arial Narrow"/>
          <w:b/>
          <w:bCs/>
        </w:rPr>
      </w:pPr>
      <w:r w:rsidRPr="00F92551">
        <w:rPr>
          <w:rFonts w:ascii="Arial Narrow" w:hAnsi="Arial Narrow"/>
          <w:b/>
          <w:bCs/>
        </w:rPr>
        <w:t>na području Općine Dubravica</w:t>
      </w:r>
    </w:p>
    <w:p w14:paraId="5089E6DE" w14:textId="77777777" w:rsidR="00A368DE" w:rsidRPr="00F92551" w:rsidRDefault="00A368DE" w:rsidP="00A368DE">
      <w:pPr>
        <w:rPr>
          <w:rFonts w:ascii="Arial Narrow" w:hAnsi="Arial Narrow"/>
          <w:b/>
          <w:bCs/>
        </w:rPr>
      </w:pPr>
    </w:p>
    <w:p w14:paraId="556AB2DC" w14:textId="77777777" w:rsidR="00A368DE" w:rsidRPr="00F92551" w:rsidRDefault="00A368DE" w:rsidP="00A368DE">
      <w:pPr>
        <w:rPr>
          <w:rFonts w:ascii="Arial Narrow" w:hAnsi="Arial Narrow"/>
          <w:b/>
          <w:bCs/>
        </w:rPr>
      </w:pPr>
      <w:r w:rsidRPr="00F92551">
        <w:rPr>
          <w:rFonts w:ascii="Arial Narrow" w:hAnsi="Arial Narrow"/>
          <w:b/>
          <w:bCs/>
        </w:rPr>
        <w:t>OPĆE ODREDBE</w:t>
      </w:r>
    </w:p>
    <w:p w14:paraId="795C7517" w14:textId="77777777" w:rsidR="00A368DE" w:rsidRPr="00F92551" w:rsidRDefault="00A368DE" w:rsidP="00A368DE">
      <w:pPr>
        <w:ind w:left="2124" w:firstLine="708"/>
        <w:rPr>
          <w:rFonts w:ascii="Arial Narrow" w:hAnsi="Arial Narrow"/>
          <w:bCs/>
        </w:rPr>
      </w:pPr>
    </w:p>
    <w:p w14:paraId="6B04E505" w14:textId="77777777" w:rsidR="00A368DE" w:rsidRPr="00F92551" w:rsidRDefault="00A368DE" w:rsidP="00A368DE">
      <w:pPr>
        <w:tabs>
          <w:tab w:val="left" w:pos="4800"/>
        </w:tabs>
        <w:jc w:val="center"/>
        <w:rPr>
          <w:rFonts w:ascii="Arial Narrow" w:hAnsi="Arial Narrow"/>
          <w:bCs/>
        </w:rPr>
      </w:pPr>
      <w:r w:rsidRPr="00F92551">
        <w:rPr>
          <w:rFonts w:ascii="Arial Narrow" w:hAnsi="Arial Narrow"/>
          <w:b/>
          <w:bCs/>
        </w:rPr>
        <w:t>Članak 1.</w:t>
      </w:r>
    </w:p>
    <w:p w14:paraId="35D2DFC9" w14:textId="77777777" w:rsidR="00A368DE" w:rsidRPr="00F92551" w:rsidRDefault="00A368DE" w:rsidP="00A368DE">
      <w:pPr>
        <w:rPr>
          <w:rFonts w:ascii="Arial Narrow" w:hAnsi="Arial Narrow"/>
          <w:bCs/>
        </w:rPr>
      </w:pPr>
      <w:r w:rsidRPr="00F92551">
        <w:rPr>
          <w:rFonts w:ascii="Arial Narrow" w:hAnsi="Arial Narrow"/>
          <w:b/>
          <w:bCs/>
        </w:rPr>
        <w:tab/>
      </w:r>
      <w:r w:rsidRPr="00F92551">
        <w:rPr>
          <w:rFonts w:ascii="Arial Narrow" w:hAnsi="Arial Narrow"/>
          <w:bCs/>
        </w:rPr>
        <w:t>Ovom Odlukom određuju se komunalne</w:t>
      </w:r>
      <w:r w:rsidRPr="00F92551">
        <w:rPr>
          <w:rFonts w:ascii="Arial Narrow" w:hAnsi="Arial Narrow"/>
          <w:bCs/>
          <w:color w:val="FF0000"/>
        </w:rPr>
        <w:t xml:space="preserve"> </w:t>
      </w:r>
      <w:r w:rsidRPr="00F92551">
        <w:rPr>
          <w:rFonts w:ascii="Arial Narrow" w:hAnsi="Arial Narrow"/>
          <w:bCs/>
        </w:rPr>
        <w:t>djelatnosti, uvjeti i način obavljanja komunalnih djelatnosti te druga pitanja od značaja za obavljanje komunalnih djelatnosti na području Općine Dubravica.</w:t>
      </w:r>
    </w:p>
    <w:p w14:paraId="75DFFC4E" w14:textId="77777777" w:rsidR="00A368DE" w:rsidRPr="00F92551" w:rsidRDefault="00A368DE" w:rsidP="00A368DE">
      <w:pPr>
        <w:rPr>
          <w:rFonts w:ascii="Arial Narrow" w:hAnsi="Arial Narrow"/>
          <w:bCs/>
        </w:rPr>
      </w:pPr>
    </w:p>
    <w:p w14:paraId="2CDF37D2" w14:textId="77777777" w:rsidR="00A368DE" w:rsidRPr="00F92551" w:rsidRDefault="00A368DE" w:rsidP="00A368DE">
      <w:pPr>
        <w:rPr>
          <w:rFonts w:ascii="Arial Narrow" w:hAnsi="Arial Narrow"/>
          <w:b/>
          <w:bCs/>
          <w:strike/>
        </w:rPr>
      </w:pPr>
      <w:r w:rsidRPr="00F92551">
        <w:rPr>
          <w:rFonts w:ascii="Arial Narrow" w:hAnsi="Arial Narrow"/>
          <w:b/>
          <w:bCs/>
        </w:rPr>
        <w:t>KOMUNALNE DJELATNOSTI</w:t>
      </w:r>
    </w:p>
    <w:p w14:paraId="0A6D33F5" w14:textId="77777777" w:rsidR="00A368DE" w:rsidRPr="00F92551" w:rsidRDefault="00A368DE" w:rsidP="00A368DE">
      <w:pPr>
        <w:rPr>
          <w:rFonts w:ascii="Arial Narrow" w:hAnsi="Arial Narrow"/>
          <w:bCs/>
        </w:rPr>
      </w:pPr>
    </w:p>
    <w:p w14:paraId="1A6EE81E" w14:textId="77777777" w:rsidR="00A368DE" w:rsidRPr="00F92551" w:rsidRDefault="00A368DE" w:rsidP="00A368DE">
      <w:pPr>
        <w:jc w:val="center"/>
        <w:rPr>
          <w:rFonts w:ascii="Arial Narrow" w:hAnsi="Arial Narrow"/>
          <w:bCs/>
        </w:rPr>
      </w:pPr>
      <w:r w:rsidRPr="00F92551">
        <w:rPr>
          <w:rFonts w:ascii="Arial Narrow" w:hAnsi="Arial Narrow"/>
          <w:b/>
          <w:bCs/>
        </w:rPr>
        <w:t>Članak 2.</w:t>
      </w:r>
    </w:p>
    <w:p w14:paraId="2BCB7D86" w14:textId="77777777" w:rsidR="00A368DE" w:rsidRPr="00F92551" w:rsidRDefault="00A368DE" w:rsidP="00A368DE">
      <w:pPr>
        <w:spacing w:after="135"/>
        <w:ind w:firstLine="708"/>
        <w:rPr>
          <w:rFonts w:ascii="Arial Narrow" w:hAnsi="Arial Narrow"/>
          <w:bCs/>
        </w:rPr>
      </w:pPr>
      <w:r w:rsidRPr="00F92551">
        <w:rPr>
          <w:rFonts w:ascii="Arial Narrow" w:hAnsi="Arial Narrow"/>
          <w:bCs/>
        </w:rPr>
        <w:t>Komunalne djelatnosti su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Općine Dubravica (u daljnjem tekstu: uslužne komunalne djelatnosti).</w:t>
      </w:r>
    </w:p>
    <w:p w14:paraId="389B411E" w14:textId="77777777" w:rsidR="00A368DE" w:rsidRPr="00F92551" w:rsidRDefault="00A368DE" w:rsidP="00A368DE">
      <w:pPr>
        <w:spacing w:after="135"/>
        <w:jc w:val="center"/>
        <w:rPr>
          <w:rFonts w:ascii="Arial Narrow" w:hAnsi="Arial Narrow"/>
          <w:b/>
          <w:bCs/>
        </w:rPr>
      </w:pPr>
      <w:r w:rsidRPr="00F92551">
        <w:rPr>
          <w:rFonts w:ascii="Arial Narrow" w:hAnsi="Arial Narrow"/>
          <w:b/>
          <w:bCs/>
        </w:rPr>
        <w:t>Članak 3.</w:t>
      </w:r>
    </w:p>
    <w:p w14:paraId="371DE1A8" w14:textId="77777777" w:rsidR="00A368DE" w:rsidRPr="00F92551" w:rsidRDefault="00A368DE" w:rsidP="00A368DE">
      <w:pPr>
        <w:ind w:firstLine="708"/>
        <w:rPr>
          <w:rFonts w:ascii="Arial Narrow" w:hAnsi="Arial Narrow"/>
          <w:bCs/>
        </w:rPr>
      </w:pPr>
      <w:r w:rsidRPr="00F92551">
        <w:rPr>
          <w:rFonts w:ascii="Arial Narrow" w:hAnsi="Arial Narrow"/>
          <w:bCs/>
        </w:rPr>
        <w:lastRenderedPageBreak/>
        <w:t>Na području Općine Dubravica obavljaju se sljedeće komunalne djelatnosti kojima se osigurava održavanje komunalne infrastrukture:</w:t>
      </w:r>
    </w:p>
    <w:p w14:paraId="1066C7FF" w14:textId="77777777" w:rsidR="00A368DE" w:rsidRPr="00F92551" w:rsidRDefault="00A368DE" w:rsidP="00A368DE">
      <w:pPr>
        <w:ind w:firstLine="708"/>
        <w:rPr>
          <w:rFonts w:ascii="Arial Narrow" w:hAnsi="Arial Narrow"/>
          <w:bCs/>
        </w:rPr>
      </w:pPr>
    </w:p>
    <w:p w14:paraId="52132C92" w14:textId="77777777" w:rsidR="00A368DE" w:rsidRPr="00F92551" w:rsidRDefault="00A368DE" w:rsidP="00A368DE">
      <w:pPr>
        <w:pStyle w:val="StandardWeb"/>
        <w:numPr>
          <w:ilvl w:val="0"/>
          <w:numId w:val="72"/>
        </w:numPr>
        <w:spacing w:before="0" w:beforeAutospacing="0" w:after="0" w:afterAutospacing="0"/>
        <w:jc w:val="both"/>
        <w:rPr>
          <w:rFonts w:ascii="Arial Narrow" w:hAnsi="Arial Narrow"/>
          <w:sz w:val="22"/>
          <w:szCs w:val="22"/>
        </w:rPr>
      </w:pPr>
      <w:r w:rsidRPr="00F92551">
        <w:rPr>
          <w:rFonts w:ascii="Arial Narrow" w:hAnsi="Arial Narrow"/>
          <w:b/>
          <w:bCs/>
          <w:sz w:val="22"/>
          <w:szCs w:val="22"/>
        </w:rPr>
        <w:t>održavanje nerazvrstanih cesta -</w:t>
      </w:r>
      <w:r w:rsidRPr="00F92551">
        <w:rPr>
          <w:rFonts w:ascii="Arial Narrow" w:hAnsi="Arial Narrow"/>
          <w:bCs/>
          <w:sz w:val="22"/>
          <w:szCs w:val="22"/>
        </w:rPr>
        <w:t xml:space="preserve"> </w:t>
      </w:r>
      <w:proofErr w:type="spellStart"/>
      <w:r w:rsidRPr="00F92551">
        <w:rPr>
          <w:rFonts w:ascii="Arial Narrow" w:hAnsi="Arial Narrow"/>
          <w:b/>
          <w:bCs/>
          <w:sz w:val="22"/>
          <w:szCs w:val="22"/>
        </w:rPr>
        <w:t>šodranje</w:t>
      </w:r>
      <w:proofErr w:type="spellEnd"/>
      <w:r w:rsidRPr="00F92551">
        <w:rPr>
          <w:rFonts w:ascii="Arial Narrow" w:hAnsi="Arial Narrow"/>
          <w:b/>
          <w:bCs/>
          <w:sz w:val="22"/>
          <w:szCs w:val="22"/>
        </w:rPr>
        <w:t>, grabe, kanali</w:t>
      </w:r>
      <w:r w:rsidRPr="00F92551">
        <w:rPr>
          <w:rFonts w:ascii="Arial Narrow" w:hAnsi="Arial Narrow"/>
          <w:bCs/>
          <w:color w:val="FF0000"/>
          <w:sz w:val="22"/>
          <w:szCs w:val="22"/>
        </w:rPr>
        <w:t xml:space="preserve"> </w:t>
      </w:r>
      <w:r w:rsidRPr="00F92551">
        <w:rPr>
          <w:rFonts w:ascii="Arial Narrow" w:hAnsi="Arial Narrow"/>
          <w:bCs/>
          <w:sz w:val="22"/>
          <w:szCs w:val="22"/>
        </w:rPr>
        <w:t>(</w:t>
      </w:r>
      <w:r w:rsidRPr="00F92551">
        <w:rPr>
          <w:rFonts w:ascii="Arial Narrow" w:hAnsi="Arial Narrow"/>
          <w:sz w:val="22"/>
          <w:szCs w:val="22"/>
        </w:rPr>
        <w:t>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44A1B9F3" w14:textId="77777777" w:rsidR="00A368DE" w:rsidRPr="00F92551" w:rsidRDefault="00A368DE" w:rsidP="00A368DE">
      <w:pPr>
        <w:pStyle w:val="StandardWeb"/>
        <w:spacing w:before="0" w:beforeAutospacing="0" w:after="0" w:afterAutospacing="0"/>
        <w:ind w:left="720"/>
        <w:jc w:val="both"/>
        <w:rPr>
          <w:rFonts w:ascii="Arial Narrow" w:hAnsi="Arial Narrow"/>
          <w:sz w:val="22"/>
          <w:szCs w:val="22"/>
        </w:rPr>
      </w:pPr>
    </w:p>
    <w:p w14:paraId="0B67821C" w14:textId="77777777" w:rsidR="00A368DE" w:rsidRPr="00F92551" w:rsidRDefault="00A368DE" w:rsidP="00A368DE">
      <w:pPr>
        <w:pStyle w:val="StandardWeb"/>
        <w:numPr>
          <w:ilvl w:val="0"/>
          <w:numId w:val="72"/>
        </w:numPr>
        <w:spacing w:before="0" w:beforeAutospacing="0" w:after="0" w:afterAutospacing="0"/>
        <w:jc w:val="both"/>
        <w:rPr>
          <w:rFonts w:ascii="Arial Narrow" w:hAnsi="Arial Narrow"/>
          <w:sz w:val="22"/>
          <w:szCs w:val="22"/>
        </w:rPr>
      </w:pPr>
      <w:r w:rsidRPr="00F92551">
        <w:rPr>
          <w:rFonts w:ascii="Arial Narrow" w:hAnsi="Arial Narrow"/>
          <w:b/>
          <w:bCs/>
          <w:sz w:val="22"/>
          <w:szCs w:val="22"/>
        </w:rPr>
        <w:t>košnja trave i raslinja uz nerazvrstane ceste (</w:t>
      </w:r>
      <w:r w:rsidRPr="00F92551">
        <w:rPr>
          <w:rFonts w:ascii="Arial Narrow" w:hAnsi="Arial Narrow"/>
          <w:bCs/>
          <w:sz w:val="22"/>
          <w:szCs w:val="22"/>
        </w:rPr>
        <w:t>podrazumijeva se skup radnji koje se obavljaju tijekom cijele godine (najmanje dva puta godišnje) na nerazvrstanim cestama u svim naseljima općine sa svrhom strojne košnje trave i raslinja uz nerazvrstane ceste)</w:t>
      </w:r>
    </w:p>
    <w:p w14:paraId="1CF7360E" w14:textId="77777777" w:rsidR="00A368DE" w:rsidRPr="00F92551" w:rsidRDefault="00A368DE" w:rsidP="00A368DE">
      <w:pPr>
        <w:pStyle w:val="StandardWeb"/>
        <w:spacing w:before="0" w:beforeAutospacing="0" w:after="0" w:afterAutospacing="0"/>
        <w:ind w:left="720"/>
        <w:jc w:val="both"/>
        <w:rPr>
          <w:rFonts w:ascii="Arial Narrow" w:hAnsi="Arial Narrow"/>
          <w:sz w:val="22"/>
          <w:szCs w:val="22"/>
        </w:rPr>
      </w:pPr>
    </w:p>
    <w:p w14:paraId="52E16E4F" w14:textId="77777777" w:rsidR="00A368DE" w:rsidRPr="00F92551" w:rsidRDefault="00A368DE" w:rsidP="00A368DE">
      <w:pPr>
        <w:pStyle w:val="StandardWeb"/>
        <w:numPr>
          <w:ilvl w:val="0"/>
          <w:numId w:val="72"/>
        </w:numPr>
        <w:spacing w:before="0" w:beforeAutospacing="0" w:after="0" w:afterAutospacing="0"/>
        <w:jc w:val="both"/>
        <w:rPr>
          <w:rFonts w:ascii="Arial Narrow" w:hAnsi="Arial Narrow"/>
          <w:sz w:val="22"/>
          <w:szCs w:val="22"/>
        </w:rPr>
      </w:pPr>
      <w:r w:rsidRPr="00F92551">
        <w:rPr>
          <w:rFonts w:ascii="Arial Narrow" w:hAnsi="Arial Narrow"/>
          <w:b/>
          <w:sz w:val="22"/>
          <w:szCs w:val="22"/>
        </w:rPr>
        <w:t>održavanje javnih površina na kojima nije dopušten promet motornim vozilima</w:t>
      </w:r>
      <w:r w:rsidRPr="00F92551">
        <w:rPr>
          <w:rFonts w:ascii="Arial Narrow" w:hAnsi="Arial Narrow"/>
          <w:sz w:val="22"/>
          <w:szCs w:val="22"/>
        </w:rPr>
        <w:t xml:space="preserve"> (podrazumijeva se održavanje i popravak nogostupa na području općine kojima se osigurava njihova funkcionalna ispravnost)</w:t>
      </w:r>
    </w:p>
    <w:p w14:paraId="2D51A185" w14:textId="77777777" w:rsidR="00A368DE" w:rsidRPr="00F92551" w:rsidRDefault="00A368DE" w:rsidP="00A368DE">
      <w:pPr>
        <w:pStyle w:val="StandardWeb"/>
        <w:spacing w:before="0" w:beforeAutospacing="0" w:after="135" w:afterAutospacing="0"/>
        <w:rPr>
          <w:rFonts w:ascii="Arial Narrow" w:hAnsi="Arial Narrow"/>
          <w:bCs/>
          <w:sz w:val="22"/>
          <w:szCs w:val="22"/>
        </w:rPr>
      </w:pPr>
    </w:p>
    <w:p w14:paraId="2FAE3679" w14:textId="77777777" w:rsidR="00A368DE" w:rsidRPr="00F92551" w:rsidRDefault="00A368DE" w:rsidP="00A368DE">
      <w:pPr>
        <w:pStyle w:val="StandardWeb"/>
        <w:numPr>
          <w:ilvl w:val="0"/>
          <w:numId w:val="72"/>
        </w:numPr>
        <w:spacing w:before="0" w:beforeAutospacing="0" w:after="0" w:afterAutospacing="0"/>
        <w:jc w:val="both"/>
        <w:rPr>
          <w:rFonts w:ascii="Arial Narrow" w:hAnsi="Arial Narrow"/>
          <w:bCs/>
          <w:sz w:val="22"/>
          <w:szCs w:val="22"/>
        </w:rPr>
      </w:pPr>
      <w:r w:rsidRPr="00F92551">
        <w:rPr>
          <w:rFonts w:ascii="Arial Narrow" w:hAnsi="Arial Narrow"/>
          <w:b/>
          <w:bCs/>
          <w:sz w:val="22"/>
          <w:szCs w:val="22"/>
        </w:rPr>
        <w:t>održavanje javnih zelenih površina</w:t>
      </w:r>
      <w:r w:rsidRPr="00F92551">
        <w:rPr>
          <w:rFonts w:ascii="Arial Narrow" w:hAnsi="Arial Narrow"/>
          <w:bCs/>
          <w:sz w:val="22"/>
          <w:szCs w:val="22"/>
        </w:rPr>
        <w:t xml:space="preserve"> (podrazumijeva se skup radnji koje se obavljaju tijekom godine od mjeseca ožujka do mjeseca studenog, a obuhvaćaju košnju trave javnih zelenih površina (park kod općinske zgrade, dječje igralište i druge javne zelene površine), uklanjanje korova, prskanje protiv korova-</w:t>
      </w:r>
      <w:proofErr w:type="spellStart"/>
      <w:r w:rsidRPr="00F92551">
        <w:rPr>
          <w:rFonts w:ascii="Arial Narrow" w:hAnsi="Arial Narrow"/>
          <w:bCs/>
          <w:sz w:val="22"/>
          <w:szCs w:val="22"/>
        </w:rPr>
        <w:t>opločnici</w:t>
      </w:r>
      <w:proofErr w:type="spellEnd"/>
      <w:r w:rsidRPr="00F92551">
        <w:rPr>
          <w:rFonts w:ascii="Arial Narrow" w:hAnsi="Arial Narrow"/>
          <w:bCs/>
          <w:sz w:val="22"/>
          <w:szCs w:val="22"/>
        </w:rPr>
        <w:t xml:space="preserve">, orezivanje ukrasnog bilja, strojno pranje </w:t>
      </w:r>
      <w:proofErr w:type="spellStart"/>
      <w:r w:rsidRPr="00F92551">
        <w:rPr>
          <w:rFonts w:ascii="Arial Narrow" w:hAnsi="Arial Narrow"/>
          <w:bCs/>
          <w:sz w:val="22"/>
          <w:szCs w:val="22"/>
        </w:rPr>
        <w:t>opločnika</w:t>
      </w:r>
      <w:proofErr w:type="spellEnd"/>
      <w:r w:rsidRPr="00F92551">
        <w:rPr>
          <w:rFonts w:ascii="Arial Narrow" w:hAnsi="Arial Narrow"/>
          <w:bCs/>
          <w:sz w:val="22"/>
          <w:szCs w:val="22"/>
        </w:rPr>
        <w:t>, zaštita bilja prskanjem)</w:t>
      </w:r>
    </w:p>
    <w:p w14:paraId="496C7A8D" w14:textId="77777777" w:rsidR="00A368DE" w:rsidRPr="00F92551" w:rsidRDefault="00A368DE" w:rsidP="00A368DE">
      <w:pPr>
        <w:pStyle w:val="StandardWeb"/>
        <w:spacing w:before="0" w:beforeAutospacing="0" w:after="135" w:afterAutospacing="0"/>
        <w:rPr>
          <w:rFonts w:ascii="Arial Narrow" w:hAnsi="Arial Narrow"/>
          <w:bCs/>
          <w:sz w:val="22"/>
          <w:szCs w:val="22"/>
        </w:rPr>
      </w:pPr>
    </w:p>
    <w:p w14:paraId="61A64EB5" w14:textId="77777777" w:rsidR="00A368DE" w:rsidRPr="00F92551" w:rsidRDefault="00A368DE" w:rsidP="00A368DE">
      <w:pPr>
        <w:pStyle w:val="StandardWeb"/>
        <w:numPr>
          <w:ilvl w:val="0"/>
          <w:numId w:val="72"/>
        </w:numPr>
        <w:spacing w:before="0" w:beforeAutospacing="0" w:after="0" w:afterAutospacing="0"/>
        <w:jc w:val="both"/>
        <w:rPr>
          <w:rFonts w:ascii="Arial Narrow" w:hAnsi="Arial Narrow"/>
          <w:bCs/>
          <w:sz w:val="22"/>
          <w:szCs w:val="22"/>
        </w:rPr>
      </w:pPr>
      <w:r w:rsidRPr="00F92551">
        <w:rPr>
          <w:rFonts w:ascii="Arial Narrow" w:hAnsi="Arial Narrow"/>
          <w:b/>
          <w:bCs/>
          <w:sz w:val="22"/>
          <w:szCs w:val="22"/>
        </w:rPr>
        <w:t>održavanje građevina, uređaja i predmeta javne namjene</w:t>
      </w:r>
      <w:r w:rsidRPr="00F92551">
        <w:rPr>
          <w:rFonts w:ascii="Arial Narrow" w:hAnsi="Arial Narrow"/>
          <w:bCs/>
          <w:sz w:val="22"/>
          <w:szCs w:val="22"/>
        </w:rPr>
        <w:t xml:space="preserve"> (podrazumijeva se skup radnji koje se obavljaju tijekom godine od mjeseca ožujka do mjeseca studenog kao što su košnja trave oko građevina, uređaja i predmeta javne namjene, a obuhvaća autobusna stajališta, oglasne ploče, zelene otoke)</w:t>
      </w:r>
    </w:p>
    <w:p w14:paraId="44266DA4" w14:textId="77777777" w:rsidR="00A368DE" w:rsidRPr="00F92551" w:rsidRDefault="00A368DE" w:rsidP="00A368DE">
      <w:pPr>
        <w:pStyle w:val="StandardWeb"/>
        <w:spacing w:before="0" w:beforeAutospacing="0" w:after="135" w:afterAutospacing="0"/>
        <w:rPr>
          <w:rFonts w:ascii="Arial Narrow" w:hAnsi="Arial Narrow"/>
          <w:bCs/>
          <w:sz w:val="22"/>
          <w:szCs w:val="22"/>
        </w:rPr>
      </w:pPr>
    </w:p>
    <w:p w14:paraId="1148F809" w14:textId="77777777" w:rsidR="00A368DE" w:rsidRPr="00F92551" w:rsidRDefault="00A368DE" w:rsidP="00A368DE">
      <w:pPr>
        <w:pStyle w:val="StandardWeb"/>
        <w:numPr>
          <w:ilvl w:val="0"/>
          <w:numId w:val="72"/>
        </w:numPr>
        <w:spacing w:before="0" w:beforeAutospacing="0" w:after="0" w:afterAutospacing="0"/>
        <w:jc w:val="both"/>
        <w:rPr>
          <w:rFonts w:ascii="Arial Narrow" w:hAnsi="Arial Narrow"/>
          <w:bCs/>
          <w:sz w:val="22"/>
          <w:szCs w:val="22"/>
        </w:rPr>
      </w:pPr>
      <w:r w:rsidRPr="00F92551">
        <w:rPr>
          <w:rFonts w:ascii="Arial Narrow" w:hAnsi="Arial Narrow"/>
          <w:b/>
          <w:bCs/>
          <w:sz w:val="22"/>
          <w:szCs w:val="22"/>
        </w:rPr>
        <w:t>održavanje groblja</w:t>
      </w:r>
      <w:r w:rsidRPr="00F92551">
        <w:rPr>
          <w:rFonts w:ascii="Arial Narrow" w:hAnsi="Arial Narrow"/>
          <w:bCs/>
          <w:sz w:val="22"/>
          <w:szCs w:val="22"/>
        </w:rPr>
        <w:t xml:space="preserve"> (podrazumijeva se skup radnji koje se obavljaju tijekom godine od mjeseca ožujka do mjeseca studenog kao što su održavanje prostora i zgrada za obavljanje ispraćaja i ukopa pokojnika, košnja trave na groblju i zelene površine oko zgrade mrtvačnice, prskanje korova-staze na groblju, orezivanje ukrasnog bilja unutar groblja, pranje </w:t>
      </w:r>
      <w:proofErr w:type="spellStart"/>
      <w:r w:rsidRPr="00F92551">
        <w:rPr>
          <w:rFonts w:ascii="Arial Narrow" w:hAnsi="Arial Narrow"/>
          <w:bCs/>
          <w:sz w:val="22"/>
          <w:szCs w:val="22"/>
        </w:rPr>
        <w:t>opločnika</w:t>
      </w:r>
      <w:proofErr w:type="spellEnd"/>
      <w:r w:rsidRPr="00F92551">
        <w:rPr>
          <w:rFonts w:ascii="Arial Narrow" w:hAnsi="Arial Narrow"/>
          <w:bCs/>
          <w:sz w:val="22"/>
          <w:szCs w:val="22"/>
        </w:rPr>
        <w:t>-mrtvačnica)</w:t>
      </w:r>
    </w:p>
    <w:p w14:paraId="37602160" w14:textId="77777777" w:rsidR="00A368DE" w:rsidRPr="00F92551" w:rsidRDefault="00A368DE" w:rsidP="00A368DE">
      <w:pPr>
        <w:pStyle w:val="StandardWeb"/>
        <w:spacing w:before="0" w:beforeAutospacing="0" w:after="135" w:afterAutospacing="0"/>
        <w:rPr>
          <w:rFonts w:ascii="Arial Narrow" w:hAnsi="Arial Narrow"/>
          <w:bCs/>
          <w:sz w:val="22"/>
          <w:szCs w:val="22"/>
        </w:rPr>
      </w:pPr>
    </w:p>
    <w:p w14:paraId="7DED2AE0" w14:textId="77777777" w:rsidR="00A368DE" w:rsidRPr="00F92551" w:rsidRDefault="00A368DE" w:rsidP="00A368DE">
      <w:pPr>
        <w:pStyle w:val="StandardWeb"/>
        <w:numPr>
          <w:ilvl w:val="0"/>
          <w:numId w:val="72"/>
        </w:numPr>
        <w:spacing w:before="0" w:beforeAutospacing="0" w:after="0" w:afterAutospacing="0"/>
        <w:jc w:val="both"/>
        <w:rPr>
          <w:rFonts w:ascii="Arial Narrow" w:hAnsi="Arial Narrow"/>
          <w:sz w:val="22"/>
          <w:szCs w:val="22"/>
        </w:rPr>
      </w:pPr>
      <w:r w:rsidRPr="00F92551">
        <w:rPr>
          <w:rFonts w:ascii="Arial Narrow" w:hAnsi="Arial Narrow"/>
          <w:b/>
          <w:bCs/>
          <w:sz w:val="22"/>
          <w:szCs w:val="22"/>
        </w:rPr>
        <w:t>održavanje čistoće javnih površina:</w:t>
      </w:r>
    </w:p>
    <w:p w14:paraId="0E92CCC3" w14:textId="77777777" w:rsidR="00A368DE" w:rsidRPr="00F92551" w:rsidRDefault="00A368DE" w:rsidP="00A368DE">
      <w:pPr>
        <w:pStyle w:val="StandardWeb"/>
        <w:spacing w:before="0" w:beforeAutospacing="0" w:after="0" w:afterAutospacing="0"/>
        <w:ind w:left="720"/>
        <w:jc w:val="both"/>
        <w:rPr>
          <w:rFonts w:ascii="Arial Narrow" w:hAnsi="Arial Narrow"/>
          <w:sz w:val="22"/>
          <w:szCs w:val="22"/>
        </w:rPr>
      </w:pPr>
      <w:r w:rsidRPr="00F92551">
        <w:rPr>
          <w:rFonts w:ascii="Arial Narrow" w:hAnsi="Arial Narrow"/>
          <w:bCs/>
          <w:sz w:val="22"/>
          <w:szCs w:val="22"/>
        </w:rPr>
        <w:t xml:space="preserve">- </w:t>
      </w:r>
      <w:r w:rsidRPr="00F92551">
        <w:rPr>
          <w:rFonts w:ascii="Arial Narrow" w:hAnsi="Arial Narrow"/>
          <w:bCs/>
          <w:sz w:val="22"/>
          <w:szCs w:val="22"/>
        </w:rPr>
        <w:tab/>
      </w:r>
      <w:r w:rsidRPr="00F92551">
        <w:rPr>
          <w:rFonts w:ascii="Arial Narrow" w:hAnsi="Arial Narrow"/>
          <w:b/>
          <w:bCs/>
          <w:sz w:val="22"/>
          <w:szCs w:val="22"/>
        </w:rPr>
        <w:t>zimsko održavanje</w:t>
      </w:r>
      <w:r w:rsidRPr="00F92551">
        <w:rPr>
          <w:rFonts w:ascii="Arial Narrow" w:hAnsi="Arial Narrow"/>
          <w:bCs/>
          <w:sz w:val="22"/>
          <w:szCs w:val="22"/>
        </w:rPr>
        <w:t xml:space="preserve"> (</w:t>
      </w:r>
      <w:r w:rsidRPr="00F92551">
        <w:rPr>
          <w:rFonts w:ascii="Arial Narrow" w:hAnsi="Arial Narrow"/>
          <w:sz w:val="22"/>
          <w:szCs w:val="22"/>
        </w:rPr>
        <w:t xml:space="preserve">podrazumijeva se osiguravanje sigurnosti prometa, prohodnosti javnih površina i provoznosti ceste u zimskom razdoblju, te obuhvaća čišćenje snijega i leda s cesta i njihovo posipavanje) </w:t>
      </w:r>
    </w:p>
    <w:p w14:paraId="30C61235" w14:textId="77777777" w:rsidR="00A368DE" w:rsidRPr="00F92551" w:rsidRDefault="00A368DE" w:rsidP="00A368DE">
      <w:pPr>
        <w:pStyle w:val="StandardWeb"/>
        <w:spacing w:before="0" w:beforeAutospacing="0" w:after="0" w:afterAutospacing="0"/>
        <w:ind w:left="720"/>
        <w:jc w:val="both"/>
        <w:rPr>
          <w:rFonts w:ascii="Arial Narrow" w:hAnsi="Arial Narrow"/>
          <w:sz w:val="22"/>
          <w:szCs w:val="22"/>
        </w:rPr>
      </w:pPr>
    </w:p>
    <w:p w14:paraId="39B54C07" w14:textId="77777777" w:rsidR="00A368DE" w:rsidRPr="00F92551" w:rsidRDefault="00A368DE" w:rsidP="00A368DE">
      <w:pPr>
        <w:pStyle w:val="StandardWeb"/>
        <w:numPr>
          <w:ilvl w:val="0"/>
          <w:numId w:val="72"/>
        </w:numPr>
        <w:spacing w:before="0" w:beforeAutospacing="0" w:after="0" w:afterAutospacing="0"/>
        <w:jc w:val="both"/>
        <w:rPr>
          <w:rFonts w:ascii="Arial Narrow" w:hAnsi="Arial Narrow"/>
          <w:sz w:val="22"/>
          <w:szCs w:val="22"/>
        </w:rPr>
      </w:pPr>
      <w:r w:rsidRPr="00F92551">
        <w:rPr>
          <w:rFonts w:ascii="Arial Narrow" w:hAnsi="Arial Narrow"/>
          <w:b/>
          <w:sz w:val="22"/>
          <w:szCs w:val="22"/>
        </w:rPr>
        <w:t>održavanje čistoće javnih površina:</w:t>
      </w:r>
    </w:p>
    <w:p w14:paraId="7B327B09" w14:textId="77777777" w:rsidR="00A368DE" w:rsidRPr="00F92551" w:rsidRDefault="00A368DE" w:rsidP="00A368DE">
      <w:pPr>
        <w:pStyle w:val="StandardWeb"/>
        <w:spacing w:before="0" w:beforeAutospacing="0" w:after="0" w:afterAutospacing="0"/>
        <w:ind w:left="720"/>
        <w:jc w:val="both"/>
        <w:rPr>
          <w:rFonts w:ascii="Arial Narrow" w:hAnsi="Arial Narrow"/>
          <w:sz w:val="22"/>
          <w:szCs w:val="22"/>
        </w:rPr>
      </w:pPr>
      <w:r w:rsidRPr="00F92551">
        <w:rPr>
          <w:rFonts w:ascii="Arial Narrow" w:hAnsi="Arial Narrow"/>
          <w:sz w:val="22"/>
          <w:szCs w:val="22"/>
        </w:rPr>
        <w:lastRenderedPageBreak/>
        <w:t xml:space="preserve">- </w:t>
      </w:r>
      <w:r w:rsidRPr="00F92551">
        <w:rPr>
          <w:rFonts w:ascii="Arial Narrow" w:hAnsi="Arial Narrow"/>
          <w:sz w:val="22"/>
          <w:szCs w:val="22"/>
        </w:rPr>
        <w:tab/>
      </w:r>
      <w:r w:rsidRPr="00F92551">
        <w:rPr>
          <w:rFonts w:ascii="Arial Narrow" w:hAnsi="Arial Narrow"/>
          <w:b/>
          <w:bCs/>
          <w:sz w:val="22"/>
          <w:szCs w:val="22"/>
        </w:rPr>
        <w:t xml:space="preserve">strojno čišćenje nogostupa </w:t>
      </w:r>
      <w:r w:rsidRPr="00F92551">
        <w:rPr>
          <w:rFonts w:ascii="Arial Narrow" w:hAnsi="Arial Narrow"/>
          <w:bCs/>
          <w:sz w:val="22"/>
          <w:szCs w:val="22"/>
        </w:rPr>
        <w:t>(podrazumijeva se skup radnji koje se obavljaju tijekom cijele godine (najmanje dva puta godišnje), a obuhvaća strojno čišćenje nogostupa, strojno čišćenje prometnica uz nogostup)</w:t>
      </w:r>
    </w:p>
    <w:p w14:paraId="5AA707F2" w14:textId="77777777" w:rsidR="00A368DE" w:rsidRPr="00F92551" w:rsidRDefault="00A368DE" w:rsidP="00A368DE">
      <w:pPr>
        <w:pStyle w:val="StandardWeb"/>
        <w:spacing w:before="0" w:beforeAutospacing="0" w:after="0" w:afterAutospacing="0"/>
        <w:ind w:left="1068"/>
        <w:jc w:val="both"/>
        <w:rPr>
          <w:rFonts w:ascii="Arial Narrow" w:hAnsi="Arial Narrow"/>
          <w:color w:val="FF0000"/>
          <w:sz w:val="22"/>
          <w:szCs w:val="22"/>
        </w:rPr>
      </w:pPr>
    </w:p>
    <w:p w14:paraId="54E8BC88" w14:textId="77777777" w:rsidR="00A368DE" w:rsidRPr="00F92551" w:rsidRDefault="00A368DE" w:rsidP="00A368DE">
      <w:pPr>
        <w:pStyle w:val="Tijeloteksta"/>
        <w:numPr>
          <w:ilvl w:val="0"/>
          <w:numId w:val="72"/>
        </w:numPr>
        <w:spacing w:after="0"/>
        <w:rPr>
          <w:rFonts w:ascii="Arial Narrow" w:hAnsi="Arial Narrow"/>
        </w:rPr>
      </w:pPr>
      <w:r w:rsidRPr="00F92551">
        <w:rPr>
          <w:rFonts w:ascii="Arial Narrow" w:hAnsi="Arial Narrow"/>
          <w:b/>
          <w:bCs/>
        </w:rPr>
        <w:t>održavanje javne rasvjete</w:t>
      </w:r>
      <w:r w:rsidRPr="00F92551">
        <w:rPr>
          <w:rFonts w:ascii="Arial Narrow" w:hAnsi="Arial Narrow"/>
          <w:bCs/>
        </w:rPr>
        <w:t xml:space="preserve"> (</w:t>
      </w:r>
      <w:r w:rsidRPr="00F92551">
        <w:rPr>
          <w:rFonts w:ascii="Arial Narrow" w:hAnsi="Arial Narrow"/>
        </w:rPr>
        <w:t>podrazumijeva se upravljanje i održavanje instalacija javne rasvjete, uključujući podmirivanje troškova električne energije, za rasvjetljavanje površina javne namjene)</w:t>
      </w:r>
    </w:p>
    <w:p w14:paraId="7F95A3A4" w14:textId="77777777" w:rsidR="00A368DE" w:rsidRPr="00F92551" w:rsidRDefault="00A368DE" w:rsidP="00A368DE">
      <w:pPr>
        <w:pStyle w:val="Tijeloteksta"/>
        <w:ind w:left="720"/>
        <w:rPr>
          <w:rFonts w:ascii="Arial Narrow" w:hAnsi="Arial Narrow"/>
        </w:rPr>
      </w:pPr>
    </w:p>
    <w:p w14:paraId="2AB3BC8C" w14:textId="77777777" w:rsidR="00A368DE" w:rsidRPr="00F92551" w:rsidRDefault="00A368DE" w:rsidP="00A368DE">
      <w:pPr>
        <w:pStyle w:val="Tijeloteksta"/>
        <w:numPr>
          <w:ilvl w:val="0"/>
          <w:numId w:val="72"/>
        </w:numPr>
        <w:spacing w:after="0"/>
        <w:rPr>
          <w:rFonts w:ascii="Arial Narrow" w:hAnsi="Arial Narrow"/>
          <w:bCs/>
        </w:rPr>
      </w:pPr>
      <w:r w:rsidRPr="00F92551">
        <w:rPr>
          <w:rFonts w:ascii="Arial Narrow" w:hAnsi="Arial Narrow"/>
          <w:b/>
          <w:bCs/>
        </w:rPr>
        <w:t xml:space="preserve">održavanje građevina javne odvodnje oborinskih voda </w:t>
      </w:r>
      <w:r w:rsidRPr="00F92551">
        <w:rPr>
          <w:rFonts w:ascii="Arial Narrow" w:hAnsi="Arial Narrow"/>
          <w:bCs/>
        </w:rPr>
        <w:t>(podrazumijeva se skup radnji koje se obavljaju tijekom godine, a obuhvaća održavanje taložnica oborinske odvodnje i otvorenih betonskih kanalica oborinske odvodnje)</w:t>
      </w:r>
    </w:p>
    <w:p w14:paraId="4C5504F9" w14:textId="77777777" w:rsidR="00A368DE" w:rsidRPr="00F92551" w:rsidRDefault="00A368DE" w:rsidP="00A368DE">
      <w:pPr>
        <w:pStyle w:val="Tijeloteksta"/>
        <w:rPr>
          <w:rFonts w:ascii="Arial Narrow" w:hAnsi="Arial Narrow"/>
          <w:bCs/>
        </w:rPr>
      </w:pPr>
    </w:p>
    <w:p w14:paraId="74ACB48C" w14:textId="77777777" w:rsidR="00A368DE" w:rsidRPr="00F92551" w:rsidRDefault="00A368DE" w:rsidP="00A368DE">
      <w:pPr>
        <w:pStyle w:val="Tijeloteksta"/>
        <w:jc w:val="center"/>
        <w:rPr>
          <w:rFonts w:ascii="Arial Narrow" w:hAnsi="Arial Narrow"/>
        </w:rPr>
      </w:pPr>
      <w:r w:rsidRPr="00F92551">
        <w:rPr>
          <w:rFonts w:ascii="Arial Narrow" w:hAnsi="Arial Narrow"/>
          <w:b/>
          <w:bCs/>
        </w:rPr>
        <w:t>Članak 4.</w:t>
      </w:r>
    </w:p>
    <w:p w14:paraId="209754E0" w14:textId="77777777" w:rsidR="00A368DE" w:rsidRPr="00F92551" w:rsidRDefault="00A368DE" w:rsidP="00A368DE">
      <w:pPr>
        <w:pStyle w:val="StandardWeb"/>
        <w:spacing w:before="0" w:beforeAutospacing="0" w:after="135" w:afterAutospacing="0"/>
        <w:jc w:val="both"/>
        <w:rPr>
          <w:rFonts w:ascii="Arial Narrow" w:hAnsi="Arial Narrow"/>
          <w:bCs/>
          <w:sz w:val="22"/>
          <w:szCs w:val="22"/>
        </w:rPr>
      </w:pPr>
      <w:r w:rsidRPr="00F92551">
        <w:rPr>
          <w:rFonts w:ascii="Arial Narrow" w:hAnsi="Arial Narrow"/>
          <w:bCs/>
          <w:sz w:val="22"/>
          <w:szCs w:val="22"/>
        </w:rPr>
        <w:tab/>
        <w:t>Na području Općine Dubravica obavljaju se sljedeće komunalne djelatnosti kojima se pojedinačnim korisnicima pružaju usluge nužne za svakodnevni život i rad na području Općine Dubravica (uslužne komunalne djelatnosti):</w:t>
      </w:r>
    </w:p>
    <w:p w14:paraId="689FCC25" w14:textId="77777777" w:rsidR="00A368DE" w:rsidRPr="00F92551" w:rsidRDefault="00A368DE" w:rsidP="00A368DE">
      <w:pPr>
        <w:pStyle w:val="StandardWeb"/>
        <w:numPr>
          <w:ilvl w:val="0"/>
          <w:numId w:val="73"/>
        </w:numPr>
        <w:spacing w:before="0" w:beforeAutospacing="0" w:after="135" w:afterAutospacing="0"/>
        <w:rPr>
          <w:rFonts w:ascii="Arial Narrow" w:hAnsi="Arial Narrow"/>
          <w:sz w:val="22"/>
          <w:szCs w:val="22"/>
        </w:rPr>
      </w:pPr>
      <w:r w:rsidRPr="00F92551">
        <w:rPr>
          <w:rFonts w:ascii="Arial Narrow" w:hAnsi="Arial Narrow"/>
          <w:b/>
          <w:bCs/>
          <w:sz w:val="22"/>
          <w:szCs w:val="22"/>
        </w:rPr>
        <w:t xml:space="preserve">usluge ukopa </w:t>
      </w:r>
      <w:r w:rsidRPr="00F92551">
        <w:rPr>
          <w:rFonts w:ascii="Arial Narrow" w:hAnsi="Arial Narrow"/>
          <w:bCs/>
          <w:sz w:val="22"/>
          <w:szCs w:val="22"/>
        </w:rPr>
        <w:t>(p</w:t>
      </w:r>
      <w:r w:rsidRPr="00F92551">
        <w:rPr>
          <w:rFonts w:ascii="Arial Narrow" w:hAnsi="Arial Narrow"/>
          <w:sz w:val="22"/>
          <w:szCs w:val="22"/>
        </w:rPr>
        <w:t>od </w:t>
      </w:r>
      <w:r w:rsidRPr="00F92551">
        <w:rPr>
          <w:rFonts w:ascii="Arial Narrow" w:hAnsi="Arial Narrow"/>
          <w:i/>
          <w:iCs/>
          <w:sz w:val="22"/>
          <w:szCs w:val="22"/>
        </w:rPr>
        <w:t>usluge ukopa </w:t>
      </w:r>
      <w:r w:rsidRPr="00F92551">
        <w:rPr>
          <w:rFonts w:ascii="Arial Narrow" w:hAnsi="Arial Narrow"/>
          <w:sz w:val="22"/>
          <w:szCs w:val="22"/>
        </w:rPr>
        <w:t>podrazumijevaju se ispraćaj i ukop unutar groblja u skladu s posebnim propisima)</w:t>
      </w:r>
    </w:p>
    <w:p w14:paraId="55679F2D" w14:textId="77777777" w:rsidR="00A368DE" w:rsidRPr="00F92551" w:rsidRDefault="00A368DE" w:rsidP="00A368DE">
      <w:pPr>
        <w:pStyle w:val="StandardWeb"/>
        <w:numPr>
          <w:ilvl w:val="0"/>
          <w:numId w:val="73"/>
        </w:numPr>
        <w:spacing w:before="0" w:beforeAutospacing="0" w:after="135" w:afterAutospacing="0"/>
        <w:rPr>
          <w:rFonts w:ascii="Arial Narrow" w:hAnsi="Arial Narrow"/>
          <w:b/>
          <w:bCs/>
          <w:sz w:val="22"/>
          <w:szCs w:val="22"/>
        </w:rPr>
      </w:pPr>
      <w:r w:rsidRPr="00F92551">
        <w:rPr>
          <w:rFonts w:ascii="Arial Narrow" w:hAnsi="Arial Narrow"/>
          <w:b/>
          <w:bCs/>
          <w:sz w:val="22"/>
          <w:szCs w:val="22"/>
        </w:rPr>
        <w:t xml:space="preserve">obavljanje dimnjačarskih poslova </w:t>
      </w:r>
      <w:r w:rsidRPr="00F92551">
        <w:rPr>
          <w:rFonts w:ascii="Arial Narrow" w:hAnsi="Arial Narrow"/>
          <w:bCs/>
          <w:sz w:val="22"/>
          <w:szCs w:val="22"/>
        </w:rPr>
        <w:t>(p</w:t>
      </w:r>
      <w:r w:rsidRPr="00F92551">
        <w:rPr>
          <w:rFonts w:ascii="Arial Narrow" w:hAnsi="Arial Narrow"/>
          <w:sz w:val="22"/>
          <w:szCs w:val="22"/>
        </w:rPr>
        <w:t>od </w:t>
      </w:r>
      <w:r w:rsidRPr="00F92551">
        <w:rPr>
          <w:rFonts w:ascii="Arial Narrow" w:hAnsi="Arial Narrow"/>
          <w:i/>
          <w:sz w:val="22"/>
          <w:szCs w:val="22"/>
        </w:rPr>
        <w:t>dimnjačarskim poslovima</w:t>
      </w:r>
      <w:r w:rsidRPr="00F92551">
        <w:rPr>
          <w:rFonts w:ascii="Arial Narrow" w:hAnsi="Arial Narrow"/>
          <w:sz w:val="22"/>
          <w:szCs w:val="22"/>
        </w:rPr>
        <w:t> podrazumijeva se čišćenje i kontrola dimnjaka, dimovoda i uređaja za loženje u građevinama).</w:t>
      </w:r>
    </w:p>
    <w:p w14:paraId="0352653B" w14:textId="77777777" w:rsidR="00A368DE" w:rsidRPr="00F92551" w:rsidRDefault="00A368DE" w:rsidP="00A368DE">
      <w:pPr>
        <w:pStyle w:val="StandardWeb"/>
        <w:spacing w:before="0" w:beforeAutospacing="0" w:after="135" w:afterAutospacing="0"/>
        <w:ind w:firstLine="708"/>
        <w:jc w:val="both"/>
        <w:rPr>
          <w:rFonts w:ascii="Arial Narrow" w:hAnsi="Arial Narrow"/>
          <w:bCs/>
          <w:sz w:val="22"/>
          <w:szCs w:val="22"/>
        </w:rPr>
      </w:pPr>
      <w:r w:rsidRPr="00F92551">
        <w:rPr>
          <w:rFonts w:ascii="Arial Narrow" w:hAnsi="Arial Narrow"/>
          <w:bCs/>
          <w:sz w:val="22"/>
          <w:szCs w:val="22"/>
        </w:rPr>
        <w:t>Isporučitelj komunalne usluge koji obavlja uslužnu komunalnu djelatnost u svrhu obavljanja te djelatnosti u skladu s Zakonom i ovom Odlukom donosi opće uvjete isporuke komunalne usluge i sklapa s korisnikom komunalne usluge ugovor o isporuci komunalne usluge.</w:t>
      </w:r>
    </w:p>
    <w:p w14:paraId="0B0240C9" w14:textId="77777777" w:rsidR="00A368DE" w:rsidRPr="00F92551" w:rsidRDefault="00A368DE" w:rsidP="00A368DE">
      <w:pPr>
        <w:pStyle w:val="StandardWeb"/>
        <w:spacing w:before="0" w:beforeAutospacing="0" w:after="135" w:afterAutospacing="0"/>
        <w:ind w:firstLine="708"/>
        <w:jc w:val="both"/>
        <w:rPr>
          <w:rFonts w:ascii="Arial Narrow" w:hAnsi="Arial Narrow"/>
          <w:bCs/>
          <w:sz w:val="22"/>
          <w:szCs w:val="22"/>
        </w:rPr>
      </w:pPr>
      <w:r w:rsidRPr="00F92551">
        <w:rPr>
          <w:rFonts w:ascii="Arial Narrow" w:hAnsi="Arial Narrow"/>
          <w:bCs/>
          <w:sz w:val="22"/>
          <w:szCs w:val="22"/>
        </w:rPr>
        <w:t>Opće uvjete iz prethodnog stavka ovoga članka donosi isporučitelj komunalne usluge, uz prethodnu suglasnost Općinskog vijeća Općine Dubravica.</w:t>
      </w:r>
    </w:p>
    <w:p w14:paraId="707C02E9" w14:textId="77777777" w:rsidR="00A368DE" w:rsidRPr="00F92551" w:rsidRDefault="00A368DE" w:rsidP="00A368DE">
      <w:pPr>
        <w:pStyle w:val="StandardWeb"/>
        <w:spacing w:before="0" w:beforeAutospacing="0" w:after="135" w:afterAutospacing="0"/>
        <w:ind w:firstLine="708"/>
        <w:jc w:val="both"/>
        <w:rPr>
          <w:rFonts w:ascii="Arial Narrow" w:hAnsi="Arial Narrow"/>
          <w:bCs/>
          <w:sz w:val="22"/>
          <w:szCs w:val="22"/>
        </w:rPr>
      </w:pPr>
      <w:r w:rsidRPr="00F92551">
        <w:rPr>
          <w:rFonts w:ascii="Arial Narrow" w:hAnsi="Arial Narrow"/>
          <w:bCs/>
          <w:sz w:val="22"/>
          <w:szCs w:val="22"/>
        </w:rPr>
        <w:t>Općim uvjetima iz stavka 1. ovoga članka utvrđuju se:</w:t>
      </w:r>
    </w:p>
    <w:p w14:paraId="608895B3" w14:textId="77777777" w:rsidR="00A368DE" w:rsidRPr="00F92551" w:rsidRDefault="00A368DE" w:rsidP="00A368DE">
      <w:pPr>
        <w:pStyle w:val="StandardWeb"/>
        <w:spacing w:before="0" w:beforeAutospacing="0" w:after="135" w:afterAutospacing="0"/>
        <w:ind w:left="720"/>
        <w:jc w:val="both"/>
        <w:rPr>
          <w:rFonts w:ascii="Arial Narrow" w:hAnsi="Arial Narrow"/>
          <w:bCs/>
          <w:sz w:val="22"/>
          <w:szCs w:val="22"/>
        </w:rPr>
      </w:pPr>
      <w:r w:rsidRPr="00F92551">
        <w:rPr>
          <w:rFonts w:ascii="Arial Narrow" w:hAnsi="Arial Narrow"/>
          <w:bCs/>
          <w:sz w:val="22"/>
          <w:szCs w:val="22"/>
        </w:rPr>
        <w:t>1. uvjeti pružanja odnosno korištenja komunalne usluge</w:t>
      </w:r>
    </w:p>
    <w:p w14:paraId="72E3E8B0" w14:textId="77777777" w:rsidR="00A368DE" w:rsidRPr="00F92551" w:rsidRDefault="00A368DE" w:rsidP="00A368DE">
      <w:pPr>
        <w:pStyle w:val="StandardWeb"/>
        <w:spacing w:before="0" w:beforeAutospacing="0" w:after="135" w:afterAutospacing="0"/>
        <w:ind w:left="720"/>
        <w:jc w:val="both"/>
        <w:rPr>
          <w:rFonts w:ascii="Arial Narrow" w:hAnsi="Arial Narrow"/>
          <w:bCs/>
          <w:sz w:val="22"/>
          <w:szCs w:val="22"/>
        </w:rPr>
      </w:pPr>
      <w:r w:rsidRPr="00F92551">
        <w:rPr>
          <w:rFonts w:ascii="Arial Narrow" w:hAnsi="Arial Narrow"/>
          <w:bCs/>
          <w:sz w:val="22"/>
          <w:szCs w:val="22"/>
        </w:rPr>
        <w:t>2. međusobna prava i obveze isporučitelja i korisnika komunalne usluge i</w:t>
      </w:r>
    </w:p>
    <w:p w14:paraId="2C62A106" w14:textId="77777777" w:rsidR="00A368DE" w:rsidRPr="00F92551" w:rsidRDefault="00A368DE" w:rsidP="00A368DE">
      <w:pPr>
        <w:pStyle w:val="StandardWeb"/>
        <w:spacing w:before="0" w:beforeAutospacing="0" w:after="135" w:afterAutospacing="0"/>
        <w:ind w:left="720"/>
        <w:jc w:val="both"/>
        <w:rPr>
          <w:rFonts w:ascii="Arial Narrow" w:hAnsi="Arial Narrow"/>
          <w:bCs/>
          <w:sz w:val="22"/>
          <w:szCs w:val="22"/>
        </w:rPr>
      </w:pPr>
      <w:r w:rsidRPr="00F92551">
        <w:rPr>
          <w:rFonts w:ascii="Arial Narrow" w:hAnsi="Arial Narrow"/>
          <w:bCs/>
          <w:sz w:val="22"/>
          <w:szCs w:val="22"/>
        </w:rPr>
        <w:t>3. način mjerenja, obračuna i plaćanja isporučene komunalne usluge.</w:t>
      </w:r>
    </w:p>
    <w:p w14:paraId="5EC82B09" w14:textId="77777777" w:rsidR="00A368DE" w:rsidRPr="00F92551" w:rsidRDefault="00A368DE" w:rsidP="00A368DE">
      <w:pPr>
        <w:pStyle w:val="StandardWeb"/>
        <w:spacing w:before="0" w:beforeAutospacing="0" w:after="135" w:afterAutospacing="0"/>
        <w:ind w:firstLine="708"/>
        <w:jc w:val="both"/>
        <w:rPr>
          <w:rFonts w:ascii="Arial Narrow" w:hAnsi="Arial Narrow"/>
          <w:bCs/>
          <w:sz w:val="22"/>
          <w:szCs w:val="22"/>
        </w:rPr>
      </w:pPr>
      <w:r w:rsidRPr="00F92551">
        <w:rPr>
          <w:rFonts w:ascii="Arial Narrow" w:hAnsi="Arial Narrow"/>
          <w:bCs/>
          <w:sz w:val="22"/>
          <w:szCs w:val="22"/>
        </w:rPr>
        <w:t>Opći uvjeti iz prethodnog stavka ovoga članka objavljuju se u službenom glasilu Općine Dubravica, na njezinim mrežnim stranicama te na oglasnoj ploči i mrežnim stranicama isporučitelja komunalne usluge.</w:t>
      </w:r>
    </w:p>
    <w:p w14:paraId="4027D987" w14:textId="77777777" w:rsidR="00A368DE" w:rsidRPr="00F92551" w:rsidRDefault="00A368DE" w:rsidP="00A368DE">
      <w:pPr>
        <w:pStyle w:val="StandardWeb"/>
        <w:spacing w:before="0" w:beforeAutospacing="0" w:after="135" w:afterAutospacing="0"/>
        <w:jc w:val="both"/>
        <w:rPr>
          <w:rFonts w:ascii="Arial Narrow" w:hAnsi="Arial Narrow"/>
          <w:bCs/>
          <w:sz w:val="22"/>
          <w:szCs w:val="22"/>
        </w:rPr>
      </w:pPr>
      <w:r w:rsidRPr="00F92551">
        <w:rPr>
          <w:rFonts w:ascii="Arial Narrow" w:hAnsi="Arial Narrow"/>
          <w:bCs/>
          <w:sz w:val="22"/>
          <w:szCs w:val="22"/>
        </w:rPr>
        <w:tab/>
        <w:t>Isporučitelj komunalne usluge dužan je za cjenik komunalnih usluga i za svaku njegovu izmjenu ili dopunu pribaviti prethodnu suglasnost općinskog načelnika.</w:t>
      </w:r>
    </w:p>
    <w:p w14:paraId="53D0E10A" w14:textId="77777777" w:rsidR="00A368DE" w:rsidRPr="00F92551" w:rsidRDefault="00A368DE" w:rsidP="00A368DE">
      <w:pPr>
        <w:pStyle w:val="StandardWeb"/>
        <w:spacing w:before="0" w:beforeAutospacing="0" w:after="135" w:afterAutospacing="0"/>
        <w:ind w:firstLine="708"/>
        <w:jc w:val="both"/>
        <w:rPr>
          <w:rFonts w:ascii="Arial Narrow" w:hAnsi="Arial Narrow"/>
          <w:bCs/>
          <w:sz w:val="22"/>
          <w:szCs w:val="22"/>
        </w:rPr>
      </w:pPr>
      <w:r w:rsidRPr="00F92551">
        <w:rPr>
          <w:rFonts w:ascii="Arial Narrow" w:hAnsi="Arial Narrow"/>
          <w:bCs/>
          <w:sz w:val="22"/>
          <w:szCs w:val="22"/>
        </w:rPr>
        <w:lastRenderedPageBreak/>
        <w:t>Prijedlog za davanje suglasnosti sadrži:</w:t>
      </w:r>
    </w:p>
    <w:p w14:paraId="0F56240A" w14:textId="77777777" w:rsidR="00A368DE" w:rsidRPr="00F92551" w:rsidRDefault="00A368DE" w:rsidP="00A368DE">
      <w:pPr>
        <w:pStyle w:val="StandardWeb"/>
        <w:spacing w:before="0" w:beforeAutospacing="0" w:after="135" w:afterAutospacing="0"/>
        <w:jc w:val="both"/>
        <w:rPr>
          <w:rFonts w:ascii="Arial Narrow" w:hAnsi="Arial Narrow"/>
          <w:bCs/>
          <w:sz w:val="22"/>
          <w:szCs w:val="22"/>
        </w:rPr>
      </w:pPr>
      <w:r w:rsidRPr="00F92551">
        <w:rPr>
          <w:rFonts w:ascii="Arial Narrow" w:hAnsi="Arial Narrow"/>
          <w:bCs/>
          <w:sz w:val="22"/>
          <w:szCs w:val="22"/>
        </w:rPr>
        <w:t>1. vrstu komunalne usluge te način obračuna i plaćanja te usluge</w:t>
      </w:r>
    </w:p>
    <w:p w14:paraId="76B13A38" w14:textId="77777777" w:rsidR="00A368DE" w:rsidRPr="00F92551" w:rsidRDefault="00A368DE" w:rsidP="00A368DE">
      <w:pPr>
        <w:pStyle w:val="StandardWeb"/>
        <w:spacing w:before="0" w:beforeAutospacing="0" w:after="135" w:afterAutospacing="0"/>
        <w:jc w:val="both"/>
        <w:rPr>
          <w:rFonts w:ascii="Arial Narrow" w:hAnsi="Arial Narrow"/>
          <w:bCs/>
          <w:sz w:val="22"/>
          <w:szCs w:val="22"/>
        </w:rPr>
      </w:pPr>
      <w:r w:rsidRPr="00F92551">
        <w:rPr>
          <w:rFonts w:ascii="Arial Narrow" w:hAnsi="Arial Narrow"/>
          <w:bCs/>
          <w:sz w:val="22"/>
          <w:szCs w:val="22"/>
        </w:rPr>
        <w:t>2. strukturu cijene komunalne usluge i</w:t>
      </w:r>
    </w:p>
    <w:p w14:paraId="08136517" w14:textId="77777777" w:rsidR="00A368DE" w:rsidRPr="00F92551" w:rsidRDefault="00A368DE" w:rsidP="00A368DE">
      <w:pPr>
        <w:pStyle w:val="StandardWeb"/>
        <w:spacing w:before="0" w:beforeAutospacing="0" w:after="135" w:afterAutospacing="0"/>
        <w:jc w:val="both"/>
        <w:rPr>
          <w:rFonts w:ascii="Arial Narrow" w:hAnsi="Arial Narrow"/>
          <w:bCs/>
          <w:sz w:val="22"/>
          <w:szCs w:val="22"/>
        </w:rPr>
      </w:pPr>
      <w:r w:rsidRPr="00F92551">
        <w:rPr>
          <w:rFonts w:ascii="Arial Narrow" w:hAnsi="Arial Narrow"/>
          <w:bCs/>
          <w:sz w:val="22"/>
          <w:szCs w:val="22"/>
        </w:rPr>
        <w:t>3. datum od kojega se primjenjuje cijena.</w:t>
      </w:r>
    </w:p>
    <w:p w14:paraId="6B19E8D0" w14:textId="77777777" w:rsidR="00A368DE" w:rsidRPr="00F92551" w:rsidRDefault="00A368DE" w:rsidP="00A368DE">
      <w:pPr>
        <w:pStyle w:val="StandardWeb"/>
        <w:spacing w:before="0" w:beforeAutospacing="0" w:after="135" w:afterAutospacing="0"/>
        <w:ind w:firstLine="708"/>
        <w:jc w:val="both"/>
        <w:rPr>
          <w:rFonts w:ascii="Arial Narrow" w:hAnsi="Arial Narrow"/>
          <w:bCs/>
          <w:sz w:val="22"/>
          <w:szCs w:val="22"/>
        </w:rPr>
      </w:pPr>
      <w:r w:rsidRPr="00F92551">
        <w:rPr>
          <w:rFonts w:ascii="Arial Narrow" w:hAnsi="Arial Narrow"/>
          <w:bCs/>
          <w:sz w:val="22"/>
          <w:szCs w:val="22"/>
        </w:rPr>
        <w:t>Prijedlog za davanje suglasnosti za izmjenu ili dopunu cjenika komunalnih usluga, uz podatke iz prethodnog stavka ovoga članka, sadrži:</w:t>
      </w:r>
    </w:p>
    <w:p w14:paraId="5C055C03" w14:textId="77777777" w:rsidR="00A368DE" w:rsidRPr="00F92551" w:rsidRDefault="00A368DE" w:rsidP="00A368DE">
      <w:pPr>
        <w:pStyle w:val="StandardWeb"/>
        <w:spacing w:before="0" w:beforeAutospacing="0" w:after="135" w:afterAutospacing="0"/>
        <w:jc w:val="both"/>
        <w:rPr>
          <w:rFonts w:ascii="Arial Narrow" w:hAnsi="Arial Narrow"/>
          <w:bCs/>
          <w:sz w:val="22"/>
          <w:szCs w:val="22"/>
        </w:rPr>
      </w:pPr>
      <w:r w:rsidRPr="00F92551">
        <w:rPr>
          <w:rFonts w:ascii="Arial Narrow" w:hAnsi="Arial Narrow"/>
          <w:bCs/>
          <w:sz w:val="22"/>
          <w:szCs w:val="22"/>
        </w:rPr>
        <w:t>1. predloženu novu cijenu komunalne usluge i njezinu strukturu</w:t>
      </w:r>
    </w:p>
    <w:p w14:paraId="54A7C105" w14:textId="77777777" w:rsidR="00A368DE" w:rsidRPr="00F92551" w:rsidRDefault="00A368DE" w:rsidP="00A368DE">
      <w:pPr>
        <w:pStyle w:val="StandardWeb"/>
        <w:spacing w:before="0" w:beforeAutospacing="0" w:after="135" w:afterAutospacing="0"/>
        <w:jc w:val="both"/>
        <w:rPr>
          <w:rFonts w:ascii="Arial Narrow" w:hAnsi="Arial Narrow"/>
          <w:bCs/>
          <w:sz w:val="22"/>
          <w:szCs w:val="22"/>
        </w:rPr>
      </w:pPr>
      <w:r w:rsidRPr="00F92551">
        <w:rPr>
          <w:rFonts w:ascii="Arial Narrow" w:hAnsi="Arial Narrow"/>
          <w:bCs/>
          <w:sz w:val="22"/>
          <w:szCs w:val="22"/>
        </w:rPr>
        <w:t>2. postotak promjene cijene u odnosu na postojeću cijenu i</w:t>
      </w:r>
    </w:p>
    <w:p w14:paraId="42A4C62A" w14:textId="77777777" w:rsidR="00A368DE" w:rsidRPr="00F92551" w:rsidRDefault="00A368DE" w:rsidP="00A368DE">
      <w:pPr>
        <w:pStyle w:val="StandardWeb"/>
        <w:spacing w:before="0" w:beforeAutospacing="0" w:after="135" w:afterAutospacing="0"/>
        <w:jc w:val="both"/>
        <w:rPr>
          <w:rFonts w:ascii="Arial Narrow" w:hAnsi="Arial Narrow"/>
          <w:bCs/>
          <w:sz w:val="22"/>
          <w:szCs w:val="22"/>
        </w:rPr>
      </w:pPr>
      <w:r w:rsidRPr="00F92551">
        <w:rPr>
          <w:rFonts w:ascii="Arial Narrow" w:hAnsi="Arial Narrow"/>
          <w:bCs/>
          <w:sz w:val="22"/>
          <w:szCs w:val="22"/>
        </w:rPr>
        <w:t>3. razloge za promjenu cijene s detaljnim obrazloženjem i izračunom.</w:t>
      </w:r>
    </w:p>
    <w:p w14:paraId="465321EF" w14:textId="77777777" w:rsidR="00A368DE" w:rsidRPr="00F92551" w:rsidRDefault="00A368DE" w:rsidP="00A368DE">
      <w:pPr>
        <w:pStyle w:val="StandardWeb"/>
        <w:spacing w:before="0" w:beforeAutospacing="0" w:after="135" w:afterAutospacing="0"/>
        <w:ind w:firstLine="708"/>
        <w:jc w:val="both"/>
        <w:rPr>
          <w:rFonts w:ascii="Arial Narrow" w:hAnsi="Arial Narrow"/>
          <w:bCs/>
          <w:sz w:val="22"/>
          <w:szCs w:val="22"/>
        </w:rPr>
      </w:pPr>
      <w:r w:rsidRPr="00F92551">
        <w:rPr>
          <w:rFonts w:ascii="Arial Narrow" w:hAnsi="Arial Narrow"/>
          <w:bCs/>
          <w:sz w:val="22"/>
          <w:szCs w:val="22"/>
        </w:rPr>
        <w:t>Općinski načelnik dužan je očitovati se u roku od 60 dana od dana zaprimanja prijedloga za pribavljanje prethodne suglasnosti.</w:t>
      </w:r>
    </w:p>
    <w:p w14:paraId="7E499E25" w14:textId="77777777" w:rsidR="00A368DE" w:rsidRPr="00F92551" w:rsidRDefault="00A368DE" w:rsidP="00A368DE">
      <w:pPr>
        <w:pStyle w:val="StandardWeb"/>
        <w:spacing w:before="0" w:beforeAutospacing="0" w:after="135" w:afterAutospacing="0"/>
        <w:ind w:firstLine="708"/>
        <w:jc w:val="both"/>
        <w:rPr>
          <w:rFonts w:ascii="Arial Narrow" w:hAnsi="Arial Narrow"/>
          <w:bCs/>
          <w:sz w:val="22"/>
          <w:szCs w:val="22"/>
        </w:rPr>
      </w:pPr>
      <w:r w:rsidRPr="00F92551">
        <w:rPr>
          <w:rFonts w:ascii="Arial Narrow" w:hAnsi="Arial Narrow"/>
          <w:bCs/>
          <w:sz w:val="22"/>
          <w:szCs w:val="22"/>
        </w:rPr>
        <w:t>Ako se općinski načelnik ne očituje u roku iz prethodnog stavka ovoga članka, smatra se da je suglasnost dana.</w:t>
      </w:r>
    </w:p>
    <w:p w14:paraId="6944E6DA" w14:textId="77777777" w:rsidR="00A368DE" w:rsidRPr="00F92551" w:rsidRDefault="00A368DE" w:rsidP="00A368DE">
      <w:pPr>
        <w:rPr>
          <w:rFonts w:ascii="Arial Narrow" w:hAnsi="Arial Narrow"/>
          <w:bCs/>
        </w:rPr>
      </w:pPr>
    </w:p>
    <w:p w14:paraId="13592B50" w14:textId="77777777" w:rsidR="00A368DE" w:rsidRPr="00F92551" w:rsidRDefault="00A368DE" w:rsidP="00A368DE">
      <w:pPr>
        <w:rPr>
          <w:rFonts w:ascii="Arial Narrow" w:hAnsi="Arial Narrow"/>
          <w:b/>
          <w:bCs/>
        </w:rPr>
      </w:pPr>
      <w:r w:rsidRPr="00F92551">
        <w:rPr>
          <w:rFonts w:ascii="Arial Narrow" w:hAnsi="Arial Narrow"/>
          <w:b/>
          <w:bCs/>
        </w:rPr>
        <w:t>NAČIN OBAVLJANJA KOMUNALNIH  DJELATNOSTI</w:t>
      </w:r>
    </w:p>
    <w:p w14:paraId="5EDF680A" w14:textId="77777777" w:rsidR="00A368DE" w:rsidRPr="00F92551" w:rsidRDefault="00A368DE" w:rsidP="00A368DE">
      <w:pPr>
        <w:jc w:val="center"/>
        <w:rPr>
          <w:rFonts w:ascii="Arial Narrow" w:hAnsi="Arial Narrow"/>
          <w:bCs/>
        </w:rPr>
      </w:pPr>
    </w:p>
    <w:p w14:paraId="3BA72884" w14:textId="77777777" w:rsidR="00A368DE" w:rsidRPr="00F92551" w:rsidRDefault="00A368DE" w:rsidP="00A368DE">
      <w:pPr>
        <w:jc w:val="center"/>
        <w:rPr>
          <w:rFonts w:ascii="Arial Narrow" w:hAnsi="Arial Narrow"/>
          <w:bCs/>
        </w:rPr>
      </w:pPr>
      <w:r w:rsidRPr="00F92551">
        <w:rPr>
          <w:rFonts w:ascii="Arial Narrow" w:hAnsi="Arial Narrow"/>
          <w:b/>
          <w:bCs/>
        </w:rPr>
        <w:t>Članak 5.</w:t>
      </w:r>
    </w:p>
    <w:p w14:paraId="16CA247A" w14:textId="77777777" w:rsidR="00A368DE" w:rsidRPr="00F92551" w:rsidRDefault="00A368DE" w:rsidP="00A368DE">
      <w:pPr>
        <w:rPr>
          <w:rFonts w:ascii="Arial Narrow" w:hAnsi="Arial Narrow"/>
          <w:bCs/>
        </w:rPr>
      </w:pPr>
      <w:r w:rsidRPr="00F92551">
        <w:rPr>
          <w:rFonts w:ascii="Arial Narrow" w:hAnsi="Arial Narrow"/>
          <w:bCs/>
        </w:rPr>
        <w:tab/>
        <w:t>Na području Općine Dubravica komunalne djelatnosti mogu obavljaju:</w:t>
      </w:r>
    </w:p>
    <w:p w14:paraId="63E60B99" w14:textId="77777777" w:rsidR="00A368DE" w:rsidRPr="00F92551" w:rsidRDefault="00A368DE" w:rsidP="00A368DE">
      <w:pPr>
        <w:rPr>
          <w:rFonts w:ascii="Arial Narrow" w:hAnsi="Arial Narrow"/>
          <w:bCs/>
        </w:rPr>
      </w:pPr>
      <w:r w:rsidRPr="00F92551">
        <w:rPr>
          <w:rFonts w:ascii="Arial Narrow" w:hAnsi="Arial Narrow"/>
          <w:bCs/>
          <w:color w:val="000000"/>
        </w:rPr>
        <w:t xml:space="preserve"> </w:t>
      </w:r>
    </w:p>
    <w:p w14:paraId="0B57DE07" w14:textId="77777777" w:rsidR="00A368DE" w:rsidRPr="00F92551" w:rsidRDefault="00A368DE" w:rsidP="00A368DE">
      <w:pPr>
        <w:ind w:left="708"/>
        <w:rPr>
          <w:rFonts w:ascii="Arial Narrow" w:hAnsi="Arial Narrow"/>
          <w:bCs/>
          <w:color w:val="000000"/>
        </w:rPr>
      </w:pPr>
      <w:r w:rsidRPr="00F92551">
        <w:rPr>
          <w:rFonts w:ascii="Arial Narrow" w:hAnsi="Arial Narrow"/>
          <w:bCs/>
        </w:rPr>
        <w:t>1. Trgovačko društvo „Zaprešić“ d.o.o.  koje je djelomično u vlasništvu Općine Dubravica</w:t>
      </w:r>
    </w:p>
    <w:p w14:paraId="44ED662B" w14:textId="77777777" w:rsidR="00A368DE" w:rsidRPr="00F92551" w:rsidRDefault="00A368DE" w:rsidP="00A368DE">
      <w:pPr>
        <w:rPr>
          <w:rFonts w:ascii="Arial Narrow" w:hAnsi="Arial Narrow"/>
          <w:bCs/>
        </w:rPr>
      </w:pPr>
      <w:r w:rsidRPr="00F92551">
        <w:rPr>
          <w:rFonts w:ascii="Arial Narrow" w:hAnsi="Arial Narrow"/>
          <w:bCs/>
        </w:rPr>
        <w:tab/>
        <w:t>2. Pravne i fizičke osobe na temelju  ugovora o koncesiji</w:t>
      </w:r>
    </w:p>
    <w:p w14:paraId="62755F3A" w14:textId="77777777" w:rsidR="00A368DE" w:rsidRPr="00F92551" w:rsidRDefault="00A368DE" w:rsidP="00A368DE">
      <w:pPr>
        <w:rPr>
          <w:rFonts w:ascii="Arial Narrow" w:hAnsi="Arial Narrow"/>
          <w:bCs/>
        </w:rPr>
      </w:pPr>
      <w:r w:rsidRPr="00F92551">
        <w:rPr>
          <w:rFonts w:ascii="Arial Narrow" w:hAnsi="Arial Narrow"/>
          <w:bCs/>
        </w:rPr>
        <w:tab/>
        <w:t>3. Pravne ili fizičke osobe na temelju ugovora o povjeravanju komunalnih poslova</w:t>
      </w:r>
    </w:p>
    <w:p w14:paraId="4BD32B95" w14:textId="77777777" w:rsidR="00A368DE" w:rsidRPr="00F92551" w:rsidRDefault="00A368DE" w:rsidP="00A368DE">
      <w:pPr>
        <w:rPr>
          <w:rFonts w:ascii="Arial Narrow" w:hAnsi="Arial Narrow"/>
          <w:bCs/>
        </w:rPr>
      </w:pPr>
    </w:p>
    <w:p w14:paraId="7F3BC21A" w14:textId="77777777" w:rsidR="00A368DE" w:rsidRPr="00F92551" w:rsidRDefault="00A368DE" w:rsidP="00A368DE">
      <w:pPr>
        <w:rPr>
          <w:rFonts w:ascii="Arial Narrow" w:hAnsi="Arial Narrow"/>
          <w:bCs/>
        </w:rPr>
      </w:pPr>
      <w:r w:rsidRPr="00F92551">
        <w:rPr>
          <w:rFonts w:ascii="Arial Narrow" w:hAnsi="Arial Narrow"/>
          <w:bCs/>
        </w:rPr>
        <w:tab/>
        <w:t>Nadzor nad obavljanjem komunalnih djelatnosti na području Općine Dubravica obavlja komunalni redar i/ili predsjednici mjesnih odbora te pročelnik i/ili općinski načelnik.</w:t>
      </w:r>
    </w:p>
    <w:p w14:paraId="32924A85" w14:textId="77777777" w:rsidR="00A368DE" w:rsidRPr="00F92551" w:rsidRDefault="00A368DE" w:rsidP="00A368DE">
      <w:pPr>
        <w:pStyle w:val="StandardWeb"/>
        <w:spacing w:before="0" w:beforeAutospacing="0" w:after="0" w:afterAutospacing="0"/>
        <w:jc w:val="both"/>
        <w:rPr>
          <w:rFonts w:ascii="Arial Narrow" w:hAnsi="Arial Narrow"/>
          <w:sz w:val="22"/>
          <w:szCs w:val="22"/>
        </w:rPr>
      </w:pPr>
    </w:p>
    <w:p w14:paraId="31419986" w14:textId="77777777" w:rsidR="00A368DE" w:rsidRPr="00F92551" w:rsidRDefault="00A368DE" w:rsidP="00A368DE">
      <w:pPr>
        <w:pStyle w:val="StandardWeb"/>
        <w:spacing w:before="0" w:beforeAutospacing="0" w:after="0" w:afterAutospacing="0"/>
        <w:jc w:val="both"/>
        <w:rPr>
          <w:rFonts w:ascii="Arial Narrow" w:hAnsi="Arial Narrow"/>
          <w:b/>
          <w:sz w:val="22"/>
          <w:szCs w:val="22"/>
        </w:rPr>
      </w:pPr>
      <w:r w:rsidRPr="00F92551">
        <w:rPr>
          <w:rFonts w:ascii="Arial Narrow" w:hAnsi="Arial Narrow"/>
          <w:b/>
          <w:sz w:val="22"/>
          <w:szCs w:val="22"/>
        </w:rPr>
        <w:t>KOMUNALNE DJELATNOSTI KOJE OBAVLJA TRGOVAČKO DRUŠTVO</w:t>
      </w:r>
    </w:p>
    <w:p w14:paraId="3CAB6EEA" w14:textId="77777777" w:rsidR="00A368DE" w:rsidRPr="00F92551" w:rsidRDefault="00A368DE" w:rsidP="00A368DE">
      <w:pPr>
        <w:rPr>
          <w:rFonts w:ascii="Arial Narrow" w:hAnsi="Arial Narrow"/>
          <w:bCs/>
        </w:rPr>
      </w:pPr>
    </w:p>
    <w:p w14:paraId="17CADA8E" w14:textId="77777777" w:rsidR="00A368DE" w:rsidRPr="00F92551" w:rsidRDefault="00A368DE" w:rsidP="00A368DE">
      <w:pPr>
        <w:jc w:val="center"/>
        <w:rPr>
          <w:rFonts w:ascii="Arial Narrow" w:hAnsi="Arial Narrow"/>
          <w:bCs/>
        </w:rPr>
      </w:pPr>
      <w:r w:rsidRPr="00F92551">
        <w:rPr>
          <w:rFonts w:ascii="Arial Narrow" w:hAnsi="Arial Narrow"/>
          <w:b/>
          <w:bCs/>
        </w:rPr>
        <w:t>Članak 6.</w:t>
      </w:r>
    </w:p>
    <w:p w14:paraId="5C2F415E" w14:textId="77777777" w:rsidR="00A368DE" w:rsidRPr="00F92551" w:rsidRDefault="00A368DE" w:rsidP="00A368DE">
      <w:pPr>
        <w:rPr>
          <w:rFonts w:ascii="Arial Narrow" w:hAnsi="Arial Narrow"/>
          <w:bCs/>
        </w:rPr>
      </w:pPr>
      <w:r w:rsidRPr="00F92551">
        <w:rPr>
          <w:rFonts w:ascii="Arial Narrow" w:hAnsi="Arial Narrow"/>
          <w:bCs/>
        </w:rPr>
        <w:tab/>
        <w:t>Trgovačko društvo „Zaprešić“ d.o.o. za obavljanje komunalnih djelatnosti na području Općine Dubravica  obavlja sljedeće poslove:</w:t>
      </w:r>
    </w:p>
    <w:p w14:paraId="1BEB8D71" w14:textId="77777777" w:rsidR="00A368DE" w:rsidRPr="00F92551" w:rsidRDefault="00A368DE" w:rsidP="00A368DE">
      <w:pPr>
        <w:numPr>
          <w:ilvl w:val="0"/>
          <w:numId w:val="74"/>
        </w:numPr>
        <w:rPr>
          <w:rFonts w:ascii="Arial Narrow" w:hAnsi="Arial Narrow"/>
          <w:bCs/>
        </w:rPr>
      </w:pPr>
      <w:r w:rsidRPr="00F92551">
        <w:rPr>
          <w:rFonts w:ascii="Arial Narrow" w:hAnsi="Arial Narrow"/>
          <w:bCs/>
        </w:rPr>
        <w:lastRenderedPageBreak/>
        <w:t>usluge ukopa</w:t>
      </w:r>
    </w:p>
    <w:p w14:paraId="369DD6CF" w14:textId="77777777" w:rsidR="00A368DE" w:rsidRPr="00F92551" w:rsidRDefault="00A368DE" w:rsidP="00A368DE">
      <w:pPr>
        <w:pStyle w:val="StandardWeb"/>
        <w:spacing w:before="0" w:beforeAutospacing="0" w:after="0" w:afterAutospacing="0"/>
        <w:ind w:left="720"/>
        <w:jc w:val="both"/>
        <w:rPr>
          <w:rFonts w:ascii="Arial Narrow" w:hAnsi="Arial Narrow"/>
          <w:bCs/>
          <w:sz w:val="22"/>
          <w:szCs w:val="22"/>
        </w:rPr>
      </w:pPr>
      <w:r w:rsidRPr="00F92551">
        <w:rPr>
          <w:rFonts w:ascii="Arial Narrow" w:hAnsi="Arial Narrow"/>
          <w:bCs/>
          <w:sz w:val="22"/>
          <w:szCs w:val="22"/>
        </w:rPr>
        <w:tab/>
      </w:r>
    </w:p>
    <w:p w14:paraId="604683DC" w14:textId="77777777" w:rsidR="00A368DE" w:rsidRPr="00F92551" w:rsidRDefault="00A368DE" w:rsidP="00A368DE">
      <w:pPr>
        <w:ind w:firstLine="708"/>
        <w:rPr>
          <w:rFonts w:ascii="Arial Narrow" w:hAnsi="Arial Narrow"/>
          <w:bCs/>
        </w:rPr>
      </w:pPr>
      <w:r w:rsidRPr="00F92551">
        <w:rPr>
          <w:rFonts w:ascii="Arial Narrow" w:hAnsi="Arial Narrow"/>
          <w:bCs/>
        </w:rPr>
        <w:t>Jediničnu cijenu za povjerene djelatnosti utvrđuje načelnik, a na prijedlog trgovačkog društva.</w:t>
      </w:r>
    </w:p>
    <w:p w14:paraId="0C3D85C3" w14:textId="77777777" w:rsidR="00A368DE" w:rsidRPr="00F92551" w:rsidRDefault="00A368DE" w:rsidP="00A368DE">
      <w:pPr>
        <w:rPr>
          <w:rFonts w:ascii="Arial Narrow" w:hAnsi="Arial Narrow"/>
          <w:bCs/>
        </w:rPr>
      </w:pPr>
    </w:p>
    <w:p w14:paraId="2F414077" w14:textId="77777777" w:rsidR="00A368DE" w:rsidRPr="00F92551" w:rsidRDefault="00A368DE" w:rsidP="00A368DE">
      <w:pPr>
        <w:jc w:val="center"/>
        <w:rPr>
          <w:rFonts w:ascii="Arial Narrow" w:hAnsi="Arial Narrow"/>
          <w:bCs/>
        </w:rPr>
      </w:pPr>
      <w:r w:rsidRPr="00F92551">
        <w:rPr>
          <w:rFonts w:ascii="Arial Narrow" w:hAnsi="Arial Narrow"/>
          <w:b/>
          <w:bCs/>
        </w:rPr>
        <w:t>Članak 7.</w:t>
      </w:r>
    </w:p>
    <w:p w14:paraId="7552D8AA" w14:textId="77777777" w:rsidR="00A368DE" w:rsidRPr="00F92551" w:rsidRDefault="00A368DE" w:rsidP="00A368DE">
      <w:pPr>
        <w:rPr>
          <w:rFonts w:ascii="Arial Narrow" w:hAnsi="Arial Narrow"/>
          <w:bCs/>
        </w:rPr>
      </w:pPr>
      <w:r w:rsidRPr="00F92551">
        <w:rPr>
          <w:rFonts w:ascii="Arial Narrow" w:hAnsi="Arial Narrow"/>
          <w:bCs/>
        </w:rPr>
        <w:tab/>
        <w:t>Trgovačko društvo „Zaprešić“ d.o.o. kao javna služba, komunalne djelatnosti iz članka 6. ove Odluke obavlja na temelju ove Odluke, posebnih propisa za obavljanje pojedine komunalne djelatnosti, posebnih odluka Općinskog vijeća Općine Dubravica za obavljanje komunalne djelatnosti te ostalih propisa, kao i akata usvojenih od nadležnog tijela društva.</w:t>
      </w:r>
    </w:p>
    <w:p w14:paraId="064EDDE2" w14:textId="77777777" w:rsidR="00A368DE" w:rsidRPr="00F92551" w:rsidRDefault="00A368DE" w:rsidP="00A368DE">
      <w:pPr>
        <w:rPr>
          <w:rFonts w:ascii="Arial Narrow" w:hAnsi="Arial Narrow"/>
          <w:bCs/>
        </w:rPr>
      </w:pPr>
      <w:r w:rsidRPr="00F92551">
        <w:rPr>
          <w:rFonts w:ascii="Arial Narrow" w:hAnsi="Arial Narrow"/>
          <w:bCs/>
        </w:rPr>
        <w:tab/>
        <w:t>Trgovačko društvo „Zaprešić“ d.o.o. komunalne djelatnosti iz članka 6. stavka 1. ove Odluke obavlja na razdoblje od 1. (jedne) godine od dana sklapanja Ugovora uz obvezu postupanja prema nalogu Naručitelja-Općine Dubravica, izvršiti usluge iz Ugovora najkasnije u roku od 5 dana od dobivenog pisanog naloga od Naručitelja, nekvalitetno izvedenu uslugu dužno je nakon primitka primjedbi u roku od 10 dana otkloniti o vlastitom trošku, u slučaju nemogućnosti izvršenja ugovorene obaveze zbog nepredvidivih okolnosti (bolest, kvar na strojevima ili uređajima) osigurati zamjenu o svom trošku, nabaviti potrebnu opremu za kvalitetan rad i biti potpuno pripravan za preuzimanje obaveza iz Ugovora, uslugu izvesti u skladu sa zakonskim propisima i tehničkim uvjetima za takvu vrstu usluge.</w:t>
      </w:r>
    </w:p>
    <w:p w14:paraId="1AA2DEC7" w14:textId="77777777" w:rsidR="00A368DE" w:rsidRPr="00F92551" w:rsidRDefault="00A368DE" w:rsidP="00A368DE">
      <w:pPr>
        <w:rPr>
          <w:rFonts w:ascii="Arial Narrow" w:hAnsi="Arial Narrow"/>
          <w:bCs/>
        </w:rPr>
      </w:pPr>
      <w:r w:rsidRPr="00F92551">
        <w:rPr>
          <w:rFonts w:ascii="Arial Narrow" w:hAnsi="Arial Narrow"/>
          <w:bCs/>
        </w:rPr>
        <w:tab/>
        <w:t>Na postupak osnivanja, rad i druga pitanja vezana uz trgovačko društvo primjenjuju se propisi o trgovačkim društvima, ako Zakonom o komunalnom gospodarstvu nije drukčije propisano.</w:t>
      </w:r>
    </w:p>
    <w:p w14:paraId="75492A31" w14:textId="77777777" w:rsidR="00A368DE" w:rsidRPr="00F92551" w:rsidRDefault="00A368DE" w:rsidP="00A368DE">
      <w:pPr>
        <w:rPr>
          <w:rFonts w:ascii="Arial Narrow" w:hAnsi="Arial Narrow"/>
          <w:bCs/>
        </w:rPr>
      </w:pPr>
    </w:p>
    <w:p w14:paraId="12E498F5" w14:textId="77777777" w:rsidR="00A368DE" w:rsidRPr="00F92551" w:rsidRDefault="00A368DE" w:rsidP="00A368DE">
      <w:pPr>
        <w:rPr>
          <w:rFonts w:ascii="Arial Narrow" w:hAnsi="Arial Narrow"/>
          <w:b/>
          <w:bCs/>
        </w:rPr>
      </w:pPr>
      <w:r w:rsidRPr="00F92551">
        <w:rPr>
          <w:rFonts w:ascii="Arial Narrow" w:hAnsi="Arial Narrow"/>
          <w:b/>
          <w:bCs/>
        </w:rPr>
        <w:t>KOMUNALNE DJELATNOSTI KOJE SE OBAVLJAJU TEMELJEM UGOVORA O KONCESIJI</w:t>
      </w:r>
    </w:p>
    <w:p w14:paraId="66CCABEB" w14:textId="77777777" w:rsidR="00A368DE" w:rsidRPr="00F92551" w:rsidRDefault="00A368DE" w:rsidP="00A368DE">
      <w:pPr>
        <w:jc w:val="center"/>
        <w:rPr>
          <w:rFonts w:ascii="Arial Narrow" w:hAnsi="Arial Narrow"/>
          <w:bCs/>
        </w:rPr>
      </w:pPr>
    </w:p>
    <w:p w14:paraId="54EC4A0F" w14:textId="77777777" w:rsidR="00A368DE" w:rsidRPr="00F92551" w:rsidRDefault="00A368DE" w:rsidP="00A368DE">
      <w:pPr>
        <w:jc w:val="center"/>
        <w:rPr>
          <w:rFonts w:ascii="Arial Narrow" w:hAnsi="Arial Narrow"/>
          <w:bCs/>
        </w:rPr>
      </w:pPr>
      <w:r w:rsidRPr="00F92551">
        <w:rPr>
          <w:rFonts w:ascii="Arial Narrow" w:hAnsi="Arial Narrow"/>
          <w:b/>
          <w:bCs/>
        </w:rPr>
        <w:t>Članak 8.</w:t>
      </w:r>
    </w:p>
    <w:p w14:paraId="07E20CAD" w14:textId="77777777" w:rsidR="00A368DE" w:rsidRPr="00F92551" w:rsidRDefault="00A368DE" w:rsidP="00A368DE">
      <w:pPr>
        <w:pStyle w:val="StandardWeb"/>
        <w:spacing w:before="0" w:beforeAutospacing="0" w:after="0" w:afterAutospacing="0"/>
        <w:ind w:firstLine="708"/>
        <w:jc w:val="both"/>
        <w:rPr>
          <w:rFonts w:ascii="Arial Narrow" w:hAnsi="Arial Narrow"/>
          <w:strike/>
          <w:sz w:val="22"/>
          <w:szCs w:val="22"/>
        </w:rPr>
      </w:pPr>
      <w:r w:rsidRPr="00F92551">
        <w:rPr>
          <w:rFonts w:ascii="Arial Narrow" w:hAnsi="Arial Narrow"/>
          <w:sz w:val="22"/>
          <w:szCs w:val="22"/>
        </w:rPr>
        <w:t xml:space="preserve">Temeljem ugovora o koncesiji na području Općine Dubravica obavljaju se slijedeće komunalne djelatnosti: </w:t>
      </w:r>
    </w:p>
    <w:p w14:paraId="060CF98E" w14:textId="77777777" w:rsidR="00A368DE" w:rsidRPr="00F92551" w:rsidRDefault="00A368DE" w:rsidP="00A368DE">
      <w:pPr>
        <w:pStyle w:val="StandardWeb"/>
        <w:numPr>
          <w:ilvl w:val="0"/>
          <w:numId w:val="76"/>
        </w:numPr>
        <w:spacing w:before="0" w:beforeAutospacing="0" w:after="0" w:afterAutospacing="0"/>
        <w:jc w:val="both"/>
        <w:rPr>
          <w:rFonts w:ascii="Arial Narrow" w:hAnsi="Arial Narrow"/>
          <w:sz w:val="22"/>
          <w:szCs w:val="22"/>
        </w:rPr>
      </w:pPr>
      <w:r w:rsidRPr="00F92551">
        <w:rPr>
          <w:rFonts w:ascii="Arial Narrow" w:hAnsi="Arial Narrow"/>
          <w:sz w:val="22"/>
          <w:szCs w:val="22"/>
        </w:rPr>
        <w:t>obavljanje dimnjačarskih poslova.</w:t>
      </w:r>
    </w:p>
    <w:p w14:paraId="3ACE729C" w14:textId="77777777" w:rsidR="00A368DE" w:rsidRPr="00F92551" w:rsidRDefault="00A368DE" w:rsidP="00A368DE">
      <w:pPr>
        <w:pStyle w:val="StandardWeb"/>
        <w:spacing w:before="0" w:beforeAutospacing="0" w:after="0" w:afterAutospacing="0"/>
        <w:rPr>
          <w:rFonts w:ascii="Arial Narrow" w:hAnsi="Arial Narrow"/>
          <w:sz w:val="22"/>
          <w:szCs w:val="22"/>
        </w:rPr>
      </w:pPr>
    </w:p>
    <w:p w14:paraId="1D0FA317" w14:textId="77777777" w:rsidR="00A368DE" w:rsidRPr="00F92551" w:rsidRDefault="00A368DE" w:rsidP="00A368DE">
      <w:pPr>
        <w:pStyle w:val="StandardWeb"/>
        <w:spacing w:before="0" w:beforeAutospacing="0" w:after="0" w:afterAutospacing="0"/>
        <w:jc w:val="center"/>
        <w:rPr>
          <w:rFonts w:ascii="Arial Narrow" w:hAnsi="Arial Narrow"/>
          <w:sz w:val="22"/>
          <w:szCs w:val="22"/>
        </w:rPr>
      </w:pPr>
      <w:r w:rsidRPr="00F92551">
        <w:rPr>
          <w:rFonts w:ascii="Arial Narrow" w:hAnsi="Arial Narrow"/>
          <w:b/>
          <w:sz w:val="22"/>
          <w:szCs w:val="22"/>
        </w:rPr>
        <w:t>Članak 9.</w:t>
      </w:r>
    </w:p>
    <w:p w14:paraId="7BF069B7" w14:textId="77777777" w:rsidR="00A368DE" w:rsidRPr="00F92551" w:rsidRDefault="00A368DE" w:rsidP="00A368DE">
      <w:pPr>
        <w:ind w:firstLine="708"/>
        <w:rPr>
          <w:rFonts w:ascii="Arial Narrow" w:hAnsi="Arial Narrow"/>
          <w:bCs/>
        </w:rPr>
      </w:pPr>
      <w:r w:rsidRPr="00F92551">
        <w:rPr>
          <w:rFonts w:ascii="Arial Narrow" w:hAnsi="Arial Narrow"/>
          <w:bCs/>
        </w:rPr>
        <w:t>Davatelj koncesije iz članka 9. ove Odluke je Općinsko vijeće Općine Dubravica.</w:t>
      </w:r>
    </w:p>
    <w:p w14:paraId="511492CE" w14:textId="77777777" w:rsidR="00A368DE" w:rsidRPr="00F92551" w:rsidRDefault="00A368DE" w:rsidP="00A368DE">
      <w:pPr>
        <w:ind w:firstLine="708"/>
        <w:rPr>
          <w:rFonts w:ascii="Arial Narrow" w:hAnsi="Arial Narrow"/>
          <w:bCs/>
        </w:rPr>
      </w:pPr>
      <w:r w:rsidRPr="00F92551">
        <w:rPr>
          <w:rFonts w:ascii="Arial Narrow" w:hAnsi="Arial Narrow"/>
          <w:bCs/>
        </w:rPr>
        <w:t>Koncesija za obavljanje dimnjačarskih poslova daje se na vrijeme od 5 (pet) godine.</w:t>
      </w:r>
    </w:p>
    <w:p w14:paraId="1D50D675" w14:textId="77777777" w:rsidR="00A368DE" w:rsidRPr="00F92551" w:rsidRDefault="00A368DE" w:rsidP="00A368DE">
      <w:pPr>
        <w:ind w:firstLine="708"/>
        <w:rPr>
          <w:rFonts w:ascii="Arial Narrow" w:hAnsi="Arial Narrow"/>
          <w:bCs/>
        </w:rPr>
      </w:pPr>
      <w:r w:rsidRPr="00F92551">
        <w:rPr>
          <w:rFonts w:ascii="Arial Narrow" w:hAnsi="Arial Narrow"/>
          <w:bCs/>
        </w:rPr>
        <w:t>Na sva pitanja u vezi s koncesijama, uključujući i pitanje načina obračuna naknade za koncesiju, koja nisu uređena Zakonom o komunalnom gospodarstvu na odgovarajući se način primjenjuju propisi kojima se uređuju koncesije.</w:t>
      </w:r>
    </w:p>
    <w:p w14:paraId="41401661" w14:textId="77777777" w:rsidR="00A368DE" w:rsidRPr="00F92551" w:rsidRDefault="00A368DE" w:rsidP="00A368DE">
      <w:pPr>
        <w:ind w:firstLine="708"/>
        <w:rPr>
          <w:rFonts w:ascii="Arial Narrow" w:hAnsi="Arial Narrow"/>
          <w:bCs/>
        </w:rPr>
      </w:pPr>
      <w:r w:rsidRPr="00F92551">
        <w:rPr>
          <w:rFonts w:ascii="Arial Narrow" w:hAnsi="Arial Narrow"/>
          <w:bCs/>
        </w:rPr>
        <w:t>Naknada za koncesiju uplaćuje se u korist proračuna Općine Dubravica – davatelja koncesije na način propisan propisom kojim se uređuju koncesije.</w:t>
      </w:r>
    </w:p>
    <w:p w14:paraId="52A752D7" w14:textId="77777777" w:rsidR="00A368DE" w:rsidRPr="00F92551" w:rsidRDefault="00A368DE" w:rsidP="00A368DE">
      <w:pPr>
        <w:rPr>
          <w:rFonts w:ascii="Arial Narrow" w:hAnsi="Arial Narrow"/>
          <w:bCs/>
        </w:rPr>
      </w:pPr>
    </w:p>
    <w:p w14:paraId="7821E682" w14:textId="77777777" w:rsidR="00A368DE" w:rsidRPr="00F92551" w:rsidRDefault="00A368DE" w:rsidP="00A368DE">
      <w:pPr>
        <w:rPr>
          <w:rFonts w:ascii="Arial Narrow" w:hAnsi="Arial Narrow"/>
          <w:b/>
        </w:rPr>
      </w:pPr>
      <w:r w:rsidRPr="00F92551">
        <w:rPr>
          <w:rFonts w:ascii="Arial Narrow" w:hAnsi="Arial Narrow"/>
          <w:b/>
          <w:bCs/>
        </w:rPr>
        <w:t>KOMUNALNE DJELATNOSTI KOJE SE MOGU OBAVLJAJU TEMELJEM PISANOG UGOVORA O POVJERAVANJU OBAVLJANJA KOMUNALNIH DJELATNOSTI</w:t>
      </w:r>
    </w:p>
    <w:p w14:paraId="4794F25A" w14:textId="77777777" w:rsidR="00A368DE" w:rsidRPr="00F92551" w:rsidRDefault="00A368DE" w:rsidP="00A368DE">
      <w:pPr>
        <w:rPr>
          <w:rFonts w:ascii="Arial Narrow" w:hAnsi="Arial Narrow"/>
        </w:rPr>
      </w:pPr>
    </w:p>
    <w:p w14:paraId="38223A8A" w14:textId="77777777" w:rsidR="00A368DE" w:rsidRPr="00F92551" w:rsidRDefault="00A368DE" w:rsidP="00A368DE">
      <w:pPr>
        <w:jc w:val="center"/>
        <w:rPr>
          <w:rFonts w:ascii="Arial Narrow" w:hAnsi="Arial Narrow"/>
        </w:rPr>
      </w:pPr>
      <w:r w:rsidRPr="00F92551">
        <w:rPr>
          <w:rFonts w:ascii="Arial Narrow" w:hAnsi="Arial Narrow"/>
          <w:b/>
        </w:rPr>
        <w:lastRenderedPageBreak/>
        <w:t>Članak 10.</w:t>
      </w:r>
    </w:p>
    <w:p w14:paraId="142CA3CA" w14:textId="77777777" w:rsidR="00A368DE" w:rsidRPr="00F92551" w:rsidRDefault="00A368DE" w:rsidP="00A368DE">
      <w:pPr>
        <w:pStyle w:val="Tijeloteksta"/>
        <w:ind w:firstLine="705"/>
        <w:rPr>
          <w:rFonts w:ascii="Arial Narrow" w:hAnsi="Arial Narrow"/>
        </w:rPr>
      </w:pPr>
      <w:r w:rsidRPr="00F92551">
        <w:rPr>
          <w:rFonts w:ascii="Arial Narrow" w:hAnsi="Arial Narrow"/>
        </w:rPr>
        <w:t>Komunalne djelatnosti koje se na području Općine Dubravica obavljaju na temelju pisanog ugovora o povjeravanju obavljanja komunalne djelatnosti fizičkoj ili pravnoj osobi, a koje se financiraju isključivo iz proračuna Općine Dubravica jesu:</w:t>
      </w:r>
    </w:p>
    <w:p w14:paraId="0F944631" w14:textId="77777777" w:rsidR="00A368DE" w:rsidRPr="00F92551" w:rsidRDefault="00A368DE" w:rsidP="00A368DE">
      <w:pPr>
        <w:pStyle w:val="Tijeloteksta"/>
        <w:numPr>
          <w:ilvl w:val="0"/>
          <w:numId w:val="75"/>
        </w:numPr>
        <w:spacing w:after="0"/>
        <w:rPr>
          <w:rFonts w:ascii="Arial Narrow" w:hAnsi="Arial Narrow"/>
        </w:rPr>
      </w:pPr>
      <w:r w:rsidRPr="00F92551">
        <w:rPr>
          <w:rFonts w:ascii="Arial Narrow" w:hAnsi="Arial Narrow"/>
        </w:rPr>
        <w:t xml:space="preserve">održavanje nerazvrstanih cesta - </w:t>
      </w:r>
      <w:proofErr w:type="spellStart"/>
      <w:r w:rsidRPr="00F92551">
        <w:rPr>
          <w:rFonts w:ascii="Arial Narrow" w:hAnsi="Arial Narrow"/>
        </w:rPr>
        <w:t>šodranje</w:t>
      </w:r>
      <w:proofErr w:type="spellEnd"/>
      <w:r w:rsidRPr="00F92551">
        <w:rPr>
          <w:rFonts w:ascii="Arial Narrow" w:hAnsi="Arial Narrow"/>
        </w:rPr>
        <w:t>, grabe, kanali</w:t>
      </w:r>
    </w:p>
    <w:p w14:paraId="4655760E" w14:textId="77777777" w:rsidR="00A368DE" w:rsidRPr="00F92551" w:rsidRDefault="00A368DE" w:rsidP="00A368DE">
      <w:pPr>
        <w:pStyle w:val="StandardWeb"/>
        <w:numPr>
          <w:ilvl w:val="0"/>
          <w:numId w:val="75"/>
        </w:numPr>
        <w:spacing w:before="0" w:beforeAutospacing="0" w:after="0" w:afterAutospacing="0"/>
        <w:jc w:val="both"/>
        <w:rPr>
          <w:rFonts w:ascii="Arial Narrow" w:hAnsi="Arial Narrow"/>
          <w:sz w:val="22"/>
          <w:szCs w:val="22"/>
        </w:rPr>
      </w:pPr>
      <w:r w:rsidRPr="00F92551">
        <w:rPr>
          <w:rFonts w:ascii="Arial Narrow" w:hAnsi="Arial Narrow"/>
          <w:sz w:val="22"/>
          <w:szCs w:val="22"/>
        </w:rPr>
        <w:t>košnja trave i raslinja uz nerazvrstane ceste</w:t>
      </w:r>
    </w:p>
    <w:p w14:paraId="579ED006" w14:textId="77777777" w:rsidR="00A368DE" w:rsidRPr="00F92551" w:rsidRDefault="00A368DE" w:rsidP="00A368DE">
      <w:pPr>
        <w:pStyle w:val="StandardWeb"/>
        <w:numPr>
          <w:ilvl w:val="0"/>
          <w:numId w:val="75"/>
        </w:numPr>
        <w:spacing w:before="0" w:beforeAutospacing="0" w:after="0" w:afterAutospacing="0"/>
        <w:jc w:val="both"/>
        <w:rPr>
          <w:rFonts w:ascii="Arial Narrow" w:hAnsi="Arial Narrow"/>
          <w:strike/>
          <w:sz w:val="22"/>
          <w:szCs w:val="22"/>
        </w:rPr>
      </w:pPr>
      <w:r w:rsidRPr="00F92551">
        <w:rPr>
          <w:rFonts w:ascii="Arial Narrow" w:hAnsi="Arial Narrow"/>
          <w:sz w:val="22"/>
          <w:szCs w:val="22"/>
        </w:rPr>
        <w:t>održavanje javnih površina na kojima nije dopušten promet motornim vozilima</w:t>
      </w:r>
    </w:p>
    <w:p w14:paraId="029F6753" w14:textId="77777777" w:rsidR="00A368DE" w:rsidRPr="00F92551" w:rsidRDefault="00A368DE" w:rsidP="00A368DE">
      <w:pPr>
        <w:numPr>
          <w:ilvl w:val="0"/>
          <w:numId w:val="75"/>
        </w:numPr>
        <w:rPr>
          <w:rFonts w:ascii="Arial Narrow" w:hAnsi="Arial Narrow"/>
          <w:bCs/>
          <w:strike/>
        </w:rPr>
      </w:pPr>
      <w:r w:rsidRPr="00F92551">
        <w:rPr>
          <w:rFonts w:ascii="Arial Narrow" w:hAnsi="Arial Narrow"/>
          <w:bCs/>
        </w:rPr>
        <w:t>održavanje javnih zelenih površina</w:t>
      </w:r>
    </w:p>
    <w:p w14:paraId="384B9945" w14:textId="77777777" w:rsidR="00A368DE" w:rsidRPr="00F92551" w:rsidRDefault="00A368DE" w:rsidP="00A368DE">
      <w:pPr>
        <w:numPr>
          <w:ilvl w:val="0"/>
          <w:numId w:val="75"/>
        </w:numPr>
        <w:rPr>
          <w:rFonts w:ascii="Arial Narrow" w:hAnsi="Arial Narrow"/>
          <w:bCs/>
          <w:strike/>
        </w:rPr>
      </w:pPr>
      <w:r w:rsidRPr="00F92551">
        <w:rPr>
          <w:rFonts w:ascii="Arial Narrow" w:hAnsi="Arial Narrow"/>
          <w:bCs/>
        </w:rPr>
        <w:t>održavanje građevina, uređaja i predmeta javne namjene</w:t>
      </w:r>
    </w:p>
    <w:p w14:paraId="4743B5CC" w14:textId="77777777" w:rsidR="00A368DE" w:rsidRPr="00F92551" w:rsidRDefault="00A368DE" w:rsidP="00A368DE">
      <w:pPr>
        <w:pStyle w:val="StandardWeb"/>
        <w:numPr>
          <w:ilvl w:val="0"/>
          <w:numId w:val="75"/>
        </w:numPr>
        <w:spacing w:before="0" w:beforeAutospacing="0" w:after="0" w:afterAutospacing="0"/>
        <w:rPr>
          <w:rFonts w:ascii="Arial Narrow" w:hAnsi="Arial Narrow"/>
          <w:sz w:val="22"/>
          <w:szCs w:val="22"/>
        </w:rPr>
      </w:pPr>
      <w:r w:rsidRPr="00F92551">
        <w:rPr>
          <w:rFonts w:ascii="Arial Narrow" w:hAnsi="Arial Narrow"/>
          <w:sz w:val="22"/>
          <w:szCs w:val="22"/>
        </w:rPr>
        <w:t xml:space="preserve">održavanje čistoće javnih površina </w:t>
      </w:r>
      <w:r w:rsidRPr="00F92551">
        <w:rPr>
          <w:rFonts w:ascii="Arial Narrow" w:hAnsi="Arial Narrow"/>
          <w:b/>
          <w:bCs/>
          <w:sz w:val="22"/>
          <w:szCs w:val="22"/>
        </w:rPr>
        <w:t xml:space="preserve">– </w:t>
      </w:r>
      <w:r w:rsidRPr="00F92551">
        <w:rPr>
          <w:rFonts w:ascii="Arial Narrow" w:hAnsi="Arial Narrow"/>
          <w:bCs/>
          <w:sz w:val="22"/>
          <w:szCs w:val="22"/>
        </w:rPr>
        <w:t>zimsko održavanje,</w:t>
      </w:r>
    </w:p>
    <w:p w14:paraId="0BA239C4" w14:textId="77777777" w:rsidR="00A368DE" w:rsidRPr="00F92551" w:rsidRDefault="00A368DE" w:rsidP="00A368DE">
      <w:pPr>
        <w:pStyle w:val="Tijeloteksta"/>
        <w:numPr>
          <w:ilvl w:val="0"/>
          <w:numId w:val="75"/>
        </w:numPr>
        <w:spacing w:after="0"/>
        <w:rPr>
          <w:rFonts w:ascii="Arial Narrow" w:hAnsi="Arial Narrow"/>
        </w:rPr>
      </w:pPr>
      <w:r w:rsidRPr="00F92551">
        <w:rPr>
          <w:rFonts w:ascii="Arial Narrow" w:hAnsi="Arial Narrow"/>
        </w:rPr>
        <w:t>održavanje javne rasvjete,</w:t>
      </w:r>
    </w:p>
    <w:p w14:paraId="698EC1D5" w14:textId="77777777" w:rsidR="00A368DE" w:rsidRPr="00F92551" w:rsidRDefault="00A368DE" w:rsidP="00A368DE">
      <w:pPr>
        <w:pStyle w:val="Tijeloteksta"/>
        <w:numPr>
          <w:ilvl w:val="0"/>
          <w:numId w:val="75"/>
        </w:numPr>
        <w:spacing w:after="0"/>
        <w:rPr>
          <w:rFonts w:ascii="Arial Narrow" w:hAnsi="Arial Narrow"/>
        </w:rPr>
      </w:pPr>
      <w:r w:rsidRPr="00F92551">
        <w:rPr>
          <w:rFonts w:ascii="Arial Narrow" w:hAnsi="Arial Narrow"/>
        </w:rPr>
        <w:t>održavanje građevina javne odvodnje oborinskih voda</w:t>
      </w:r>
    </w:p>
    <w:p w14:paraId="24AEF9F9" w14:textId="77777777" w:rsidR="00A368DE" w:rsidRPr="00F92551" w:rsidRDefault="00A368DE" w:rsidP="00A368DE">
      <w:pPr>
        <w:pStyle w:val="Tijeloteksta"/>
        <w:numPr>
          <w:ilvl w:val="0"/>
          <w:numId w:val="75"/>
        </w:numPr>
        <w:spacing w:after="0"/>
        <w:rPr>
          <w:rFonts w:ascii="Arial Narrow" w:hAnsi="Arial Narrow"/>
        </w:rPr>
      </w:pPr>
      <w:r w:rsidRPr="00F92551">
        <w:rPr>
          <w:rFonts w:ascii="Arial Narrow" w:hAnsi="Arial Narrow"/>
        </w:rPr>
        <w:t>održavanje groblja</w:t>
      </w:r>
    </w:p>
    <w:p w14:paraId="67B88704" w14:textId="77777777" w:rsidR="00A368DE" w:rsidRPr="00F92551" w:rsidRDefault="00A368DE" w:rsidP="00A368DE">
      <w:pPr>
        <w:pStyle w:val="Tijeloteksta"/>
        <w:numPr>
          <w:ilvl w:val="0"/>
          <w:numId w:val="75"/>
        </w:numPr>
        <w:spacing w:after="0"/>
        <w:rPr>
          <w:rFonts w:ascii="Arial Narrow" w:hAnsi="Arial Narrow"/>
        </w:rPr>
      </w:pPr>
      <w:r w:rsidRPr="00F92551">
        <w:rPr>
          <w:rFonts w:ascii="Arial Narrow" w:hAnsi="Arial Narrow"/>
        </w:rPr>
        <w:t>održavanje čistoće javnih površina – strojno čišćenje nogostupa i prometnica uz nogostup</w:t>
      </w:r>
    </w:p>
    <w:p w14:paraId="2D20A22F" w14:textId="77777777" w:rsidR="00A368DE" w:rsidRPr="00F92551" w:rsidRDefault="00A368DE" w:rsidP="00A368DE">
      <w:pPr>
        <w:pStyle w:val="Tijeloteksta"/>
        <w:rPr>
          <w:rFonts w:ascii="Arial Narrow" w:hAnsi="Arial Narrow"/>
        </w:rPr>
      </w:pPr>
    </w:p>
    <w:p w14:paraId="57FAB6F8" w14:textId="77777777" w:rsidR="00A368DE" w:rsidRPr="00F92551" w:rsidRDefault="00A368DE" w:rsidP="00A368DE">
      <w:pPr>
        <w:pStyle w:val="Tijeloteksta"/>
        <w:jc w:val="center"/>
        <w:rPr>
          <w:rFonts w:ascii="Arial Narrow" w:hAnsi="Arial Narrow"/>
        </w:rPr>
      </w:pPr>
      <w:r w:rsidRPr="00F92551">
        <w:rPr>
          <w:rFonts w:ascii="Arial Narrow" w:hAnsi="Arial Narrow"/>
          <w:b/>
        </w:rPr>
        <w:t>Članak 11.</w:t>
      </w:r>
    </w:p>
    <w:p w14:paraId="484A3663" w14:textId="77777777" w:rsidR="00A368DE" w:rsidRPr="00F92551" w:rsidRDefault="00A368DE" w:rsidP="00A368DE">
      <w:pPr>
        <w:pStyle w:val="Tijeloteksta"/>
        <w:ind w:firstLine="708"/>
        <w:rPr>
          <w:rFonts w:ascii="Arial Narrow" w:hAnsi="Arial Narrow"/>
        </w:rPr>
      </w:pPr>
      <w:r w:rsidRPr="00F92551">
        <w:rPr>
          <w:rFonts w:ascii="Arial Narrow" w:hAnsi="Arial Narrow"/>
        </w:rPr>
        <w:t>Ugovor o povjeravanju obavljanja komunalnih djelatnosti iz članka 10. ove Odluke u ime Općine Dubravica sklapa općinski načelnik.</w:t>
      </w:r>
    </w:p>
    <w:p w14:paraId="62155C30" w14:textId="77777777" w:rsidR="00A368DE" w:rsidRPr="00F92551" w:rsidRDefault="00A368DE" w:rsidP="00A368DE">
      <w:pPr>
        <w:pStyle w:val="Tijeloteksta"/>
        <w:rPr>
          <w:rFonts w:ascii="Arial Narrow" w:hAnsi="Arial Narrow"/>
        </w:rPr>
      </w:pPr>
      <w:r w:rsidRPr="00F92551">
        <w:rPr>
          <w:rFonts w:ascii="Arial Narrow" w:hAnsi="Arial Narrow"/>
        </w:rPr>
        <w:tab/>
        <w:t>Ugovor iz stavka 1. ovog članka sadrži:</w:t>
      </w:r>
    </w:p>
    <w:p w14:paraId="687E90AD" w14:textId="77777777" w:rsidR="00A368DE" w:rsidRPr="00F92551" w:rsidRDefault="00A368DE" w:rsidP="00A368DE">
      <w:pPr>
        <w:pStyle w:val="Tijeloteksta"/>
        <w:numPr>
          <w:ilvl w:val="0"/>
          <w:numId w:val="71"/>
        </w:numPr>
        <w:spacing w:after="0"/>
        <w:rPr>
          <w:rFonts w:ascii="Arial Narrow" w:hAnsi="Arial Narrow"/>
        </w:rPr>
      </w:pPr>
      <w:r w:rsidRPr="00F92551">
        <w:rPr>
          <w:rFonts w:ascii="Arial Narrow" w:hAnsi="Arial Narrow"/>
        </w:rPr>
        <w:t>komunalne djelatnosti za koje se sklapa ugovor,</w:t>
      </w:r>
    </w:p>
    <w:p w14:paraId="5A81249F" w14:textId="77777777" w:rsidR="00A368DE" w:rsidRPr="00F92551" w:rsidRDefault="00A368DE" w:rsidP="00A368DE">
      <w:pPr>
        <w:pStyle w:val="Tijeloteksta"/>
        <w:numPr>
          <w:ilvl w:val="0"/>
          <w:numId w:val="71"/>
        </w:numPr>
        <w:spacing w:after="0"/>
        <w:rPr>
          <w:rFonts w:ascii="Arial Narrow" w:hAnsi="Arial Narrow"/>
        </w:rPr>
      </w:pPr>
      <w:r w:rsidRPr="00F92551">
        <w:rPr>
          <w:rFonts w:ascii="Arial Narrow" w:hAnsi="Arial Narrow"/>
        </w:rPr>
        <w:t>vrijeme na koje se sklapa ugovor,</w:t>
      </w:r>
    </w:p>
    <w:p w14:paraId="2766D78E" w14:textId="77777777" w:rsidR="00A368DE" w:rsidRPr="00F92551" w:rsidRDefault="00A368DE" w:rsidP="00A368DE">
      <w:pPr>
        <w:pStyle w:val="Tijeloteksta"/>
        <w:numPr>
          <w:ilvl w:val="0"/>
          <w:numId w:val="71"/>
        </w:numPr>
        <w:spacing w:after="0"/>
        <w:rPr>
          <w:rFonts w:ascii="Arial Narrow" w:hAnsi="Arial Narrow"/>
        </w:rPr>
      </w:pPr>
      <w:r w:rsidRPr="00F92551">
        <w:rPr>
          <w:rFonts w:ascii="Arial Narrow" w:hAnsi="Arial Narrow"/>
        </w:rPr>
        <w:t>vrstu i opseg komunalnih usluga,</w:t>
      </w:r>
    </w:p>
    <w:p w14:paraId="2F683CBA" w14:textId="77777777" w:rsidR="00A368DE" w:rsidRPr="00F92551" w:rsidRDefault="00A368DE" w:rsidP="00A368DE">
      <w:pPr>
        <w:pStyle w:val="Tijeloteksta"/>
        <w:numPr>
          <w:ilvl w:val="0"/>
          <w:numId w:val="71"/>
        </w:numPr>
        <w:spacing w:after="0"/>
        <w:rPr>
          <w:rFonts w:ascii="Arial Narrow" w:hAnsi="Arial Narrow"/>
        </w:rPr>
      </w:pPr>
      <w:r w:rsidRPr="00F92551">
        <w:rPr>
          <w:rFonts w:ascii="Arial Narrow" w:hAnsi="Arial Narrow"/>
        </w:rPr>
        <w:t>način određivanja cijene komunalnih usluga te način i rok plaćanja izvršenih usluga,</w:t>
      </w:r>
    </w:p>
    <w:p w14:paraId="4CEE72C0" w14:textId="77777777" w:rsidR="00A368DE" w:rsidRPr="00F92551" w:rsidRDefault="00A368DE" w:rsidP="00A368DE">
      <w:pPr>
        <w:pStyle w:val="Tijeloteksta"/>
        <w:numPr>
          <w:ilvl w:val="0"/>
          <w:numId w:val="71"/>
        </w:numPr>
        <w:spacing w:after="0"/>
        <w:rPr>
          <w:rFonts w:ascii="Arial Narrow" w:hAnsi="Arial Narrow"/>
        </w:rPr>
      </w:pPr>
      <w:r w:rsidRPr="00F92551">
        <w:rPr>
          <w:rFonts w:ascii="Arial Narrow" w:hAnsi="Arial Narrow"/>
        </w:rPr>
        <w:t>jamstvo izvršitelja o ispunjenju ugovora.</w:t>
      </w:r>
    </w:p>
    <w:p w14:paraId="72B51F04" w14:textId="77777777" w:rsidR="00A368DE" w:rsidRPr="00F92551" w:rsidRDefault="00A368DE" w:rsidP="00A368DE">
      <w:pPr>
        <w:pStyle w:val="Tijeloteksta"/>
        <w:ind w:left="360"/>
        <w:rPr>
          <w:rFonts w:ascii="Arial Narrow" w:hAnsi="Arial Narrow"/>
        </w:rPr>
      </w:pPr>
    </w:p>
    <w:p w14:paraId="2973D28B" w14:textId="77777777" w:rsidR="00A368DE" w:rsidRPr="00F92551" w:rsidRDefault="00A368DE" w:rsidP="00A368DE">
      <w:pPr>
        <w:pStyle w:val="Tijeloteksta"/>
        <w:ind w:firstLine="708"/>
        <w:rPr>
          <w:rFonts w:ascii="Arial Narrow" w:hAnsi="Arial Narrow"/>
        </w:rPr>
      </w:pPr>
      <w:r w:rsidRPr="00F92551">
        <w:rPr>
          <w:rFonts w:ascii="Arial Narrow" w:hAnsi="Arial Narrow"/>
        </w:rPr>
        <w:t>Postupak odabira osobe s kojom se sklapa ugovor o povjeravanju obavljanja komunalne djelatnosti te sklapanje, provedba i izmjene tog ugovora provode se prema propisima o javnoj nabavi.</w:t>
      </w:r>
    </w:p>
    <w:p w14:paraId="5B60DC29" w14:textId="77777777" w:rsidR="00A368DE" w:rsidRPr="00F92551" w:rsidRDefault="00A368DE" w:rsidP="00A368DE">
      <w:pPr>
        <w:pStyle w:val="Tijeloteksta"/>
        <w:ind w:firstLine="708"/>
        <w:rPr>
          <w:rFonts w:ascii="Arial Narrow" w:hAnsi="Arial Narrow"/>
          <w:color w:val="FF0000"/>
        </w:rPr>
      </w:pPr>
    </w:p>
    <w:p w14:paraId="2DEAFD8B" w14:textId="77777777" w:rsidR="00A368DE" w:rsidRPr="00F92551" w:rsidRDefault="00A368DE" w:rsidP="00A368DE">
      <w:pPr>
        <w:pStyle w:val="Odlomakpopisa"/>
        <w:rPr>
          <w:rFonts w:ascii="Arial Narrow" w:hAnsi="Arial Narrow"/>
          <w:b/>
        </w:rPr>
      </w:pPr>
      <w:r w:rsidRPr="00F92551">
        <w:rPr>
          <w:rFonts w:ascii="Arial Narrow" w:hAnsi="Arial Narrow"/>
          <w:b/>
        </w:rPr>
        <w:t>PRIJELAZNE I ZAVRŠNE ODREDBE</w:t>
      </w:r>
    </w:p>
    <w:p w14:paraId="2B0D7F82" w14:textId="77777777" w:rsidR="00A368DE" w:rsidRPr="00F92551" w:rsidRDefault="00A368DE" w:rsidP="00A368DE">
      <w:pPr>
        <w:rPr>
          <w:rFonts w:ascii="Arial Narrow" w:hAnsi="Arial Narrow"/>
          <w:b/>
        </w:rPr>
      </w:pPr>
    </w:p>
    <w:p w14:paraId="3FE1790A" w14:textId="77777777" w:rsidR="00A368DE" w:rsidRPr="00F92551" w:rsidRDefault="00A368DE" w:rsidP="00A368DE">
      <w:pPr>
        <w:pStyle w:val="Tijeloteksta"/>
        <w:jc w:val="center"/>
        <w:rPr>
          <w:rFonts w:ascii="Arial Narrow" w:hAnsi="Arial Narrow"/>
          <w:b/>
        </w:rPr>
      </w:pPr>
      <w:r w:rsidRPr="00F92551">
        <w:rPr>
          <w:rFonts w:ascii="Arial Narrow" w:hAnsi="Arial Narrow"/>
          <w:b/>
        </w:rPr>
        <w:lastRenderedPageBreak/>
        <w:t>Članak 12.</w:t>
      </w:r>
    </w:p>
    <w:p w14:paraId="47ED542B" w14:textId="77777777" w:rsidR="00A368DE" w:rsidRPr="00F92551" w:rsidRDefault="00A368DE" w:rsidP="00A368DE">
      <w:pPr>
        <w:pStyle w:val="Tijeloteksta"/>
        <w:rPr>
          <w:rFonts w:ascii="Arial Narrow" w:hAnsi="Arial Narrow"/>
        </w:rPr>
      </w:pPr>
      <w:r w:rsidRPr="00F92551">
        <w:rPr>
          <w:rFonts w:ascii="Arial Narrow" w:hAnsi="Arial Narrow"/>
          <w:color w:val="FF0000"/>
        </w:rPr>
        <w:tab/>
      </w:r>
      <w:r w:rsidRPr="00F92551">
        <w:rPr>
          <w:rFonts w:ascii="Arial Narrow" w:hAnsi="Arial Narrow"/>
        </w:rPr>
        <w:t>Ugovori o povjeravanju obavljanja komunalnih djelatnosti za obavljanje komunalnih djelatnosti iz ove Odluke sklopljeni prije donošenja ove Odluke ostaju na snazi do isteka ugovorenog roka.</w:t>
      </w:r>
    </w:p>
    <w:p w14:paraId="76C2BFCC" w14:textId="77777777" w:rsidR="00A368DE" w:rsidRPr="00F92551" w:rsidRDefault="00A368DE" w:rsidP="00A368DE">
      <w:pPr>
        <w:pStyle w:val="Tijeloteksta"/>
        <w:rPr>
          <w:rFonts w:ascii="Arial Narrow" w:hAnsi="Arial Narrow"/>
          <w:color w:val="FF0000"/>
        </w:rPr>
      </w:pPr>
    </w:p>
    <w:p w14:paraId="2844EE92" w14:textId="77777777" w:rsidR="00A368DE" w:rsidRPr="00F92551" w:rsidRDefault="00A368DE" w:rsidP="00A368DE">
      <w:pPr>
        <w:pStyle w:val="Tijeloteksta"/>
        <w:jc w:val="center"/>
        <w:rPr>
          <w:rFonts w:ascii="Arial Narrow" w:hAnsi="Arial Narrow"/>
          <w:b/>
        </w:rPr>
      </w:pPr>
      <w:r w:rsidRPr="00F92551">
        <w:rPr>
          <w:rFonts w:ascii="Arial Narrow" w:hAnsi="Arial Narrow"/>
          <w:b/>
        </w:rPr>
        <w:t>Članak 13.</w:t>
      </w:r>
    </w:p>
    <w:p w14:paraId="77811B72" w14:textId="77777777" w:rsidR="00A368DE" w:rsidRPr="00F92551" w:rsidRDefault="00A368DE" w:rsidP="00A368DE">
      <w:pPr>
        <w:rPr>
          <w:rFonts w:ascii="Arial Narrow" w:hAnsi="Arial Narrow"/>
        </w:rPr>
      </w:pPr>
      <w:r w:rsidRPr="00F92551">
        <w:rPr>
          <w:rFonts w:ascii="Arial Narrow" w:hAnsi="Arial Narrow"/>
        </w:rPr>
        <w:t xml:space="preserve">             Danom stupanja na snagu ove Odluke prestaje važiti Odluka o komunalnim djelatnostima na području Općine Dubravica („Službeni glasnik Općine Dubravica“ broj 02/2024).</w:t>
      </w:r>
    </w:p>
    <w:p w14:paraId="2F06DE66" w14:textId="77777777" w:rsidR="00A368DE" w:rsidRPr="00F92551" w:rsidRDefault="00A368DE" w:rsidP="00A368DE">
      <w:pPr>
        <w:rPr>
          <w:rFonts w:ascii="Arial Narrow" w:hAnsi="Arial Narrow"/>
        </w:rPr>
      </w:pPr>
    </w:p>
    <w:p w14:paraId="358EBDCE" w14:textId="77777777" w:rsidR="00A368DE" w:rsidRPr="00F92551" w:rsidRDefault="00A368DE" w:rsidP="00A368DE">
      <w:pPr>
        <w:jc w:val="center"/>
        <w:rPr>
          <w:rFonts w:ascii="Arial Narrow" w:hAnsi="Arial Narrow"/>
          <w:b/>
        </w:rPr>
      </w:pPr>
      <w:r w:rsidRPr="00F92551">
        <w:rPr>
          <w:rFonts w:ascii="Arial Narrow" w:hAnsi="Arial Narrow"/>
          <w:b/>
        </w:rPr>
        <w:t>Članak 14.</w:t>
      </w:r>
    </w:p>
    <w:p w14:paraId="40145E01" w14:textId="77777777" w:rsidR="00A368DE" w:rsidRPr="00F92551" w:rsidRDefault="00A368DE" w:rsidP="00A368DE">
      <w:pPr>
        <w:rPr>
          <w:rFonts w:ascii="Arial Narrow" w:hAnsi="Arial Narrow"/>
        </w:rPr>
      </w:pPr>
      <w:r w:rsidRPr="00F92551">
        <w:rPr>
          <w:rFonts w:ascii="Arial Narrow" w:hAnsi="Arial Narrow"/>
        </w:rPr>
        <w:tab/>
        <w:t>Ova Odluka stupa na snagu prvog dana od dana objave u Službenom glasniku Općine Dubravica.</w:t>
      </w:r>
    </w:p>
    <w:p w14:paraId="686721DB" w14:textId="77777777" w:rsidR="00A368DE" w:rsidRPr="00F92551" w:rsidRDefault="00A368DE" w:rsidP="00A368DE">
      <w:pPr>
        <w:rPr>
          <w:rFonts w:ascii="Arial Narrow" w:hAnsi="Arial Narrow"/>
        </w:rPr>
      </w:pPr>
    </w:p>
    <w:p w14:paraId="578AB210" w14:textId="77777777" w:rsidR="00A368DE" w:rsidRPr="00F92551" w:rsidRDefault="00A368DE" w:rsidP="00A368DE">
      <w:pPr>
        <w:pStyle w:val="Tijeloteksta"/>
        <w:spacing w:after="0"/>
        <w:jc w:val="center"/>
        <w:rPr>
          <w:rFonts w:ascii="Arial Narrow" w:hAnsi="Arial Narrow"/>
        </w:rPr>
      </w:pPr>
      <w:r w:rsidRPr="00F92551">
        <w:rPr>
          <w:rFonts w:ascii="Arial Narrow" w:hAnsi="Arial Narrow"/>
        </w:rPr>
        <w:t>OPĆINSKO VIJEĆE OPĆINE DUBRAVICA</w:t>
      </w:r>
    </w:p>
    <w:p w14:paraId="7EDDF20A" w14:textId="77777777" w:rsidR="00A368DE" w:rsidRPr="00F92551" w:rsidRDefault="00A368DE" w:rsidP="00A368DE">
      <w:pPr>
        <w:tabs>
          <w:tab w:val="left" w:pos="390"/>
          <w:tab w:val="num" w:pos="1080"/>
          <w:tab w:val="left" w:pos="3105"/>
        </w:tabs>
        <w:jc w:val="center"/>
        <w:rPr>
          <w:rFonts w:ascii="Arial Narrow" w:hAnsi="Arial Narrow"/>
        </w:rPr>
      </w:pPr>
      <w:r w:rsidRPr="00F92551">
        <w:rPr>
          <w:rFonts w:ascii="Arial Narrow" w:hAnsi="Arial Narrow"/>
        </w:rPr>
        <w:t>KLASA: 024-02/24-01/13</w:t>
      </w:r>
    </w:p>
    <w:p w14:paraId="239B6EDB" w14:textId="77777777" w:rsidR="00A368DE" w:rsidRPr="00F92551" w:rsidRDefault="00A368DE" w:rsidP="00A368DE">
      <w:pPr>
        <w:tabs>
          <w:tab w:val="left" w:pos="390"/>
          <w:tab w:val="num" w:pos="1080"/>
          <w:tab w:val="left" w:pos="3105"/>
        </w:tabs>
        <w:jc w:val="center"/>
        <w:rPr>
          <w:rFonts w:ascii="Arial Narrow" w:hAnsi="Arial Narrow"/>
        </w:rPr>
      </w:pPr>
      <w:r w:rsidRPr="00F92551">
        <w:rPr>
          <w:rFonts w:ascii="Arial Narrow" w:hAnsi="Arial Narrow"/>
        </w:rPr>
        <w:t>URBROJ: 238-40-02-24-5</w:t>
      </w:r>
    </w:p>
    <w:p w14:paraId="1CF89FE7" w14:textId="77777777" w:rsidR="00A368DE" w:rsidRPr="00F92551" w:rsidRDefault="00A368DE" w:rsidP="00A368DE">
      <w:pPr>
        <w:tabs>
          <w:tab w:val="left" w:pos="390"/>
          <w:tab w:val="num" w:pos="1080"/>
          <w:tab w:val="left" w:pos="3105"/>
        </w:tabs>
        <w:jc w:val="center"/>
        <w:rPr>
          <w:rFonts w:ascii="Arial Narrow" w:hAnsi="Arial Narrow"/>
        </w:rPr>
      </w:pPr>
      <w:r w:rsidRPr="00F92551">
        <w:rPr>
          <w:rFonts w:ascii="Arial Narrow" w:hAnsi="Arial Narrow"/>
        </w:rPr>
        <w:t>Dubravica, 26. rujan 2024. godine</w:t>
      </w:r>
    </w:p>
    <w:p w14:paraId="091B1A51" w14:textId="77777777" w:rsidR="00A368DE" w:rsidRPr="00F92551" w:rsidRDefault="00A368DE" w:rsidP="00A368DE">
      <w:pPr>
        <w:pStyle w:val="Tijeloteksta"/>
        <w:jc w:val="center"/>
        <w:rPr>
          <w:rFonts w:ascii="Arial Narrow" w:hAnsi="Arial Narrow"/>
        </w:rPr>
      </w:pPr>
    </w:p>
    <w:p w14:paraId="6FCD4E25" w14:textId="77777777" w:rsidR="00A368DE" w:rsidRPr="00F92551" w:rsidRDefault="00A368DE" w:rsidP="00A368DE">
      <w:pPr>
        <w:tabs>
          <w:tab w:val="left" w:pos="4578"/>
        </w:tabs>
        <w:spacing w:after="200" w:line="276" w:lineRule="auto"/>
        <w:jc w:val="right"/>
        <w:rPr>
          <w:rFonts w:ascii="Arial Narrow" w:hAnsi="Arial Narrow"/>
        </w:rPr>
      </w:pPr>
      <w:r w:rsidRPr="00F92551">
        <w:rPr>
          <w:rFonts w:ascii="Arial Narrow" w:hAnsi="Arial Narrow"/>
        </w:rPr>
        <w:tab/>
      </w:r>
      <w:r w:rsidRPr="00F92551">
        <w:rPr>
          <w:rFonts w:ascii="Arial Narrow" w:hAnsi="Arial Narrow"/>
        </w:rPr>
        <w:tab/>
      </w:r>
      <w:r w:rsidRPr="00F92551">
        <w:rPr>
          <w:rFonts w:ascii="Arial Narrow" w:hAnsi="Arial Narrow"/>
        </w:rPr>
        <w:tab/>
      </w:r>
      <w:r w:rsidRPr="00F92551">
        <w:rPr>
          <w:rFonts w:ascii="Arial Narrow" w:hAnsi="Arial Narrow"/>
        </w:rPr>
        <w:tab/>
      </w:r>
      <w:r w:rsidRPr="00F92551">
        <w:rPr>
          <w:rFonts w:ascii="Arial Narrow" w:hAnsi="Arial Narrow"/>
        </w:rPr>
        <w:tab/>
        <w:t xml:space="preserve"> </w:t>
      </w:r>
      <w:r w:rsidRPr="00F92551">
        <w:rPr>
          <w:rFonts w:ascii="Arial Narrow" w:hAnsi="Arial Narrow"/>
        </w:rPr>
        <w:tab/>
      </w:r>
      <w:r w:rsidRPr="00F92551">
        <w:rPr>
          <w:rFonts w:ascii="Arial Narrow" w:hAnsi="Arial Narrow"/>
        </w:rPr>
        <w:tab/>
      </w:r>
      <w:r w:rsidRPr="00F92551">
        <w:rPr>
          <w:rFonts w:ascii="Arial Narrow" w:hAnsi="Arial Narrow"/>
        </w:rPr>
        <w:tab/>
      </w:r>
      <w:r w:rsidRPr="00F92551">
        <w:rPr>
          <w:rFonts w:ascii="Arial Narrow" w:hAnsi="Arial Narrow"/>
        </w:rPr>
        <w:tab/>
      </w:r>
      <w:r w:rsidRPr="00F92551">
        <w:rPr>
          <w:rFonts w:ascii="Arial Narrow" w:hAnsi="Arial Narrow"/>
        </w:rPr>
        <w:tab/>
        <w:t>Predsjednik Ivica Stiperski</w:t>
      </w:r>
    </w:p>
    <w:p w14:paraId="37D4B83C" w14:textId="34F0BE7D" w:rsidR="007932EA" w:rsidRDefault="007932EA" w:rsidP="00A368DE">
      <w:pPr>
        <w:tabs>
          <w:tab w:val="left" w:pos="390"/>
        </w:tabs>
        <w:rPr>
          <w:rFonts w:ascii="Arial Narrow" w:hAnsi="Arial Narrow" w:cs="Times New Roman"/>
        </w:rPr>
      </w:pPr>
    </w:p>
    <w:p w14:paraId="3B808568" w14:textId="6438D3C0" w:rsidR="001A32B4" w:rsidRPr="001A32B4" w:rsidRDefault="001A32B4" w:rsidP="007932EA">
      <w:pPr>
        <w:rPr>
          <w:rFonts w:ascii="Arial Narrow" w:hAnsi="Arial Narrow" w:cs="Times New Roman"/>
        </w:rPr>
      </w:pPr>
    </w:p>
    <w:p w14:paraId="7856A18E" w14:textId="73204C82" w:rsidR="001A32B4" w:rsidRPr="001A32B4" w:rsidRDefault="004E7EE4" w:rsidP="001A32B4">
      <w:pPr>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1788288" behindDoc="0" locked="0" layoutInCell="1" allowOverlap="1" wp14:anchorId="66C17C1D" wp14:editId="6511B79B">
                <wp:simplePos x="0" y="0"/>
                <wp:positionH relativeFrom="margin">
                  <wp:posOffset>0</wp:posOffset>
                </wp:positionH>
                <wp:positionV relativeFrom="paragraph">
                  <wp:posOffset>116205</wp:posOffset>
                </wp:positionV>
                <wp:extent cx="334371" cy="362197"/>
                <wp:effectExtent l="57150" t="114300" r="142240" b="76200"/>
                <wp:wrapNone/>
                <wp:docPr id="81664032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C8AC3FE" w14:textId="3B70D2F8" w:rsidR="00B22B1B" w:rsidRPr="00104EAC" w:rsidRDefault="004B5831" w:rsidP="001A32B4">
                            <w:pPr>
                              <w:jc w:val="center"/>
                              <w:rPr>
                                <w:rFonts w:ascii="Arial Narrow" w:hAnsi="Arial Narrow"/>
                                <w:sz w:val="24"/>
                                <w:szCs w:val="24"/>
                              </w:rPr>
                            </w:pPr>
                            <w:r>
                              <w:rPr>
                                <w:rFonts w:ascii="Arial Narrow" w:hAnsi="Arial Narrow"/>
                                <w:sz w:val="24"/>
                                <w:szCs w:val="24"/>
                              </w:rPr>
                              <w:t>4</w:t>
                            </w:r>
                          </w:p>
                          <w:p w14:paraId="028DBF9E" w14:textId="77777777" w:rsidR="00B22B1B" w:rsidRDefault="00B22B1B"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17C1D" id="_x0000_s1029" style="position:absolute;left:0;text-align:left;margin-left:0;margin-top:9.15pt;width:26.35pt;height:2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" fillcolor="#afabab" strokecolor="#8e8e8e" strokeweight="1.52778mm">
                <v:stroke linestyle="thickThin"/>
                <v:shadow on="t" color="black" opacity="26214f" origin="-.5,.5" offset=".74836mm,-.74836mm"/>
                <v:textbox>
                  <w:txbxContent>
                    <w:p w14:paraId="4C8AC3FE" w14:textId="3B70D2F8" w:rsidR="00B22B1B" w:rsidRPr="00104EAC" w:rsidRDefault="004B5831" w:rsidP="001A32B4">
                      <w:pPr>
                        <w:jc w:val="center"/>
                        <w:rPr>
                          <w:rFonts w:ascii="Arial Narrow" w:hAnsi="Arial Narrow"/>
                          <w:sz w:val="24"/>
                          <w:szCs w:val="24"/>
                        </w:rPr>
                      </w:pPr>
                      <w:r>
                        <w:rPr>
                          <w:rFonts w:ascii="Arial Narrow" w:hAnsi="Arial Narrow"/>
                          <w:sz w:val="24"/>
                          <w:szCs w:val="24"/>
                        </w:rPr>
                        <w:t>4</w:t>
                      </w:r>
                    </w:p>
                    <w:p w14:paraId="028DBF9E" w14:textId="77777777" w:rsidR="00B22B1B" w:rsidRDefault="00B22B1B" w:rsidP="001A32B4">
                      <w:pPr>
                        <w:jc w:val="center"/>
                      </w:pPr>
                    </w:p>
                  </w:txbxContent>
                </v:textbox>
                <w10:wrap anchorx="margin"/>
              </v:roundrect>
            </w:pict>
          </mc:Fallback>
        </mc:AlternateContent>
      </w:r>
    </w:p>
    <w:p w14:paraId="1689FDBD" w14:textId="49148B4D" w:rsidR="00057253" w:rsidRPr="0084399C" w:rsidRDefault="007C5286" w:rsidP="00057253">
      <w:pPr>
        <w:rPr>
          <w:szCs w:val="24"/>
        </w:rPr>
      </w:pPr>
      <w:r>
        <w:rPr>
          <w:rFonts w:ascii="Times New Roman" w:hAnsi="Times New Roman" w:cs="Times New Roman"/>
          <w:b/>
        </w:rPr>
        <w:t xml:space="preserve">      </w:t>
      </w:r>
    </w:p>
    <w:p w14:paraId="46D803AB" w14:textId="77777777" w:rsidR="00057253" w:rsidRPr="00F92551" w:rsidRDefault="00057253" w:rsidP="00057253">
      <w:pPr>
        <w:pStyle w:val="Uvuenotijeloteksta"/>
        <w:rPr>
          <w:rFonts w:ascii="Arial Narrow" w:hAnsi="Arial Narrow"/>
          <w:sz w:val="22"/>
          <w:szCs w:val="22"/>
        </w:rPr>
      </w:pPr>
      <w:r w:rsidRPr="00F92551">
        <w:rPr>
          <w:rFonts w:ascii="Arial Narrow" w:hAnsi="Arial Narrow"/>
          <w:sz w:val="22"/>
          <w:szCs w:val="22"/>
        </w:rPr>
        <w:t>Na temelju članka 3. i 6. Zakona o plaćama u lokalnoj i područnoj (regionalnoj) samoupravi (Narodne novine“ broj 28/10, 10/23), Odluke o visini osnovice za obračun plaće državnih dužnosnika („Narodne novine“ broj 88/2024) i članka 21. Statuta Općine Dubravica („Službeni glasnik Općine Dubravica“ br. 01/2021, 03/2024), na prijedlog općinskog načelnika, Općinsko vijeće Općine Dubravica na svojoj 22. sjednici održanoj 26. rujna 2024. godine donosi</w:t>
      </w:r>
    </w:p>
    <w:p w14:paraId="68117FF3" w14:textId="77777777" w:rsidR="00057253" w:rsidRPr="00F92551" w:rsidRDefault="00057253" w:rsidP="00057253">
      <w:pPr>
        <w:tabs>
          <w:tab w:val="left" w:pos="1380"/>
          <w:tab w:val="left" w:pos="7380"/>
        </w:tabs>
        <w:rPr>
          <w:rFonts w:ascii="Arial Narrow" w:hAnsi="Arial Narrow"/>
          <w:b/>
          <w:i/>
        </w:rPr>
      </w:pPr>
    </w:p>
    <w:p w14:paraId="02667C66" w14:textId="77777777" w:rsidR="00057253" w:rsidRPr="00F92551" w:rsidRDefault="00057253" w:rsidP="00057253">
      <w:pPr>
        <w:tabs>
          <w:tab w:val="left" w:pos="1380"/>
          <w:tab w:val="left" w:pos="7380"/>
        </w:tabs>
        <w:jc w:val="center"/>
        <w:rPr>
          <w:rFonts w:ascii="Arial Narrow" w:hAnsi="Arial Narrow"/>
          <w:b/>
        </w:rPr>
      </w:pPr>
      <w:r w:rsidRPr="00F92551">
        <w:rPr>
          <w:rFonts w:ascii="Arial Narrow" w:hAnsi="Arial Narrow"/>
          <w:b/>
        </w:rPr>
        <w:t>ODLUKU</w:t>
      </w:r>
    </w:p>
    <w:p w14:paraId="30BF16D8" w14:textId="77777777" w:rsidR="00057253" w:rsidRPr="00F92551" w:rsidRDefault="00057253" w:rsidP="00057253">
      <w:pPr>
        <w:tabs>
          <w:tab w:val="left" w:pos="1380"/>
          <w:tab w:val="left" w:pos="2520"/>
          <w:tab w:val="left" w:pos="7380"/>
        </w:tabs>
        <w:jc w:val="center"/>
        <w:rPr>
          <w:rFonts w:ascii="Arial Narrow" w:hAnsi="Arial Narrow"/>
          <w:b/>
        </w:rPr>
      </w:pPr>
      <w:r w:rsidRPr="00F92551">
        <w:rPr>
          <w:rFonts w:ascii="Arial Narrow" w:hAnsi="Arial Narrow"/>
          <w:b/>
        </w:rPr>
        <w:t>o visini osnovice i koeficijentima za obračun plaće općinskoga načelnika Općine Dubravica te visini naknade za rad</w:t>
      </w:r>
    </w:p>
    <w:p w14:paraId="2DDC2261" w14:textId="77777777" w:rsidR="00057253" w:rsidRPr="00F92551" w:rsidRDefault="00057253" w:rsidP="00057253">
      <w:pPr>
        <w:tabs>
          <w:tab w:val="left" w:pos="1380"/>
          <w:tab w:val="left" w:pos="2520"/>
          <w:tab w:val="left" w:pos="7380"/>
        </w:tabs>
        <w:rPr>
          <w:rFonts w:ascii="Arial Narrow" w:hAnsi="Arial Narrow"/>
        </w:rPr>
      </w:pPr>
      <w:r w:rsidRPr="00F92551">
        <w:rPr>
          <w:rFonts w:ascii="Arial Narrow" w:hAnsi="Arial Narrow"/>
        </w:rPr>
        <w:t xml:space="preserve">          </w:t>
      </w:r>
    </w:p>
    <w:p w14:paraId="711FBFC6" w14:textId="77777777" w:rsidR="00057253" w:rsidRPr="00F92551" w:rsidRDefault="00057253" w:rsidP="00057253">
      <w:pPr>
        <w:jc w:val="center"/>
        <w:rPr>
          <w:rFonts w:ascii="Arial Narrow" w:hAnsi="Arial Narrow"/>
          <w:b/>
        </w:rPr>
      </w:pPr>
      <w:r w:rsidRPr="00F92551">
        <w:rPr>
          <w:rFonts w:ascii="Arial Narrow" w:hAnsi="Arial Narrow"/>
          <w:b/>
        </w:rPr>
        <w:lastRenderedPageBreak/>
        <w:t>Članak 1.</w:t>
      </w:r>
      <w:r w:rsidRPr="00F92551">
        <w:rPr>
          <w:rFonts w:ascii="Arial Narrow" w:hAnsi="Arial Narrow"/>
          <w:b/>
          <w:i/>
        </w:rPr>
        <w:t xml:space="preserve"> </w:t>
      </w:r>
    </w:p>
    <w:p w14:paraId="6A0CF548" w14:textId="77777777" w:rsidR="00057253" w:rsidRPr="00F92551" w:rsidRDefault="00057253" w:rsidP="00057253">
      <w:pPr>
        <w:rPr>
          <w:rFonts w:ascii="Arial Narrow" w:hAnsi="Arial Narrow"/>
        </w:rPr>
      </w:pPr>
      <w:r w:rsidRPr="00F92551">
        <w:rPr>
          <w:rFonts w:ascii="Arial Narrow" w:hAnsi="Arial Narrow"/>
          <w:b/>
          <w:i/>
        </w:rPr>
        <w:tab/>
      </w:r>
      <w:r w:rsidRPr="00F92551">
        <w:rPr>
          <w:rFonts w:ascii="Arial Narrow" w:hAnsi="Arial Narrow"/>
        </w:rPr>
        <w:t>Ovom se Odlukom određuje visina osnovice i koeficijenti za obračun plaće općinskog načelnika Općine Dubravica te naknade za rad općinskoga načelnika Općine Dubravica koji dužnost obnaša bez zasnivanja radnog odnosa.</w:t>
      </w:r>
    </w:p>
    <w:p w14:paraId="0E2AA9CB" w14:textId="77777777" w:rsidR="00057253" w:rsidRPr="00F92551" w:rsidRDefault="00057253" w:rsidP="00057253">
      <w:pPr>
        <w:rPr>
          <w:rFonts w:ascii="Arial Narrow" w:hAnsi="Arial Narrow"/>
        </w:rPr>
      </w:pPr>
    </w:p>
    <w:p w14:paraId="15C09409" w14:textId="77777777" w:rsidR="00057253" w:rsidRPr="00F92551" w:rsidRDefault="00057253" w:rsidP="00057253">
      <w:pPr>
        <w:jc w:val="center"/>
        <w:rPr>
          <w:rFonts w:ascii="Arial Narrow" w:hAnsi="Arial Narrow"/>
          <w:b/>
        </w:rPr>
      </w:pPr>
      <w:r w:rsidRPr="00F92551">
        <w:rPr>
          <w:rFonts w:ascii="Arial Narrow" w:hAnsi="Arial Narrow"/>
          <w:b/>
        </w:rPr>
        <w:t>Članak 2.</w:t>
      </w:r>
      <w:r w:rsidRPr="00F92551">
        <w:rPr>
          <w:rFonts w:ascii="Arial Narrow" w:hAnsi="Arial Narrow"/>
          <w:b/>
          <w:i/>
        </w:rPr>
        <w:t xml:space="preserve"> </w:t>
      </w:r>
    </w:p>
    <w:p w14:paraId="17FBD518" w14:textId="77777777" w:rsidR="00057253" w:rsidRPr="00F92551" w:rsidRDefault="00057253" w:rsidP="00057253">
      <w:pPr>
        <w:pStyle w:val="Bezproreda"/>
        <w:ind w:firstLine="708"/>
        <w:jc w:val="both"/>
        <w:rPr>
          <w:rFonts w:ascii="Arial Narrow" w:hAnsi="Arial Narrow"/>
        </w:rPr>
      </w:pPr>
      <w:r w:rsidRPr="00F92551">
        <w:rPr>
          <w:rFonts w:ascii="Arial Narrow" w:hAnsi="Arial Narrow"/>
        </w:rPr>
        <w:t>Plaću općinskog načelnika Općine Dubravica čini umnožak koeficijenta i osnovice za obračun plaće, uvećan za 0,5 % za svaku navršenu godinu radnog staža, ukupno najviše do 20%.</w:t>
      </w:r>
    </w:p>
    <w:p w14:paraId="332AB98F" w14:textId="77777777" w:rsidR="00057253" w:rsidRPr="00F92551" w:rsidRDefault="00057253" w:rsidP="00057253">
      <w:pPr>
        <w:pStyle w:val="Bezproreda"/>
        <w:jc w:val="both"/>
        <w:rPr>
          <w:rFonts w:ascii="Arial Narrow" w:hAnsi="Arial Narrow"/>
        </w:rPr>
      </w:pPr>
      <w:r w:rsidRPr="00F92551">
        <w:rPr>
          <w:rFonts w:ascii="Arial Narrow" w:hAnsi="Arial Narrow"/>
        </w:rPr>
        <w:tab/>
      </w:r>
    </w:p>
    <w:p w14:paraId="091D7380" w14:textId="77777777" w:rsidR="00057253" w:rsidRPr="00F92551" w:rsidRDefault="00057253" w:rsidP="00057253">
      <w:pPr>
        <w:pStyle w:val="Bezproreda"/>
        <w:ind w:firstLine="708"/>
        <w:jc w:val="both"/>
        <w:rPr>
          <w:rFonts w:ascii="Arial Narrow" w:hAnsi="Arial Narrow"/>
        </w:rPr>
      </w:pPr>
      <w:r w:rsidRPr="00F92551">
        <w:rPr>
          <w:rFonts w:ascii="Arial Narrow" w:hAnsi="Arial Narrow"/>
        </w:rPr>
        <w:t>Osnovica za obračun plaće općinskog načelnika iznosi 947,18 EUR bruto i jednaka je osnovici za obračun plaće državnih dužnosnika prema Odluci o visini osnovice za obračun plaće državnih dužnosnika („Narodne novine“ broj 88/2024).</w:t>
      </w:r>
    </w:p>
    <w:p w14:paraId="49E4B317" w14:textId="77777777" w:rsidR="00057253" w:rsidRPr="00F92551" w:rsidRDefault="00057253" w:rsidP="00057253">
      <w:pPr>
        <w:pStyle w:val="Bezproreda"/>
        <w:ind w:firstLine="708"/>
        <w:jc w:val="both"/>
        <w:rPr>
          <w:rFonts w:ascii="Arial Narrow" w:hAnsi="Arial Narrow"/>
        </w:rPr>
      </w:pPr>
    </w:p>
    <w:p w14:paraId="65B75F08" w14:textId="77777777" w:rsidR="00057253" w:rsidRPr="00F92551" w:rsidRDefault="00057253" w:rsidP="00057253">
      <w:pPr>
        <w:ind w:firstLine="708"/>
        <w:rPr>
          <w:rFonts w:ascii="Arial Narrow" w:hAnsi="Arial Narrow"/>
        </w:rPr>
      </w:pPr>
      <w:r w:rsidRPr="00F92551">
        <w:rPr>
          <w:rFonts w:ascii="Arial Narrow" w:hAnsi="Arial Narrow"/>
        </w:rPr>
        <w:t>Plaća općinskog načelnika, bez uvećanja za radni staž, ne može iznositi više od umnoška koeficijenta 4,26 i osnovice iz članka 3. ove Odluke.</w:t>
      </w:r>
    </w:p>
    <w:p w14:paraId="46C5A267" w14:textId="77777777" w:rsidR="00057253" w:rsidRPr="00F92551" w:rsidRDefault="00057253" w:rsidP="00057253">
      <w:pPr>
        <w:rPr>
          <w:rFonts w:ascii="Arial Narrow" w:hAnsi="Arial Narrow"/>
        </w:rPr>
      </w:pPr>
      <w:r w:rsidRPr="00F92551">
        <w:rPr>
          <w:rFonts w:ascii="Arial Narrow" w:hAnsi="Arial Narrow"/>
        </w:rPr>
        <w:tab/>
        <w:t>Koeficijent za obračun plaće općinskog načelnika Općine Dubravica iznosi:</w:t>
      </w:r>
    </w:p>
    <w:p w14:paraId="26F423DC" w14:textId="77777777" w:rsidR="00057253" w:rsidRPr="00F92551" w:rsidRDefault="00057253" w:rsidP="00057253">
      <w:pPr>
        <w:rPr>
          <w:rFonts w:ascii="Arial Narrow" w:hAnsi="Arial Narrow"/>
        </w:rPr>
      </w:pPr>
    </w:p>
    <w:p w14:paraId="7F106B9C" w14:textId="77777777" w:rsidR="00057253" w:rsidRPr="00F92551" w:rsidRDefault="00057253" w:rsidP="00057253">
      <w:pPr>
        <w:rPr>
          <w:rFonts w:ascii="Arial Narrow" w:hAnsi="Arial Narrow"/>
        </w:rPr>
      </w:pPr>
      <w:r w:rsidRPr="00F92551">
        <w:rPr>
          <w:rFonts w:ascii="Arial Narrow" w:hAnsi="Arial Narrow"/>
        </w:rPr>
        <w:tab/>
        <w:t>•</w:t>
      </w:r>
      <w:r w:rsidRPr="00F92551">
        <w:rPr>
          <w:rFonts w:ascii="Arial Narrow" w:hAnsi="Arial Narrow"/>
        </w:rPr>
        <w:tab/>
        <w:t>Općinski načelnik ………………………3,50</w:t>
      </w:r>
    </w:p>
    <w:p w14:paraId="33FD44D2" w14:textId="77777777" w:rsidR="00057253" w:rsidRPr="00F92551" w:rsidRDefault="00057253" w:rsidP="00057253">
      <w:pPr>
        <w:tabs>
          <w:tab w:val="left" w:pos="390"/>
          <w:tab w:val="left" w:pos="3105"/>
        </w:tabs>
        <w:rPr>
          <w:rFonts w:ascii="Arial Narrow" w:hAnsi="Arial Narrow"/>
        </w:rPr>
      </w:pPr>
    </w:p>
    <w:p w14:paraId="1645FD97" w14:textId="77777777" w:rsidR="00057253" w:rsidRPr="00F92551" w:rsidRDefault="00057253" w:rsidP="00057253">
      <w:pPr>
        <w:jc w:val="center"/>
        <w:rPr>
          <w:rFonts w:ascii="Arial Narrow" w:hAnsi="Arial Narrow"/>
          <w:b/>
        </w:rPr>
      </w:pPr>
      <w:r w:rsidRPr="00F92551">
        <w:rPr>
          <w:rFonts w:ascii="Arial Narrow" w:hAnsi="Arial Narrow"/>
          <w:b/>
        </w:rPr>
        <w:t xml:space="preserve">Članak 3. </w:t>
      </w:r>
    </w:p>
    <w:p w14:paraId="161E4068" w14:textId="77777777" w:rsidR="00057253" w:rsidRPr="00F92551" w:rsidRDefault="00057253" w:rsidP="00057253">
      <w:pPr>
        <w:ind w:firstLine="708"/>
        <w:rPr>
          <w:rFonts w:ascii="Arial Narrow" w:hAnsi="Arial Narrow"/>
          <w:color w:val="FF0000"/>
        </w:rPr>
      </w:pPr>
      <w:r w:rsidRPr="00F92551">
        <w:rPr>
          <w:rFonts w:ascii="Arial Narrow" w:hAnsi="Arial Narrow"/>
        </w:rPr>
        <w:t>Naknada za rad općinskoga načelnika koji dužnost obnaša bez zasnivanja radnoga odnosa određuje se u visini od 37,09% umnoška koeficijenta za obračun plaće općinskog načelnika koji dužnost obavlja profesionalno i osnovice za obračun plaće.</w:t>
      </w:r>
    </w:p>
    <w:p w14:paraId="21999240" w14:textId="77777777" w:rsidR="00057253" w:rsidRPr="00F92551" w:rsidRDefault="00057253" w:rsidP="00057253">
      <w:pPr>
        <w:ind w:firstLine="708"/>
        <w:rPr>
          <w:rFonts w:ascii="Arial Narrow" w:hAnsi="Arial Narrow"/>
        </w:rPr>
      </w:pPr>
    </w:p>
    <w:p w14:paraId="1B8C6B22" w14:textId="77777777" w:rsidR="00057253" w:rsidRPr="00F92551" w:rsidRDefault="00057253" w:rsidP="00057253">
      <w:pPr>
        <w:jc w:val="center"/>
        <w:rPr>
          <w:rFonts w:ascii="Arial Narrow" w:hAnsi="Arial Narrow"/>
          <w:b/>
        </w:rPr>
      </w:pPr>
      <w:r w:rsidRPr="00F92551">
        <w:rPr>
          <w:rFonts w:ascii="Arial Narrow" w:hAnsi="Arial Narrow"/>
          <w:b/>
        </w:rPr>
        <w:t xml:space="preserve">Članak 4. </w:t>
      </w:r>
    </w:p>
    <w:p w14:paraId="74F6AE92" w14:textId="77777777" w:rsidR="00057253" w:rsidRPr="00F92551" w:rsidRDefault="00057253" w:rsidP="00057253">
      <w:pPr>
        <w:pStyle w:val="Bezproreda"/>
        <w:ind w:firstLine="708"/>
        <w:jc w:val="both"/>
        <w:rPr>
          <w:rFonts w:ascii="Arial Narrow" w:hAnsi="Arial Narrow"/>
        </w:rPr>
      </w:pPr>
      <w:r w:rsidRPr="00F92551">
        <w:rPr>
          <w:rFonts w:ascii="Arial Narrow" w:hAnsi="Arial Narrow"/>
        </w:rPr>
        <w:t>Za vrijeme obnašanja dužnosti, neovisno o tome da li dužnost obavlja profesionalno ili volonterski, općinski načelnik Općine Dubravica ne podliježe obvezi prisutnosti na radu u propisanom radnom vremenu.</w:t>
      </w:r>
    </w:p>
    <w:p w14:paraId="36941239" w14:textId="77777777" w:rsidR="00057253" w:rsidRPr="00F92551" w:rsidRDefault="00057253" w:rsidP="00057253">
      <w:pPr>
        <w:pStyle w:val="Bezproreda"/>
        <w:jc w:val="both"/>
        <w:rPr>
          <w:rFonts w:ascii="Arial Narrow" w:hAnsi="Arial Narrow"/>
        </w:rPr>
      </w:pPr>
      <w:r w:rsidRPr="00F92551">
        <w:rPr>
          <w:rFonts w:ascii="Arial Narrow" w:hAnsi="Arial Narrow"/>
        </w:rPr>
        <w:tab/>
        <w:t>Prava dužnosnika se ne smiju poistovjećivati sa pravima službenika i namještenika, stoga dužnosnici nemaju pravo na godišnji odmor, jubilarne nagrade, otpremnine, regres i sl.</w:t>
      </w:r>
    </w:p>
    <w:p w14:paraId="698BDFDC" w14:textId="77777777" w:rsidR="00057253" w:rsidRPr="00F92551" w:rsidRDefault="00057253" w:rsidP="00057253">
      <w:pPr>
        <w:pStyle w:val="Bezproreda"/>
        <w:jc w:val="both"/>
        <w:rPr>
          <w:rFonts w:ascii="Arial Narrow" w:hAnsi="Arial Narrow"/>
        </w:rPr>
      </w:pPr>
      <w:r w:rsidRPr="00F92551">
        <w:rPr>
          <w:rFonts w:ascii="Arial Narrow" w:hAnsi="Arial Narrow"/>
        </w:rPr>
        <w:tab/>
        <w:t>Općinski načelnik koji dužnost obavlja profesionalno ostvaruje prava iz mirovinskog i zdravstvenog osiguranja, a vrijeme obavljanja dužnosti uračunava mu se u staž osiguranja, te prava na naknadu stvarnih materijalnih troškova nastalih u vezi s obnašanjem dužnosti i to: putne i druge troškove nastale u vezi s obnašanjem dužnosti, pravo na troškove prijevoza, dnevnica za službeno putovanje i pravo na korištenje službenog automobila, a kada koristi privatni automobil u službene svrhe ima pravo na naknadu troškova prijevoza.</w:t>
      </w:r>
    </w:p>
    <w:p w14:paraId="3617DBE1" w14:textId="77777777" w:rsidR="00057253" w:rsidRPr="00F92551" w:rsidRDefault="00057253" w:rsidP="00057253">
      <w:pPr>
        <w:pStyle w:val="Bezproreda"/>
        <w:jc w:val="both"/>
        <w:rPr>
          <w:rFonts w:ascii="Arial Narrow" w:hAnsi="Arial Narrow"/>
        </w:rPr>
      </w:pPr>
      <w:r w:rsidRPr="00F92551">
        <w:rPr>
          <w:rFonts w:ascii="Arial Narrow" w:hAnsi="Arial Narrow"/>
        </w:rPr>
        <w:tab/>
        <w:t xml:space="preserve">Naknada troškova za korištenje privatnog automobila općinskog načelnika (za </w:t>
      </w:r>
      <w:proofErr w:type="spellStart"/>
      <w:r w:rsidRPr="00F92551">
        <w:rPr>
          <w:rFonts w:ascii="Arial Narrow" w:hAnsi="Arial Narrow"/>
        </w:rPr>
        <w:t>loko</w:t>
      </w:r>
      <w:proofErr w:type="spellEnd"/>
      <w:r w:rsidRPr="00F92551">
        <w:rPr>
          <w:rFonts w:ascii="Arial Narrow" w:hAnsi="Arial Narrow"/>
        </w:rPr>
        <w:t xml:space="preserve"> vožnju i za korištenje privatnog automobila na službenom putu) jednaka je odredbama koje se primjenjuju za službenike i namještenike po važećim odredbama Pravilnika o unutarnjem redu Jedinstvenog upravnog odjela Općine Dubravica.</w:t>
      </w:r>
    </w:p>
    <w:p w14:paraId="4C5B223A" w14:textId="77777777" w:rsidR="00057253" w:rsidRPr="00F92551" w:rsidRDefault="00057253" w:rsidP="00057253">
      <w:pPr>
        <w:pStyle w:val="Bezproreda"/>
        <w:jc w:val="both"/>
        <w:rPr>
          <w:rFonts w:ascii="Arial Narrow" w:hAnsi="Arial Narrow"/>
        </w:rPr>
      </w:pPr>
    </w:p>
    <w:p w14:paraId="5F3CDC97" w14:textId="77777777" w:rsidR="00057253" w:rsidRPr="00F92551" w:rsidRDefault="00057253" w:rsidP="00057253">
      <w:pPr>
        <w:jc w:val="center"/>
        <w:rPr>
          <w:rFonts w:ascii="Arial Narrow" w:hAnsi="Arial Narrow"/>
        </w:rPr>
      </w:pPr>
      <w:r w:rsidRPr="00F92551">
        <w:rPr>
          <w:rFonts w:ascii="Arial Narrow" w:hAnsi="Arial Narrow"/>
          <w:b/>
        </w:rPr>
        <w:t>Članak 5.</w:t>
      </w:r>
    </w:p>
    <w:p w14:paraId="3CE77EAC" w14:textId="77777777" w:rsidR="00057253" w:rsidRPr="00F92551" w:rsidRDefault="00057253" w:rsidP="00057253">
      <w:pPr>
        <w:ind w:firstLine="708"/>
        <w:rPr>
          <w:rFonts w:ascii="Arial Narrow" w:hAnsi="Arial Narrow"/>
        </w:rPr>
      </w:pPr>
      <w:r w:rsidRPr="00F92551">
        <w:rPr>
          <w:rFonts w:ascii="Arial Narrow" w:hAnsi="Arial Narrow"/>
        </w:rPr>
        <w:t>Pojedinačno rješenje o visini plaće odnosno visini naknade za rad općinskog načelnika, utvrđenoj prema odredbama Zakona o plaćama u lokalnoj i područnoj (regionalnoj) samoupravi i ove Odluke, donosi pročelnik Jedinstvenog upravnog odjela Općine Dubravica.</w:t>
      </w:r>
    </w:p>
    <w:p w14:paraId="17F362F4" w14:textId="77777777" w:rsidR="00057253" w:rsidRPr="00F92551" w:rsidRDefault="00057253" w:rsidP="00057253">
      <w:pPr>
        <w:ind w:firstLine="708"/>
        <w:rPr>
          <w:rFonts w:ascii="Arial Narrow" w:hAnsi="Arial Narrow"/>
          <w:color w:val="000000"/>
        </w:rPr>
      </w:pPr>
      <w:r w:rsidRPr="00F92551">
        <w:rPr>
          <w:rFonts w:ascii="Arial Narrow" w:hAnsi="Arial Narrow"/>
        </w:rPr>
        <w:t xml:space="preserve">Osnovica i koeficijenti određeni ovom Odlukom </w:t>
      </w:r>
      <w:r w:rsidRPr="00F92551">
        <w:rPr>
          <w:rFonts w:ascii="Arial Narrow" w:hAnsi="Arial Narrow"/>
          <w:color w:val="000000"/>
        </w:rPr>
        <w:t>primjenjuju se počevši s naknadom/plaćom za mjesec rujan 2024. koja se isplaćuje u mjesecu listopadu 2024, pa nadalje.</w:t>
      </w:r>
    </w:p>
    <w:p w14:paraId="6F27F5A4" w14:textId="77777777" w:rsidR="00057253" w:rsidRPr="00F92551" w:rsidRDefault="00057253" w:rsidP="00057253">
      <w:pPr>
        <w:rPr>
          <w:rFonts w:ascii="Arial Narrow" w:hAnsi="Arial Narrow"/>
          <w:color w:val="000000"/>
        </w:rPr>
      </w:pPr>
    </w:p>
    <w:p w14:paraId="6B078DF6" w14:textId="77777777" w:rsidR="00057253" w:rsidRPr="00F92551" w:rsidRDefault="00057253" w:rsidP="00057253">
      <w:pPr>
        <w:jc w:val="center"/>
        <w:rPr>
          <w:rFonts w:ascii="Arial Narrow" w:hAnsi="Arial Narrow"/>
          <w:b/>
          <w:color w:val="000000"/>
        </w:rPr>
      </w:pPr>
      <w:r w:rsidRPr="00F92551">
        <w:rPr>
          <w:rFonts w:ascii="Arial Narrow" w:hAnsi="Arial Narrow"/>
          <w:b/>
          <w:color w:val="000000"/>
        </w:rPr>
        <w:t>Članak 6.</w:t>
      </w:r>
    </w:p>
    <w:p w14:paraId="1BDDFA19" w14:textId="77777777" w:rsidR="00057253" w:rsidRPr="00F92551" w:rsidRDefault="00057253" w:rsidP="00057253">
      <w:pPr>
        <w:rPr>
          <w:rFonts w:ascii="Arial Narrow" w:hAnsi="Arial Narrow"/>
          <w:color w:val="000000"/>
        </w:rPr>
      </w:pPr>
      <w:r w:rsidRPr="00F92551">
        <w:rPr>
          <w:rFonts w:ascii="Arial Narrow" w:hAnsi="Arial Narrow"/>
          <w:color w:val="000000"/>
        </w:rPr>
        <w:tab/>
        <w:t>Stupanjem na snagu ove Odluke prestaje važiti Odluka o visini osnovice i koeficijentima za obračun plaće općinskog načelnika Općine Dubravica te visini naknade za rad (</w:t>
      </w:r>
      <w:r w:rsidRPr="00F92551">
        <w:rPr>
          <w:rFonts w:ascii="Arial Narrow" w:hAnsi="Arial Narrow"/>
        </w:rPr>
        <w:t>„Službeni glasnik Općine Dubravica“ broj 04/2024, 03/2024-izmjena</w:t>
      </w:r>
      <w:r w:rsidRPr="00F92551">
        <w:rPr>
          <w:rFonts w:ascii="Arial Narrow" w:hAnsi="Arial Narrow"/>
          <w:color w:val="000000"/>
        </w:rPr>
        <w:t>).</w:t>
      </w:r>
    </w:p>
    <w:p w14:paraId="2DD061EE" w14:textId="77777777" w:rsidR="00057253" w:rsidRPr="00F92551" w:rsidRDefault="00057253" w:rsidP="00057253">
      <w:pPr>
        <w:rPr>
          <w:rFonts w:ascii="Arial Narrow" w:hAnsi="Arial Narrow"/>
          <w:color w:val="000000"/>
        </w:rPr>
      </w:pPr>
    </w:p>
    <w:p w14:paraId="2E49C0ED" w14:textId="77777777" w:rsidR="00057253" w:rsidRPr="00F92551" w:rsidRDefault="00057253" w:rsidP="00057253">
      <w:pPr>
        <w:jc w:val="center"/>
        <w:rPr>
          <w:rFonts w:ascii="Arial Narrow" w:hAnsi="Arial Narrow"/>
          <w:b/>
          <w:color w:val="000000"/>
        </w:rPr>
      </w:pPr>
      <w:r w:rsidRPr="00F92551">
        <w:rPr>
          <w:rFonts w:ascii="Arial Narrow" w:hAnsi="Arial Narrow"/>
          <w:b/>
          <w:color w:val="000000"/>
        </w:rPr>
        <w:t>Članak 7.</w:t>
      </w:r>
    </w:p>
    <w:p w14:paraId="5E7B194A" w14:textId="77777777" w:rsidR="00057253" w:rsidRPr="00F92551" w:rsidRDefault="00057253" w:rsidP="00057253">
      <w:pPr>
        <w:ind w:firstLine="708"/>
        <w:rPr>
          <w:rFonts w:ascii="Arial Narrow" w:hAnsi="Arial Narrow"/>
          <w:color w:val="000000"/>
        </w:rPr>
      </w:pPr>
      <w:r w:rsidRPr="00F92551">
        <w:rPr>
          <w:rFonts w:ascii="Arial Narrow" w:hAnsi="Arial Narrow"/>
          <w:color w:val="000000"/>
        </w:rPr>
        <w:t>Ova Odluka stupa na snagu prvog dana od objave u „Službenom glasniku Općine Dubravica“.</w:t>
      </w:r>
    </w:p>
    <w:p w14:paraId="338619E1" w14:textId="77777777" w:rsidR="00057253" w:rsidRPr="00F92551" w:rsidRDefault="00057253" w:rsidP="00057253">
      <w:pPr>
        <w:ind w:firstLine="708"/>
        <w:rPr>
          <w:rFonts w:ascii="Arial Narrow" w:hAnsi="Arial Narrow"/>
          <w:color w:val="000000"/>
        </w:rPr>
      </w:pPr>
    </w:p>
    <w:p w14:paraId="3A9B9917" w14:textId="77777777" w:rsidR="00057253" w:rsidRPr="00F92551" w:rsidRDefault="00057253" w:rsidP="00057253">
      <w:pPr>
        <w:jc w:val="center"/>
        <w:rPr>
          <w:rFonts w:ascii="Arial Narrow" w:hAnsi="Arial Narrow"/>
          <w:color w:val="000000"/>
        </w:rPr>
      </w:pPr>
      <w:r w:rsidRPr="00F92551">
        <w:rPr>
          <w:rFonts w:ascii="Arial Narrow" w:hAnsi="Arial Narrow"/>
          <w:color w:val="000000"/>
        </w:rPr>
        <w:t>OPĆINSKO VIJEĆE OPĆINE DUBRAVICA</w:t>
      </w:r>
    </w:p>
    <w:p w14:paraId="7E4CE4B6" w14:textId="77777777" w:rsidR="00057253" w:rsidRPr="00F92551" w:rsidRDefault="00057253" w:rsidP="00057253">
      <w:pPr>
        <w:pStyle w:val="Naslovindeksa"/>
        <w:spacing w:before="0" w:after="0"/>
        <w:rPr>
          <w:rFonts w:ascii="Arial Narrow" w:hAnsi="Arial Narrow"/>
          <w:b w:val="0"/>
          <w:sz w:val="22"/>
          <w:szCs w:val="22"/>
        </w:rPr>
      </w:pPr>
      <w:r w:rsidRPr="00F92551">
        <w:rPr>
          <w:rFonts w:ascii="Arial Narrow" w:hAnsi="Arial Narrow"/>
          <w:b w:val="0"/>
          <w:sz w:val="22"/>
          <w:szCs w:val="22"/>
        </w:rPr>
        <w:t>KLASA: 024-02/24-01/13</w:t>
      </w:r>
    </w:p>
    <w:p w14:paraId="66EF26C1" w14:textId="77777777" w:rsidR="00057253" w:rsidRPr="00F92551" w:rsidRDefault="00057253" w:rsidP="00057253">
      <w:pPr>
        <w:pStyle w:val="Naslovindeksa"/>
        <w:spacing w:before="0" w:after="0"/>
        <w:rPr>
          <w:rFonts w:ascii="Arial Narrow" w:hAnsi="Arial Narrow"/>
          <w:b w:val="0"/>
          <w:sz w:val="22"/>
          <w:szCs w:val="22"/>
        </w:rPr>
      </w:pPr>
      <w:r w:rsidRPr="00F92551">
        <w:rPr>
          <w:rFonts w:ascii="Arial Narrow" w:hAnsi="Arial Narrow"/>
          <w:b w:val="0"/>
          <w:sz w:val="22"/>
          <w:szCs w:val="22"/>
        </w:rPr>
        <w:t>URBROJ: 238-40-02-24-6</w:t>
      </w:r>
    </w:p>
    <w:p w14:paraId="7FAEB810" w14:textId="77777777" w:rsidR="00057253" w:rsidRPr="00F92551" w:rsidRDefault="00057253" w:rsidP="00057253">
      <w:pPr>
        <w:pStyle w:val="Naslov"/>
        <w:rPr>
          <w:rFonts w:ascii="Arial Narrow" w:hAnsi="Arial Narrow"/>
          <w:b w:val="0"/>
          <w:sz w:val="22"/>
          <w:szCs w:val="22"/>
        </w:rPr>
      </w:pPr>
      <w:r w:rsidRPr="00F92551">
        <w:rPr>
          <w:rFonts w:ascii="Arial Narrow" w:hAnsi="Arial Narrow"/>
          <w:b w:val="0"/>
          <w:sz w:val="22"/>
          <w:szCs w:val="22"/>
        </w:rPr>
        <w:t>Dubravica, 26. rujan 2024. godine</w:t>
      </w:r>
    </w:p>
    <w:p w14:paraId="6CD84AFA" w14:textId="77777777" w:rsidR="00057253" w:rsidRPr="00F92551" w:rsidRDefault="00057253" w:rsidP="00057253">
      <w:pPr>
        <w:rPr>
          <w:rFonts w:ascii="Arial Narrow" w:hAnsi="Arial Narrow"/>
          <w:color w:val="000000"/>
        </w:rPr>
      </w:pPr>
    </w:p>
    <w:p w14:paraId="40C13AC0" w14:textId="77777777" w:rsidR="00057253" w:rsidRPr="00F92551" w:rsidRDefault="00057253" w:rsidP="00057253">
      <w:pPr>
        <w:rPr>
          <w:rFonts w:ascii="Arial Narrow" w:hAnsi="Arial Narrow"/>
          <w:u w:val="single"/>
        </w:rPr>
      </w:pPr>
    </w:p>
    <w:p w14:paraId="7456572E" w14:textId="4C367C55" w:rsidR="00EB4C60" w:rsidRPr="00F92551" w:rsidRDefault="00057253" w:rsidP="00F92551">
      <w:pPr>
        <w:jc w:val="right"/>
        <w:rPr>
          <w:rFonts w:ascii="Arial Narrow" w:hAnsi="Arial Narrow"/>
        </w:rPr>
      </w:pPr>
      <w:r w:rsidRPr="00F92551">
        <w:rPr>
          <w:rFonts w:ascii="Arial Narrow" w:hAnsi="Arial Narrow"/>
        </w:rPr>
        <w:tab/>
      </w:r>
      <w:r w:rsidRPr="00F92551">
        <w:rPr>
          <w:rFonts w:ascii="Arial Narrow" w:hAnsi="Arial Narrow"/>
        </w:rPr>
        <w:tab/>
      </w:r>
      <w:r w:rsidRPr="00F92551">
        <w:rPr>
          <w:rFonts w:ascii="Arial Narrow" w:hAnsi="Arial Narrow"/>
        </w:rPr>
        <w:tab/>
      </w:r>
      <w:r w:rsidRPr="00F92551">
        <w:rPr>
          <w:rFonts w:ascii="Arial Narrow" w:hAnsi="Arial Narrow"/>
        </w:rPr>
        <w:tab/>
      </w:r>
      <w:r w:rsidRPr="00F92551">
        <w:rPr>
          <w:rFonts w:ascii="Arial Narrow" w:hAnsi="Arial Narrow"/>
        </w:rPr>
        <w:tab/>
      </w:r>
      <w:r w:rsidRPr="00F92551">
        <w:rPr>
          <w:rFonts w:ascii="Arial Narrow" w:hAnsi="Arial Narrow"/>
        </w:rPr>
        <w:tab/>
        <w:t>Predsjednik Ivica Stiperski</w:t>
      </w:r>
    </w:p>
    <w:p w14:paraId="29344756" w14:textId="5C4403B6" w:rsidR="002A38F7" w:rsidRPr="007C5286" w:rsidRDefault="002A38F7" w:rsidP="007C5286">
      <w:pPr>
        <w:ind w:left="115"/>
        <w:jc w:val="right"/>
        <w:rPr>
          <w:rFonts w:ascii="Arial Narrow" w:hAnsi="Arial Narrow" w:cs="Times New Roman"/>
        </w:rPr>
      </w:pPr>
    </w:p>
    <w:p w14:paraId="0B62FE9B" w14:textId="384F4C16" w:rsidR="007C5286" w:rsidRPr="007C5286" w:rsidRDefault="004E7EE4" w:rsidP="007C5286">
      <w:pPr>
        <w:jc w:val="right"/>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1868160" behindDoc="0" locked="0" layoutInCell="1" allowOverlap="1" wp14:anchorId="487A0EF3" wp14:editId="060CDB53">
                <wp:simplePos x="0" y="0"/>
                <wp:positionH relativeFrom="margin">
                  <wp:posOffset>47625</wp:posOffset>
                </wp:positionH>
                <wp:positionV relativeFrom="paragraph">
                  <wp:posOffset>86995</wp:posOffset>
                </wp:positionV>
                <wp:extent cx="334371" cy="362197"/>
                <wp:effectExtent l="57150" t="114300" r="142240" b="76200"/>
                <wp:wrapNone/>
                <wp:docPr id="21494669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5A17A4B" w14:textId="08CA30D8" w:rsidR="002A38F7" w:rsidRPr="00104EAC" w:rsidRDefault="002A38F7" w:rsidP="002A38F7">
                            <w:pPr>
                              <w:jc w:val="center"/>
                              <w:rPr>
                                <w:rFonts w:ascii="Arial Narrow" w:hAnsi="Arial Narrow"/>
                                <w:sz w:val="24"/>
                                <w:szCs w:val="24"/>
                              </w:rPr>
                            </w:pPr>
                            <w:r>
                              <w:rPr>
                                <w:rFonts w:ascii="Arial Narrow" w:hAnsi="Arial Narrow"/>
                                <w:sz w:val="24"/>
                                <w:szCs w:val="24"/>
                              </w:rPr>
                              <w:t>5</w:t>
                            </w:r>
                          </w:p>
                          <w:p w14:paraId="2EDD7719" w14:textId="77777777" w:rsidR="002A38F7" w:rsidRDefault="002A38F7" w:rsidP="002A38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A0EF3" id="_x0000_s1030" style="position:absolute;left:0;text-align:left;margin-left:3.75pt;margin-top:6.85pt;width:26.35pt;height:28.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" fillcolor="#afabab" strokecolor="#8e8e8e" strokeweight="1.52778mm">
                <v:stroke linestyle="thickThin"/>
                <v:shadow on="t" color="black" opacity="26214f" origin="-.5,.5" offset=".74836mm,-.74836mm"/>
                <v:textbox>
                  <w:txbxContent>
                    <w:p w14:paraId="55A17A4B" w14:textId="08CA30D8" w:rsidR="002A38F7" w:rsidRPr="00104EAC" w:rsidRDefault="002A38F7" w:rsidP="002A38F7">
                      <w:pPr>
                        <w:jc w:val="center"/>
                        <w:rPr>
                          <w:rFonts w:ascii="Arial Narrow" w:hAnsi="Arial Narrow"/>
                          <w:sz w:val="24"/>
                          <w:szCs w:val="24"/>
                        </w:rPr>
                      </w:pPr>
                      <w:r>
                        <w:rPr>
                          <w:rFonts w:ascii="Arial Narrow" w:hAnsi="Arial Narrow"/>
                          <w:sz w:val="24"/>
                          <w:szCs w:val="24"/>
                        </w:rPr>
                        <w:t>5</w:t>
                      </w:r>
                    </w:p>
                    <w:p w14:paraId="2EDD7719" w14:textId="77777777" w:rsidR="002A38F7" w:rsidRDefault="002A38F7" w:rsidP="002A38F7">
                      <w:pPr>
                        <w:jc w:val="center"/>
                      </w:pPr>
                    </w:p>
                  </w:txbxContent>
                </v:textbox>
                <w10:wrap anchorx="margin"/>
              </v:roundrect>
            </w:pict>
          </mc:Fallback>
        </mc:AlternateContent>
      </w:r>
    </w:p>
    <w:p w14:paraId="472B283B" w14:textId="77777777" w:rsidR="00447A0A" w:rsidRPr="009B6EBB" w:rsidRDefault="00447A0A" w:rsidP="00447A0A">
      <w:pPr>
        <w:pStyle w:val="Naslov"/>
        <w:jc w:val="left"/>
        <w:rPr>
          <w:sz w:val="22"/>
          <w:szCs w:val="24"/>
        </w:rPr>
      </w:pPr>
    </w:p>
    <w:p w14:paraId="5DB328C9" w14:textId="77777777" w:rsidR="00447A0A" w:rsidRPr="00447A0A" w:rsidRDefault="00447A0A" w:rsidP="00447A0A">
      <w:pPr>
        <w:pStyle w:val="Uvuenotijeloteksta"/>
        <w:rPr>
          <w:rFonts w:ascii="Arial Narrow" w:hAnsi="Arial Narrow"/>
          <w:sz w:val="22"/>
          <w:szCs w:val="22"/>
        </w:rPr>
      </w:pPr>
      <w:r w:rsidRPr="00447A0A">
        <w:rPr>
          <w:rFonts w:ascii="Arial Narrow" w:hAnsi="Arial Narrow"/>
          <w:sz w:val="22"/>
          <w:szCs w:val="22"/>
        </w:rPr>
        <w:t>Na temelju članka 10. Zakona o plaćama u lokalnoj i područnoj (regionalnoj) samoupravi („Narodne novine“ broj 28/10, 10/23), članka 10. Uredbe o klasifikaciji radnih mjesta u lokalnoj i područnoj (regionalnoj) samoupravi („Narodne novine“ broj 74/2010, 125/2014, 48/2023) i članka 21. Statuta Općine Dubravica („Službeni glasnik Općine Dubravica“ br. 01/2021, 03/2024), na prijedlog općinskog načelnika Općinsko vijeće Općine Dubravica na svojoj 22. sjednici održanoj dana 26. rujna 2024. godine donosi</w:t>
      </w:r>
    </w:p>
    <w:p w14:paraId="3D30A08E" w14:textId="77777777" w:rsidR="00447A0A" w:rsidRPr="00447A0A" w:rsidRDefault="00447A0A" w:rsidP="00447A0A">
      <w:pPr>
        <w:pStyle w:val="Uvuenotijeloteksta"/>
        <w:ind w:firstLine="0"/>
        <w:rPr>
          <w:rFonts w:ascii="Arial Narrow" w:hAnsi="Arial Narrow"/>
          <w:sz w:val="22"/>
          <w:szCs w:val="22"/>
        </w:rPr>
      </w:pPr>
    </w:p>
    <w:p w14:paraId="0D8C32E4" w14:textId="77777777" w:rsidR="00447A0A" w:rsidRPr="00447A0A" w:rsidRDefault="00447A0A" w:rsidP="00447A0A">
      <w:pPr>
        <w:pStyle w:val="Uvuenotijeloteksta"/>
        <w:ind w:firstLine="0"/>
        <w:jc w:val="center"/>
        <w:rPr>
          <w:rFonts w:ascii="Arial Narrow" w:hAnsi="Arial Narrow"/>
          <w:b/>
          <w:sz w:val="22"/>
          <w:szCs w:val="22"/>
        </w:rPr>
      </w:pPr>
      <w:r w:rsidRPr="00447A0A">
        <w:rPr>
          <w:rFonts w:ascii="Arial Narrow" w:hAnsi="Arial Narrow"/>
          <w:b/>
          <w:sz w:val="22"/>
          <w:szCs w:val="22"/>
        </w:rPr>
        <w:t>ODLUKU O I. IZMJENI</w:t>
      </w:r>
    </w:p>
    <w:p w14:paraId="56891D5C" w14:textId="77777777" w:rsidR="00447A0A" w:rsidRPr="00447A0A" w:rsidRDefault="00447A0A" w:rsidP="00447A0A">
      <w:pPr>
        <w:pStyle w:val="Uvuenotijeloteksta"/>
        <w:ind w:firstLine="0"/>
        <w:jc w:val="center"/>
        <w:rPr>
          <w:rFonts w:ascii="Arial Narrow" w:hAnsi="Arial Narrow"/>
          <w:b/>
          <w:sz w:val="22"/>
          <w:szCs w:val="22"/>
        </w:rPr>
      </w:pPr>
      <w:r w:rsidRPr="00447A0A">
        <w:rPr>
          <w:rFonts w:ascii="Arial Narrow" w:hAnsi="Arial Narrow"/>
          <w:b/>
          <w:sz w:val="22"/>
          <w:szCs w:val="22"/>
        </w:rPr>
        <w:t xml:space="preserve">Odluke o visini koeficijenta za obračun plaće službenika </w:t>
      </w:r>
    </w:p>
    <w:p w14:paraId="653825AA" w14:textId="77777777" w:rsidR="00447A0A" w:rsidRPr="00447A0A" w:rsidRDefault="00447A0A" w:rsidP="00447A0A">
      <w:pPr>
        <w:pStyle w:val="Uvuenotijeloteksta"/>
        <w:ind w:firstLine="0"/>
        <w:jc w:val="center"/>
        <w:rPr>
          <w:rFonts w:ascii="Arial Narrow" w:hAnsi="Arial Narrow"/>
          <w:b/>
          <w:sz w:val="22"/>
          <w:szCs w:val="22"/>
        </w:rPr>
      </w:pPr>
      <w:r w:rsidRPr="00447A0A">
        <w:rPr>
          <w:rFonts w:ascii="Arial Narrow" w:hAnsi="Arial Narrow"/>
          <w:b/>
          <w:sz w:val="22"/>
          <w:szCs w:val="22"/>
        </w:rPr>
        <w:t>u Jedinstvenom upravnom odjelu Općine Dubravica</w:t>
      </w:r>
    </w:p>
    <w:p w14:paraId="3609E365" w14:textId="77777777" w:rsidR="00447A0A" w:rsidRPr="00447A0A" w:rsidRDefault="00447A0A" w:rsidP="00447A0A">
      <w:pPr>
        <w:pStyle w:val="Uvuenotijeloteksta"/>
        <w:ind w:firstLine="0"/>
        <w:jc w:val="center"/>
        <w:rPr>
          <w:rFonts w:ascii="Arial Narrow" w:hAnsi="Arial Narrow"/>
          <w:b/>
          <w:sz w:val="22"/>
          <w:szCs w:val="22"/>
        </w:rPr>
      </w:pPr>
    </w:p>
    <w:p w14:paraId="34655E1A" w14:textId="77777777" w:rsidR="00447A0A" w:rsidRPr="00447A0A" w:rsidRDefault="00447A0A" w:rsidP="00447A0A">
      <w:pPr>
        <w:pStyle w:val="Uvuenotijeloteksta"/>
        <w:ind w:firstLine="0"/>
        <w:jc w:val="center"/>
        <w:rPr>
          <w:rFonts w:ascii="Arial Narrow" w:hAnsi="Arial Narrow"/>
          <w:b/>
          <w:sz w:val="22"/>
          <w:szCs w:val="22"/>
        </w:rPr>
      </w:pPr>
      <w:r w:rsidRPr="00447A0A">
        <w:rPr>
          <w:rFonts w:ascii="Arial Narrow" w:hAnsi="Arial Narrow"/>
          <w:b/>
          <w:sz w:val="22"/>
          <w:szCs w:val="22"/>
        </w:rPr>
        <w:lastRenderedPageBreak/>
        <w:t>Članak 1.</w:t>
      </w:r>
    </w:p>
    <w:p w14:paraId="2FD7DF11" w14:textId="77777777" w:rsidR="00447A0A" w:rsidRPr="00447A0A" w:rsidRDefault="00447A0A" w:rsidP="00447A0A">
      <w:pPr>
        <w:pStyle w:val="Uvuenotijeloteksta"/>
        <w:ind w:firstLine="0"/>
        <w:rPr>
          <w:rFonts w:ascii="Arial Narrow" w:hAnsi="Arial Narrow"/>
          <w:sz w:val="22"/>
          <w:szCs w:val="22"/>
        </w:rPr>
      </w:pPr>
      <w:r w:rsidRPr="00447A0A">
        <w:rPr>
          <w:rFonts w:ascii="Arial Narrow" w:hAnsi="Arial Narrow"/>
          <w:sz w:val="22"/>
          <w:szCs w:val="22"/>
        </w:rPr>
        <w:tab/>
        <w:t xml:space="preserve">Ovom se Odlukom mijenja članak 1. Odluke o visini koeficijenta za obračun plaće službenika u Jedinstvenom upravnom odjelu Općine Dubravica („Službeni glasnik Općine Dubravica“ broj 03/2024) kojom se mijenja visina koeficijenta za obračun plaće službenika u Jedinstvenom upravnom odjelu Općine Dubravica kako slijedi: </w:t>
      </w:r>
    </w:p>
    <w:tbl>
      <w:tblPr>
        <w:tblW w:w="1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69"/>
        <w:gridCol w:w="4212"/>
        <w:gridCol w:w="3259"/>
        <w:gridCol w:w="2722"/>
        <w:gridCol w:w="2256"/>
      </w:tblGrid>
      <w:tr w:rsidR="00447A0A" w:rsidRPr="00447A0A" w14:paraId="65D272C6" w14:textId="77777777" w:rsidTr="00447A0A">
        <w:trPr>
          <w:trHeight w:val="523"/>
        </w:trPr>
        <w:tc>
          <w:tcPr>
            <w:tcW w:w="1274" w:type="dxa"/>
            <w:gridSpan w:val="2"/>
            <w:shd w:val="clear" w:color="auto" w:fill="EDEDED"/>
          </w:tcPr>
          <w:p w14:paraId="07955DEE"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Red.br</w:t>
            </w:r>
          </w:p>
          <w:p w14:paraId="08412345" w14:textId="77777777" w:rsidR="00447A0A" w:rsidRPr="00447A0A" w:rsidRDefault="00447A0A" w:rsidP="004C4C5C">
            <w:pPr>
              <w:pStyle w:val="Uvuenotijeloteksta"/>
              <w:ind w:firstLine="0"/>
              <w:jc w:val="center"/>
              <w:rPr>
                <w:rFonts w:ascii="Arial Narrow" w:hAnsi="Arial Narrow"/>
                <w:b/>
                <w:sz w:val="22"/>
                <w:szCs w:val="22"/>
              </w:rPr>
            </w:pPr>
          </w:p>
        </w:tc>
        <w:tc>
          <w:tcPr>
            <w:tcW w:w="4211" w:type="dxa"/>
            <w:shd w:val="clear" w:color="auto" w:fill="EDEDED"/>
          </w:tcPr>
          <w:p w14:paraId="45F2BD32"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Potkategorija radnog mjesta</w:t>
            </w:r>
          </w:p>
        </w:tc>
        <w:tc>
          <w:tcPr>
            <w:tcW w:w="3259" w:type="dxa"/>
            <w:shd w:val="clear" w:color="auto" w:fill="EDEDED"/>
          </w:tcPr>
          <w:p w14:paraId="0C510AAC"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Naziv radnog mjesta</w:t>
            </w:r>
          </w:p>
        </w:tc>
        <w:tc>
          <w:tcPr>
            <w:tcW w:w="2722" w:type="dxa"/>
            <w:shd w:val="clear" w:color="auto" w:fill="EDEDED"/>
          </w:tcPr>
          <w:p w14:paraId="1C13245B"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Klasifikacijski rang</w:t>
            </w:r>
          </w:p>
        </w:tc>
        <w:tc>
          <w:tcPr>
            <w:tcW w:w="2254" w:type="dxa"/>
            <w:shd w:val="clear" w:color="auto" w:fill="EDEDED"/>
          </w:tcPr>
          <w:p w14:paraId="25666F8E"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Koeficijent</w:t>
            </w:r>
          </w:p>
        </w:tc>
      </w:tr>
      <w:tr w:rsidR="00447A0A" w:rsidRPr="00447A0A" w14:paraId="2C4C55DD" w14:textId="77777777" w:rsidTr="00447A0A">
        <w:trPr>
          <w:trHeight w:val="269"/>
        </w:trPr>
        <w:tc>
          <w:tcPr>
            <w:tcW w:w="13723" w:type="dxa"/>
            <w:gridSpan w:val="6"/>
            <w:shd w:val="clear" w:color="auto" w:fill="EDEDED"/>
          </w:tcPr>
          <w:p w14:paraId="558A0E1D"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RADNA MJESTA I. KATEGORIJE</w:t>
            </w:r>
          </w:p>
        </w:tc>
      </w:tr>
      <w:tr w:rsidR="00447A0A" w:rsidRPr="00447A0A" w14:paraId="1E8B356D" w14:textId="77777777" w:rsidTr="00447A0A">
        <w:trPr>
          <w:trHeight w:val="253"/>
        </w:trPr>
        <w:tc>
          <w:tcPr>
            <w:tcW w:w="1274" w:type="dxa"/>
            <w:gridSpan w:val="2"/>
            <w:shd w:val="clear" w:color="auto" w:fill="auto"/>
          </w:tcPr>
          <w:p w14:paraId="0786C546" w14:textId="77777777" w:rsidR="00447A0A" w:rsidRPr="00447A0A" w:rsidRDefault="00447A0A" w:rsidP="004C4C5C">
            <w:pPr>
              <w:pStyle w:val="Uvuenotijeloteksta"/>
              <w:ind w:firstLine="0"/>
              <w:jc w:val="center"/>
              <w:rPr>
                <w:rFonts w:ascii="Arial Narrow" w:hAnsi="Arial Narrow"/>
                <w:sz w:val="22"/>
                <w:szCs w:val="22"/>
              </w:rPr>
            </w:pPr>
          </w:p>
        </w:tc>
        <w:tc>
          <w:tcPr>
            <w:tcW w:w="4211" w:type="dxa"/>
            <w:shd w:val="clear" w:color="auto" w:fill="auto"/>
          </w:tcPr>
          <w:p w14:paraId="584AB491"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Glavni rukovoditelj</w:t>
            </w:r>
          </w:p>
        </w:tc>
        <w:tc>
          <w:tcPr>
            <w:tcW w:w="3259" w:type="dxa"/>
            <w:shd w:val="clear" w:color="auto" w:fill="auto"/>
          </w:tcPr>
          <w:p w14:paraId="44FE09F9" w14:textId="77777777" w:rsidR="00447A0A" w:rsidRPr="00447A0A" w:rsidRDefault="00447A0A" w:rsidP="004C4C5C">
            <w:pPr>
              <w:pStyle w:val="Uvuenotijeloteksta"/>
              <w:ind w:firstLine="0"/>
              <w:jc w:val="center"/>
              <w:rPr>
                <w:rFonts w:ascii="Arial Narrow" w:hAnsi="Arial Narrow"/>
                <w:sz w:val="22"/>
                <w:szCs w:val="22"/>
              </w:rPr>
            </w:pPr>
          </w:p>
        </w:tc>
        <w:tc>
          <w:tcPr>
            <w:tcW w:w="2722" w:type="dxa"/>
            <w:shd w:val="clear" w:color="auto" w:fill="auto"/>
          </w:tcPr>
          <w:p w14:paraId="60D1737E" w14:textId="77777777" w:rsidR="00447A0A" w:rsidRPr="00447A0A" w:rsidRDefault="00447A0A" w:rsidP="004C4C5C">
            <w:pPr>
              <w:pStyle w:val="Uvuenotijeloteksta"/>
              <w:ind w:firstLine="0"/>
              <w:jc w:val="center"/>
              <w:rPr>
                <w:rFonts w:ascii="Arial Narrow" w:hAnsi="Arial Narrow"/>
                <w:sz w:val="22"/>
                <w:szCs w:val="22"/>
              </w:rPr>
            </w:pPr>
          </w:p>
        </w:tc>
        <w:tc>
          <w:tcPr>
            <w:tcW w:w="2254" w:type="dxa"/>
            <w:shd w:val="clear" w:color="auto" w:fill="auto"/>
          </w:tcPr>
          <w:p w14:paraId="5E48810A" w14:textId="77777777" w:rsidR="00447A0A" w:rsidRPr="00447A0A" w:rsidRDefault="00447A0A" w:rsidP="004C4C5C">
            <w:pPr>
              <w:pStyle w:val="Uvuenotijeloteksta"/>
              <w:ind w:firstLine="0"/>
              <w:jc w:val="center"/>
              <w:rPr>
                <w:rFonts w:ascii="Arial Narrow" w:hAnsi="Arial Narrow"/>
                <w:sz w:val="22"/>
                <w:szCs w:val="22"/>
              </w:rPr>
            </w:pPr>
          </w:p>
        </w:tc>
      </w:tr>
      <w:tr w:rsidR="00447A0A" w:rsidRPr="00447A0A" w14:paraId="416827E6" w14:textId="77777777" w:rsidTr="00447A0A">
        <w:trPr>
          <w:trHeight w:val="539"/>
        </w:trPr>
        <w:tc>
          <w:tcPr>
            <w:tcW w:w="1274" w:type="dxa"/>
            <w:gridSpan w:val="2"/>
            <w:shd w:val="clear" w:color="auto" w:fill="auto"/>
          </w:tcPr>
          <w:p w14:paraId="5D8D5370" w14:textId="77777777" w:rsidR="00447A0A" w:rsidRPr="00447A0A" w:rsidRDefault="00447A0A" w:rsidP="004C4C5C">
            <w:pPr>
              <w:pStyle w:val="Uvuenotijeloteksta"/>
              <w:ind w:firstLine="0"/>
              <w:jc w:val="center"/>
              <w:rPr>
                <w:rFonts w:ascii="Arial Narrow" w:hAnsi="Arial Narrow"/>
                <w:sz w:val="22"/>
                <w:szCs w:val="22"/>
              </w:rPr>
            </w:pPr>
            <w:r w:rsidRPr="00447A0A">
              <w:rPr>
                <w:rFonts w:ascii="Arial Narrow" w:hAnsi="Arial Narrow"/>
                <w:sz w:val="22"/>
                <w:szCs w:val="22"/>
              </w:rPr>
              <w:t>1.</w:t>
            </w:r>
          </w:p>
        </w:tc>
        <w:tc>
          <w:tcPr>
            <w:tcW w:w="4211" w:type="dxa"/>
            <w:shd w:val="clear" w:color="auto" w:fill="auto"/>
          </w:tcPr>
          <w:p w14:paraId="11C6DC69" w14:textId="77777777" w:rsidR="00447A0A" w:rsidRPr="00447A0A" w:rsidRDefault="00447A0A" w:rsidP="004C4C5C">
            <w:pPr>
              <w:pStyle w:val="Uvuenotijeloteksta"/>
              <w:ind w:firstLine="0"/>
              <w:jc w:val="center"/>
              <w:rPr>
                <w:rFonts w:ascii="Arial Narrow" w:hAnsi="Arial Narrow"/>
                <w:sz w:val="22"/>
                <w:szCs w:val="22"/>
              </w:rPr>
            </w:pPr>
          </w:p>
        </w:tc>
        <w:tc>
          <w:tcPr>
            <w:tcW w:w="3259" w:type="dxa"/>
            <w:shd w:val="clear" w:color="auto" w:fill="auto"/>
          </w:tcPr>
          <w:p w14:paraId="15027121" w14:textId="77777777" w:rsidR="00447A0A" w:rsidRPr="00447A0A" w:rsidRDefault="00447A0A" w:rsidP="004C4C5C">
            <w:pPr>
              <w:pStyle w:val="Uvuenotijeloteksta"/>
              <w:ind w:firstLine="0"/>
              <w:jc w:val="center"/>
              <w:rPr>
                <w:rFonts w:ascii="Arial Narrow" w:hAnsi="Arial Narrow"/>
                <w:sz w:val="22"/>
                <w:szCs w:val="22"/>
              </w:rPr>
            </w:pPr>
            <w:r w:rsidRPr="00447A0A">
              <w:rPr>
                <w:rFonts w:ascii="Arial Narrow" w:hAnsi="Arial Narrow"/>
                <w:sz w:val="22"/>
                <w:szCs w:val="22"/>
              </w:rPr>
              <w:t>pročelnik Jedinstvenog upravnog odjela</w:t>
            </w:r>
          </w:p>
        </w:tc>
        <w:tc>
          <w:tcPr>
            <w:tcW w:w="2722" w:type="dxa"/>
            <w:shd w:val="clear" w:color="auto" w:fill="auto"/>
          </w:tcPr>
          <w:p w14:paraId="19BAAF52" w14:textId="77777777" w:rsidR="00447A0A" w:rsidRPr="00447A0A" w:rsidRDefault="00447A0A" w:rsidP="004C4C5C">
            <w:pPr>
              <w:pStyle w:val="Uvuenotijeloteksta"/>
              <w:ind w:firstLine="0"/>
              <w:jc w:val="center"/>
              <w:rPr>
                <w:rFonts w:ascii="Arial Narrow" w:hAnsi="Arial Narrow"/>
                <w:sz w:val="22"/>
                <w:szCs w:val="22"/>
              </w:rPr>
            </w:pPr>
            <w:r w:rsidRPr="00447A0A">
              <w:rPr>
                <w:rFonts w:ascii="Arial Narrow" w:hAnsi="Arial Narrow"/>
                <w:sz w:val="22"/>
                <w:szCs w:val="22"/>
              </w:rPr>
              <w:t>1.</w:t>
            </w:r>
          </w:p>
        </w:tc>
        <w:tc>
          <w:tcPr>
            <w:tcW w:w="2254" w:type="dxa"/>
            <w:shd w:val="clear" w:color="auto" w:fill="auto"/>
          </w:tcPr>
          <w:p w14:paraId="29E49656"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2,70</w:t>
            </w:r>
          </w:p>
        </w:tc>
      </w:tr>
      <w:tr w:rsidR="00447A0A" w:rsidRPr="00447A0A" w14:paraId="5B8A8D5A" w14:textId="77777777" w:rsidTr="00447A0A">
        <w:trPr>
          <w:trHeight w:val="253"/>
        </w:trPr>
        <w:tc>
          <w:tcPr>
            <w:tcW w:w="13723" w:type="dxa"/>
            <w:gridSpan w:val="6"/>
            <w:shd w:val="clear" w:color="auto" w:fill="E7E6E6"/>
          </w:tcPr>
          <w:p w14:paraId="53CF8768" w14:textId="77777777" w:rsidR="00447A0A" w:rsidRPr="00447A0A" w:rsidRDefault="00447A0A" w:rsidP="004C4C5C">
            <w:pPr>
              <w:pStyle w:val="Uvuenotijeloteksta"/>
              <w:ind w:firstLine="0"/>
              <w:jc w:val="center"/>
              <w:rPr>
                <w:rFonts w:ascii="Arial Narrow" w:hAnsi="Arial Narrow"/>
                <w:b/>
                <w:strike/>
                <w:sz w:val="22"/>
                <w:szCs w:val="22"/>
              </w:rPr>
            </w:pPr>
            <w:r w:rsidRPr="00447A0A">
              <w:rPr>
                <w:rFonts w:ascii="Arial Narrow" w:hAnsi="Arial Narrow"/>
                <w:b/>
                <w:sz w:val="22"/>
                <w:szCs w:val="22"/>
              </w:rPr>
              <w:t>RADNA MJESTA III. KATEGORIJE</w:t>
            </w:r>
          </w:p>
        </w:tc>
      </w:tr>
      <w:tr w:rsidR="00447A0A" w:rsidRPr="00447A0A" w14:paraId="3E252897" w14:textId="77777777" w:rsidTr="00447A0A">
        <w:trPr>
          <w:trHeight w:val="253"/>
        </w:trPr>
        <w:tc>
          <w:tcPr>
            <w:tcW w:w="1205" w:type="dxa"/>
            <w:shd w:val="clear" w:color="auto" w:fill="auto"/>
          </w:tcPr>
          <w:p w14:paraId="6D5D971A" w14:textId="77777777" w:rsidR="00447A0A" w:rsidRPr="00447A0A" w:rsidRDefault="00447A0A" w:rsidP="004C4C5C">
            <w:pPr>
              <w:pStyle w:val="Uvuenotijeloteksta"/>
              <w:ind w:firstLine="0"/>
              <w:jc w:val="center"/>
              <w:rPr>
                <w:rFonts w:ascii="Arial Narrow" w:hAnsi="Arial Narrow"/>
                <w:sz w:val="22"/>
                <w:szCs w:val="22"/>
              </w:rPr>
            </w:pPr>
          </w:p>
        </w:tc>
        <w:tc>
          <w:tcPr>
            <w:tcW w:w="4281" w:type="dxa"/>
            <w:gridSpan w:val="2"/>
            <w:shd w:val="clear" w:color="auto" w:fill="auto"/>
          </w:tcPr>
          <w:p w14:paraId="3A7A9F61"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Viši referent</w:t>
            </w:r>
          </w:p>
        </w:tc>
        <w:tc>
          <w:tcPr>
            <w:tcW w:w="3259" w:type="dxa"/>
            <w:shd w:val="clear" w:color="auto" w:fill="auto"/>
          </w:tcPr>
          <w:p w14:paraId="0D412B7A" w14:textId="77777777" w:rsidR="00447A0A" w:rsidRPr="00447A0A" w:rsidRDefault="00447A0A" w:rsidP="004C4C5C">
            <w:pPr>
              <w:pStyle w:val="Uvuenotijeloteksta"/>
              <w:ind w:firstLine="0"/>
              <w:jc w:val="center"/>
              <w:rPr>
                <w:rFonts w:ascii="Arial Narrow" w:hAnsi="Arial Narrow"/>
                <w:sz w:val="22"/>
                <w:szCs w:val="22"/>
              </w:rPr>
            </w:pPr>
          </w:p>
        </w:tc>
        <w:tc>
          <w:tcPr>
            <w:tcW w:w="2722" w:type="dxa"/>
            <w:shd w:val="clear" w:color="auto" w:fill="auto"/>
          </w:tcPr>
          <w:p w14:paraId="182D95A1" w14:textId="77777777" w:rsidR="00447A0A" w:rsidRPr="00447A0A" w:rsidRDefault="00447A0A" w:rsidP="004C4C5C">
            <w:pPr>
              <w:pStyle w:val="Uvuenotijeloteksta"/>
              <w:ind w:firstLine="0"/>
              <w:jc w:val="center"/>
              <w:rPr>
                <w:rFonts w:ascii="Arial Narrow" w:hAnsi="Arial Narrow"/>
                <w:sz w:val="22"/>
                <w:szCs w:val="22"/>
              </w:rPr>
            </w:pPr>
          </w:p>
        </w:tc>
        <w:tc>
          <w:tcPr>
            <w:tcW w:w="2254" w:type="dxa"/>
            <w:shd w:val="clear" w:color="auto" w:fill="auto"/>
          </w:tcPr>
          <w:p w14:paraId="27D1FEB5" w14:textId="77777777" w:rsidR="00447A0A" w:rsidRPr="00447A0A" w:rsidRDefault="00447A0A" w:rsidP="004C4C5C">
            <w:pPr>
              <w:pStyle w:val="Uvuenotijeloteksta"/>
              <w:ind w:firstLine="0"/>
              <w:jc w:val="center"/>
              <w:rPr>
                <w:rFonts w:ascii="Arial Narrow" w:hAnsi="Arial Narrow"/>
                <w:sz w:val="22"/>
                <w:szCs w:val="22"/>
              </w:rPr>
            </w:pPr>
          </w:p>
        </w:tc>
      </w:tr>
      <w:tr w:rsidR="00447A0A" w:rsidRPr="00447A0A" w14:paraId="11374EAD" w14:textId="77777777" w:rsidTr="00447A0A">
        <w:trPr>
          <w:trHeight w:val="269"/>
        </w:trPr>
        <w:tc>
          <w:tcPr>
            <w:tcW w:w="1205" w:type="dxa"/>
            <w:shd w:val="clear" w:color="auto" w:fill="auto"/>
          </w:tcPr>
          <w:p w14:paraId="32930398" w14:textId="77777777" w:rsidR="00447A0A" w:rsidRPr="00447A0A" w:rsidRDefault="00447A0A" w:rsidP="004C4C5C">
            <w:pPr>
              <w:pStyle w:val="Uvuenotijeloteksta"/>
              <w:ind w:firstLine="0"/>
              <w:jc w:val="center"/>
              <w:rPr>
                <w:rFonts w:ascii="Arial Narrow" w:hAnsi="Arial Narrow"/>
                <w:sz w:val="22"/>
                <w:szCs w:val="22"/>
              </w:rPr>
            </w:pPr>
            <w:r w:rsidRPr="00447A0A">
              <w:rPr>
                <w:rFonts w:ascii="Arial Narrow" w:hAnsi="Arial Narrow"/>
                <w:sz w:val="22"/>
                <w:szCs w:val="22"/>
              </w:rPr>
              <w:t>3.</w:t>
            </w:r>
          </w:p>
        </w:tc>
        <w:tc>
          <w:tcPr>
            <w:tcW w:w="4281" w:type="dxa"/>
            <w:gridSpan w:val="2"/>
            <w:shd w:val="clear" w:color="auto" w:fill="auto"/>
          </w:tcPr>
          <w:p w14:paraId="4CFDB6C9" w14:textId="77777777" w:rsidR="00447A0A" w:rsidRPr="00447A0A" w:rsidRDefault="00447A0A" w:rsidP="004C4C5C">
            <w:pPr>
              <w:pStyle w:val="Uvuenotijeloteksta"/>
              <w:ind w:firstLine="0"/>
              <w:jc w:val="center"/>
              <w:rPr>
                <w:rFonts w:ascii="Arial Narrow" w:hAnsi="Arial Narrow"/>
                <w:sz w:val="22"/>
                <w:szCs w:val="22"/>
              </w:rPr>
            </w:pPr>
          </w:p>
        </w:tc>
        <w:tc>
          <w:tcPr>
            <w:tcW w:w="3259" w:type="dxa"/>
            <w:shd w:val="clear" w:color="auto" w:fill="auto"/>
          </w:tcPr>
          <w:p w14:paraId="3C5A0B52" w14:textId="77777777" w:rsidR="00447A0A" w:rsidRPr="00447A0A" w:rsidRDefault="00447A0A" w:rsidP="004C4C5C">
            <w:pPr>
              <w:pStyle w:val="Uvuenotijeloteksta"/>
              <w:ind w:firstLine="0"/>
              <w:jc w:val="center"/>
              <w:rPr>
                <w:rFonts w:ascii="Arial Narrow" w:hAnsi="Arial Narrow"/>
                <w:sz w:val="22"/>
                <w:szCs w:val="22"/>
              </w:rPr>
            </w:pPr>
            <w:r w:rsidRPr="00447A0A">
              <w:rPr>
                <w:rFonts w:ascii="Arial Narrow" w:hAnsi="Arial Narrow"/>
                <w:sz w:val="22"/>
                <w:szCs w:val="22"/>
              </w:rPr>
              <w:t xml:space="preserve">viši referent </w:t>
            </w:r>
          </w:p>
        </w:tc>
        <w:tc>
          <w:tcPr>
            <w:tcW w:w="2722" w:type="dxa"/>
            <w:shd w:val="clear" w:color="auto" w:fill="auto"/>
          </w:tcPr>
          <w:p w14:paraId="65711B82" w14:textId="77777777" w:rsidR="00447A0A" w:rsidRPr="00447A0A" w:rsidRDefault="00447A0A" w:rsidP="004C4C5C">
            <w:pPr>
              <w:pStyle w:val="Uvuenotijeloteksta"/>
              <w:ind w:firstLine="0"/>
              <w:jc w:val="center"/>
              <w:rPr>
                <w:rFonts w:ascii="Arial Narrow" w:hAnsi="Arial Narrow"/>
                <w:sz w:val="22"/>
                <w:szCs w:val="22"/>
              </w:rPr>
            </w:pPr>
            <w:r w:rsidRPr="00447A0A">
              <w:rPr>
                <w:rFonts w:ascii="Arial Narrow" w:hAnsi="Arial Narrow"/>
                <w:sz w:val="22"/>
                <w:szCs w:val="22"/>
              </w:rPr>
              <w:t>9.</w:t>
            </w:r>
          </w:p>
        </w:tc>
        <w:tc>
          <w:tcPr>
            <w:tcW w:w="2254" w:type="dxa"/>
            <w:shd w:val="clear" w:color="auto" w:fill="auto"/>
          </w:tcPr>
          <w:p w14:paraId="3F393872"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1,90</w:t>
            </w:r>
          </w:p>
        </w:tc>
      </w:tr>
      <w:tr w:rsidR="00447A0A" w:rsidRPr="00447A0A" w14:paraId="2DE91CE3" w14:textId="77777777" w:rsidTr="00447A0A">
        <w:trPr>
          <w:trHeight w:val="253"/>
        </w:trPr>
        <w:tc>
          <w:tcPr>
            <w:tcW w:w="1205" w:type="dxa"/>
            <w:shd w:val="clear" w:color="auto" w:fill="auto"/>
          </w:tcPr>
          <w:p w14:paraId="11D1ED7C" w14:textId="77777777" w:rsidR="00447A0A" w:rsidRPr="00447A0A" w:rsidRDefault="00447A0A" w:rsidP="004C4C5C">
            <w:pPr>
              <w:pStyle w:val="Uvuenotijeloteksta"/>
              <w:ind w:firstLine="0"/>
              <w:jc w:val="center"/>
              <w:rPr>
                <w:rFonts w:ascii="Arial Narrow" w:hAnsi="Arial Narrow"/>
                <w:sz w:val="22"/>
                <w:szCs w:val="22"/>
              </w:rPr>
            </w:pPr>
          </w:p>
        </w:tc>
        <w:tc>
          <w:tcPr>
            <w:tcW w:w="4281" w:type="dxa"/>
            <w:gridSpan w:val="2"/>
            <w:shd w:val="clear" w:color="auto" w:fill="auto"/>
          </w:tcPr>
          <w:p w14:paraId="3D906F16"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Referent</w:t>
            </w:r>
          </w:p>
        </w:tc>
        <w:tc>
          <w:tcPr>
            <w:tcW w:w="3259" w:type="dxa"/>
            <w:shd w:val="clear" w:color="auto" w:fill="auto"/>
          </w:tcPr>
          <w:p w14:paraId="69026BF1" w14:textId="77777777" w:rsidR="00447A0A" w:rsidRPr="00447A0A" w:rsidRDefault="00447A0A" w:rsidP="004C4C5C">
            <w:pPr>
              <w:pStyle w:val="Uvuenotijeloteksta"/>
              <w:ind w:firstLine="0"/>
              <w:jc w:val="center"/>
              <w:rPr>
                <w:rFonts w:ascii="Arial Narrow" w:hAnsi="Arial Narrow"/>
                <w:sz w:val="22"/>
                <w:szCs w:val="22"/>
              </w:rPr>
            </w:pPr>
          </w:p>
        </w:tc>
        <w:tc>
          <w:tcPr>
            <w:tcW w:w="2722" w:type="dxa"/>
            <w:shd w:val="clear" w:color="auto" w:fill="auto"/>
          </w:tcPr>
          <w:p w14:paraId="1CF3EB4C" w14:textId="77777777" w:rsidR="00447A0A" w:rsidRPr="00447A0A" w:rsidRDefault="00447A0A" w:rsidP="004C4C5C">
            <w:pPr>
              <w:pStyle w:val="Uvuenotijeloteksta"/>
              <w:ind w:firstLine="0"/>
              <w:jc w:val="center"/>
              <w:rPr>
                <w:rFonts w:ascii="Arial Narrow" w:hAnsi="Arial Narrow"/>
                <w:sz w:val="22"/>
                <w:szCs w:val="22"/>
              </w:rPr>
            </w:pPr>
          </w:p>
        </w:tc>
        <w:tc>
          <w:tcPr>
            <w:tcW w:w="2254" w:type="dxa"/>
            <w:shd w:val="clear" w:color="auto" w:fill="auto"/>
          </w:tcPr>
          <w:p w14:paraId="549687EB" w14:textId="77777777" w:rsidR="00447A0A" w:rsidRPr="00447A0A" w:rsidRDefault="00447A0A" w:rsidP="004C4C5C">
            <w:pPr>
              <w:pStyle w:val="Uvuenotijeloteksta"/>
              <w:ind w:firstLine="0"/>
              <w:jc w:val="center"/>
              <w:rPr>
                <w:rFonts w:ascii="Arial Narrow" w:hAnsi="Arial Narrow"/>
                <w:strike/>
                <w:sz w:val="22"/>
                <w:szCs w:val="22"/>
              </w:rPr>
            </w:pPr>
          </w:p>
        </w:tc>
      </w:tr>
      <w:tr w:rsidR="00447A0A" w:rsidRPr="00447A0A" w14:paraId="0091D4CE" w14:textId="77777777" w:rsidTr="00447A0A">
        <w:trPr>
          <w:trHeight w:val="523"/>
        </w:trPr>
        <w:tc>
          <w:tcPr>
            <w:tcW w:w="1205" w:type="dxa"/>
            <w:shd w:val="clear" w:color="auto" w:fill="auto"/>
          </w:tcPr>
          <w:p w14:paraId="6305F420" w14:textId="3E2AB15E" w:rsidR="00447A0A" w:rsidRPr="00447A0A" w:rsidRDefault="00447A0A" w:rsidP="004C4C5C">
            <w:pPr>
              <w:pStyle w:val="Uvuenotijeloteksta"/>
              <w:ind w:firstLine="0"/>
              <w:jc w:val="center"/>
              <w:rPr>
                <w:rFonts w:ascii="Arial Narrow" w:hAnsi="Arial Narrow"/>
                <w:sz w:val="22"/>
                <w:szCs w:val="22"/>
              </w:rPr>
            </w:pPr>
            <w:r>
              <w:rPr>
                <w:rFonts w:ascii="Arial Narrow" w:hAnsi="Arial Narrow"/>
                <w:sz w:val="22"/>
                <w:szCs w:val="22"/>
              </w:rPr>
              <w:t>4.</w:t>
            </w:r>
          </w:p>
        </w:tc>
        <w:tc>
          <w:tcPr>
            <w:tcW w:w="4281" w:type="dxa"/>
            <w:gridSpan w:val="2"/>
            <w:shd w:val="clear" w:color="auto" w:fill="auto"/>
          </w:tcPr>
          <w:p w14:paraId="76734A49" w14:textId="77777777" w:rsidR="00447A0A" w:rsidRPr="00447A0A" w:rsidRDefault="00447A0A" w:rsidP="004C4C5C">
            <w:pPr>
              <w:pStyle w:val="Uvuenotijeloteksta"/>
              <w:ind w:firstLine="0"/>
              <w:jc w:val="center"/>
              <w:rPr>
                <w:rFonts w:ascii="Arial Narrow" w:hAnsi="Arial Narrow"/>
                <w:sz w:val="22"/>
                <w:szCs w:val="22"/>
              </w:rPr>
            </w:pPr>
          </w:p>
        </w:tc>
        <w:tc>
          <w:tcPr>
            <w:tcW w:w="3259" w:type="dxa"/>
            <w:shd w:val="clear" w:color="auto" w:fill="auto"/>
          </w:tcPr>
          <w:p w14:paraId="3FF5CA7B" w14:textId="77777777" w:rsidR="00447A0A" w:rsidRPr="00447A0A" w:rsidRDefault="00447A0A" w:rsidP="004C4C5C">
            <w:pPr>
              <w:pStyle w:val="Uvuenotijeloteksta"/>
              <w:ind w:firstLine="0"/>
              <w:jc w:val="center"/>
              <w:rPr>
                <w:rFonts w:ascii="Arial Narrow" w:hAnsi="Arial Narrow"/>
                <w:sz w:val="22"/>
                <w:szCs w:val="22"/>
              </w:rPr>
            </w:pPr>
            <w:r w:rsidRPr="00447A0A">
              <w:rPr>
                <w:rFonts w:ascii="Arial Narrow" w:hAnsi="Arial Narrow"/>
                <w:sz w:val="22"/>
                <w:szCs w:val="22"/>
              </w:rPr>
              <w:t xml:space="preserve">referent – računovodstveni referent </w:t>
            </w:r>
          </w:p>
        </w:tc>
        <w:tc>
          <w:tcPr>
            <w:tcW w:w="2722" w:type="dxa"/>
            <w:shd w:val="clear" w:color="auto" w:fill="auto"/>
          </w:tcPr>
          <w:p w14:paraId="5365A32E" w14:textId="77777777" w:rsidR="00447A0A" w:rsidRPr="00447A0A" w:rsidRDefault="00447A0A" w:rsidP="004C4C5C">
            <w:pPr>
              <w:pStyle w:val="Uvuenotijeloteksta"/>
              <w:ind w:firstLine="0"/>
              <w:jc w:val="center"/>
              <w:rPr>
                <w:rFonts w:ascii="Arial Narrow" w:hAnsi="Arial Narrow"/>
                <w:sz w:val="22"/>
                <w:szCs w:val="22"/>
              </w:rPr>
            </w:pPr>
            <w:r w:rsidRPr="00447A0A">
              <w:rPr>
                <w:rFonts w:ascii="Arial Narrow" w:hAnsi="Arial Narrow"/>
                <w:sz w:val="22"/>
                <w:szCs w:val="22"/>
              </w:rPr>
              <w:t>11.</w:t>
            </w:r>
          </w:p>
        </w:tc>
        <w:tc>
          <w:tcPr>
            <w:tcW w:w="2254" w:type="dxa"/>
            <w:shd w:val="clear" w:color="auto" w:fill="auto"/>
          </w:tcPr>
          <w:p w14:paraId="7D31F506" w14:textId="77777777" w:rsidR="00447A0A" w:rsidRPr="00447A0A" w:rsidRDefault="00447A0A" w:rsidP="004C4C5C">
            <w:pPr>
              <w:pStyle w:val="Uvuenotijeloteksta"/>
              <w:ind w:firstLine="0"/>
              <w:jc w:val="center"/>
              <w:rPr>
                <w:rFonts w:ascii="Arial Narrow" w:hAnsi="Arial Narrow"/>
                <w:b/>
                <w:sz w:val="22"/>
                <w:szCs w:val="22"/>
              </w:rPr>
            </w:pPr>
            <w:r w:rsidRPr="00447A0A">
              <w:rPr>
                <w:rFonts w:ascii="Arial Narrow" w:hAnsi="Arial Narrow"/>
                <w:b/>
                <w:sz w:val="22"/>
                <w:szCs w:val="22"/>
              </w:rPr>
              <w:t>1,55</w:t>
            </w:r>
          </w:p>
        </w:tc>
      </w:tr>
    </w:tbl>
    <w:p w14:paraId="759D8C6B" w14:textId="77777777" w:rsidR="00447A0A" w:rsidRPr="00447A0A" w:rsidRDefault="00447A0A" w:rsidP="00447A0A">
      <w:pPr>
        <w:pStyle w:val="Uvuenotijeloteksta"/>
        <w:ind w:firstLine="0"/>
        <w:rPr>
          <w:rFonts w:ascii="Arial Narrow" w:hAnsi="Arial Narrow"/>
          <w:sz w:val="22"/>
          <w:szCs w:val="22"/>
        </w:rPr>
      </w:pPr>
    </w:p>
    <w:p w14:paraId="3820DDCF" w14:textId="77777777" w:rsidR="00447A0A" w:rsidRPr="00447A0A" w:rsidRDefault="00447A0A" w:rsidP="00447A0A">
      <w:pPr>
        <w:pStyle w:val="Uvuenotijeloteksta"/>
        <w:ind w:firstLine="0"/>
        <w:rPr>
          <w:rFonts w:ascii="Arial Narrow" w:hAnsi="Arial Narrow"/>
          <w:sz w:val="22"/>
          <w:szCs w:val="22"/>
        </w:rPr>
      </w:pPr>
    </w:p>
    <w:p w14:paraId="5FEA13A8" w14:textId="77777777" w:rsidR="00447A0A" w:rsidRPr="00447A0A" w:rsidRDefault="00447A0A" w:rsidP="00447A0A">
      <w:pPr>
        <w:pStyle w:val="Uvuenotijeloteksta"/>
        <w:ind w:firstLine="0"/>
        <w:jc w:val="center"/>
        <w:rPr>
          <w:rFonts w:ascii="Arial Narrow" w:hAnsi="Arial Narrow"/>
          <w:b/>
          <w:sz w:val="22"/>
          <w:szCs w:val="22"/>
        </w:rPr>
      </w:pPr>
      <w:r w:rsidRPr="00447A0A">
        <w:rPr>
          <w:rFonts w:ascii="Arial Narrow" w:hAnsi="Arial Narrow"/>
          <w:b/>
          <w:sz w:val="22"/>
          <w:szCs w:val="22"/>
        </w:rPr>
        <w:t>Članak 2.</w:t>
      </w:r>
    </w:p>
    <w:p w14:paraId="3200FC7C" w14:textId="77777777" w:rsidR="00447A0A" w:rsidRPr="00447A0A" w:rsidRDefault="00447A0A" w:rsidP="00447A0A">
      <w:pPr>
        <w:pStyle w:val="t-9-8"/>
        <w:shd w:val="clear" w:color="auto" w:fill="FFFFFF"/>
        <w:spacing w:before="0" w:beforeAutospacing="0" w:after="225" w:afterAutospacing="0"/>
        <w:jc w:val="both"/>
        <w:textAlignment w:val="baseline"/>
        <w:rPr>
          <w:rFonts w:ascii="Arial Narrow" w:hAnsi="Arial Narrow"/>
          <w:b/>
          <w:sz w:val="22"/>
          <w:szCs w:val="22"/>
        </w:rPr>
      </w:pPr>
      <w:r w:rsidRPr="00447A0A">
        <w:rPr>
          <w:rFonts w:ascii="Arial Narrow" w:eastAsia="Calibri" w:hAnsi="Arial Narrow"/>
          <w:sz w:val="22"/>
          <w:szCs w:val="22"/>
        </w:rPr>
        <w:tab/>
        <w:t xml:space="preserve">Ostale odredbe </w:t>
      </w:r>
      <w:r w:rsidRPr="00447A0A">
        <w:rPr>
          <w:rFonts w:ascii="Arial Narrow" w:hAnsi="Arial Narrow"/>
          <w:sz w:val="22"/>
          <w:szCs w:val="22"/>
        </w:rPr>
        <w:t>Odluke o visini koeficijenta za obračun plaće službenika u Jedinstvenom upravnom odjelu Općine Dubravica („Službeni glasnik Općine Dubravica“ broj 03/2024) ostaju neizmijenjene.</w:t>
      </w:r>
    </w:p>
    <w:p w14:paraId="6AE2DC76" w14:textId="77777777" w:rsidR="00447A0A" w:rsidRPr="00447A0A" w:rsidRDefault="00447A0A" w:rsidP="00447A0A">
      <w:pPr>
        <w:pStyle w:val="Uvuenotijeloteksta"/>
        <w:ind w:firstLine="0"/>
        <w:jc w:val="center"/>
        <w:rPr>
          <w:rFonts w:ascii="Arial Narrow" w:hAnsi="Arial Narrow"/>
          <w:b/>
          <w:sz w:val="22"/>
          <w:szCs w:val="22"/>
        </w:rPr>
      </w:pPr>
      <w:r w:rsidRPr="00447A0A">
        <w:rPr>
          <w:rFonts w:ascii="Arial Narrow" w:hAnsi="Arial Narrow"/>
          <w:b/>
          <w:sz w:val="22"/>
          <w:szCs w:val="22"/>
        </w:rPr>
        <w:t>Članak 3.</w:t>
      </w:r>
    </w:p>
    <w:p w14:paraId="1C309CA5" w14:textId="77777777" w:rsidR="00447A0A" w:rsidRDefault="00447A0A" w:rsidP="00447A0A">
      <w:pPr>
        <w:pStyle w:val="Uvuenotijeloteksta"/>
        <w:rPr>
          <w:rFonts w:ascii="Arial Narrow" w:hAnsi="Arial Narrow"/>
          <w:sz w:val="22"/>
          <w:szCs w:val="22"/>
        </w:rPr>
      </w:pPr>
      <w:r w:rsidRPr="00447A0A">
        <w:rPr>
          <w:rFonts w:ascii="Arial Narrow" w:hAnsi="Arial Narrow"/>
          <w:sz w:val="22"/>
          <w:szCs w:val="22"/>
        </w:rPr>
        <w:t>Ova Odluka stupa na snagu prvog dana od dana objave u Službenom glasniku Općine Dubravica.</w:t>
      </w:r>
    </w:p>
    <w:p w14:paraId="6D524CAD" w14:textId="77777777" w:rsidR="00447A0A" w:rsidRPr="00447A0A" w:rsidRDefault="00447A0A" w:rsidP="00447A0A">
      <w:pPr>
        <w:pStyle w:val="Uvuenotijeloteksta"/>
        <w:rPr>
          <w:rFonts w:ascii="Arial Narrow" w:hAnsi="Arial Narrow"/>
          <w:sz w:val="22"/>
          <w:szCs w:val="22"/>
        </w:rPr>
      </w:pPr>
    </w:p>
    <w:p w14:paraId="0FF63080" w14:textId="77777777" w:rsidR="00447A0A" w:rsidRPr="00447A0A" w:rsidRDefault="00447A0A" w:rsidP="00447A0A">
      <w:pPr>
        <w:jc w:val="center"/>
        <w:rPr>
          <w:rFonts w:ascii="Arial Narrow" w:hAnsi="Arial Narrow"/>
        </w:rPr>
      </w:pPr>
      <w:r w:rsidRPr="00447A0A">
        <w:rPr>
          <w:rFonts w:ascii="Arial Narrow" w:hAnsi="Arial Narrow"/>
        </w:rPr>
        <w:t>OPĆINSKO VIJEĆE OPĆINE DUBRAVICA</w:t>
      </w:r>
    </w:p>
    <w:p w14:paraId="72AF47B5" w14:textId="77777777" w:rsidR="00447A0A" w:rsidRPr="00447A0A" w:rsidRDefault="00447A0A" w:rsidP="00447A0A">
      <w:pPr>
        <w:tabs>
          <w:tab w:val="left" w:pos="390"/>
          <w:tab w:val="num" w:pos="1080"/>
          <w:tab w:val="left" w:pos="3105"/>
        </w:tabs>
        <w:jc w:val="center"/>
        <w:rPr>
          <w:rFonts w:ascii="Arial Narrow" w:hAnsi="Arial Narrow"/>
          <w:bCs/>
        </w:rPr>
      </w:pPr>
      <w:r w:rsidRPr="00447A0A">
        <w:rPr>
          <w:rFonts w:ascii="Arial Narrow" w:hAnsi="Arial Narrow"/>
          <w:bCs/>
        </w:rPr>
        <w:t>KLASA: 024-02/24-01/13</w:t>
      </w:r>
    </w:p>
    <w:p w14:paraId="495EE736" w14:textId="77777777" w:rsidR="00447A0A" w:rsidRPr="00447A0A" w:rsidRDefault="00447A0A" w:rsidP="00447A0A">
      <w:pPr>
        <w:jc w:val="center"/>
        <w:rPr>
          <w:rFonts w:ascii="Arial Narrow" w:hAnsi="Arial Narrow"/>
          <w:bCs/>
        </w:rPr>
      </w:pPr>
      <w:r w:rsidRPr="00447A0A">
        <w:rPr>
          <w:rFonts w:ascii="Arial Narrow" w:hAnsi="Arial Narrow"/>
          <w:bCs/>
        </w:rPr>
        <w:t>URBROJ: 238-40-02-24-7</w:t>
      </w:r>
    </w:p>
    <w:p w14:paraId="58D8D137" w14:textId="77777777" w:rsidR="00447A0A" w:rsidRPr="00447A0A" w:rsidRDefault="00447A0A" w:rsidP="00447A0A">
      <w:pPr>
        <w:tabs>
          <w:tab w:val="left" w:pos="390"/>
          <w:tab w:val="num" w:pos="1080"/>
          <w:tab w:val="left" w:pos="3105"/>
        </w:tabs>
        <w:jc w:val="center"/>
        <w:rPr>
          <w:rFonts w:ascii="Arial Narrow" w:hAnsi="Arial Narrow"/>
        </w:rPr>
      </w:pPr>
      <w:r w:rsidRPr="00447A0A">
        <w:rPr>
          <w:rFonts w:ascii="Arial Narrow" w:hAnsi="Arial Narrow"/>
          <w:bCs/>
        </w:rPr>
        <w:t>Dubravica, 26. rujan 2024. godine</w:t>
      </w:r>
    </w:p>
    <w:p w14:paraId="10DF1994" w14:textId="77777777" w:rsidR="00447A0A" w:rsidRPr="00447A0A" w:rsidRDefault="00447A0A" w:rsidP="00447A0A">
      <w:pPr>
        <w:jc w:val="right"/>
        <w:rPr>
          <w:rFonts w:ascii="Arial Narrow" w:hAnsi="Arial Narrow"/>
        </w:rPr>
      </w:pPr>
      <w:r w:rsidRPr="00447A0A">
        <w:rPr>
          <w:rFonts w:ascii="Arial Narrow" w:hAnsi="Arial Narrow"/>
          <w:b/>
        </w:rPr>
        <w:tab/>
      </w:r>
      <w:r w:rsidRPr="00447A0A">
        <w:rPr>
          <w:rFonts w:ascii="Arial Narrow" w:hAnsi="Arial Narrow"/>
          <w:b/>
        </w:rPr>
        <w:tab/>
      </w:r>
      <w:r w:rsidRPr="00447A0A">
        <w:rPr>
          <w:rFonts w:ascii="Arial Narrow" w:hAnsi="Arial Narrow"/>
          <w:b/>
        </w:rPr>
        <w:tab/>
      </w:r>
      <w:r w:rsidRPr="00447A0A">
        <w:rPr>
          <w:rFonts w:ascii="Arial Narrow" w:hAnsi="Arial Narrow"/>
          <w:b/>
        </w:rPr>
        <w:tab/>
      </w:r>
    </w:p>
    <w:p w14:paraId="59E4FA23" w14:textId="77777777" w:rsidR="00447A0A" w:rsidRPr="00447A0A" w:rsidRDefault="00447A0A" w:rsidP="00447A0A">
      <w:pPr>
        <w:jc w:val="right"/>
        <w:rPr>
          <w:rFonts w:ascii="Arial Narrow" w:hAnsi="Arial Narrow"/>
        </w:rPr>
      </w:pPr>
      <w:r w:rsidRPr="00447A0A">
        <w:rPr>
          <w:rFonts w:ascii="Arial Narrow" w:hAnsi="Arial Narrow"/>
          <w:b/>
        </w:rPr>
        <w:tab/>
      </w:r>
      <w:r w:rsidRPr="00447A0A">
        <w:rPr>
          <w:rFonts w:ascii="Arial Narrow" w:hAnsi="Arial Narrow"/>
          <w:b/>
        </w:rPr>
        <w:tab/>
      </w:r>
      <w:r w:rsidRPr="00447A0A">
        <w:rPr>
          <w:rFonts w:ascii="Arial Narrow" w:hAnsi="Arial Narrow"/>
          <w:b/>
        </w:rPr>
        <w:tab/>
      </w:r>
      <w:r w:rsidRPr="00447A0A">
        <w:rPr>
          <w:rFonts w:ascii="Arial Narrow" w:hAnsi="Arial Narrow"/>
          <w:b/>
        </w:rPr>
        <w:tab/>
      </w:r>
      <w:r w:rsidRPr="00447A0A">
        <w:rPr>
          <w:rFonts w:ascii="Arial Narrow" w:hAnsi="Arial Narrow"/>
          <w:b/>
        </w:rPr>
        <w:tab/>
      </w:r>
      <w:r w:rsidRPr="00447A0A">
        <w:rPr>
          <w:rFonts w:ascii="Arial Narrow" w:hAnsi="Arial Narrow"/>
          <w:b/>
        </w:rPr>
        <w:tab/>
      </w:r>
      <w:r w:rsidRPr="00447A0A">
        <w:rPr>
          <w:rFonts w:ascii="Arial Narrow" w:hAnsi="Arial Narrow"/>
        </w:rPr>
        <w:t xml:space="preserve">Predsjednik </w:t>
      </w:r>
    </w:p>
    <w:p w14:paraId="405CF378" w14:textId="6983DC1B" w:rsidR="00447A0A" w:rsidRDefault="00447A0A" w:rsidP="00447A0A">
      <w:pPr>
        <w:jc w:val="right"/>
        <w:rPr>
          <w:rFonts w:ascii="Arial Narrow" w:hAnsi="Arial Narrow"/>
        </w:rPr>
      </w:pPr>
      <w:r w:rsidRPr="00447A0A">
        <w:rPr>
          <w:rFonts w:ascii="Arial Narrow" w:hAnsi="Arial Narrow"/>
        </w:rPr>
        <w:t>Ivica Stiperski</w:t>
      </w:r>
    </w:p>
    <w:p w14:paraId="7F0ECD6A" w14:textId="51A0F170" w:rsidR="00441BD0" w:rsidRDefault="00441BD0" w:rsidP="00447A0A">
      <w:pPr>
        <w:jc w:val="right"/>
        <w:rPr>
          <w:rFonts w:ascii="Arial Narrow" w:hAnsi="Arial Narrow"/>
        </w:rPr>
      </w:pPr>
    </w:p>
    <w:p w14:paraId="2DC4A12A" w14:textId="265B4482" w:rsidR="00441BD0" w:rsidRDefault="00441BD0" w:rsidP="00447A0A">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78400" behindDoc="0" locked="0" layoutInCell="1" allowOverlap="1" wp14:anchorId="7259213C" wp14:editId="5A98B3A3">
                <wp:simplePos x="0" y="0"/>
                <wp:positionH relativeFrom="margin">
                  <wp:posOffset>57150</wp:posOffset>
                </wp:positionH>
                <wp:positionV relativeFrom="paragraph">
                  <wp:posOffset>123825</wp:posOffset>
                </wp:positionV>
                <wp:extent cx="334371" cy="362197"/>
                <wp:effectExtent l="57150" t="114300" r="142240" b="76200"/>
                <wp:wrapNone/>
                <wp:docPr id="88190407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B67A039" w14:textId="6589738C" w:rsidR="00441BD0" w:rsidRPr="00104EAC" w:rsidRDefault="00441BD0" w:rsidP="00441BD0">
                            <w:pPr>
                              <w:jc w:val="center"/>
                              <w:rPr>
                                <w:rFonts w:ascii="Arial Narrow" w:hAnsi="Arial Narrow"/>
                                <w:sz w:val="24"/>
                                <w:szCs w:val="24"/>
                              </w:rPr>
                            </w:pPr>
                            <w:r>
                              <w:rPr>
                                <w:rFonts w:ascii="Arial Narrow" w:hAnsi="Arial Narrow"/>
                                <w:sz w:val="24"/>
                                <w:szCs w:val="24"/>
                              </w:rPr>
                              <w:t>6</w:t>
                            </w:r>
                          </w:p>
                          <w:p w14:paraId="017A8DFE" w14:textId="77777777" w:rsidR="00441BD0" w:rsidRDefault="00441BD0" w:rsidP="00441B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9213C" id="_x0000_s1031" style="position:absolute;left:0;text-align:left;margin-left:4.5pt;margin-top:9.75pt;width:26.35pt;height:28.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" fillcolor="#afabab" strokecolor="#8e8e8e" strokeweight="1.52778mm">
                <v:stroke linestyle="thickThin"/>
                <v:shadow on="t" color="black" opacity="26214f" origin="-.5,.5" offset=".74836mm,-.74836mm"/>
                <v:textbox>
                  <w:txbxContent>
                    <w:p w14:paraId="6B67A039" w14:textId="6589738C" w:rsidR="00441BD0" w:rsidRPr="00104EAC" w:rsidRDefault="00441BD0" w:rsidP="00441BD0">
                      <w:pPr>
                        <w:jc w:val="center"/>
                        <w:rPr>
                          <w:rFonts w:ascii="Arial Narrow" w:hAnsi="Arial Narrow"/>
                          <w:sz w:val="24"/>
                          <w:szCs w:val="24"/>
                        </w:rPr>
                      </w:pPr>
                      <w:r>
                        <w:rPr>
                          <w:rFonts w:ascii="Arial Narrow" w:hAnsi="Arial Narrow"/>
                          <w:sz w:val="24"/>
                          <w:szCs w:val="24"/>
                        </w:rPr>
                        <w:t>6</w:t>
                      </w:r>
                    </w:p>
                    <w:p w14:paraId="017A8DFE" w14:textId="77777777" w:rsidR="00441BD0" w:rsidRDefault="00441BD0" w:rsidP="00441BD0">
                      <w:pPr>
                        <w:jc w:val="center"/>
                      </w:pPr>
                    </w:p>
                  </w:txbxContent>
                </v:textbox>
                <w10:wrap anchorx="margin"/>
              </v:roundrect>
            </w:pict>
          </mc:Fallback>
        </mc:AlternateContent>
      </w:r>
    </w:p>
    <w:p w14:paraId="223D1E41" w14:textId="2E79FF0F" w:rsidR="00441BD0" w:rsidRDefault="00441BD0" w:rsidP="00441BD0">
      <w:pPr>
        <w:pStyle w:val="Naslov2"/>
        <w:rPr>
          <w:b/>
          <w:sz w:val="21"/>
          <w:szCs w:val="21"/>
        </w:rPr>
      </w:pPr>
    </w:p>
    <w:p w14:paraId="1DBE5A9D" w14:textId="77777777" w:rsidR="00441BD0" w:rsidRPr="00441BD0" w:rsidRDefault="00441BD0" w:rsidP="00441BD0">
      <w:pPr>
        <w:ind w:firstLine="709"/>
        <w:rPr>
          <w:rFonts w:ascii="Arial Narrow" w:hAnsi="Arial Narrow"/>
        </w:rPr>
      </w:pPr>
      <w:r w:rsidRPr="00441BD0">
        <w:rPr>
          <w:rFonts w:ascii="Arial Narrow" w:hAnsi="Arial Narrow"/>
        </w:rPr>
        <w:t>Na temelju članka 57. stavka 3. Zakona o porezu na dohodak („Narodne novine“ broj 115/16, 106/18, 121/19, 32/20, 138/20, 151/22, 114/23), članka 2. Pravilnika o paušalnom oporezivanju djelatnosti iznajmljivanja i organiziranja smještaja u turizmu („Narodne novine“ broj 01/2019, 01/2020, 138/2020, 1/2021, 156/2022, 1/2024) i članka 21. Statuta Općine Dubravica (Službeni glasnik Općine Dubravica br. 01/2021, 03/2024) Općinsko vijeće Općine Dubravica na svojoj 22. sjednici održanoj dana 26. rujna 2024. godine donijelo je</w:t>
      </w:r>
    </w:p>
    <w:p w14:paraId="2AA6F8F3" w14:textId="77777777" w:rsidR="00441BD0" w:rsidRPr="00441BD0" w:rsidRDefault="00441BD0" w:rsidP="00441BD0">
      <w:pPr>
        <w:jc w:val="center"/>
        <w:rPr>
          <w:rFonts w:ascii="Arial Narrow" w:hAnsi="Arial Narrow"/>
          <w:b/>
          <w:bCs/>
        </w:rPr>
      </w:pPr>
      <w:r w:rsidRPr="00441BD0">
        <w:rPr>
          <w:rFonts w:ascii="Arial Narrow" w:hAnsi="Arial Narrow"/>
          <w:b/>
          <w:bCs/>
        </w:rPr>
        <w:t>ODLUKU</w:t>
      </w:r>
    </w:p>
    <w:p w14:paraId="62A959CB" w14:textId="77777777" w:rsidR="00441BD0" w:rsidRPr="00441BD0" w:rsidRDefault="00441BD0" w:rsidP="00441BD0">
      <w:pPr>
        <w:jc w:val="center"/>
        <w:rPr>
          <w:rFonts w:ascii="Arial Narrow" w:hAnsi="Arial Narrow"/>
          <w:b/>
          <w:bCs/>
        </w:rPr>
      </w:pPr>
      <w:r w:rsidRPr="00441BD0">
        <w:rPr>
          <w:rFonts w:ascii="Arial Narrow" w:hAnsi="Arial Narrow"/>
          <w:b/>
          <w:bCs/>
        </w:rPr>
        <w:t xml:space="preserve">o visini paušalnog poreza po krevetu,  po smještajnoj jedinici u kampu i/ili kamp odmorištu, </w:t>
      </w:r>
    </w:p>
    <w:p w14:paraId="15E6A095" w14:textId="77777777" w:rsidR="00441BD0" w:rsidRPr="00441BD0" w:rsidRDefault="00441BD0" w:rsidP="00441BD0">
      <w:pPr>
        <w:jc w:val="center"/>
        <w:rPr>
          <w:rFonts w:ascii="Arial Narrow" w:hAnsi="Arial Narrow"/>
          <w:b/>
          <w:bCs/>
        </w:rPr>
      </w:pPr>
      <w:r w:rsidRPr="00441BD0">
        <w:rPr>
          <w:rFonts w:ascii="Arial Narrow" w:hAnsi="Arial Narrow"/>
          <w:b/>
          <w:bCs/>
        </w:rPr>
        <w:t>po smještajnoj jedinici u objektu za robinzonski smještaj, za djelatnosti iznajmljivanja i smještaja u turizmu na području Općine Dubravica za 2025. godinu</w:t>
      </w:r>
    </w:p>
    <w:p w14:paraId="4BAB33D1" w14:textId="77777777" w:rsidR="00441BD0" w:rsidRPr="00441BD0" w:rsidRDefault="00441BD0" w:rsidP="00441BD0">
      <w:pPr>
        <w:jc w:val="center"/>
        <w:rPr>
          <w:rFonts w:ascii="Arial Narrow" w:hAnsi="Arial Narrow"/>
          <w:bCs/>
        </w:rPr>
      </w:pPr>
    </w:p>
    <w:p w14:paraId="01EFC1E8" w14:textId="77777777" w:rsidR="00441BD0" w:rsidRPr="00441BD0" w:rsidRDefault="00441BD0" w:rsidP="00441BD0">
      <w:pPr>
        <w:jc w:val="center"/>
        <w:rPr>
          <w:rFonts w:ascii="Arial Narrow" w:hAnsi="Arial Narrow"/>
          <w:b/>
          <w:bCs/>
        </w:rPr>
      </w:pPr>
      <w:r w:rsidRPr="00441BD0">
        <w:rPr>
          <w:rFonts w:ascii="Arial Narrow" w:hAnsi="Arial Narrow"/>
          <w:b/>
          <w:bCs/>
        </w:rPr>
        <w:t>Članak 1.</w:t>
      </w:r>
    </w:p>
    <w:p w14:paraId="65EE80C0" w14:textId="77777777" w:rsidR="00441BD0" w:rsidRPr="00441BD0" w:rsidRDefault="00441BD0" w:rsidP="00441BD0">
      <w:pPr>
        <w:ind w:firstLine="709"/>
        <w:rPr>
          <w:rFonts w:ascii="Arial Narrow" w:hAnsi="Arial Narrow"/>
          <w:bCs/>
        </w:rPr>
      </w:pPr>
      <w:r w:rsidRPr="00441BD0">
        <w:rPr>
          <w:rFonts w:ascii="Arial Narrow" w:hAnsi="Arial Narrow"/>
          <w:bCs/>
        </w:rPr>
        <w:t>Ovom Odlukom određuje se visina paušalnog poreza po krevetu u sobama, apartmanima i kućama za odmor, po smještajnoj jedinici u kampu i/ili kamp-odmorištu te smještajnoj jedinici u objektu za robinzonski smještaj, za djelatnosti iznajmljivanja i smještaja u turizmu koje se obavljaju na području Općine Dubravica za 2025. godinu.</w:t>
      </w:r>
    </w:p>
    <w:p w14:paraId="09CE2AAF" w14:textId="77777777" w:rsidR="00441BD0" w:rsidRPr="00441BD0" w:rsidRDefault="00441BD0" w:rsidP="00441BD0">
      <w:pPr>
        <w:ind w:firstLine="709"/>
        <w:rPr>
          <w:rFonts w:ascii="Arial Narrow" w:hAnsi="Arial Narrow"/>
          <w:bCs/>
        </w:rPr>
      </w:pPr>
    </w:p>
    <w:p w14:paraId="45483964" w14:textId="77777777" w:rsidR="00441BD0" w:rsidRPr="00441BD0" w:rsidRDefault="00441BD0" w:rsidP="00441BD0">
      <w:pPr>
        <w:jc w:val="center"/>
        <w:rPr>
          <w:rFonts w:ascii="Arial Narrow" w:hAnsi="Arial Narrow"/>
          <w:b/>
          <w:bCs/>
        </w:rPr>
      </w:pPr>
      <w:r w:rsidRPr="00441BD0">
        <w:rPr>
          <w:rFonts w:ascii="Arial Narrow" w:hAnsi="Arial Narrow"/>
          <w:b/>
          <w:bCs/>
        </w:rPr>
        <w:t>Članak 2.</w:t>
      </w:r>
    </w:p>
    <w:p w14:paraId="7ECE858B" w14:textId="77777777" w:rsidR="00441BD0" w:rsidRPr="00441BD0" w:rsidRDefault="00441BD0" w:rsidP="00441BD0">
      <w:pPr>
        <w:ind w:firstLine="709"/>
        <w:rPr>
          <w:rFonts w:ascii="Arial Narrow" w:hAnsi="Arial Narrow"/>
          <w:bCs/>
        </w:rPr>
      </w:pPr>
      <w:r w:rsidRPr="00441BD0">
        <w:rPr>
          <w:rFonts w:ascii="Arial Narrow" w:hAnsi="Arial Narrow"/>
          <w:bCs/>
        </w:rPr>
        <w:t xml:space="preserve">Iznos godišnjeg paušalnog poreza na dohodak iz članka 1. ove Odluke utvrđuje se u visini  od </w:t>
      </w:r>
      <w:r w:rsidRPr="00441BD0">
        <w:rPr>
          <w:rFonts w:ascii="Arial Narrow" w:hAnsi="Arial Narrow"/>
          <w:b/>
        </w:rPr>
        <w:t>19,91 euro</w:t>
      </w:r>
      <w:r w:rsidRPr="00441BD0">
        <w:rPr>
          <w:rFonts w:ascii="Arial Narrow" w:hAnsi="Arial Narrow"/>
          <w:bCs/>
        </w:rPr>
        <w:t xml:space="preserve"> po krevetu odnosno po smještajnoj jedinici u kampu i/ili kamp-odmorištu i po smještajnoj jedinicu u objektu za robinzonski smještaj, u svim naseljima Općine Dubravica u kojima se obavlja djelatnost iznajmljivanja i smještaja u turizmu.</w:t>
      </w:r>
    </w:p>
    <w:p w14:paraId="53E62BFE" w14:textId="77777777" w:rsidR="00441BD0" w:rsidRPr="00441BD0" w:rsidRDefault="00441BD0" w:rsidP="00441BD0">
      <w:pPr>
        <w:rPr>
          <w:rFonts w:ascii="Arial Narrow" w:hAnsi="Arial Narrow"/>
          <w:bCs/>
        </w:rPr>
      </w:pPr>
    </w:p>
    <w:p w14:paraId="40328AE9" w14:textId="77777777" w:rsidR="00441BD0" w:rsidRPr="00441BD0" w:rsidRDefault="00441BD0" w:rsidP="00441BD0">
      <w:pPr>
        <w:jc w:val="center"/>
        <w:rPr>
          <w:rFonts w:ascii="Arial Narrow" w:hAnsi="Arial Narrow"/>
          <w:b/>
          <w:bCs/>
        </w:rPr>
      </w:pPr>
      <w:r w:rsidRPr="00441BD0">
        <w:rPr>
          <w:rFonts w:ascii="Arial Narrow" w:hAnsi="Arial Narrow"/>
          <w:b/>
          <w:bCs/>
        </w:rPr>
        <w:t>Članak 3.</w:t>
      </w:r>
    </w:p>
    <w:p w14:paraId="6E07EC1A" w14:textId="77777777" w:rsidR="00441BD0" w:rsidRPr="00441BD0" w:rsidRDefault="00441BD0" w:rsidP="00441BD0">
      <w:pPr>
        <w:rPr>
          <w:rFonts w:ascii="Arial Narrow" w:hAnsi="Arial Narrow"/>
          <w:bCs/>
        </w:rPr>
      </w:pPr>
      <w:r w:rsidRPr="00441BD0">
        <w:rPr>
          <w:rFonts w:ascii="Arial Narrow" w:hAnsi="Arial Narrow"/>
          <w:bCs/>
        </w:rPr>
        <w:tab/>
        <w:t>Ova Odluka stupa na snagu prvog dana od dana objave u „Službenom glasniku Općine Dubravica“, a primjenjuje se od 01. siječnja 2025. godine te će se dostaviti Ministarstvu financija, Poreznoj upravi radi objave na mrežnim stranicama Porezne uprave.</w:t>
      </w:r>
    </w:p>
    <w:p w14:paraId="4057161C" w14:textId="77777777" w:rsidR="00441BD0" w:rsidRPr="00441BD0" w:rsidRDefault="00441BD0" w:rsidP="00441BD0">
      <w:pPr>
        <w:jc w:val="center"/>
        <w:rPr>
          <w:rFonts w:ascii="Arial Narrow" w:hAnsi="Arial Narrow"/>
          <w:bCs/>
        </w:rPr>
      </w:pPr>
    </w:p>
    <w:p w14:paraId="67F7FB19" w14:textId="77777777" w:rsidR="00441BD0" w:rsidRPr="00441BD0" w:rsidRDefault="00441BD0" w:rsidP="00441BD0">
      <w:pPr>
        <w:jc w:val="center"/>
        <w:rPr>
          <w:rFonts w:ascii="Arial Narrow" w:hAnsi="Arial Narrow"/>
          <w:bCs/>
        </w:rPr>
      </w:pPr>
      <w:r w:rsidRPr="00441BD0">
        <w:rPr>
          <w:rFonts w:ascii="Arial Narrow" w:hAnsi="Arial Narrow"/>
          <w:bCs/>
        </w:rPr>
        <w:t>OPĆINSKO VIJEĆE OPĆINE DUBRAVICA</w:t>
      </w:r>
    </w:p>
    <w:p w14:paraId="2F68E080" w14:textId="77777777" w:rsidR="00441BD0" w:rsidRPr="00441BD0" w:rsidRDefault="00441BD0" w:rsidP="00441BD0">
      <w:pPr>
        <w:tabs>
          <w:tab w:val="left" w:pos="390"/>
          <w:tab w:val="num" w:pos="1080"/>
          <w:tab w:val="left" w:pos="3105"/>
        </w:tabs>
        <w:jc w:val="center"/>
        <w:rPr>
          <w:rFonts w:ascii="Arial Narrow" w:hAnsi="Arial Narrow"/>
          <w:bCs/>
        </w:rPr>
      </w:pPr>
      <w:r w:rsidRPr="00441BD0">
        <w:rPr>
          <w:rFonts w:ascii="Arial Narrow" w:hAnsi="Arial Narrow"/>
          <w:bCs/>
        </w:rPr>
        <w:t>KLASA: 024-02/24-01/13</w:t>
      </w:r>
    </w:p>
    <w:p w14:paraId="65794FFC" w14:textId="77777777" w:rsidR="00441BD0" w:rsidRPr="00441BD0" w:rsidRDefault="00441BD0" w:rsidP="00441BD0">
      <w:pPr>
        <w:tabs>
          <w:tab w:val="left" w:pos="390"/>
          <w:tab w:val="num" w:pos="1080"/>
          <w:tab w:val="left" w:pos="3105"/>
        </w:tabs>
        <w:jc w:val="center"/>
        <w:rPr>
          <w:rFonts w:ascii="Arial Narrow" w:hAnsi="Arial Narrow"/>
          <w:bCs/>
        </w:rPr>
      </w:pPr>
      <w:r w:rsidRPr="00441BD0">
        <w:rPr>
          <w:rFonts w:ascii="Arial Narrow" w:hAnsi="Arial Narrow"/>
          <w:bCs/>
        </w:rPr>
        <w:t>URBROJ: 238-40-02-24-8</w:t>
      </w:r>
    </w:p>
    <w:p w14:paraId="30B445B8" w14:textId="165FFB82" w:rsidR="00441BD0" w:rsidRPr="00441BD0" w:rsidRDefault="00441BD0" w:rsidP="00441BD0">
      <w:pPr>
        <w:tabs>
          <w:tab w:val="left" w:pos="390"/>
          <w:tab w:val="num" w:pos="1080"/>
          <w:tab w:val="left" w:pos="3105"/>
        </w:tabs>
        <w:jc w:val="center"/>
        <w:rPr>
          <w:rFonts w:ascii="Arial Narrow" w:hAnsi="Arial Narrow"/>
          <w:bCs/>
        </w:rPr>
      </w:pPr>
      <w:r w:rsidRPr="00441BD0">
        <w:rPr>
          <w:rFonts w:ascii="Arial Narrow" w:hAnsi="Arial Narrow"/>
          <w:bCs/>
        </w:rPr>
        <w:t>Dubravica, 26. rujan 2024. godine</w:t>
      </w:r>
    </w:p>
    <w:p w14:paraId="0EE36B67" w14:textId="77777777" w:rsidR="00441BD0" w:rsidRDefault="00441BD0" w:rsidP="00441BD0">
      <w:pPr>
        <w:jc w:val="right"/>
        <w:rPr>
          <w:rFonts w:ascii="Arial Narrow" w:hAnsi="Arial Narrow"/>
          <w:bCs/>
        </w:rPr>
      </w:pPr>
      <w:r w:rsidRPr="00441BD0">
        <w:rPr>
          <w:rFonts w:ascii="Arial Narrow" w:hAnsi="Arial Narrow"/>
          <w:bCs/>
        </w:rPr>
        <w:tab/>
      </w:r>
      <w:r w:rsidRPr="00441BD0">
        <w:rPr>
          <w:rFonts w:ascii="Arial Narrow" w:hAnsi="Arial Narrow"/>
          <w:bCs/>
        </w:rPr>
        <w:tab/>
      </w:r>
      <w:r w:rsidRPr="00441BD0">
        <w:rPr>
          <w:rFonts w:ascii="Arial Narrow" w:hAnsi="Arial Narrow"/>
          <w:bCs/>
        </w:rPr>
        <w:tab/>
      </w:r>
      <w:r w:rsidRPr="00441BD0">
        <w:rPr>
          <w:rFonts w:ascii="Arial Narrow" w:hAnsi="Arial Narrow"/>
          <w:bCs/>
        </w:rPr>
        <w:tab/>
      </w:r>
      <w:r w:rsidRPr="00441BD0">
        <w:rPr>
          <w:rFonts w:ascii="Arial Narrow" w:hAnsi="Arial Narrow"/>
          <w:bCs/>
        </w:rPr>
        <w:tab/>
      </w:r>
      <w:r w:rsidRPr="00441BD0">
        <w:rPr>
          <w:rFonts w:ascii="Arial Narrow" w:hAnsi="Arial Narrow"/>
          <w:bCs/>
        </w:rPr>
        <w:tab/>
      </w:r>
      <w:r w:rsidRPr="00441BD0">
        <w:rPr>
          <w:rFonts w:ascii="Arial Narrow" w:hAnsi="Arial Narrow"/>
          <w:bCs/>
        </w:rPr>
        <w:tab/>
        <w:t>Predsjednik Ivica Stiperski</w:t>
      </w:r>
    </w:p>
    <w:p w14:paraId="4AF53967" w14:textId="77777777" w:rsidR="004E7EE4" w:rsidRDefault="004E7EE4" w:rsidP="00441BD0">
      <w:pPr>
        <w:jc w:val="right"/>
        <w:rPr>
          <w:rFonts w:ascii="Arial Narrow" w:hAnsi="Arial Narrow"/>
          <w:bCs/>
        </w:rPr>
      </w:pPr>
    </w:p>
    <w:p w14:paraId="1669FDC7" w14:textId="77777777" w:rsidR="004E7EE4" w:rsidRDefault="004E7EE4" w:rsidP="00441BD0">
      <w:pPr>
        <w:jc w:val="right"/>
        <w:rPr>
          <w:rFonts w:ascii="Arial Narrow" w:hAnsi="Arial Narrow"/>
          <w:bCs/>
        </w:rPr>
      </w:pPr>
    </w:p>
    <w:p w14:paraId="6ED35A02" w14:textId="77777777" w:rsidR="00441BD0" w:rsidRPr="00441BD0" w:rsidRDefault="00441BD0" w:rsidP="00441BD0">
      <w:pPr>
        <w:jc w:val="right"/>
        <w:rPr>
          <w:rFonts w:ascii="Arial Narrow" w:hAnsi="Arial Narrow"/>
          <w:bCs/>
        </w:rPr>
      </w:pPr>
    </w:p>
    <w:p w14:paraId="459C13CD" w14:textId="0D0148D8" w:rsidR="00441BD0" w:rsidRPr="00D017A1" w:rsidRDefault="00441BD0" w:rsidP="00441BD0">
      <w:pPr>
        <w:rPr>
          <w:rFonts w:ascii="Times New Roman" w:hAnsi="Times New Roman"/>
          <w:bCs/>
        </w:rPr>
      </w:pPr>
      <w:r w:rsidRPr="006329A4">
        <w:rPr>
          <w:rFonts w:ascii="Arial Narrow" w:hAnsi="Arial Narrow"/>
          <w:b/>
          <w:noProof/>
          <w:lang w:val="sl-SI" w:eastAsia="sl-SI"/>
        </w:rPr>
        <w:lastRenderedPageBreak/>
        <mc:AlternateContent>
          <mc:Choice Requires="wps">
            <w:drawing>
              <wp:anchor distT="0" distB="0" distL="114300" distR="114300" simplePos="0" relativeHeight="251880448" behindDoc="0" locked="0" layoutInCell="1" allowOverlap="1" wp14:anchorId="055437ED" wp14:editId="0AF22E15">
                <wp:simplePos x="0" y="0"/>
                <wp:positionH relativeFrom="margin">
                  <wp:posOffset>0</wp:posOffset>
                </wp:positionH>
                <wp:positionV relativeFrom="paragraph">
                  <wp:posOffset>113665</wp:posOffset>
                </wp:positionV>
                <wp:extent cx="334371" cy="362197"/>
                <wp:effectExtent l="57150" t="114300" r="142240" b="76200"/>
                <wp:wrapNone/>
                <wp:docPr id="13535764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D30FC3B" w14:textId="7A599C04" w:rsidR="00441BD0" w:rsidRPr="00104EAC" w:rsidRDefault="00441BD0" w:rsidP="00441BD0">
                            <w:pPr>
                              <w:jc w:val="center"/>
                              <w:rPr>
                                <w:rFonts w:ascii="Arial Narrow" w:hAnsi="Arial Narrow"/>
                                <w:sz w:val="24"/>
                                <w:szCs w:val="24"/>
                              </w:rPr>
                            </w:pPr>
                            <w:r>
                              <w:rPr>
                                <w:rFonts w:ascii="Arial Narrow" w:hAnsi="Arial Narrow"/>
                                <w:sz w:val="24"/>
                                <w:szCs w:val="24"/>
                              </w:rPr>
                              <w:t>7</w:t>
                            </w:r>
                          </w:p>
                          <w:p w14:paraId="1B4946DE" w14:textId="77777777" w:rsidR="00441BD0" w:rsidRDefault="00441BD0" w:rsidP="00441B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437ED" id="_x0000_s1032" style="position:absolute;left:0;text-align:left;margin-left:0;margin-top:8.95pt;width:26.35pt;height:28.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3D30FC3B" w14:textId="7A599C04" w:rsidR="00441BD0" w:rsidRPr="00104EAC" w:rsidRDefault="00441BD0" w:rsidP="00441BD0">
                      <w:pPr>
                        <w:jc w:val="center"/>
                        <w:rPr>
                          <w:rFonts w:ascii="Arial Narrow" w:hAnsi="Arial Narrow"/>
                          <w:sz w:val="24"/>
                          <w:szCs w:val="24"/>
                        </w:rPr>
                      </w:pPr>
                      <w:r>
                        <w:rPr>
                          <w:rFonts w:ascii="Arial Narrow" w:hAnsi="Arial Narrow"/>
                          <w:sz w:val="24"/>
                          <w:szCs w:val="24"/>
                        </w:rPr>
                        <w:t>7</w:t>
                      </w:r>
                    </w:p>
                    <w:p w14:paraId="1B4946DE" w14:textId="77777777" w:rsidR="00441BD0" w:rsidRDefault="00441BD0" w:rsidP="00441BD0">
                      <w:pPr>
                        <w:jc w:val="center"/>
                      </w:pPr>
                    </w:p>
                  </w:txbxContent>
                </v:textbox>
                <w10:wrap anchorx="margin"/>
              </v:roundrect>
            </w:pict>
          </mc:Fallback>
        </mc:AlternateContent>
      </w:r>
    </w:p>
    <w:p w14:paraId="39F717C6" w14:textId="77777777" w:rsidR="00441BD0" w:rsidRPr="00447A0A" w:rsidRDefault="00441BD0" w:rsidP="00447A0A">
      <w:pPr>
        <w:jc w:val="right"/>
        <w:rPr>
          <w:rFonts w:ascii="Arial Narrow" w:hAnsi="Arial Narrow"/>
        </w:rPr>
      </w:pPr>
    </w:p>
    <w:p w14:paraId="07DE20CC" w14:textId="0D56726A" w:rsidR="00441BD0" w:rsidRPr="00441BD0" w:rsidRDefault="002A38F7" w:rsidP="00441BD0">
      <w:pPr>
        <w:rPr>
          <w:rFonts w:ascii="Arial Narrow" w:eastAsia="Times New Roman" w:hAnsi="Arial Narrow"/>
          <w:lang w:eastAsia="hr-HR"/>
        </w:rPr>
      </w:pPr>
      <w:r w:rsidRPr="00625D79">
        <w:rPr>
          <w:rFonts w:ascii="Times New Roman" w:eastAsia="Times New Roman" w:hAnsi="Times New Roman"/>
          <w:lang w:eastAsia="hr-HR"/>
        </w:rPr>
        <w:tab/>
      </w:r>
      <w:r w:rsidR="00441BD0" w:rsidRPr="00441BD0">
        <w:rPr>
          <w:rFonts w:ascii="Arial Narrow" w:hAnsi="Arial Narrow" w:cs="Times New Roman"/>
        </w:rPr>
        <w:t>Na temelju Strategije upravljanja i raspolaganja nekretninama u vlasništvu Općine Dubravica za razdoblje od 2023.-2029. („Službeni glasnik Općine Dubravica“ broj 06/2022), članka 19. Zakona o upravljanju državnom imovinom (Narodne novine broj 52/18, 155/23) i članka 21. Statuta Općine Dubravica („Službeni glasnik Općine Dubravica“ br. 01/2021, 03/2024), na prijedlog općinskog načelnika Općine Dubravica, Općinsko vijeće Općine Dubravica na svojoj 22. sjednici održanoj dana 26. rujna 2024. godine donosi</w:t>
      </w:r>
    </w:p>
    <w:p w14:paraId="6F9CEDF9" w14:textId="77777777" w:rsidR="00441BD0" w:rsidRPr="00441BD0" w:rsidRDefault="00441BD0" w:rsidP="00441BD0">
      <w:pPr>
        <w:tabs>
          <w:tab w:val="left" w:pos="390"/>
          <w:tab w:val="num" w:pos="1080"/>
          <w:tab w:val="left" w:pos="3105"/>
        </w:tabs>
        <w:rPr>
          <w:rFonts w:ascii="Arial Narrow" w:hAnsi="Arial Narrow" w:cs="Times New Roman"/>
        </w:rPr>
      </w:pPr>
    </w:p>
    <w:p w14:paraId="72626EAD" w14:textId="77777777" w:rsidR="00441BD0" w:rsidRPr="00441BD0" w:rsidRDefault="00441BD0" w:rsidP="00441BD0">
      <w:pPr>
        <w:tabs>
          <w:tab w:val="left" w:pos="390"/>
          <w:tab w:val="num" w:pos="1080"/>
          <w:tab w:val="left" w:pos="3105"/>
        </w:tabs>
        <w:jc w:val="center"/>
        <w:rPr>
          <w:rFonts w:ascii="Arial Narrow" w:hAnsi="Arial Narrow" w:cs="Times New Roman"/>
          <w:b/>
        </w:rPr>
      </w:pPr>
      <w:r w:rsidRPr="00441BD0">
        <w:rPr>
          <w:rFonts w:ascii="Arial Narrow" w:hAnsi="Arial Narrow" w:cs="Times New Roman"/>
          <w:b/>
        </w:rPr>
        <w:t xml:space="preserve">PLAN UPRAVLJANJA IMOVINOM </w:t>
      </w:r>
    </w:p>
    <w:p w14:paraId="453CE18D" w14:textId="77777777" w:rsidR="00441BD0" w:rsidRPr="00441BD0" w:rsidRDefault="00441BD0" w:rsidP="00441BD0">
      <w:pPr>
        <w:tabs>
          <w:tab w:val="left" w:pos="390"/>
          <w:tab w:val="num" w:pos="1080"/>
          <w:tab w:val="left" w:pos="3105"/>
        </w:tabs>
        <w:jc w:val="center"/>
        <w:rPr>
          <w:rFonts w:ascii="Arial Narrow" w:hAnsi="Arial Narrow" w:cs="Times New Roman"/>
          <w:b/>
        </w:rPr>
      </w:pPr>
      <w:r w:rsidRPr="00441BD0">
        <w:rPr>
          <w:rFonts w:ascii="Arial Narrow" w:hAnsi="Arial Narrow" w:cs="Times New Roman"/>
          <w:b/>
        </w:rPr>
        <w:t xml:space="preserve">U VLASNIŠTVU OPĆINE DUBRAVICA </w:t>
      </w:r>
    </w:p>
    <w:p w14:paraId="4BA5BE0E" w14:textId="77777777" w:rsidR="00441BD0" w:rsidRPr="00441BD0" w:rsidRDefault="00441BD0" w:rsidP="00441BD0">
      <w:pPr>
        <w:tabs>
          <w:tab w:val="left" w:pos="390"/>
          <w:tab w:val="num" w:pos="1080"/>
          <w:tab w:val="left" w:pos="3105"/>
        </w:tabs>
        <w:jc w:val="center"/>
        <w:rPr>
          <w:rFonts w:ascii="Arial Narrow" w:hAnsi="Arial Narrow" w:cs="Times New Roman"/>
          <w:b/>
        </w:rPr>
      </w:pPr>
      <w:r w:rsidRPr="00441BD0">
        <w:rPr>
          <w:rFonts w:ascii="Arial Narrow" w:hAnsi="Arial Narrow" w:cs="Times New Roman"/>
          <w:b/>
        </w:rPr>
        <w:t>ZA 2025. GODINU</w:t>
      </w:r>
    </w:p>
    <w:p w14:paraId="30790524" w14:textId="77777777" w:rsidR="00441BD0" w:rsidRPr="00441BD0" w:rsidRDefault="00441BD0" w:rsidP="00441BD0">
      <w:pPr>
        <w:tabs>
          <w:tab w:val="left" w:pos="390"/>
          <w:tab w:val="num" w:pos="1080"/>
          <w:tab w:val="left" w:pos="3105"/>
        </w:tabs>
        <w:rPr>
          <w:rFonts w:ascii="Arial Narrow" w:hAnsi="Arial Narrow" w:cs="Times New Roman"/>
          <w:b/>
        </w:rPr>
      </w:pPr>
    </w:p>
    <w:p w14:paraId="2DC6F8B1" w14:textId="77777777" w:rsidR="00441BD0" w:rsidRPr="00441BD0" w:rsidRDefault="00441BD0" w:rsidP="00441BD0">
      <w:pPr>
        <w:tabs>
          <w:tab w:val="left" w:pos="390"/>
          <w:tab w:val="num" w:pos="1080"/>
          <w:tab w:val="left" w:pos="3105"/>
        </w:tabs>
        <w:jc w:val="center"/>
        <w:rPr>
          <w:rFonts w:ascii="Arial Narrow" w:hAnsi="Arial Narrow" w:cs="Times New Roman"/>
          <w:b/>
        </w:rPr>
      </w:pPr>
      <w:r w:rsidRPr="00441BD0">
        <w:rPr>
          <w:rFonts w:ascii="Arial Narrow" w:hAnsi="Arial Narrow" w:cs="Times New Roman"/>
          <w:b/>
        </w:rPr>
        <w:t>Članak 1.</w:t>
      </w:r>
    </w:p>
    <w:p w14:paraId="453F6422" w14:textId="165C723D" w:rsidR="00441BD0" w:rsidRPr="00441BD0" w:rsidRDefault="00441BD0" w:rsidP="00441BD0">
      <w:pPr>
        <w:tabs>
          <w:tab w:val="left" w:pos="390"/>
          <w:tab w:val="num" w:pos="1080"/>
          <w:tab w:val="left" w:pos="3105"/>
        </w:tabs>
        <w:rPr>
          <w:rFonts w:ascii="Arial Narrow" w:hAnsi="Arial Narrow" w:cs="Times New Roman"/>
        </w:rPr>
      </w:pPr>
      <w:r>
        <w:rPr>
          <w:noProof/>
          <w:lang w:eastAsia="hr-HR"/>
        </w:rPr>
        <w:drawing>
          <wp:anchor distT="0" distB="0" distL="114300" distR="114300" simplePos="0" relativeHeight="251882496" behindDoc="0" locked="0" layoutInCell="1" allowOverlap="1" wp14:anchorId="154957B5" wp14:editId="1FDA59A3">
            <wp:simplePos x="0" y="0"/>
            <wp:positionH relativeFrom="margin">
              <wp:posOffset>3598545</wp:posOffset>
            </wp:positionH>
            <wp:positionV relativeFrom="paragraph">
              <wp:posOffset>303530</wp:posOffset>
            </wp:positionV>
            <wp:extent cx="1691640" cy="1876425"/>
            <wp:effectExtent l="0" t="0" r="3810" b="952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r w:rsidRPr="00441BD0">
        <w:rPr>
          <w:rFonts w:ascii="Arial Narrow" w:hAnsi="Arial Narrow" w:cs="Times New Roman"/>
        </w:rPr>
        <w:t>Općinsko vijeće Općine Dubravica donosi Plan upravljanja imovinom u vlasništvu Općine Dubravica za 2025. godinu na temelju Strategije upravljanja i raspolaganja nekretninama u vlasništvu Općine Dubravica za razdoblje od 2023.-2029.</w:t>
      </w:r>
    </w:p>
    <w:p w14:paraId="2BF15148" w14:textId="386C7724" w:rsidR="00441BD0" w:rsidRDefault="00441BD0" w:rsidP="00441BD0">
      <w:pPr>
        <w:tabs>
          <w:tab w:val="left" w:pos="390"/>
          <w:tab w:val="num" w:pos="1080"/>
          <w:tab w:val="left" w:pos="3105"/>
        </w:tabs>
        <w:rPr>
          <w:rFonts w:ascii="Times New Roman" w:hAnsi="Times New Roman" w:cs="Times New Roman"/>
        </w:rPr>
      </w:pPr>
    </w:p>
    <w:p w14:paraId="63C80455" w14:textId="0EADA0F9" w:rsidR="00441BD0" w:rsidRDefault="00441BD0" w:rsidP="00441BD0">
      <w:pPr>
        <w:tabs>
          <w:tab w:val="left" w:pos="390"/>
          <w:tab w:val="num" w:pos="1080"/>
          <w:tab w:val="left" w:pos="3105"/>
        </w:tabs>
        <w:rPr>
          <w:rFonts w:ascii="Times New Roman" w:hAnsi="Times New Roman" w:cs="Times New Roman"/>
        </w:rPr>
      </w:pPr>
    </w:p>
    <w:p w14:paraId="0B5B0E2B" w14:textId="7E16AF01" w:rsidR="00441BD0" w:rsidRDefault="00441BD0" w:rsidP="00441BD0">
      <w:pPr>
        <w:pStyle w:val="Tijeloteksta"/>
        <w:rPr>
          <w:rFonts w:ascii="Times New Roman" w:hAnsi="Times New Roman" w:cs="Times New Roman"/>
        </w:rPr>
      </w:pPr>
    </w:p>
    <w:p w14:paraId="3F3B4091" w14:textId="4D82E7CB" w:rsidR="00441BD0" w:rsidRDefault="00441BD0" w:rsidP="00441BD0">
      <w:pPr>
        <w:pStyle w:val="Tijeloteksta"/>
        <w:spacing w:before="6"/>
        <w:rPr>
          <w:rFonts w:ascii="Times New Roman" w:hAnsi="Times New Roman" w:cs="Times New Roman"/>
        </w:rPr>
      </w:pPr>
    </w:p>
    <w:p w14:paraId="5F28D650" w14:textId="0DC9651E" w:rsidR="00441BD0" w:rsidRDefault="00441BD0" w:rsidP="00441BD0">
      <w:pPr>
        <w:pStyle w:val="Tijeloteksta"/>
        <w:ind w:left="3899"/>
        <w:rPr>
          <w:rFonts w:ascii="Times New Roman" w:hAnsi="Times New Roman" w:cs="Times New Roman"/>
        </w:rPr>
      </w:pPr>
    </w:p>
    <w:p w14:paraId="3CB29A86" w14:textId="059DEB67" w:rsidR="00441BD0" w:rsidRDefault="00441BD0" w:rsidP="00441BD0">
      <w:pPr>
        <w:pStyle w:val="Tijeloteksta"/>
        <w:rPr>
          <w:rFonts w:ascii="Times New Roman" w:hAnsi="Times New Roman" w:cs="Times New Roman"/>
        </w:rPr>
      </w:pPr>
    </w:p>
    <w:p w14:paraId="2ADEC9E4" w14:textId="77777777" w:rsidR="00441BD0" w:rsidRDefault="00441BD0" w:rsidP="00441BD0">
      <w:pPr>
        <w:pStyle w:val="Tijeloteksta"/>
        <w:rPr>
          <w:rFonts w:ascii="Times New Roman" w:hAnsi="Times New Roman" w:cs="Times New Roman"/>
        </w:rPr>
      </w:pPr>
    </w:p>
    <w:p w14:paraId="3FF4070C" w14:textId="77777777" w:rsidR="00441BD0" w:rsidRDefault="00441BD0" w:rsidP="00441BD0">
      <w:pPr>
        <w:pStyle w:val="Tijeloteksta"/>
        <w:rPr>
          <w:rFonts w:ascii="Times New Roman" w:hAnsi="Times New Roman" w:cs="Times New Roman"/>
        </w:rPr>
      </w:pPr>
    </w:p>
    <w:p w14:paraId="0FBF1B53" w14:textId="77777777" w:rsidR="00441BD0" w:rsidRDefault="00441BD0" w:rsidP="00441BD0">
      <w:pPr>
        <w:pStyle w:val="Tijeloteksta"/>
        <w:rPr>
          <w:rFonts w:ascii="Times New Roman" w:hAnsi="Times New Roman" w:cs="Times New Roman"/>
        </w:rPr>
      </w:pPr>
    </w:p>
    <w:p w14:paraId="3187E8F7" w14:textId="77777777" w:rsidR="00441BD0" w:rsidRDefault="00441BD0" w:rsidP="00441BD0">
      <w:pPr>
        <w:pStyle w:val="Tijeloteksta"/>
        <w:rPr>
          <w:rFonts w:ascii="Times New Roman" w:hAnsi="Times New Roman" w:cs="Times New Roman"/>
        </w:rPr>
      </w:pPr>
    </w:p>
    <w:p w14:paraId="46010CD8" w14:textId="77777777" w:rsidR="00441BD0" w:rsidRDefault="00441BD0" w:rsidP="00441BD0">
      <w:pPr>
        <w:pStyle w:val="Tijeloteksta"/>
        <w:rPr>
          <w:rFonts w:ascii="Times New Roman" w:hAnsi="Times New Roman" w:cs="Times New Roman"/>
        </w:rPr>
      </w:pPr>
    </w:p>
    <w:p w14:paraId="31568E64" w14:textId="77777777" w:rsidR="00441BD0" w:rsidRDefault="00441BD0" w:rsidP="00441BD0">
      <w:pPr>
        <w:pStyle w:val="Tijeloteksta"/>
        <w:spacing w:before="6"/>
        <w:rPr>
          <w:rFonts w:ascii="Times New Roman" w:hAnsi="Times New Roman" w:cs="Times New Roman"/>
        </w:rPr>
      </w:pPr>
    </w:p>
    <w:p w14:paraId="42785BF6" w14:textId="77777777" w:rsidR="00441BD0" w:rsidRDefault="00441BD0" w:rsidP="00441BD0">
      <w:pPr>
        <w:pStyle w:val="Tijeloteksta"/>
        <w:spacing w:before="6"/>
        <w:rPr>
          <w:rFonts w:ascii="Times New Roman" w:hAnsi="Times New Roman" w:cs="Times New Roman"/>
        </w:rPr>
      </w:pPr>
    </w:p>
    <w:p w14:paraId="1E6CC815" w14:textId="77777777" w:rsidR="00441BD0" w:rsidRPr="00441BD0" w:rsidRDefault="00441BD0" w:rsidP="00441BD0">
      <w:pPr>
        <w:pStyle w:val="Naslov"/>
        <w:spacing w:line="268" w:lineRule="auto"/>
        <w:rPr>
          <w:rFonts w:ascii="Arial Narrow" w:hAnsi="Arial Narrow"/>
          <w:spacing w:val="-6"/>
          <w:w w:val="105"/>
          <w:sz w:val="32"/>
          <w:szCs w:val="16"/>
        </w:rPr>
      </w:pPr>
      <w:r w:rsidRPr="00441BD0">
        <w:rPr>
          <w:rFonts w:ascii="Arial Narrow" w:hAnsi="Arial Narrow"/>
          <w:spacing w:val="-6"/>
          <w:w w:val="105"/>
          <w:sz w:val="32"/>
          <w:szCs w:val="16"/>
        </w:rPr>
        <w:lastRenderedPageBreak/>
        <w:t xml:space="preserve">PLAN UPRAVLJANJA IMOVINOM </w:t>
      </w:r>
    </w:p>
    <w:p w14:paraId="4E448DB1" w14:textId="77777777" w:rsidR="00441BD0" w:rsidRPr="00441BD0" w:rsidRDefault="00441BD0" w:rsidP="00441BD0">
      <w:pPr>
        <w:pStyle w:val="Naslov"/>
        <w:spacing w:line="268" w:lineRule="auto"/>
        <w:rPr>
          <w:rFonts w:ascii="Arial Narrow" w:hAnsi="Arial Narrow"/>
          <w:spacing w:val="-6"/>
          <w:w w:val="105"/>
          <w:sz w:val="32"/>
          <w:szCs w:val="16"/>
        </w:rPr>
      </w:pPr>
      <w:r w:rsidRPr="00441BD0">
        <w:rPr>
          <w:rFonts w:ascii="Arial Narrow" w:hAnsi="Arial Narrow"/>
          <w:spacing w:val="-6"/>
          <w:w w:val="105"/>
          <w:sz w:val="32"/>
          <w:szCs w:val="16"/>
        </w:rPr>
        <w:t xml:space="preserve">U VLASNIŠTVU OPĆINE DUBRAVICA </w:t>
      </w:r>
    </w:p>
    <w:p w14:paraId="36FCA4C1" w14:textId="77777777" w:rsidR="00441BD0" w:rsidRDefault="00441BD0" w:rsidP="00441BD0">
      <w:pPr>
        <w:pStyle w:val="Naslov"/>
        <w:spacing w:line="268" w:lineRule="auto"/>
        <w:rPr>
          <w:rFonts w:ascii="Arial Narrow" w:hAnsi="Arial Narrow"/>
          <w:spacing w:val="-6"/>
          <w:w w:val="105"/>
          <w:sz w:val="32"/>
          <w:szCs w:val="16"/>
        </w:rPr>
      </w:pPr>
      <w:r w:rsidRPr="00441BD0">
        <w:rPr>
          <w:rFonts w:ascii="Arial Narrow" w:hAnsi="Arial Narrow"/>
          <w:spacing w:val="-6"/>
          <w:w w:val="105"/>
          <w:sz w:val="32"/>
          <w:szCs w:val="16"/>
        </w:rPr>
        <w:t>ZA 2025. GODINU</w:t>
      </w:r>
    </w:p>
    <w:p w14:paraId="718E477C" w14:textId="77777777" w:rsidR="00441BD0" w:rsidRDefault="00441BD0" w:rsidP="00441BD0">
      <w:pPr>
        <w:pStyle w:val="Naslov"/>
        <w:spacing w:line="268" w:lineRule="auto"/>
        <w:rPr>
          <w:rFonts w:ascii="Arial Narrow" w:hAnsi="Arial Narrow"/>
          <w:spacing w:val="-6"/>
          <w:w w:val="105"/>
          <w:sz w:val="32"/>
          <w:szCs w:val="16"/>
        </w:rPr>
      </w:pPr>
    </w:p>
    <w:p w14:paraId="5DE3F883" w14:textId="77777777" w:rsidR="00441BD0" w:rsidRPr="00441BD0" w:rsidRDefault="00441BD0" w:rsidP="00441BD0">
      <w:pPr>
        <w:pStyle w:val="Naslov1"/>
        <w:keepNext w:val="0"/>
        <w:widowControl w:val="0"/>
        <w:numPr>
          <w:ilvl w:val="0"/>
          <w:numId w:val="77"/>
        </w:numPr>
        <w:tabs>
          <w:tab w:val="left" w:pos="0"/>
        </w:tabs>
        <w:autoSpaceDE w:val="0"/>
        <w:autoSpaceDN w:val="0"/>
        <w:spacing w:before="77"/>
        <w:ind w:left="0" w:firstLine="0"/>
        <w:jc w:val="center"/>
        <w:rPr>
          <w:rFonts w:ascii="Arial Narrow" w:hAnsi="Arial Narrow"/>
          <w:sz w:val="22"/>
          <w:szCs w:val="22"/>
        </w:rPr>
      </w:pPr>
      <w:r w:rsidRPr="00441BD0">
        <w:rPr>
          <w:rFonts w:ascii="Arial Narrow" w:hAnsi="Arial Narrow"/>
          <w:sz w:val="22"/>
          <w:szCs w:val="22"/>
        </w:rPr>
        <w:t>UVOD</w:t>
      </w:r>
    </w:p>
    <w:p w14:paraId="0DC1A93D" w14:textId="77777777" w:rsidR="00441BD0" w:rsidRPr="00441BD0" w:rsidRDefault="00441BD0" w:rsidP="00441BD0">
      <w:pPr>
        <w:pStyle w:val="Tijeloteksta"/>
        <w:spacing w:before="3"/>
        <w:rPr>
          <w:rFonts w:ascii="Arial Narrow" w:hAnsi="Arial Narrow" w:cs="Times New Roman"/>
          <w:b/>
        </w:rPr>
      </w:pPr>
    </w:p>
    <w:p w14:paraId="59862EFF" w14:textId="77777777" w:rsidR="00441BD0" w:rsidRPr="00441BD0" w:rsidRDefault="00441BD0" w:rsidP="00441BD0">
      <w:pPr>
        <w:pStyle w:val="Tijeloteksta"/>
        <w:spacing w:line="276" w:lineRule="auto"/>
        <w:ind w:left="116" w:right="108"/>
        <w:rPr>
          <w:rFonts w:ascii="Arial Narrow" w:hAnsi="Arial Narrow" w:cs="Times New Roman"/>
        </w:rPr>
      </w:pPr>
      <w:r w:rsidRPr="00441BD0">
        <w:rPr>
          <w:rFonts w:ascii="Arial Narrow" w:hAnsi="Arial Narrow" w:cs="Times New Roman"/>
        </w:rPr>
        <w:t>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2023.-2029. („Službeni glasnik Općine Dubravica“ broj 06/2022), određeni su srednjoročni ciljevi i smjernice za upravljanje i raspolaganje nekretninama u vlasništvu Općine u razdoblju od 2023. do 2029. godine., uvažavajući pritom gospodarske</w:t>
      </w:r>
      <w:r w:rsidRPr="00441BD0">
        <w:rPr>
          <w:rFonts w:ascii="Arial Narrow" w:hAnsi="Arial Narrow" w:cs="Times New Roman"/>
          <w:spacing w:val="-21"/>
        </w:rPr>
        <w:t xml:space="preserve"> </w:t>
      </w:r>
      <w:r w:rsidRPr="00441BD0">
        <w:rPr>
          <w:rFonts w:ascii="Arial Narrow" w:hAnsi="Arial Narrow" w:cs="Times New Roman"/>
        </w:rPr>
        <w:t>i</w:t>
      </w:r>
      <w:r w:rsidRPr="00441BD0">
        <w:rPr>
          <w:rFonts w:ascii="Arial Narrow" w:hAnsi="Arial Narrow" w:cs="Times New Roman"/>
          <w:spacing w:val="-18"/>
        </w:rPr>
        <w:t xml:space="preserve"> </w:t>
      </w:r>
      <w:r w:rsidRPr="00441BD0">
        <w:rPr>
          <w:rFonts w:ascii="Arial Narrow" w:hAnsi="Arial Narrow" w:cs="Times New Roman"/>
        </w:rPr>
        <w:t>razvojne</w:t>
      </w:r>
      <w:r w:rsidRPr="00441BD0">
        <w:rPr>
          <w:rFonts w:ascii="Arial Narrow" w:hAnsi="Arial Narrow" w:cs="Times New Roman"/>
          <w:spacing w:val="-14"/>
        </w:rPr>
        <w:t xml:space="preserve"> </w:t>
      </w:r>
      <w:r w:rsidRPr="00441BD0">
        <w:rPr>
          <w:rFonts w:ascii="Arial Narrow" w:hAnsi="Arial Narrow" w:cs="Times New Roman"/>
        </w:rPr>
        <w:t>interese</w:t>
      </w:r>
      <w:r w:rsidRPr="00441BD0">
        <w:rPr>
          <w:rFonts w:ascii="Arial Narrow" w:hAnsi="Arial Narrow" w:cs="Times New Roman"/>
          <w:spacing w:val="-17"/>
        </w:rPr>
        <w:t xml:space="preserve"> </w:t>
      </w:r>
      <w:r w:rsidRPr="00441BD0">
        <w:rPr>
          <w:rFonts w:ascii="Arial Narrow" w:hAnsi="Arial Narrow" w:cs="Times New Roman"/>
        </w:rPr>
        <w:t>Općine te ekonomski svrhovito, učinkovito i transparentno upravljanje i raspolaganje nekretninama.</w:t>
      </w:r>
      <w:r w:rsidRPr="00441BD0">
        <w:rPr>
          <w:rFonts w:ascii="Arial Narrow" w:hAnsi="Arial Narrow" w:cs="Times New Roman"/>
          <w:spacing w:val="-17"/>
        </w:rPr>
        <w:t xml:space="preserve"> </w:t>
      </w:r>
      <w:r w:rsidRPr="00441BD0">
        <w:rPr>
          <w:rFonts w:ascii="Arial Narrow" w:hAnsi="Arial Narrow" w:cs="Times New Roman"/>
        </w:rPr>
        <w:t>Godišnjim</w:t>
      </w:r>
      <w:r w:rsidRPr="00441BD0">
        <w:rPr>
          <w:rFonts w:ascii="Arial Narrow" w:hAnsi="Arial Narrow" w:cs="Times New Roman"/>
          <w:spacing w:val="-16"/>
        </w:rPr>
        <w:t xml:space="preserve"> </w:t>
      </w:r>
      <w:r w:rsidRPr="00441BD0">
        <w:rPr>
          <w:rFonts w:ascii="Arial Narrow" w:hAnsi="Arial Narrow" w:cs="Times New Roman"/>
        </w:rPr>
        <w:t>planom</w:t>
      </w:r>
      <w:r w:rsidRPr="00441BD0">
        <w:rPr>
          <w:rFonts w:ascii="Arial Narrow" w:hAnsi="Arial Narrow" w:cs="Times New Roman"/>
          <w:spacing w:val="-15"/>
        </w:rPr>
        <w:t xml:space="preserve"> </w:t>
      </w:r>
      <w:r w:rsidRPr="00441BD0">
        <w:rPr>
          <w:rFonts w:ascii="Arial Narrow" w:hAnsi="Arial Narrow" w:cs="Times New Roman"/>
        </w:rPr>
        <w:t>upravljanja</w:t>
      </w:r>
      <w:r w:rsidRPr="00441BD0">
        <w:rPr>
          <w:rFonts w:ascii="Arial Narrow" w:hAnsi="Arial Narrow" w:cs="Times New Roman"/>
          <w:spacing w:val="-17"/>
        </w:rPr>
        <w:t xml:space="preserve"> </w:t>
      </w:r>
      <w:r w:rsidRPr="00441BD0">
        <w:rPr>
          <w:rFonts w:ascii="Arial Narrow" w:hAnsi="Arial Narrow" w:cs="Times New Roman"/>
        </w:rPr>
        <w:t>imovinom</w:t>
      </w:r>
      <w:r w:rsidRPr="00441BD0">
        <w:rPr>
          <w:rFonts w:ascii="Arial Narrow" w:hAnsi="Arial Narrow" w:cs="Times New Roman"/>
          <w:spacing w:val="-16"/>
        </w:rPr>
        <w:t xml:space="preserve"> </w:t>
      </w:r>
      <w:r w:rsidRPr="00441BD0">
        <w:rPr>
          <w:rFonts w:ascii="Arial Narrow" w:hAnsi="Arial Narrow" w:cs="Times New Roman"/>
        </w:rPr>
        <w:t>Općine, određeni su kratkoročni ciljevi i smjernice upravljanja te su operacionalizirane provedbene mjere, a sve u svrhu provođenja Strategije</w:t>
      </w:r>
      <w:r w:rsidRPr="00441BD0">
        <w:rPr>
          <w:rFonts w:ascii="Arial Narrow" w:hAnsi="Arial Narrow" w:cs="Times New Roman"/>
          <w:spacing w:val="-9"/>
        </w:rPr>
        <w:t xml:space="preserve"> </w:t>
      </w:r>
      <w:r w:rsidRPr="00441BD0">
        <w:rPr>
          <w:rFonts w:ascii="Arial Narrow" w:hAnsi="Arial Narrow" w:cs="Times New Roman"/>
        </w:rPr>
        <w:t>upravljanja.</w:t>
      </w:r>
    </w:p>
    <w:p w14:paraId="0BC5E26D" w14:textId="77777777" w:rsidR="00441BD0" w:rsidRPr="00441BD0" w:rsidRDefault="00441BD0" w:rsidP="00441BD0">
      <w:pPr>
        <w:ind w:left="116"/>
        <w:rPr>
          <w:rFonts w:ascii="Arial Narrow" w:hAnsi="Arial Narrow" w:cs="Times New Roman"/>
        </w:rPr>
      </w:pPr>
      <w:r w:rsidRPr="00441BD0">
        <w:rPr>
          <w:rFonts w:ascii="Arial Narrow" w:hAnsi="Arial Narrow" w:cs="Times New Roman"/>
        </w:rPr>
        <w:t xml:space="preserve">Plan upravljanja imovinom Općine Dubravica donosi Općinsko vijeće na prijedlog Općinskog načelnika. </w:t>
      </w:r>
    </w:p>
    <w:p w14:paraId="418C37C1" w14:textId="77777777" w:rsidR="00441BD0" w:rsidRPr="00441BD0" w:rsidRDefault="00441BD0" w:rsidP="00441BD0">
      <w:pPr>
        <w:pStyle w:val="Tijeloteksta"/>
        <w:spacing w:before="6"/>
        <w:rPr>
          <w:rFonts w:ascii="Arial Narrow" w:hAnsi="Arial Narrow" w:cs="Times New Roman"/>
        </w:rPr>
      </w:pPr>
    </w:p>
    <w:p w14:paraId="3B43BDE1" w14:textId="77777777" w:rsidR="00441BD0" w:rsidRPr="00441BD0" w:rsidRDefault="00441BD0" w:rsidP="00441BD0">
      <w:pPr>
        <w:ind w:left="116"/>
        <w:rPr>
          <w:rFonts w:ascii="Arial Narrow" w:hAnsi="Arial Narrow" w:cs="Times New Roman"/>
        </w:rPr>
      </w:pPr>
      <w:r w:rsidRPr="00441BD0">
        <w:rPr>
          <w:rFonts w:ascii="Arial Narrow" w:hAnsi="Arial Narrow" w:cs="Times New Roman"/>
        </w:rPr>
        <w:t>Plan upravljanja imovinom u vlasništvu Općine Dubravica za 2025. godinu (dalje u tekstu: Plan) je izrađen sukladno Godišnjem planu upravljanja državnom imovinom i Uredbom o obveznom sadržaju plana upravljanja imovinom u vlasništvu Republike Hrvatske (“Narodne novine” broj 24/2014). Njime se određuju kratkoročni ciljevi i smjernice upravljanja imovinom te izvedbene mjere u svrhu provođenja.</w:t>
      </w:r>
    </w:p>
    <w:p w14:paraId="30D8479E" w14:textId="77777777" w:rsidR="00441BD0" w:rsidRPr="00441BD0" w:rsidRDefault="00441BD0" w:rsidP="00441BD0">
      <w:pPr>
        <w:pStyle w:val="Tijeloteksta"/>
        <w:spacing w:before="7"/>
        <w:rPr>
          <w:rFonts w:ascii="Arial Narrow" w:hAnsi="Arial Narrow" w:cs="Times New Roman"/>
        </w:rPr>
      </w:pPr>
    </w:p>
    <w:p w14:paraId="74403AEF" w14:textId="77777777" w:rsidR="00441BD0" w:rsidRPr="00441BD0" w:rsidRDefault="00441BD0" w:rsidP="00441BD0">
      <w:pPr>
        <w:pStyle w:val="Tijeloteksta"/>
        <w:spacing w:line="276" w:lineRule="auto"/>
        <w:ind w:left="116" w:right="109"/>
        <w:rPr>
          <w:rFonts w:ascii="Arial Narrow" w:hAnsi="Arial Narrow" w:cs="Times New Roman"/>
        </w:rPr>
      </w:pPr>
      <w:r w:rsidRPr="00441BD0">
        <w:rPr>
          <w:rFonts w:ascii="Arial Narrow" w:hAnsi="Arial Narrow" w:cs="Times New Roman"/>
        </w:rPr>
        <w:t>Donošenje Godišnjeg plana upravljanja imovinom utvrđeno je člankom 15. i 19. Zakona o upravljanju državnom imovinom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5F21C80D" w14:textId="77777777" w:rsidR="00441BD0" w:rsidRPr="00441BD0" w:rsidRDefault="00441BD0" w:rsidP="00441BD0">
      <w:pPr>
        <w:pStyle w:val="Tijeloteksta"/>
        <w:spacing w:before="8"/>
        <w:rPr>
          <w:rFonts w:ascii="Arial Narrow" w:hAnsi="Arial Narrow" w:cs="Times New Roman"/>
        </w:rPr>
      </w:pPr>
    </w:p>
    <w:p w14:paraId="2E0483D9" w14:textId="77777777" w:rsidR="00441BD0" w:rsidRPr="00441BD0" w:rsidRDefault="00441BD0" w:rsidP="00441BD0">
      <w:pPr>
        <w:ind w:left="116"/>
        <w:rPr>
          <w:rFonts w:ascii="Arial Narrow" w:hAnsi="Arial Narrow" w:cs="Times New Roman"/>
        </w:rPr>
      </w:pPr>
      <w:r w:rsidRPr="00441BD0">
        <w:rPr>
          <w:rFonts w:ascii="Arial Narrow" w:hAnsi="Arial Narrow" w:cs="Times New Roman"/>
        </w:rPr>
        <w:lastRenderedPageBreak/>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14:paraId="7E42EF99" w14:textId="77777777" w:rsidR="00441BD0" w:rsidRPr="00441BD0" w:rsidRDefault="00441BD0" w:rsidP="00441BD0">
      <w:pPr>
        <w:pStyle w:val="Tijeloteksta"/>
        <w:spacing w:before="6"/>
        <w:rPr>
          <w:rFonts w:ascii="Arial Narrow" w:hAnsi="Arial Narrow" w:cs="Times New Roman"/>
        </w:rPr>
      </w:pPr>
    </w:p>
    <w:p w14:paraId="68EEC3A1" w14:textId="77777777" w:rsidR="00441BD0" w:rsidRPr="00441BD0" w:rsidRDefault="00441BD0" w:rsidP="00441BD0">
      <w:pPr>
        <w:ind w:left="116"/>
        <w:rPr>
          <w:rFonts w:ascii="Arial Narrow" w:hAnsi="Arial Narrow" w:cs="Times New Roman"/>
        </w:rPr>
      </w:pPr>
      <w:r w:rsidRPr="00441BD0">
        <w:rPr>
          <w:rFonts w:ascii="Arial Narrow" w:hAnsi="Arial Narrow"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14:paraId="2AD3EBDB" w14:textId="77777777" w:rsidR="00441BD0" w:rsidRPr="00441BD0" w:rsidRDefault="00441BD0" w:rsidP="00441BD0">
      <w:pPr>
        <w:pStyle w:val="Tijeloteksta"/>
        <w:spacing w:before="5"/>
        <w:rPr>
          <w:rFonts w:ascii="Arial Narrow" w:hAnsi="Arial Narrow" w:cs="Times New Roman"/>
        </w:rPr>
      </w:pPr>
    </w:p>
    <w:p w14:paraId="1F0BE769" w14:textId="77777777" w:rsidR="00441BD0" w:rsidRPr="00441BD0" w:rsidRDefault="00441BD0" w:rsidP="00441BD0">
      <w:pPr>
        <w:ind w:left="116"/>
        <w:rPr>
          <w:rFonts w:ascii="Arial Narrow" w:hAnsi="Arial Narrow" w:cs="Times New Roman"/>
        </w:rPr>
      </w:pPr>
      <w:r w:rsidRPr="00441BD0">
        <w:rPr>
          <w:rFonts w:ascii="Arial Narrow" w:hAnsi="Arial Narrow"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14:paraId="26B95920" w14:textId="77777777" w:rsidR="00441BD0" w:rsidRPr="00441BD0" w:rsidRDefault="00441BD0" w:rsidP="00441BD0">
      <w:pPr>
        <w:pStyle w:val="Tijeloteksta"/>
        <w:spacing w:before="79" w:line="276" w:lineRule="auto"/>
        <w:ind w:left="116" w:right="110"/>
        <w:rPr>
          <w:rFonts w:ascii="Arial Narrow" w:hAnsi="Arial Narrow" w:cs="Times New Roman"/>
          <w:lang w:val="en-US" w:eastAsia="hr-HR"/>
        </w:rPr>
      </w:pPr>
    </w:p>
    <w:p w14:paraId="2F9CDA05" w14:textId="77777777" w:rsidR="00441BD0" w:rsidRPr="00441BD0" w:rsidRDefault="00441BD0" w:rsidP="00441BD0">
      <w:pPr>
        <w:ind w:left="116"/>
        <w:rPr>
          <w:rFonts w:ascii="Arial Narrow" w:hAnsi="Arial Narrow" w:cs="Times New Roman"/>
        </w:rPr>
      </w:pPr>
      <w:r w:rsidRPr="00441BD0">
        <w:rPr>
          <w:rFonts w:ascii="Arial Narrow" w:hAnsi="Arial Narrow" w:cs="Times New Roman"/>
        </w:rPr>
        <w:t>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godini, javno objavljen na mrežnoj stranici općine te se redovito ažurira.</w:t>
      </w:r>
    </w:p>
    <w:p w14:paraId="2F64D0E7" w14:textId="77777777" w:rsidR="00441BD0" w:rsidRPr="00441BD0" w:rsidRDefault="00441BD0" w:rsidP="00441BD0">
      <w:pPr>
        <w:ind w:left="142"/>
        <w:rPr>
          <w:rFonts w:ascii="Arial Narrow" w:hAnsi="Arial Narrow" w:cs="Times New Roman"/>
        </w:rPr>
      </w:pPr>
      <w:r w:rsidRPr="00441BD0">
        <w:rPr>
          <w:rFonts w:ascii="Arial Narrow" w:hAnsi="Arial Narrow" w:cs="Times New Roman"/>
        </w:rPr>
        <w:t>Općina Dubravica ujedno ima ustrojen, javno objavljen na svojoj mrežnoj stranici te redovito ažuriran:</w:t>
      </w:r>
    </w:p>
    <w:p w14:paraId="49AEF4A6" w14:textId="77777777" w:rsidR="00441BD0" w:rsidRPr="00441BD0" w:rsidRDefault="00441BD0" w:rsidP="00441BD0">
      <w:pPr>
        <w:rPr>
          <w:rFonts w:ascii="Arial Narrow" w:hAnsi="Arial Narrow" w:cs="Times New Roman"/>
        </w:rPr>
      </w:pPr>
      <w:r w:rsidRPr="00441BD0">
        <w:rPr>
          <w:rFonts w:ascii="Arial Narrow" w:hAnsi="Arial Narrow" w:cs="Times New Roman"/>
        </w:rPr>
        <w:tab/>
        <w:t>-  Registar nerazvrstanih cesta</w:t>
      </w:r>
    </w:p>
    <w:p w14:paraId="57EC7020" w14:textId="77777777" w:rsidR="00441BD0" w:rsidRPr="00441BD0" w:rsidRDefault="00441BD0" w:rsidP="00441BD0">
      <w:pPr>
        <w:rPr>
          <w:rFonts w:ascii="Arial Narrow" w:hAnsi="Arial Narrow" w:cs="Times New Roman"/>
        </w:rPr>
      </w:pPr>
      <w:r w:rsidRPr="00441BD0">
        <w:rPr>
          <w:rFonts w:ascii="Arial Narrow" w:hAnsi="Arial Narrow" w:cs="Times New Roman"/>
        </w:rPr>
        <w:tab/>
        <w:t>-  Registar komunalne infrastrukture</w:t>
      </w:r>
    </w:p>
    <w:p w14:paraId="24966414" w14:textId="1C8A0DE3" w:rsidR="00441BD0" w:rsidRPr="00441BD0" w:rsidRDefault="00441BD0" w:rsidP="00441BD0">
      <w:pPr>
        <w:ind w:left="142"/>
        <w:rPr>
          <w:rFonts w:ascii="Arial Narrow" w:hAnsi="Arial Narrow" w:cs="Times New Roman"/>
        </w:rPr>
      </w:pPr>
      <w:r w:rsidRPr="00441BD0">
        <w:rPr>
          <w:rFonts w:ascii="Arial Narrow" w:hAnsi="Arial Narrow" w:cs="Times New Roman"/>
        </w:rPr>
        <w:t>Općina Dubravica svake godine izrađuje i javno objavljuje godišnju Analizu i vrednovanje učinaka upravljanja komunalnom infrastrukturom.</w:t>
      </w:r>
    </w:p>
    <w:p w14:paraId="388A0EAF" w14:textId="77777777" w:rsidR="00441BD0" w:rsidRPr="00441BD0" w:rsidRDefault="00441BD0" w:rsidP="00441BD0">
      <w:pPr>
        <w:ind w:left="116"/>
        <w:rPr>
          <w:rFonts w:ascii="Arial Narrow" w:hAnsi="Arial Narrow" w:cs="Times New Roman"/>
        </w:rPr>
      </w:pPr>
    </w:p>
    <w:p w14:paraId="23622AFD" w14:textId="77777777" w:rsidR="00441BD0" w:rsidRPr="00441BD0" w:rsidRDefault="00441BD0" w:rsidP="00441BD0">
      <w:pPr>
        <w:pStyle w:val="Tijeloteksta"/>
        <w:spacing w:before="79" w:line="276" w:lineRule="auto"/>
        <w:ind w:left="116" w:right="110"/>
        <w:rPr>
          <w:rFonts w:ascii="Arial Narrow" w:hAnsi="Arial Narrow" w:cs="Times New Roman"/>
        </w:rPr>
      </w:pPr>
      <w:r w:rsidRPr="00441BD0">
        <w:rPr>
          <w:rFonts w:ascii="Arial Narrow" w:hAnsi="Arial Narrow" w:cs="Times New Roman"/>
        </w:rPr>
        <w:t>Tijekom</w:t>
      </w:r>
      <w:r w:rsidRPr="00441BD0">
        <w:rPr>
          <w:rFonts w:ascii="Arial Narrow" w:hAnsi="Arial Narrow" w:cs="Times New Roman"/>
          <w:spacing w:val="-9"/>
        </w:rPr>
        <w:t xml:space="preserve"> </w:t>
      </w:r>
      <w:r w:rsidRPr="00441BD0">
        <w:rPr>
          <w:rFonts w:ascii="Arial Narrow" w:hAnsi="Arial Narrow" w:cs="Times New Roman"/>
        </w:rPr>
        <w:t>sljedećih</w:t>
      </w:r>
      <w:r w:rsidRPr="00441BD0">
        <w:rPr>
          <w:rFonts w:ascii="Arial Narrow" w:hAnsi="Arial Narrow" w:cs="Times New Roman"/>
          <w:spacing w:val="-9"/>
        </w:rPr>
        <w:t xml:space="preserve"> </w:t>
      </w:r>
      <w:r w:rsidRPr="00441BD0">
        <w:rPr>
          <w:rFonts w:ascii="Arial Narrow" w:hAnsi="Arial Narrow" w:cs="Times New Roman"/>
        </w:rPr>
        <w:t>godina</w:t>
      </w:r>
      <w:r w:rsidRPr="00441BD0">
        <w:rPr>
          <w:rFonts w:ascii="Arial Narrow" w:hAnsi="Arial Narrow" w:cs="Times New Roman"/>
          <w:spacing w:val="-9"/>
        </w:rPr>
        <w:t xml:space="preserve"> </w:t>
      </w:r>
      <w:r w:rsidRPr="00441BD0">
        <w:rPr>
          <w:rFonts w:ascii="Arial Narrow" w:hAnsi="Arial Narrow" w:cs="Times New Roman"/>
        </w:rPr>
        <w:t>struktura</w:t>
      </w:r>
      <w:r w:rsidRPr="00441BD0">
        <w:rPr>
          <w:rFonts w:ascii="Arial Narrow" w:hAnsi="Arial Narrow" w:cs="Times New Roman"/>
          <w:spacing w:val="-9"/>
        </w:rPr>
        <w:t xml:space="preserve"> </w:t>
      </w:r>
      <w:r w:rsidRPr="00441BD0">
        <w:rPr>
          <w:rFonts w:ascii="Arial Narrow" w:hAnsi="Arial Narrow" w:cs="Times New Roman"/>
        </w:rPr>
        <w:t>ovog</w:t>
      </w:r>
      <w:r w:rsidRPr="00441BD0">
        <w:rPr>
          <w:rFonts w:ascii="Arial Narrow" w:hAnsi="Arial Narrow" w:cs="Times New Roman"/>
          <w:spacing w:val="-12"/>
        </w:rPr>
        <w:t xml:space="preserve"> </w:t>
      </w:r>
      <w:r w:rsidRPr="00441BD0">
        <w:rPr>
          <w:rFonts w:ascii="Arial Narrow" w:hAnsi="Arial Narrow" w:cs="Times New Roman"/>
        </w:rPr>
        <w:t>Plana</w:t>
      </w:r>
      <w:r w:rsidRPr="00441BD0">
        <w:rPr>
          <w:rFonts w:ascii="Arial Narrow" w:hAnsi="Arial Narrow" w:cs="Times New Roman"/>
          <w:spacing w:val="-9"/>
        </w:rPr>
        <w:t xml:space="preserve"> </w:t>
      </w:r>
      <w:r w:rsidRPr="00441BD0">
        <w:rPr>
          <w:rFonts w:ascii="Arial Narrow" w:hAnsi="Arial Narrow" w:cs="Times New Roman"/>
        </w:rPr>
        <w:t>će</w:t>
      </w:r>
      <w:r w:rsidRPr="00441BD0">
        <w:rPr>
          <w:rFonts w:ascii="Arial Narrow" w:hAnsi="Arial Narrow" w:cs="Times New Roman"/>
          <w:spacing w:val="-9"/>
        </w:rPr>
        <w:t xml:space="preserve"> </w:t>
      </w:r>
      <w:r w:rsidRPr="00441BD0">
        <w:rPr>
          <w:rFonts w:ascii="Arial Narrow" w:hAnsi="Arial Narrow" w:cs="Times New Roman"/>
        </w:rPr>
        <w:t>se</w:t>
      </w:r>
      <w:r w:rsidRPr="00441BD0">
        <w:rPr>
          <w:rFonts w:ascii="Arial Narrow" w:hAnsi="Arial Narrow" w:cs="Times New Roman"/>
          <w:spacing w:val="-9"/>
        </w:rPr>
        <w:t xml:space="preserve"> </w:t>
      </w:r>
      <w:r w:rsidRPr="00441BD0">
        <w:rPr>
          <w:rFonts w:ascii="Arial Narrow" w:hAnsi="Arial Narrow" w:cs="Times New Roman"/>
        </w:rPr>
        <w:t>usavršavati,</w:t>
      </w:r>
      <w:r w:rsidRPr="00441BD0">
        <w:rPr>
          <w:rFonts w:ascii="Arial Narrow" w:hAnsi="Arial Narrow" w:cs="Times New Roman"/>
          <w:spacing w:val="-10"/>
        </w:rPr>
        <w:t xml:space="preserve"> </w:t>
      </w:r>
      <w:r w:rsidRPr="00441BD0">
        <w:rPr>
          <w:rFonts w:ascii="Arial Narrow" w:hAnsi="Arial Narrow" w:cs="Times New Roman"/>
        </w:rPr>
        <w:t>posebno</w:t>
      </w:r>
      <w:r w:rsidRPr="00441BD0">
        <w:rPr>
          <w:rFonts w:ascii="Arial Narrow" w:hAnsi="Arial Narrow" w:cs="Times New Roman"/>
          <w:spacing w:val="-8"/>
        </w:rPr>
        <w:t xml:space="preserve"> </w:t>
      </w:r>
      <w:r w:rsidRPr="00441BD0">
        <w:rPr>
          <w:rFonts w:ascii="Arial Narrow" w:hAnsi="Arial Narrow" w:cs="Times New Roman"/>
        </w:rPr>
        <w:t>u</w:t>
      </w:r>
      <w:r w:rsidRPr="00441BD0">
        <w:rPr>
          <w:rFonts w:ascii="Arial Narrow" w:hAnsi="Arial Narrow" w:cs="Times New Roman"/>
          <w:spacing w:val="-9"/>
        </w:rPr>
        <w:t xml:space="preserve"> </w:t>
      </w:r>
      <w:r w:rsidRPr="00441BD0">
        <w:rPr>
          <w:rFonts w:ascii="Arial Narrow" w:hAnsi="Arial Narrow" w:cs="Times New Roman"/>
        </w:rPr>
        <w:t>vidu</w:t>
      </w:r>
      <w:r w:rsidRPr="00441BD0">
        <w:rPr>
          <w:rFonts w:ascii="Arial Narrow" w:hAnsi="Arial Narrow" w:cs="Times New Roman"/>
          <w:spacing w:val="-9"/>
        </w:rPr>
        <w:t xml:space="preserve"> </w:t>
      </w:r>
      <w:r w:rsidRPr="00441BD0">
        <w:rPr>
          <w:rFonts w:ascii="Arial Narrow" w:hAnsi="Arial Narrow" w:cs="Times New Roman"/>
        </w:rPr>
        <w:t>modela planiranja koji bi bio primjenjiv na metode usporedbe i mjerljivosti rezultata ostvarivanja provedbe Plana. Nedostaci će se svakako pokušati maksimalno ukloniti razvijanjem unificirane</w:t>
      </w:r>
      <w:r w:rsidRPr="00441BD0">
        <w:rPr>
          <w:rFonts w:ascii="Arial Narrow" w:hAnsi="Arial Narrow" w:cs="Times New Roman"/>
          <w:spacing w:val="-10"/>
        </w:rPr>
        <w:t xml:space="preserve"> </w:t>
      </w:r>
      <w:r w:rsidRPr="00441BD0">
        <w:rPr>
          <w:rFonts w:ascii="Arial Narrow" w:hAnsi="Arial Narrow" w:cs="Times New Roman"/>
        </w:rPr>
        <w:t>metode</w:t>
      </w:r>
      <w:r w:rsidRPr="00441BD0">
        <w:rPr>
          <w:rFonts w:ascii="Arial Narrow" w:hAnsi="Arial Narrow" w:cs="Times New Roman"/>
          <w:spacing w:val="-9"/>
        </w:rPr>
        <w:t xml:space="preserve"> </w:t>
      </w:r>
      <w:r w:rsidRPr="00441BD0">
        <w:rPr>
          <w:rFonts w:ascii="Arial Narrow" w:hAnsi="Arial Narrow" w:cs="Times New Roman"/>
        </w:rPr>
        <w:t>izvještavanja</w:t>
      </w:r>
      <w:r w:rsidRPr="00441BD0">
        <w:rPr>
          <w:rFonts w:ascii="Arial Narrow" w:hAnsi="Arial Narrow" w:cs="Times New Roman"/>
          <w:spacing w:val="-10"/>
        </w:rPr>
        <w:t xml:space="preserve"> </w:t>
      </w:r>
      <w:r w:rsidRPr="00441BD0">
        <w:rPr>
          <w:rFonts w:ascii="Arial Narrow" w:hAnsi="Arial Narrow" w:cs="Times New Roman"/>
        </w:rPr>
        <w:t>provedbe</w:t>
      </w:r>
      <w:r w:rsidRPr="00441BD0">
        <w:rPr>
          <w:rFonts w:ascii="Arial Narrow" w:hAnsi="Arial Narrow" w:cs="Times New Roman"/>
          <w:spacing w:val="-9"/>
        </w:rPr>
        <w:t xml:space="preserve"> </w:t>
      </w:r>
      <w:r w:rsidRPr="00441BD0">
        <w:rPr>
          <w:rFonts w:ascii="Arial Narrow" w:hAnsi="Arial Narrow" w:cs="Times New Roman"/>
        </w:rPr>
        <w:t>Plana</w:t>
      </w:r>
      <w:r w:rsidRPr="00441BD0">
        <w:rPr>
          <w:rFonts w:ascii="Arial Narrow" w:hAnsi="Arial Narrow" w:cs="Times New Roman"/>
          <w:spacing w:val="-10"/>
        </w:rPr>
        <w:t xml:space="preserve"> </w:t>
      </w:r>
      <w:r w:rsidRPr="00441BD0">
        <w:rPr>
          <w:rFonts w:ascii="Arial Narrow" w:hAnsi="Arial Narrow" w:cs="Times New Roman"/>
        </w:rPr>
        <w:t>i</w:t>
      </w:r>
      <w:r w:rsidRPr="00441BD0">
        <w:rPr>
          <w:rFonts w:ascii="Arial Narrow" w:hAnsi="Arial Narrow" w:cs="Times New Roman"/>
          <w:spacing w:val="-11"/>
        </w:rPr>
        <w:t xml:space="preserve"> </w:t>
      </w:r>
      <w:r w:rsidRPr="00441BD0">
        <w:rPr>
          <w:rFonts w:ascii="Arial Narrow" w:hAnsi="Arial Narrow" w:cs="Times New Roman"/>
        </w:rPr>
        <w:t>mjerljivosti</w:t>
      </w:r>
      <w:r w:rsidRPr="00441BD0">
        <w:rPr>
          <w:rFonts w:ascii="Arial Narrow" w:hAnsi="Arial Narrow" w:cs="Times New Roman"/>
          <w:spacing w:val="-8"/>
        </w:rPr>
        <w:t xml:space="preserve"> </w:t>
      </w:r>
      <w:r w:rsidRPr="00441BD0">
        <w:rPr>
          <w:rFonts w:ascii="Arial Narrow" w:hAnsi="Arial Narrow" w:cs="Times New Roman"/>
        </w:rPr>
        <w:t>rezultata</w:t>
      </w:r>
      <w:r w:rsidRPr="00441BD0">
        <w:rPr>
          <w:rFonts w:ascii="Arial Narrow" w:hAnsi="Arial Narrow" w:cs="Times New Roman"/>
          <w:spacing w:val="-9"/>
        </w:rPr>
        <w:t xml:space="preserve"> </w:t>
      </w:r>
      <w:r w:rsidRPr="00441BD0">
        <w:rPr>
          <w:rFonts w:ascii="Arial Narrow" w:hAnsi="Arial Narrow" w:cs="Times New Roman"/>
        </w:rPr>
        <w:t>rada.</w:t>
      </w:r>
      <w:r w:rsidRPr="00441BD0">
        <w:rPr>
          <w:rFonts w:ascii="Arial Narrow" w:hAnsi="Arial Narrow" w:cs="Times New Roman"/>
          <w:spacing w:val="-1"/>
        </w:rPr>
        <w:t xml:space="preserve"> </w:t>
      </w:r>
      <w:r w:rsidRPr="00441BD0">
        <w:rPr>
          <w:rFonts w:ascii="Arial Narrow" w:hAnsi="Arial Narrow" w:cs="Times New Roman"/>
        </w:rPr>
        <w:t>Ovaj</w:t>
      </w:r>
      <w:r w:rsidRPr="00441BD0">
        <w:rPr>
          <w:rFonts w:ascii="Arial Narrow" w:hAnsi="Arial Narrow" w:cs="Times New Roman"/>
          <w:spacing w:val="-8"/>
        </w:rPr>
        <w:t xml:space="preserve"> </w:t>
      </w:r>
      <w:r w:rsidRPr="00441BD0">
        <w:rPr>
          <w:rFonts w:ascii="Arial Narrow" w:hAnsi="Arial Narrow" w:cs="Times New Roman"/>
        </w:rPr>
        <w:t>je</w:t>
      </w:r>
      <w:r w:rsidRPr="00441BD0">
        <w:rPr>
          <w:rFonts w:ascii="Arial Narrow" w:hAnsi="Arial Narrow" w:cs="Times New Roman"/>
          <w:spacing w:val="-10"/>
        </w:rPr>
        <w:t xml:space="preserve"> </w:t>
      </w:r>
      <w:r w:rsidRPr="00441BD0">
        <w:rPr>
          <w:rFonts w:ascii="Arial Narrow" w:hAnsi="Arial Narrow" w:cs="Times New Roman"/>
        </w:rPr>
        <w:t>Plan i iskorak u smislu transparentnosti i javne objave podataka vezanih za upravljanje i raspolaganje općinskom</w:t>
      </w:r>
      <w:r w:rsidRPr="00441BD0">
        <w:rPr>
          <w:rFonts w:ascii="Arial Narrow" w:hAnsi="Arial Narrow" w:cs="Times New Roman"/>
          <w:spacing w:val="-1"/>
        </w:rPr>
        <w:t xml:space="preserve"> </w:t>
      </w:r>
      <w:r w:rsidRPr="00441BD0">
        <w:rPr>
          <w:rFonts w:ascii="Arial Narrow" w:hAnsi="Arial Narrow" w:cs="Times New Roman"/>
        </w:rPr>
        <w:t>imovinom.</w:t>
      </w:r>
    </w:p>
    <w:p w14:paraId="0817F678" w14:textId="77777777" w:rsidR="00441BD0" w:rsidRPr="00441BD0" w:rsidRDefault="00441BD0" w:rsidP="00441BD0">
      <w:pPr>
        <w:pStyle w:val="Tijeloteksta"/>
        <w:spacing w:before="6"/>
        <w:rPr>
          <w:rFonts w:ascii="Arial Narrow" w:hAnsi="Arial Narrow" w:cs="Times New Roman"/>
        </w:rPr>
      </w:pPr>
    </w:p>
    <w:p w14:paraId="1A5702CF" w14:textId="77777777" w:rsidR="00441BD0" w:rsidRPr="00441BD0" w:rsidRDefault="00441BD0" w:rsidP="00441BD0">
      <w:pPr>
        <w:ind w:left="116"/>
        <w:rPr>
          <w:rFonts w:ascii="Arial Narrow" w:hAnsi="Arial Narrow" w:cs="Times New Roman"/>
        </w:rPr>
      </w:pPr>
      <w:r w:rsidRPr="00441BD0">
        <w:rPr>
          <w:rFonts w:ascii="Arial Narrow" w:hAnsi="Arial Narrow"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14:paraId="17136EEE" w14:textId="77777777" w:rsidR="00441BD0" w:rsidRPr="00441BD0" w:rsidRDefault="00441BD0" w:rsidP="00441BD0">
      <w:pPr>
        <w:ind w:left="116"/>
        <w:rPr>
          <w:rFonts w:ascii="Arial Narrow" w:hAnsi="Arial Narrow" w:cs="Times New Roman"/>
        </w:rPr>
      </w:pPr>
      <w:r w:rsidRPr="00441BD0">
        <w:rPr>
          <w:rFonts w:ascii="Arial Narrow" w:hAnsi="Arial Narrow"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14:paraId="5F936EFC" w14:textId="77777777" w:rsidR="00441BD0" w:rsidRPr="00441BD0" w:rsidRDefault="00441BD0" w:rsidP="00441BD0">
      <w:pPr>
        <w:ind w:left="116"/>
        <w:rPr>
          <w:rFonts w:ascii="Arial Narrow" w:hAnsi="Arial Narrow" w:cs="Times New Roman"/>
        </w:rPr>
      </w:pPr>
      <w:r w:rsidRPr="00441BD0">
        <w:rPr>
          <w:rFonts w:ascii="Arial Narrow" w:hAnsi="Arial Narrow" w:cs="Times New Roman"/>
        </w:rPr>
        <w:lastRenderedPageBreak/>
        <w:t>Člankom 48. Zakona o lokalnoj i područnoj (regionalnoj) samoupravi (NN </w:t>
      </w:r>
      <w:hyperlink r:id="rId10" w:history="1">
        <w:r w:rsidRPr="00441BD0">
          <w:rPr>
            <w:rStyle w:val="Hiperveza"/>
            <w:rFonts w:ascii="Arial Narrow" w:hAnsi="Arial Narrow" w:cs="Times New Roman"/>
          </w:rPr>
          <w:t>33/01</w:t>
        </w:r>
      </w:hyperlink>
      <w:r w:rsidRPr="00441BD0">
        <w:rPr>
          <w:rFonts w:ascii="Arial Narrow" w:hAnsi="Arial Narrow" w:cs="Times New Roman"/>
        </w:rPr>
        <w:t>, </w:t>
      </w:r>
      <w:hyperlink r:id="rId11" w:history="1">
        <w:r w:rsidRPr="00441BD0">
          <w:rPr>
            <w:rStyle w:val="Hiperveza"/>
            <w:rFonts w:ascii="Arial Narrow" w:hAnsi="Arial Narrow" w:cs="Times New Roman"/>
          </w:rPr>
          <w:t>60/01</w:t>
        </w:r>
      </w:hyperlink>
      <w:r w:rsidRPr="00441BD0">
        <w:rPr>
          <w:rFonts w:ascii="Arial Narrow" w:hAnsi="Arial Narrow" w:cs="Times New Roman"/>
        </w:rPr>
        <w:t>, </w:t>
      </w:r>
      <w:hyperlink r:id="rId12" w:history="1">
        <w:r w:rsidRPr="00441BD0">
          <w:rPr>
            <w:rStyle w:val="Hiperveza"/>
            <w:rFonts w:ascii="Arial Narrow" w:hAnsi="Arial Narrow" w:cs="Times New Roman"/>
          </w:rPr>
          <w:t>129/05</w:t>
        </w:r>
      </w:hyperlink>
      <w:r w:rsidRPr="00441BD0">
        <w:rPr>
          <w:rFonts w:ascii="Arial Narrow" w:hAnsi="Arial Narrow" w:cs="Times New Roman"/>
        </w:rPr>
        <w:t>, </w:t>
      </w:r>
      <w:hyperlink r:id="rId13" w:history="1">
        <w:r w:rsidRPr="00441BD0">
          <w:rPr>
            <w:rStyle w:val="Hiperveza"/>
            <w:rFonts w:ascii="Arial Narrow" w:hAnsi="Arial Narrow" w:cs="Times New Roman"/>
          </w:rPr>
          <w:t>109/07</w:t>
        </w:r>
      </w:hyperlink>
      <w:r w:rsidRPr="00441BD0">
        <w:rPr>
          <w:rFonts w:ascii="Arial Narrow" w:hAnsi="Arial Narrow" w:cs="Times New Roman"/>
        </w:rPr>
        <w:t>, </w:t>
      </w:r>
      <w:hyperlink r:id="rId14" w:history="1">
        <w:r w:rsidRPr="00441BD0">
          <w:rPr>
            <w:rStyle w:val="Hiperveza"/>
            <w:rFonts w:ascii="Arial Narrow" w:hAnsi="Arial Narrow" w:cs="Times New Roman"/>
          </w:rPr>
          <w:t>125/08</w:t>
        </w:r>
      </w:hyperlink>
      <w:r w:rsidRPr="00441BD0">
        <w:rPr>
          <w:rFonts w:ascii="Arial Narrow" w:hAnsi="Arial Narrow" w:cs="Times New Roman"/>
        </w:rPr>
        <w:t>, </w:t>
      </w:r>
      <w:hyperlink r:id="rId15" w:history="1">
        <w:r w:rsidRPr="00441BD0">
          <w:rPr>
            <w:rStyle w:val="Hiperveza"/>
            <w:rFonts w:ascii="Arial Narrow" w:hAnsi="Arial Narrow" w:cs="Times New Roman"/>
          </w:rPr>
          <w:t>36/09</w:t>
        </w:r>
      </w:hyperlink>
      <w:r w:rsidRPr="00441BD0">
        <w:rPr>
          <w:rFonts w:ascii="Arial Narrow" w:hAnsi="Arial Narrow" w:cs="Times New Roman"/>
        </w:rPr>
        <w:t>, </w:t>
      </w:r>
      <w:hyperlink r:id="rId16" w:history="1">
        <w:r w:rsidRPr="00441BD0">
          <w:rPr>
            <w:rStyle w:val="Hiperveza"/>
            <w:rFonts w:ascii="Arial Narrow" w:hAnsi="Arial Narrow" w:cs="Times New Roman"/>
          </w:rPr>
          <w:t>36/09</w:t>
        </w:r>
      </w:hyperlink>
      <w:r w:rsidRPr="00441BD0">
        <w:rPr>
          <w:rFonts w:ascii="Arial Narrow" w:hAnsi="Arial Narrow" w:cs="Times New Roman"/>
        </w:rPr>
        <w:t>, </w:t>
      </w:r>
      <w:hyperlink r:id="rId17" w:history="1">
        <w:r w:rsidRPr="00441BD0">
          <w:rPr>
            <w:rStyle w:val="Hiperveza"/>
            <w:rFonts w:ascii="Arial Narrow" w:hAnsi="Arial Narrow" w:cs="Times New Roman"/>
          </w:rPr>
          <w:t>150/11</w:t>
        </w:r>
      </w:hyperlink>
      <w:r w:rsidRPr="00441BD0">
        <w:rPr>
          <w:rFonts w:ascii="Arial Narrow" w:hAnsi="Arial Narrow" w:cs="Times New Roman"/>
        </w:rPr>
        <w:t>, </w:t>
      </w:r>
      <w:hyperlink r:id="rId18" w:history="1">
        <w:r w:rsidRPr="00441BD0">
          <w:rPr>
            <w:rStyle w:val="Hiperveza"/>
            <w:rFonts w:ascii="Arial Narrow" w:hAnsi="Arial Narrow" w:cs="Times New Roman"/>
          </w:rPr>
          <w:t>144/12</w:t>
        </w:r>
      </w:hyperlink>
      <w:r w:rsidRPr="00441BD0">
        <w:rPr>
          <w:rFonts w:ascii="Arial Narrow" w:hAnsi="Arial Narrow" w:cs="Times New Roman"/>
        </w:rPr>
        <w:t>, </w:t>
      </w:r>
      <w:hyperlink r:id="rId19" w:history="1">
        <w:r w:rsidRPr="00441BD0">
          <w:rPr>
            <w:rStyle w:val="Hiperveza"/>
            <w:rFonts w:ascii="Arial Narrow" w:hAnsi="Arial Narrow" w:cs="Times New Roman"/>
          </w:rPr>
          <w:t>19/13</w:t>
        </w:r>
      </w:hyperlink>
      <w:r w:rsidRPr="00441BD0">
        <w:rPr>
          <w:rFonts w:ascii="Arial Narrow" w:hAnsi="Arial Narrow" w:cs="Times New Roman"/>
        </w:rPr>
        <w:t>, </w:t>
      </w:r>
      <w:hyperlink r:id="rId20" w:history="1">
        <w:r w:rsidRPr="00441BD0">
          <w:rPr>
            <w:rStyle w:val="Hiperveza"/>
            <w:rFonts w:ascii="Arial Narrow" w:hAnsi="Arial Narrow" w:cs="Times New Roman"/>
          </w:rPr>
          <w:t>137/15</w:t>
        </w:r>
      </w:hyperlink>
      <w:r w:rsidRPr="00441BD0">
        <w:rPr>
          <w:rFonts w:ascii="Arial Narrow" w:hAnsi="Arial Narrow" w:cs="Times New Roman"/>
        </w:rPr>
        <w:t>, </w:t>
      </w:r>
      <w:hyperlink r:id="rId21" w:tgtFrame="_blank" w:history="1">
        <w:r w:rsidRPr="00441BD0">
          <w:rPr>
            <w:rStyle w:val="Hiperveza"/>
            <w:rFonts w:ascii="Arial Narrow" w:hAnsi="Arial Narrow" w:cs="Times New Roman"/>
          </w:rPr>
          <w:t>123/17</w:t>
        </w:r>
      </w:hyperlink>
      <w:r w:rsidRPr="00441BD0">
        <w:rPr>
          <w:rFonts w:ascii="Arial Narrow" w:hAnsi="Arial Narrow" w:cs="Times New Roman"/>
        </w:rPr>
        <w:t>, </w:t>
      </w:r>
      <w:hyperlink r:id="rId22" w:history="1">
        <w:r w:rsidRPr="00441BD0">
          <w:rPr>
            <w:rStyle w:val="Hiperveza"/>
            <w:rFonts w:ascii="Arial Narrow" w:hAnsi="Arial Narrow" w:cs="Times New Roman"/>
          </w:rPr>
          <w:t>98/19</w:t>
        </w:r>
      </w:hyperlink>
      <w:r w:rsidRPr="00441BD0">
        <w:rPr>
          <w:rStyle w:val="Hiperveza"/>
          <w:rFonts w:ascii="Arial Narrow" w:hAnsi="Arial Narrow" w:cs="Times New Roman"/>
        </w:rPr>
        <w:t>, 144/20</w:t>
      </w:r>
      <w:r w:rsidRPr="00441BD0">
        <w:rPr>
          <w:rFonts w:ascii="Arial Narrow" w:hAnsi="Arial Narrow" w:cs="Times New Roman"/>
        </w:rPr>
        <w:t>) i čl. 21. Statuta Općine Dubravica (Službeni glasnik Općine Dubravica broj 01/2021, 03/2024) propisano je da vrijednostima nekretnina iznad 0,5% prihoda bez primitaka iz prethodne godine raspolaže Općinsko vijeće, a ispod iznosa 0,5% načelnik Općine Dubravica.</w:t>
      </w:r>
    </w:p>
    <w:p w14:paraId="3615A12C" w14:textId="77777777" w:rsidR="00441BD0" w:rsidRPr="00441BD0" w:rsidRDefault="00441BD0" w:rsidP="00441BD0">
      <w:pPr>
        <w:pStyle w:val="Tijeloteksta"/>
        <w:spacing w:before="3"/>
        <w:rPr>
          <w:rFonts w:ascii="Arial Narrow" w:hAnsi="Arial Narrow" w:cs="Times New Roman"/>
          <w:i/>
        </w:rPr>
      </w:pPr>
    </w:p>
    <w:p w14:paraId="76D4F6D6" w14:textId="77777777" w:rsidR="00441BD0" w:rsidRPr="00441BD0" w:rsidRDefault="00441BD0" w:rsidP="00441BD0">
      <w:pPr>
        <w:pStyle w:val="Naslov1"/>
        <w:keepNext w:val="0"/>
        <w:widowControl w:val="0"/>
        <w:numPr>
          <w:ilvl w:val="0"/>
          <w:numId w:val="77"/>
        </w:numPr>
        <w:tabs>
          <w:tab w:val="left" w:pos="2189"/>
        </w:tabs>
        <w:autoSpaceDE w:val="0"/>
        <w:autoSpaceDN w:val="0"/>
        <w:ind w:left="2533" w:right="1466" w:hanging="707"/>
        <w:jc w:val="center"/>
        <w:rPr>
          <w:rFonts w:ascii="Arial Narrow" w:hAnsi="Arial Narrow"/>
          <w:sz w:val="22"/>
          <w:szCs w:val="22"/>
        </w:rPr>
      </w:pPr>
      <w:r w:rsidRPr="00441BD0">
        <w:rPr>
          <w:rFonts w:ascii="Arial Narrow" w:hAnsi="Arial Narrow"/>
          <w:sz w:val="22"/>
          <w:szCs w:val="22"/>
        </w:rPr>
        <w:t xml:space="preserve">PLAN UPRAVLJANJA </w:t>
      </w:r>
      <w:r w:rsidRPr="00441BD0">
        <w:rPr>
          <w:rFonts w:ascii="Arial Narrow" w:hAnsi="Arial Narrow"/>
          <w:sz w:val="22"/>
          <w:szCs w:val="22"/>
          <w:u w:val="single"/>
        </w:rPr>
        <w:t>TRGOVAČKIM DRUŠTVIMA</w:t>
      </w:r>
      <w:r w:rsidRPr="00441BD0">
        <w:rPr>
          <w:rFonts w:ascii="Arial Narrow" w:hAnsi="Arial Narrow"/>
          <w:sz w:val="22"/>
          <w:szCs w:val="22"/>
        </w:rPr>
        <w:t xml:space="preserve"> U VLASNIŠTVU/SUVLASNIŠTVU OPĆINE</w:t>
      </w:r>
      <w:r w:rsidRPr="00441BD0">
        <w:rPr>
          <w:rFonts w:ascii="Arial Narrow" w:hAnsi="Arial Narrow"/>
          <w:spacing w:val="-5"/>
          <w:sz w:val="22"/>
          <w:szCs w:val="22"/>
        </w:rPr>
        <w:t xml:space="preserve"> </w:t>
      </w:r>
      <w:r w:rsidRPr="00441BD0">
        <w:rPr>
          <w:rFonts w:ascii="Arial Narrow" w:hAnsi="Arial Narrow"/>
          <w:sz w:val="22"/>
          <w:szCs w:val="22"/>
        </w:rPr>
        <w:t>DUBRAVICA</w:t>
      </w:r>
    </w:p>
    <w:p w14:paraId="630E787C" w14:textId="77777777" w:rsidR="00441BD0" w:rsidRPr="00441BD0" w:rsidRDefault="00441BD0" w:rsidP="00441BD0">
      <w:pPr>
        <w:pStyle w:val="Tijeloteksta"/>
        <w:spacing w:before="6"/>
        <w:rPr>
          <w:rFonts w:ascii="Arial Narrow" w:hAnsi="Arial Narrow" w:cs="Times New Roman"/>
          <w:b/>
        </w:rPr>
      </w:pPr>
    </w:p>
    <w:p w14:paraId="3D3119EB" w14:textId="77777777" w:rsidR="00441BD0" w:rsidRPr="00441BD0" w:rsidRDefault="00441BD0" w:rsidP="00441BD0">
      <w:pPr>
        <w:ind w:left="476"/>
        <w:rPr>
          <w:rFonts w:ascii="Arial Narrow" w:hAnsi="Arial Narrow" w:cs="Times New Roman"/>
          <w:b/>
        </w:rPr>
      </w:pPr>
      <w:r w:rsidRPr="00441BD0">
        <w:rPr>
          <w:rFonts w:ascii="Arial Narrow" w:hAnsi="Arial Narrow"/>
          <w:noProof/>
          <w:lang w:eastAsia="hr-HR"/>
        </w:rPr>
        <w:drawing>
          <wp:anchor distT="0" distB="0" distL="0" distR="0" simplePos="0" relativeHeight="251884544" behindDoc="0" locked="0" layoutInCell="1" allowOverlap="1" wp14:anchorId="0B779981" wp14:editId="06489207">
            <wp:simplePos x="0" y="0"/>
            <wp:positionH relativeFrom="page">
              <wp:posOffset>920115</wp:posOffset>
            </wp:positionH>
            <wp:positionV relativeFrom="paragraph">
              <wp:posOffset>94615</wp:posOffset>
            </wp:positionV>
            <wp:extent cx="105410" cy="105410"/>
            <wp:effectExtent l="0" t="0" r="889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sidRPr="00441BD0">
        <w:rPr>
          <w:rFonts w:ascii="Arial Narrow" w:hAnsi="Arial Narrow" w:cs="Times New Roman"/>
          <w:b/>
        </w:rPr>
        <w:t>Trgovačka društva u vlasništvu/suvlasništvu Općine Dubravica</w:t>
      </w:r>
    </w:p>
    <w:p w14:paraId="1FBC234A" w14:textId="77777777" w:rsidR="00441BD0" w:rsidRPr="00441BD0" w:rsidRDefault="00441BD0" w:rsidP="00441BD0">
      <w:pPr>
        <w:pStyle w:val="Tijeloteksta"/>
        <w:spacing w:before="9"/>
        <w:rPr>
          <w:rFonts w:ascii="Arial Narrow" w:hAnsi="Arial Narrow" w:cs="Times New Roman"/>
          <w:b/>
        </w:rPr>
      </w:pPr>
    </w:p>
    <w:p w14:paraId="0FA29C56" w14:textId="77777777" w:rsidR="00441BD0" w:rsidRPr="00441BD0" w:rsidRDefault="00441BD0" w:rsidP="00441BD0">
      <w:pPr>
        <w:pStyle w:val="Tijeloteksta"/>
        <w:spacing w:before="92"/>
        <w:ind w:left="116"/>
        <w:rPr>
          <w:rFonts w:ascii="Arial Narrow" w:hAnsi="Arial Narrow" w:cs="Times New Roman"/>
        </w:rPr>
      </w:pPr>
      <w:r w:rsidRPr="00441BD0">
        <w:rPr>
          <w:rFonts w:ascii="Arial Narrow" w:hAnsi="Arial Narrow" w:cs="Times New Roman"/>
        </w:rPr>
        <w:t>Općina ima udjele u vlasništvu sljedećih trgovačkih društava:</w:t>
      </w:r>
    </w:p>
    <w:p w14:paraId="6C544989" w14:textId="77777777" w:rsidR="00441BD0" w:rsidRPr="00441BD0" w:rsidRDefault="00441BD0" w:rsidP="00441BD0">
      <w:pPr>
        <w:pStyle w:val="Tijeloteksta"/>
        <w:spacing w:before="43" w:line="276" w:lineRule="auto"/>
        <w:ind w:left="476" w:right="5491"/>
        <w:rPr>
          <w:rFonts w:ascii="Arial Narrow" w:hAnsi="Arial Narrow" w:cs="Times New Roman"/>
        </w:rPr>
      </w:pPr>
      <w:r w:rsidRPr="00441BD0">
        <w:rPr>
          <w:rFonts w:ascii="Arial Narrow" w:hAnsi="Arial Narrow" w:cs="Times New Roman"/>
        </w:rPr>
        <w:t xml:space="preserve">1. Zaprešić d.o.o., Zelengaj 15, 10290 Zaprešić (poslovni udio općine 1,20%) </w:t>
      </w:r>
    </w:p>
    <w:p w14:paraId="7895F2BE" w14:textId="77777777" w:rsidR="00441BD0" w:rsidRPr="00441BD0" w:rsidRDefault="00441BD0" w:rsidP="00441BD0">
      <w:pPr>
        <w:pStyle w:val="Tijeloteksta"/>
        <w:spacing w:before="43" w:line="276" w:lineRule="auto"/>
        <w:ind w:left="476" w:right="5491"/>
        <w:rPr>
          <w:rFonts w:ascii="Arial Narrow" w:hAnsi="Arial Narrow" w:cs="Times New Roman"/>
        </w:rPr>
      </w:pPr>
    </w:p>
    <w:p w14:paraId="2B8E6B78" w14:textId="77777777" w:rsidR="00441BD0" w:rsidRPr="00441BD0" w:rsidRDefault="00441BD0" w:rsidP="00441BD0">
      <w:pPr>
        <w:pStyle w:val="Tijeloteksta"/>
        <w:tabs>
          <w:tab w:val="left" w:pos="3600"/>
        </w:tabs>
        <w:spacing w:line="276" w:lineRule="auto"/>
        <w:ind w:right="92" w:firstLine="476"/>
        <w:rPr>
          <w:rFonts w:ascii="Arial Narrow" w:hAnsi="Arial Narrow" w:cs="Times New Roman"/>
          <w:b/>
        </w:rPr>
      </w:pPr>
      <w:r w:rsidRPr="00441BD0">
        <w:rPr>
          <w:rFonts w:ascii="Arial Narrow" w:hAnsi="Arial Narrow"/>
          <w:noProof/>
          <w:lang w:eastAsia="hr-HR"/>
        </w:rPr>
        <w:drawing>
          <wp:anchor distT="0" distB="0" distL="0" distR="0" simplePos="0" relativeHeight="251885568" behindDoc="0" locked="0" layoutInCell="1" allowOverlap="1" wp14:anchorId="2916D7CF" wp14:editId="6C61DBB1">
            <wp:simplePos x="0" y="0"/>
            <wp:positionH relativeFrom="page">
              <wp:posOffset>920115</wp:posOffset>
            </wp:positionH>
            <wp:positionV relativeFrom="paragraph">
              <wp:posOffset>94615</wp:posOffset>
            </wp:positionV>
            <wp:extent cx="105410" cy="106045"/>
            <wp:effectExtent l="0" t="0" r="8890" b="8255"/>
            <wp:wrapNone/>
            <wp:docPr id="1478237480" name="Slika 147823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sidRPr="00441BD0">
        <w:rPr>
          <w:rFonts w:ascii="Arial Narrow" w:hAnsi="Arial Narrow" w:cs="Times New Roman"/>
          <w:b/>
        </w:rPr>
        <w:t>Ciljevi upravljanja trgovačkim društvima u vlasništvu/suvlasništvu Općine Dubravica</w:t>
      </w:r>
    </w:p>
    <w:p w14:paraId="11BDAB98" w14:textId="77777777" w:rsidR="00441BD0" w:rsidRPr="00441BD0" w:rsidRDefault="00441BD0" w:rsidP="00441BD0">
      <w:pPr>
        <w:pStyle w:val="Tijeloteksta"/>
        <w:spacing w:before="10"/>
        <w:rPr>
          <w:rFonts w:ascii="Arial Narrow" w:hAnsi="Arial Narrow" w:cs="Times New Roman"/>
          <w:b/>
        </w:rPr>
      </w:pPr>
    </w:p>
    <w:p w14:paraId="346CA742" w14:textId="77777777" w:rsidR="00441BD0" w:rsidRPr="00441BD0" w:rsidRDefault="00441BD0" w:rsidP="00441BD0">
      <w:pPr>
        <w:pStyle w:val="Odlomakpopisa"/>
        <w:numPr>
          <w:ilvl w:val="0"/>
          <w:numId w:val="78"/>
        </w:numPr>
        <w:tabs>
          <w:tab w:val="left" w:pos="477"/>
        </w:tabs>
        <w:spacing w:before="100" w:line="271" w:lineRule="auto"/>
        <w:ind w:right="111"/>
        <w:rPr>
          <w:rFonts w:ascii="Arial Narrow" w:hAnsi="Arial Narrow"/>
        </w:rPr>
      </w:pPr>
      <w:proofErr w:type="spellStart"/>
      <w:r w:rsidRPr="00441BD0">
        <w:rPr>
          <w:rFonts w:ascii="Arial Narrow" w:hAnsi="Arial Narrow"/>
        </w:rPr>
        <w:t>Vršiti</w:t>
      </w:r>
      <w:proofErr w:type="spellEnd"/>
      <w:r w:rsidRPr="00441BD0">
        <w:rPr>
          <w:rFonts w:ascii="Arial Narrow" w:hAnsi="Arial Narrow"/>
        </w:rPr>
        <w:t xml:space="preserve"> </w:t>
      </w:r>
      <w:proofErr w:type="spellStart"/>
      <w:r w:rsidRPr="00441BD0">
        <w:rPr>
          <w:rFonts w:ascii="Arial Narrow" w:hAnsi="Arial Narrow"/>
        </w:rPr>
        <w:t>stalnu</w:t>
      </w:r>
      <w:proofErr w:type="spellEnd"/>
      <w:r w:rsidRPr="00441BD0">
        <w:rPr>
          <w:rFonts w:ascii="Arial Narrow" w:hAnsi="Arial Narrow"/>
        </w:rPr>
        <w:t xml:space="preserve"> </w:t>
      </w:r>
      <w:proofErr w:type="spellStart"/>
      <w:r w:rsidRPr="00441BD0">
        <w:rPr>
          <w:rFonts w:ascii="Arial Narrow" w:hAnsi="Arial Narrow"/>
        </w:rPr>
        <w:t>kontrolu</w:t>
      </w:r>
      <w:proofErr w:type="spellEnd"/>
      <w:r w:rsidRPr="00441BD0">
        <w:rPr>
          <w:rFonts w:ascii="Arial Narrow" w:hAnsi="Arial Narrow"/>
        </w:rPr>
        <w:t xml:space="preserve"> </w:t>
      </w:r>
      <w:proofErr w:type="spellStart"/>
      <w:r w:rsidRPr="00441BD0">
        <w:rPr>
          <w:rFonts w:ascii="Arial Narrow" w:hAnsi="Arial Narrow"/>
        </w:rPr>
        <w:t>nad</w:t>
      </w:r>
      <w:proofErr w:type="spellEnd"/>
      <w:r w:rsidRPr="00441BD0">
        <w:rPr>
          <w:rFonts w:ascii="Arial Narrow" w:hAnsi="Arial Narrow"/>
        </w:rPr>
        <w:t xml:space="preserve"> </w:t>
      </w:r>
      <w:proofErr w:type="spellStart"/>
      <w:r w:rsidRPr="00441BD0">
        <w:rPr>
          <w:rFonts w:ascii="Arial Narrow" w:hAnsi="Arial Narrow"/>
        </w:rPr>
        <w:t>trgovačkim</w:t>
      </w:r>
      <w:proofErr w:type="spellEnd"/>
      <w:r w:rsidRPr="00441BD0">
        <w:rPr>
          <w:rFonts w:ascii="Arial Narrow" w:hAnsi="Arial Narrow"/>
        </w:rPr>
        <w:t xml:space="preserve"> </w:t>
      </w:r>
      <w:proofErr w:type="spellStart"/>
      <w:r w:rsidRPr="00441BD0">
        <w:rPr>
          <w:rFonts w:ascii="Arial Narrow" w:hAnsi="Arial Narrow"/>
        </w:rPr>
        <w:t>društvima</w:t>
      </w:r>
      <w:proofErr w:type="spellEnd"/>
      <w:r w:rsidRPr="00441BD0">
        <w:rPr>
          <w:rFonts w:ascii="Arial Narrow" w:hAnsi="Arial Narrow"/>
        </w:rPr>
        <w:t xml:space="preserve"> u </w:t>
      </w:r>
      <w:proofErr w:type="spellStart"/>
      <w:r w:rsidRPr="00441BD0">
        <w:rPr>
          <w:rFonts w:ascii="Arial Narrow" w:hAnsi="Arial Narrow"/>
        </w:rPr>
        <w:t>kojima</w:t>
      </w:r>
      <w:proofErr w:type="spellEnd"/>
      <w:r w:rsidRPr="00441BD0">
        <w:rPr>
          <w:rFonts w:ascii="Arial Narrow" w:hAnsi="Arial Narrow"/>
        </w:rPr>
        <w:t xml:space="preserve"> Općina Dubravica </w:t>
      </w:r>
      <w:proofErr w:type="spellStart"/>
      <w:r w:rsidRPr="00441BD0">
        <w:rPr>
          <w:rFonts w:ascii="Arial Narrow" w:hAnsi="Arial Narrow"/>
        </w:rPr>
        <w:t>ima</w:t>
      </w:r>
      <w:proofErr w:type="spellEnd"/>
      <w:r w:rsidRPr="00441BD0">
        <w:rPr>
          <w:rFonts w:ascii="Arial Narrow" w:hAnsi="Arial Narrow"/>
        </w:rPr>
        <w:t xml:space="preserve"> poslovni </w:t>
      </w:r>
      <w:proofErr w:type="spellStart"/>
      <w:r w:rsidRPr="00441BD0">
        <w:rPr>
          <w:rFonts w:ascii="Arial Narrow" w:hAnsi="Arial Narrow"/>
        </w:rPr>
        <w:t>udio</w:t>
      </w:r>
      <w:proofErr w:type="spellEnd"/>
      <w:r w:rsidRPr="00441BD0">
        <w:rPr>
          <w:rFonts w:ascii="Arial Narrow" w:hAnsi="Arial Narrow"/>
        </w:rPr>
        <w:t xml:space="preserve">, </w:t>
      </w:r>
      <w:proofErr w:type="spellStart"/>
      <w:r w:rsidRPr="00441BD0">
        <w:rPr>
          <w:rFonts w:ascii="Arial Narrow" w:hAnsi="Arial Narrow"/>
        </w:rPr>
        <w:t>kako</w:t>
      </w:r>
      <w:proofErr w:type="spellEnd"/>
      <w:r w:rsidRPr="00441BD0">
        <w:rPr>
          <w:rFonts w:ascii="Arial Narrow" w:hAnsi="Arial Narrow"/>
        </w:rPr>
        <w:t xml:space="preserve"> bi ta </w:t>
      </w:r>
      <w:proofErr w:type="spellStart"/>
      <w:r w:rsidRPr="00441BD0">
        <w:rPr>
          <w:rFonts w:ascii="Arial Narrow" w:hAnsi="Arial Narrow"/>
        </w:rPr>
        <w:t>društva</w:t>
      </w:r>
      <w:proofErr w:type="spellEnd"/>
      <w:r w:rsidRPr="00441BD0">
        <w:rPr>
          <w:rFonts w:ascii="Arial Narrow" w:hAnsi="Arial Narrow"/>
        </w:rPr>
        <w:t xml:space="preserve"> </w:t>
      </w:r>
      <w:proofErr w:type="spellStart"/>
      <w:r w:rsidRPr="00441BD0">
        <w:rPr>
          <w:rFonts w:ascii="Arial Narrow" w:hAnsi="Arial Narrow"/>
        </w:rPr>
        <w:t>poslovala</w:t>
      </w:r>
      <w:proofErr w:type="spellEnd"/>
      <w:r w:rsidRPr="00441BD0">
        <w:rPr>
          <w:rFonts w:ascii="Arial Narrow" w:hAnsi="Arial Narrow"/>
        </w:rPr>
        <w:t xml:space="preserve"> </w:t>
      </w:r>
      <w:proofErr w:type="spellStart"/>
      <w:r w:rsidRPr="00441BD0">
        <w:rPr>
          <w:rFonts w:ascii="Arial Narrow" w:hAnsi="Arial Narrow"/>
        </w:rPr>
        <w:t>ekonomski</w:t>
      </w:r>
      <w:proofErr w:type="spellEnd"/>
      <w:r w:rsidRPr="00441BD0">
        <w:rPr>
          <w:rFonts w:ascii="Arial Narrow" w:hAnsi="Arial Narrow"/>
        </w:rPr>
        <w:t xml:space="preserve"> </w:t>
      </w:r>
      <w:proofErr w:type="spellStart"/>
      <w:r w:rsidRPr="00441BD0">
        <w:rPr>
          <w:rFonts w:ascii="Arial Narrow" w:hAnsi="Arial Narrow"/>
        </w:rPr>
        <w:t>opravdano</w:t>
      </w:r>
      <w:proofErr w:type="spellEnd"/>
      <w:r w:rsidRPr="00441BD0">
        <w:rPr>
          <w:rFonts w:ascii="Arial Narrow" w:hAnsi="Arial Narrow"/>
        </w:rPr>
        <w:t xml:space="preserve"> i </w:t>
      </w:r>
      <w:proofErr w:type="spellStart"/>
      <w:r w:rsidRPr="00441BD0">
        <w:rPr>
          <w:rFonts w:ascii="Arial Narrow" w:hAnsi="Arial Narrow"/>
        </w:rPr>
        <w:t>prema</w:t>
      </w:r>
      <w:proofErr w:type="spellEnd"/>
      <w:r w:rsidRPr="00441BD0">
        <w:rPr>
          <w:rFonts w:ascii="Arial Narrow" w:hAnsi="Arial Narrow"/>
        </w:rPr>
        <w:t xml:space="preserve"> </w:t>
      </w:r>
      <w:proofErr w:type="spellStart"/>
      <w:r w:rsidRPr="00441BD0">
        <w:rPr>
          <w:rFonts w:ascii="Arial Narrow" w:hAnsi="Arial Narrow"/>
        </w:rPr>
        <w:t>zakonskim</w:t>
      </w:r>
      <w:proofErr w:type="spellEnd"/>
      <w:r w:rsidRPr="00441BD0">
        <w:rPr>
          <w:rFonts w:ascii="Arial Narrow" w:hAnsi="Arial Narrow"/>
        </w:rPr>
        <w:t xml:space="preserve"> </w:t>
      </w:r>
      <w:proofErr w:type="spellStart"/>
      <w:r w:rsidRPr="00441BD0">
        <w:rPr>
          <w:rFonts w:ascii="Arial Narrow" w:hAnsi="Arial Narrow"/>
        </w:rPr>
        <w:t>odredbama</w:t>
      </w:r>
      <w:proofErr w:type="spellEnd"/>
    </w:p>
    <w:p w14:paraId="47595BEE" w14:textId="77777777" w:rsidR="00441BD0" w:rsidRPr="00441BD0" w:rsidRDefault="00441BD0" w:rsidP="00441BD0">
      <w:pPr>
        <w:pStyle w:val="Odlomakpopisa"/>
        <w:numPr>
          <w:ilvl w:val="0"/>
          <w:numId w:val="78"/>
        </w:numPr>
        <w:tabs>
          <w:tab w:val="left" w:pos="477"/>
        </w:tabs>
        <w:spacing w:before="3" w:line="271" w:lineRule="auto"/>
        <w:ind w:right="113"/>
        <w:rPr>
          <w:rFonts w:ascii="Arial Narrow" w:hAnsi="Arial Narrow"/>
        </w:rPr>
      </w:pPr>
      <w:proofErr w:type="spellStart"/>
      <w:r w:rsidRPr="00441BD0">
        <w:rPr>
          <w:rFonts w:ascii="Arial Narrow" w:hAnsi="Arial Narrow"/>
        </w:rPr>
        <w:t>Objavljivati</w:t>
      </w:r>
      <w:proofErr w:type="spellEnd"/>
      <w:r w:rsidRPr="00441BD0">
        <w:rPr>
          <w:rFonts w:ascii="Arial Narrow" w:hAnsi="Arial Narrow"/>
        </w:rPr>
        <w:t xml:space="preserve"> </w:t>
      </w:r>
      <w:proofErr w:type="spellStart"/>
      <w:r w:rsidRPr="00441BD0">
        <w:rPr>
          <w:rFonts w:ascii="Arial Narrow" w:hAnsi="Arial Narrow"/>
        </w:rPr>
        <w:t>podatke</w:t>
      </w:r>
      <w:proofErr w:type="spellEnd"/>
      <w:r w:rsidRPr="00441BD0">
        <w:rPr>
          <w:rFonts w:ascii="Arial Narrow" w:hAnsi="Arial Narrow"/>
        </w:rPr>
        <w:t xml:space="preserve"> </w:t>
      </w:r>
      <w:proofErr w:type="spellStart"/>
      <w:r w:rsidRPr="00441BD0">
        <w:rPr>
          <w:rFonts w:ascii="Arial Narrow" w:hAnsi="Arial Narrow"/>
        </w:rPr>
        <w:t>na</w:t>
      </w:r>
      <w:proofErr w:type="spellEnd"/>
      <w:r w:rsidRPr="00441BD0">
        <w:rPr>
          <w:rFonts w:ascii="Arial Narrow" w:hAnsi="Arial Narrow"/>
        </w:rPr>
        <w:t xml:space="preserve"> </w:t>
      </w:r>
      <w:proofErr w:type="spellStart"/>
      <w:r w:rsidRPr="00441BD0">
        <w:rPr>
          <w:rFonts w:ascii="Arial Narrow" w:hAnsi="Arial Narrow"/>
        </w:rPr>
        <w:t>internetskim</w:t>
      </w:r>
      <w:proofErr w:type="spellEnd"/>
      <w:r w:rsidRPr="00441BD0">
        <w:rPr>
          <w:rFonts w:ascii="Arial Narrow" w:hAnsi="Arial Narrow"/>
        </w:rPr>
        <w:t xml:space="preserve"> </w:t>
      </w:r>
      <w:proofErr w:type="spellStart"/>
      <w:r w:rsidRPr="00441BD0">
        <w:rPr>
          <w:rFonts w:ascii="Arial Narrow" w:hAnsi="Arial Narrow"/>
        </w:rPr>
        <w:t>stranicama</w:t>
      </w:r>
      <w:proofErr w:type="spellEnd"/>
      <w:r w:rsidRPr="00441BD0">
        <w:rPr>
          <w:rFonts w:ascii="Arial Narrow" w:hAnsi="Arial Narrow"/>
        </w:rPr>
        <w:t xml:space="preserve"> o </w:t>
      </w:r>
      <w:proofErr w:type="spellStart"/>
      <w:r w:rsidRPr="00441BD0">
        <w:rPr>
          <w:rFonts w:ascii="Arial Narrow" w:hAnsi="Arial Narrow"/>
        </w:rPr>
        <w:t>trgovačkim</w:t>
      </w:r>
      <w:proofErr w:type="spellEnd"/>
      <w:r w:rsidRPr="00441BD0">
        <w:rPr>
          <w:rFonts w:ascii="Arial Narrow" w:hAnsi="Arial Narrow"/>
        </w:rPr>
        <w:t xml:space="preserve"> </w:t>
      </w:r>
      <w:proofErr w:type="spellStart"/>
      <w:r w:rsidRPr="00441BD0">
        <w:rPr>
          <w:rFonts w:ascii="Arial Narrow" w:hAnsi="Arial Narrow"/>
        </w:rPr>
        <w:t>društvima</w:t>
      </w:r>
      <w:proofErr w:type="spellEnd"/>
      <w:r w:rsidRPr="00441BD0">
        <w:rPr>
          <w:rFonts w:ascii="Arial Narrow" w:hAnsi="Arial Narrow"/>
        </w:rPr>
        <w:t xml:space="preserve"> u </w:t>
      </w:r>
      <w:proofErr w:type="spellStart"/>
      <w:r w:rsidRPr="00441BD0">
        <w:rPr>
          <w:rFonts w:ascii="Arial Narrow" w:hAnsi="Arial Narrow"/>
        </w:rPr>
        <w:t>vlasništvu</w:t>
      </w:r>
      <w:proofErr w:type="spellEnd"/>
      <w:r w:rsidRPr="00441BD0">
        <w:rPr>
          <w:rFonts w:ascii="Arial Narrow" w:hAnsi="Arial Narrow"/>
        </w:rPr>
        <w:t>/</w:t>
      </w:r>
      <w:proofErr w:type="spellStart"/>
      <w:r w:rsidRPr="00441BD0">
        <w:rPr>
          <w:rFonts w:ascii="Arial Narrow" w:hAnsi="Arial Narrow"/>
        </w:rPr>
        <w:t>suvlasništvu</w:t>
      </w:r>
      <w:proofErr w:type="spellEnd"/>
      <w:r w:rsidRPr="00441BD0">
        <w:rPr>
          <w:rFonts w:ascii="Arial Narrow" w:hAnsi="Arial Narrow"/>
          <w:spacing w:val="4"/>
        </w:rPr>
        <w:t xml:space="preserve"> </w:t>
      </w:r>
      <w:r w:rsidRPr="00441BD0">
        <w:rPr>
          <w:rFonts w:ascii="Arial Narrow" w:hAnsi="Arial Narrow"/>
        </w:rPr>
        <w:t>Općine</w:t>
      </w:r>
    </w:p>
    <w:p w14:paraId="4A2881D7" w14:textId="77777777" w:rsidR="00441BD0" w:rsidRPr="00441BD0" w:rsidRDefault="00441BD0" w:rsidP="00441BD0">
      <w:pPr>
        <w:pStyle w:val="Odlomakpopisa"/>
        <w:numPr>
          <w:ilvl w:val="0"/>
          <w:numId w:val="78"/>
        </w:numPr>
        <w:tabs>
          <w:tab w:val="left" w:pos="477"/>
        </w:tabs>
        <w:spacing w:before="3"/>
        <w:ind w:hanging="361"/>
        <w:rPr>
          <w:rFonts w:ascii="Arial Narrow" w:hAnsi="Arial Narrow"/>
        </w:rPr>
      </w:pPr>
      <w:proofErr w:type="spellStart"/>
      <w:r w:rsidRPr="00441BD0">
        <w:rPr>
          <w:rFonts w:ascii="Arial Narrow" w:hAnsi="Arial Narrow"/>
        </w:rPr>
        <w:t>Sudjelovati</w:t>
      </w:r>
      <w:proofErr w:type="spellEnd"/>
      <w:r w:rsidRPr="00441BD0">
        <w:rPr>
          <w:rFonts w:ascii="Arial Narrow" w:hAnsi="Arial Narrow"/>
        </w:rPr>
        <w:t xml:space="preserve"> </w:t>
      </w:r>
      <w:proofErr w:type="spellStart"/>
      <w:r w:rsidRPr="00441BD0">
        <w:rPr>
          <w:rFonts w:ascii="Arial Narrow" w:hAnsi="Arial Narrow"/>
        </w:rPr>
        <w:t>na</w:t>
      </w:r>
      <w:proofErr w:type="spellEnd"/>
      <w:r w:rsidRPr="00441BD0">
        <w:rPr>
          <w:rFonts w:ascii="Arial Narrow" w:hAnsi="Arial Narrow"/>
        </w:rPr>
        <w:t xml:space="preserve"> </w:t>
      </w:r>
      <w:proofErr w:type="spellStart"/>
      <w:r w:rsidRPr="00441BD0">
        <w:rPr>
          <w:rFonts w:ascii="Arial Narrow" w:hAnsi="Arial Narrow"/>
        </w:rPr>
        <w:t>sjednicama</w:t>
      </w:r>
      <w:proofErr w:type="spellEnd"/>
      <w:r w:rsidRPr="00441BD0">
        <w:rPr>
          <w:rFonts w:ascii="Arial Narrow" w:hAnsi="Arial Narrow"/>
        </w:rPr>
        <w:t xml:space="preserve"> </w:t>
      </w:r>
      <w:proofErr w:type="spellStart"/>
      <w:r w:rsidRPr="00441BD0">
        <w:rPr>
          <w:rFonts w:ascii="Arial Narrow" w:hAnsi="Arial Narrow"/>
        </w:rPr>
        <w:t>skupština</w:t>
      </w:r>
      <w:proofErr w:type="spellEnd"/>
      <w:r w:rsidRPr="00441BD0">
        <w:rPr>
          <w:rFonts w:ascii="Arial Narrow" w:hAnsi="Arial Narrow"/>
        </w:rPr>
        <w:t xml:space="preserve"> </w:t>
      </w:r>
      <w:proofErr w:type="spellStart"/>
      <w:r w:rsidRPr="00441BD0">
        <w:rPr>
          <w:rFonts w:ascii="Arial Narrow" w:hAnsi="Arial Narrow"/>
        </w:rPr>
        <w:t>trgovačkih</w:t>
      </w:r>
      <w:proofErr w:type="spellEnd"/>
      <w:r w:rsidRPr="00441BD0">
        <w:rPr>
          <w:rFonts w:ascii="Arial Narrow" w:hAnsi="Arial Narrow"/>
          <w:spacing w:val="-2"/>
        </w:rPr>
        <w:t xml:space="preserve"> </w:t>
      </w:r>
      <w:proofErr w:type="spellStart"/>
      <w:r w:rsidRPr="00441BD0">
        <w:rPr>
          <w:rFonts w:ascii="Arial Narrow" w:hAnsi="Arial Narrow"/>
        </w:rPr>
        <w:t>društava</w:t>
      </w:r>
      <w:proofErr w:type="spellEnd"/>
    </w:p>
    <w:p w14:paraId="0F0A00C8" w14:textId="77777777" w:rsidR="00441BD0" w:rsidRPr="00441BD0" w:rsidRDefault="00441BD0" w:rsidP="00441BD0">
      <w:pPr>
        <w:pStyle w:val="Odlomakpopisa"/>
        <w:tabs>
          <w:tab w:val="left" w:pos="477"/>
        </w:tabs>
        <w:spacing w:before="3"/>
        <w:ind w:left="476" w:firstLine="0"/>
        <w:rPr>
          <w:rFonts w:ascii="Arial Narrow" w:hAnsi="Arial Narrow"/>
        </w:rPr>
      </w:pPr>
    </w:p>
    <w:p w14:paraId="0DCCACCF" w14:textId="77777777" w:rsidR="00441BD0" w:rsidRPr="00441BD0" w:rsidRDefault="00441BD0" w:rsidP="00441BD0">
      <w:pPr>
        <w:pStyle w:val="Naslov1"/>
        <w:keepNext w:val="0"/>
        <w:widowControl w:val="0"/>
        <w:numPr>
          <w:ilvl w:val="1"/>
          <w:numId w:val="79"/>
        </w:numPr>
        <w:autoSpaceDE w:val="0"/>
        <w:autoSpaceDN w:val="0"/>
        <w:spacing w:before="74"/>
        <w:ind w:left="0" w:firstLine="0"/>
        <w:jc w:val="center"/>
        <w:rPr>
          <w:rFonts w:ascii="Arial Narrow" w:hAnsi="Arial Narrow"/>
          <w:sz w:val="22"/>
          <w:szCs w:val="22"/>
        </w:rPr>
      </w:pPr>
      <w:r w:rsidRPr="00441BD0">
        <w:rPr>
          <w:rFonts w:ascii="Arial Narrow" w:hAnsi="Arial Narrow"/>
          <w:sz w:val="22"/>
          <w:szCs w:val="22"/>
        </w:rPr>
        <w:t xml:space="preserve">PLAN UPRAVLJANJA I RASPOLAGANJA </w:t>
      </w:r>
      <w:r w:rsidRPr="00441BD0">
        <w:rPr>
          <w:rFonts w:ascii="Arial Narrow" w:hAnsi="Arial Narrow"/>
          <w:sz w:val="22"/>
          <w:szCs w:val="22"/>
          <w:u w:val="single"/>
        </w:rPr>
        <w:t>POSLOVNIM PROSTORIMA</w:t>
      </w:r>
      <w:r w:rsidRPr="00441BD0">
        <w:rPr>
          <w:rFonts w:ascii="Arial Narrow" w:hAnsi="Arial Narrow"/>
          <w:spacing w:val="-14"/>
          <w:sz w:val="22"/>
          <w:szCs w:val="22"/>
        </w:rPr>
        <w:t xml:space="preserve"> </w:t>
      </w:r>
      <w:r w:rsidRPr="00441BD0">
        <w:rPr>
          <w:rFonts w:ascii="Arial Narrow" w:hAnsi="Arial Narrow"/>
          <w:sz w:val="22"/>
          <w:szCs w:val="22"/>
        </w:rPr>
        <w:t>U</w:t>
      </w:r>
    </w:p>
    <w:p w14:paraId="000E44DD" w14:textId="77777777" w:rsidR="00441BD0" w:rsidRPr="00441BD0" w:rsidRDefault="00441BD0" w:rsidP="00441BD0">
      <w:pPr>
        <w:jc w:val="center"/>
        <w:rPr>
          <w:rFonts w:ascii="Arial Narrow" w:hAnsi="Arial Narrow" w:cs="Times New Roman"/>
          <w:b/>
        </w:rPr>
      </w:pPr>
      <w:r w:rsidRPr="00441BD0">
        <w:rPr>
          <w:rFonts w:ascii="Arial Narrow" w:hAnsi="Arial Narrow" w:cs="Times New Roman"/>
          <w:b/>
        </w:rPr>
        <w:t>VLASNIŠTVU OPĆINE DUBRAVICA</w:t>
      </w:r>
    </w:p>
    <w:p w14:paraId="3E748696" w14:textId="77777777" w:rsidR="00441BD0" w:rsidRPr="00441BD0" w:rsidRDefault="00441BD0" w:rsidP="00441BD0">
      <w:pPr>
        <w:pStyle w:val="Tijeloteksta"/>
        <w:spacing w:before="9"/>
        <w:rPr>
          <w:rFonts w:ascii="Arial Narrow" w:hAnsi="Arial Narrow" w:cs="Times New Roman"/>
          <w:b/>
        </w:rPr>
      </w:pPr>
    </w:p>
    <w:p w14:paraId="175BFA18" w14:textId="77777777" w:rsidR="00441BD0" w:rsidRPr="00441BD0" w:rsidRDefault="00441BD0" w:rsidP="00441BD0">
      <w:pPr>
        <w:pStyle w:val="Tijeloteksta"/>
        <w:spacing w:line="276" w:lineRule="auto"/>
        <w:ind w:left="116" w:right="112"/>
        <w:rPr>
          <w:rFonts w:ascii="Arial Narrow" w:hAnsi="Arial Narrow" w:cs="Times New Roman"/>
        </w:rPr>
      </w:pPr>
      <w:r w:rsidRPr="00441BD0">
        <w:rPr>
          <w:rFonts w:ascii="Arial Narrow" w:hAnsi="Arial Narrow" w:cs="Times New Roman"/>
        </w:rPr>
        <w:t>Poslovni prostori su, prema odredbama Zakona o zakupu i kupoprodaji poslovnog prostora („Narodne novine“, br. 125/11,64/15, 112/18) poslovne zgrade, poslovne prostorije, garaže i garažna mjesta.</w:t>
      </w:r>
    </w:p>
    <w:p w14:paraId="3E96246A" w14:textId="77777777" w:rsidR="00441BD0" w:rsidRPr="00441BD0" w:rsidRDefault="00441BD0" w:rsidP="00441BD0">
      <w:pPr>
        <w:pStyle w:val="Tijeloteksta"/>
        <w:spacing w:before="7"/>
        <w:rPr>
          <w:rFonts w:ascii="Arial Narrow" w:hAnsi="Arial Narrow" w:cs="Times New Roman"/>
        </w:rPr>
      </w:pPr>
    </w:p>
    <w:p w14:paraId="20FFCB1B" w14:textId="77777777" w:rsidR="00441BD0" w:rsidRPr="00441BD0" w:rsidRDefault="00441BD0" w:rsidP="00441BD0">
      <w:pPr>
        <w:pStyle w:val="Tijeloteksta"/>
        <w:spacing w:line="276" w:lineRule="auto"/>
        <w:ind w:left="116" w:right="109"/>
        <w:rPr>
          <w:rFonts w:ascii="Arial Narrow" w:hAnsi="Arial Narrow" w:cs="Times New Roman"/>
        </w:rPr>
      </w:pPr>
      <w:r w:rsidRPr="00441BD0">
        <w:rPr>
          <w:rFonts w:ascii="Arial Narrow" w:hAnsi="Arial Narrow" w:cs="Times New Roman"/>
        </w:rPr>
        <w:lastRenderedPageBreak/>
        <w:t>Općina Dubravica ima u svom vlasništvu poslovne prostore (stara škola)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14:paraId="101F810F" w14:textId="77777777" w:rsidR="00441BD0" w:rsidRPr="00441BD0" w:rsidRDefault="00441BD0" w:rsidP="00441BD0">
      <w:pPr>
        <w:pStyle w:val="Tijeloteksta"/>
        <w:spacing w:line="276" w:lineRule="auto"/>
        <w:ind w:left="116" w:right="109"/>
        <w:rPr>
          <w:rFonts w:ascii="Arial Narrow" w:hAnsi="Arial Narrow" w:cs="Times New Roman"/>
        </w:rPr>
      </w:pPr>
      <w:r w:rsidRPr="00441BD0">
        <w:rPr>
          <w:rFonts w:ascii="Arial Narrow" w:hAnsi="Arial Narrow" w:cs="Times New Roman"/>
        </w:rPr>
        <w:t xml:space="preserve">Općina Dubravica ima u svom vlasništvu poslovni prostor koji je dan u zakup dječjem vrtiću temeljem Odluke o zakupu poslovnog prostora – dječji vrtić, 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26, Dubravica (Službeni glasnik Općine Dubravica broj 03/2023). Poslovni prostori Općine su navedeni u sljedećoj</w:t>
      </w:r>
      <w:r w:rsidRPr="00441BD0">
        <w:rPr>
          <w:rFonts w:ascii="Arial Narrow" w:hAnsi="Arial Narrow" w:cs="Times New Roman"/>
          <w:spacing w:val="-14"/>
        </w:rPr>
        <w:t xml:space="preserve"> </w:t>
      </w:r>
      <w:r w:rsidRPr="00441BD0">
        <w:rPr>
          <w:rFonts w:ascii="Arial Narrow" w:hAnsi="Arial Narrow" w:cs="Times New Roman"/>
        </w:rPr>
        <w:t xml:space="preserve">tablici. </w:t>
      </w:r>
    </w:p>
    <w:p w14:paraId="23A6E369" w14:textId="77777777" w:rsidR="00441BD0" w:rsidRPr="00441BD0" w:rsidRDefault="00441BD0" w:rsidP="00441BD0">
      <w:pPr>
        <w:pStyle w:val="Tijeloteksta"/>
        <w:spacing w:before="8"/>
        <w:rPr>
          <w:rFonts w:ascii="Arial Narrow" w:hAnsi="Arial Narrow" w:cs="Times New Roman"/>
        </w:rPr>
      </w:pPr>
    </w:p>
    <w:p w14:paraId="546EE725" w14:textId="77777777" w:rsidR="00441BD0" w:rsidRPr="00441BD0" w:rsidRDefault="00441BD0" w:rsidP="00441BD0">
      <w:pPr>
        <w:ind w:left="18" w:right="15"/>
        <w:jc w:val="center"/>
        <w:rPr>
          <w:rFonts w:ascii="Arial Narrow" w:hAnsi="Arial Narrow" w:cs="Times New Roman"/>
          <w:i/>
        </w:rPr>
      </w:pPr>
      <w:r w:rsidRPr="00441BD0">
        <w:rPr>
          <w:rFonts w:ascii="Arial Narrow" w:hAnsi="Arial Narrow" w:cs="Times New Roman"/>
          <w:i/>
        </w:rPr>
        <w:t>Popis poslovnih prostora u vlasništvu Općine</w:t>
      </w:r>
      <w:r w:rsidRPr="00441BD0">
        <w:rPr>
          <w:rFonts w:ascii="Arial Narrow" w:hAnsi="Arial Narrow" w:cs="Times New Roman"/>
          <w:i/>
          <w:spacing w:val="-30"/>
        </w:rPr>
        <w:t xml:space="preserve"> </w:t>
      </w:r>
      <w:r w:rsidRPr="00441BD0">
        <w:rPr>
          <w:rFonts w:ascii="Arial Narrow" w:hAnsi="Arial Narrow" w:cs="Times New Roman"/>
          <w:i/>
        </w:rPr>
        <w:t>Dubravica – dani u zakup</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441BD0" w:rsidRPr="00441BD0" w14:paraId="33313F02" w14:textId="77777777" w:rsidTr="004C4C5C">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3DA65287" w14:textId="77777777" w:rsidR="00441BD0" w:rsidRPr="00441BD0" w:rsidRDefault="00441BD0" w:rsidP="004C4C5C">
            <w:pPr>
              <w:pStyle w:val="TableParagraph"/>
              <w:spacing w:before="129" w:line="276" w:lineRule="auto"/>
              <w:ind w:left="218" w:right="101" w:hanging="89"/>
              <w:jc w:val="left"/>
              <w:rPr>
                <w:rFonts w:ascii="Arial Narrow" w:hAnsi="Arial Narrow" w:cs="Times New Roman"/>
                <w:b/>
              </w:rPr>
            </w:pPr>
            <w:r w:rsidRPr="00441BD0">
              <w:rPr>
                <w:rFonts w:ascii="Arial Narrow" w:hAnsi="Arial Narrow" w:cs="Times New Roman"/>
                <w:b/>
                <w:color w:val="FFFFFF"/>
              </w:rPr>
              <w:t>Red.</w:t>
            </w:r>
            <w:r w:rsidRPr="00441BD0">
              <w:rPr>
                <w:rFonts w:ascii="Arial Narrow" w:hAnsi="Arial Narrow" w:cs="Times New Roman"/>
                <w:b/>
                <w:color w:val="FFFFFF"/>
                <w:w w:val="99"/>
              </w:rPr>
              <w:t xml:space="preserve"> </w:t>
            </w:r>
            <w:r w:rsidRPr="00441BD0">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30B8E7F3" w14:textId="77777777" w:rsidR="00441BD0" w:rsidRPr="00441BD0" w:rsidRDefault="00441BD0" w:rsidP="004C4C5C">
            <w:pPr>
              <w:pStyle w:val="TableParagraph"/>
              <w:spacing w:before="129" w:line="276" w:lineRule="auto"/>
              <w:ind w:left="416" w:right="96" w:hanging="296"/>
              <w:jc w:val="left"/>
              <w:rPr>
                <w:rFonts w:ascii="Arial Narrow" w:hAnsi="Arial Narrow" w:cs="Times New Roman"/>
                <w:b/>
              </w:rPr>
            </w:pPr>
            <w:proofErr w:type="spellStart"/>
            <w:r w:rsidRPr="00441BD0">
              <w:rPr>
                <w:rFonts w:ascii="Arial Narrow" w:hAnsi="Arial Narrow" w:cs="Times New Roman"/>
                <w:b/>
                <w:color w:val="FFFFFF"/>
              </w:rPr>
              <w:t>Naziv</w:t>
            </w:r>
            <w:proofErr w:type="spellEnd"/>
            <w:r w:rsidRPr="00441BD0">
              <w:rPr>
                <w:rFonts w:ascii="Arial Narrow" w:hAnsi="Arial Narrow" w:cs="Times New Roman"/>
                <w:b/>
                <w:color w:val="FFFFFF"/>
              </w:rPr>
              <w:t>/</w:t>
            </w:r>
            <w:proofErr w:type="spellStart"/>
            <w:r w:rsidRPr="00441BD0">
              <w:rPr>
                <w:rFonts w:ascii="Arial Narrow" w:hAnsi="Arial Narrow" w:cs="Times New Roman"/>
                <w:b/>
                <w:color w:val="FFFFFF"/>
              </w:rPr>
              <w:t>opis</w:t>
            </w:r>
            <w:proofErr w:type="spellEnd"/>
            <w:r w:rsidRPr="00441BD0">
              <w:rPr>
                <w:rFonts w:ascii="Arial Narrow" w:hAnsi="Arial Narrow" w:cs="Times New Roman"/>
                <w:b/>
                <w:color w:val="FFFFFF"/>
              </w:rPr>
              <w:t xml:space="preserve"> </w:t>
            </w:r>
            <w:proofErr w:type="spellStart"/>
            <w:r w:rsidRPr="00441BD0">
              <w:rPr>
                <w:rFonts w:ascii="Arial Narrow" w:hAnsi="Arial Narrow" w:cs="Times New Roman"/>
                <w:b/>
                <w:color w:val="FFFFFF"/>
              </w:rPr>
              <w:t>jedinice</w:t>
            </w:r>
            <w:proofErr w:type="spellEnd"/>
            <w:r w:rsidRPr="00441BD0">
              <w:rPr>
                <w:rFonts w:ascii="Arial Narrow" w:hAnsi="Arial Narrow" w:cs="Times New Roman"/>
                <w:b/>
                <w:color w:val="FFFFFF"/>
              </w:rPr>
              <w:t xml:space="preserve"> </w:t>
            </w:r>
            <w:proofErr w:type="spellStart"/>
            <w:r w:rsidRPr="00441BD0">
              <w:rPr>
                <w:rFonts w:ascii="Arial Narrow" w:hAnsi="Arial Narrow" w:cs="Times New Roman"/>
                <w:b/>
                <w:color w:val="FFFFFF"/>
              </w:rPr>
              <w:t>imovine</w:t>
            </w:r>
            <w:proofErr w:type="spellEnd"/>
            <w:r w:rsidRPr="00441BD0">
              <w:rPr>
                <w:rFonts w:ascii="Arial Narrow" w:hAnsi="Arial Narrow" w:cs="Times New Roman"/>
                <w:b/>
                <w:color w:val="FFFFFF"/>
              </w:rPr>
              <w:t xml:space="preserve"> (</w:t>
            </w:r>
            <w:proofErr w:type="spellStart"/>
            <w:r w:rsidRPr="00441BD0">
              <w:rPr>
                <w:rFonts w:ascii="Arial Narrow" w:hAnsi="Arial Narrow" w:cs="Times New Roman"/>
                <w:b/>
                <w:color w:val="FFFFFF"/>
              </w:rPr>
              <w:t>poslovnog</w:t>
            </w:r>
            <w:proofErr w:type="spellEnd"/>
            <w:r w:rsidRPr="00441BD0">
              <w:rPr>
                <w:rFonts w:ascii="Arial Narrow" w:hAnsi="Arial Narrow" w:cs="Times New Roman"/>
                <w:b/>
                <w:color w:val="FFFFFF"/>
              </w:rPr>
              <w:t xml:space="preserve"> </w:t>
            </w:r>
            <w:proofErr w:type="spellStart"/>
            <w:r w:rsidRPr="00441BD0">
              <w:rPr>
                <w:rFonts w:ascii="Arial Narrow" w:hAnsi="Arial Narrow" w:cs="Times New Roman"/>
                <w:b/>
                <w:color w:val="FFFFFF"/>
              </w:rPr>
              <w:t>prostora</w:t>
            </w:r>
            <w:proofErr w:type="spellEnd"/>
            <w:r w:rsidRPr="00441BD0">
              <w:rPr>
                <w:rFonts w:ascii="Arial Narrow" w:hAnsi="Arial Narrow"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40A72620" w14:textId="77777777" w:rsidR="00441BD0" w:rsidRPr="00441BD0" w:rsidRDefault="00441BD0" w:rsidP="004C4C5C">
            <w:pPr>
              <w:pStyle w:val="TableParagraph"/>
              <w:spacing w:before="8"/>
              <w:jc w:val="left"/>
              <w:rPr>
                <w:rFonts w:ascii="Arial Narrow" w:hAnsi="Arial Narrow" w:cs="Times New Roman"/>
                <w:i/>
              </w:rPr>
            </w:pPr>
          </w:p>
          <w:p w14:paraId="676E7316" w14:textId="77777777" w:rsidR="00441BD0" w:rsidRPr="00441BD0" w:rsidRDefault="00441BD0" w:rsidP="004C4C5C">
            <w:pPr>
              <w:pStyle w:val="TableParagraph"/>
              <w:ind w:left="133" w:right="125"/>
              <w:rPr>
                <w:rFonts w:ascii="Arial Narrow" w:hAnsi="Arial Narrow" w:cs="Times New Roman"/>
                <w:b/>
              </w:rPr>
            </w:pPr>
            <w:proofErr w:type="spellStart"/>
            <w:r w:rsidRPr="00441BD0">
              <w:rPr>
                <w:rFonts w:ascii="Arial Narrow" w:hAnsi="Arial Narrow"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13420E8D" w14:textId="77777777" w:rsidR="00441BD0" w:rsidRPr="00441BD0" w:rsidRDefault="00441BD0" w:rsidP="004C4C5C">
            <w:pPr>
              <w:pStyle w:val="TableParagraph"/>
              <w:spacing w:before="8"/>
              <w:jc w:val="left"/>
              <w:rPr>
                <w:rFonts w:ascii="Arial Narrow" w:hAnsi="Arial Narrow" w:cs="Times New Roman"/>
                <w:i/>
              </w:rPr>
            </w:pPr>
          </w:p>
          <w:p w14:paraId="6834FEDA" w14:textId="77777777" w:rsidR="00441BD0" w:rsidRPr="00441BD0" w:rsidRDefault="00441BD0" w:rsidP="004C4C5C">
            <w:pPr>
              <w:pStyle w:val="TableParagraph"/>
              <w:ind w:left="229" w:right="226"/>
              <w:rPr>
                <w:rFonts w:ascii="Arial Narrow" w:hAnsi="Arial Narrow" w:cs="Times New Roman"/>
                <w:b/>
              </w:rPr>
            </w:pPr>
            <w:proofErr w:type="spellStart"/>
            <w:r w:rsidRPr="00441BD0">
              <w:rPr>
                <w:rFonts w:ascii="Arial Narrow" w:hAnsi="Arial Narrow"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5421E3E9" w14:textId="77777777" w:rsidR="00441BD0" w:rsidRPr="00441BD0" w:rsidRDefault="00441BD0" w:rsidP="004C4C5C">
            <w:pPr>
              <w:pStyle w:val="TableParagraph"/>
              <w:ind w:left="209" w:right="208"/>
              <w:rPr>
                <w:rFonts w:ascii="Arial Narrow" w:hAnsi="Arial Narrow" w:cs="Times New Roman"/>
                <w:b/>
              </w:rPr>
            </w:pPr>
            <w:proofErr w:type="spellStart"/>
            <w:r w:rsidRPr="00441BD0">
              <w:rPr>
                <w:rFonts w:ascii="Arial Narrow" w:hAnsi="Arial Narrow" w:cs="Times New Roman"/>
                <w:b/>
                <w:color w:val="FFFFFF"/>
              </w:rPr>
              <w:t>Korištenje</w:t>
            </w:r>
            <w:proofErr w:type="spellEnd"/>
          </w:p>
        </w:tc>
      </w:tr>
      <w:tr w:rsidR="00441BD0" w:rsidRPr="00441BD0" w14:paraId="3AA2DB0C" w14:textId="77777777" w:rsidTr="004C4C5C">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034AEFA5" w14:textId="77777777" w:rsidR="00441BD0" w:rsidRPr="00441BD0" w:rsidRDefault="00441BD0" w:rsidP="004C4C5C">
            <w:pPr>
              <w:pStyle w:val="TableParagraph"/>
              <w:spacing w:line="229" w:lineRule="exact"/>
              <w:ind w:left="165"/>
              <w:jc w:val="left"/>
              <w:rPr>
                <w:rFonts w:ascii="Arial Narrow" w:hAnsi="Arial Narrow" w:cs="Times New Roman"/>
              </w:rPr>
            </w:pPr>
            <w:r w:rsidRPr="00441BD0">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6CD83E18" w14:textId="77777777" w:rsidR="00441BD0" w:rsidRPr="00441BD0" w:rsidRDefault="00441BD0" w:rsidP="004C4C5C">
            <w:pPr>
              <w:pStyle w:val="TableParagraph"/>
              <w:spacing w:before="14"/>
              <w:ind w:left="231" w:right="228"/>
              <w:rPr>
                <w:rFonts w:ascii="Arial Narrow" w:hAnsi="Arial Narrow" w:cs="Times New Roman"/>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w:t>
            </w:r>
            <w:proofErr w:type="spellStart"/>
            <w:r w:rsidRPr="00441BD0">
              <w:rPr>
                <w:rFonts w:ascii="Arial Narrow" w:hAnsi="Arial Narrow" w:cs="Times New Roman"/>
              </w:rPr>
              <w:t>prizemlje</w:t>
            </w:r>
            <w:proofErr w:type="spellEnd"/>
            <w:r w:rsidRPr="00441BD0">
              <w:rPr>
                <w:rFonts w:ascii="Arial Narrow" w:hAnsi="Arial Narrow" w:cs="Times New Roman"/>
              </w:rPr>
              <w:t xml:space="preserve"> (</w:t>
            </w:r>
            <w:proofErr w:type="spellStart"/>
            <w:r w:rsidRPr="00441BD0">
              <w:rPr>
                <w:rFonts w:ascii="Arial Narrow" w:hAnsi="Arial Narrow" w:cs="Times New Roman"/>
              </w:rPr>
              <w:t>stara</w:t>
            </w:r>
            <w:proofErr w:type="spellEnd"/>
            <w:r w:rsidRPr="00441BD0">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3ED2FE8E" w14:textId="77777777" w:rsidR="00441BD0" w:rsidRPr="00441BD0" w:rsidRDefault="00441BD0" w:rsidP="004C4C5C">
            <w:pPr>
              <w:pStyle w:val="TableParagraph"/>
              <w:spacing w:before="14"/>
              <w:ind w:left="133" w:right="126"/>
              <w:rPr>
                <w:rFonts w:ascii="Arial Narrow" w:hAnsi="Arial Narrow" w:cs="Times New Roman"/>
              </w:rPr>
            </w:pPr>
            <w:r w:rsidRPr="00441BD0">
              <w:rPr>
                <w:rFonts w:ascii="Arial Narrow" w:hAnsi="Arial Narrow" w:cs="Times New Roman"/>
              </w:rPr>
              <w:t xml:space="preserve">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F7C6447" w14:textId="77777777" w:rsidR="00441BD0" w:rsidRPr="00441BD0" w:rsidRDefault="00441BD0" w:rsidP="004C4C5C">
            <w:pPr>
              <w:pStyle w:val="TableParagraph"/>
              <w:spacing w:before="14"/>
              <w:ind w:left="231" w:right="224"/>
              <w:rPr>
                <w:rFonts w:ascii="Arial Narrow" w:hAnsi="Arial Narrow" w:cs="Times New Roman"/>
              </w:rPr>
            </w:pPr>
            <w:r w:rsidRPr="00441BD0">
              <w:rPr>
                <w:rFonts w:ascii="Arial Narrow" w:hAnsi="Arial Narrow" w:cs="Times New Roman"/>
              </w:rPr>
              <w:t>41,36 m</w:t>
            </w:r>
            <w:r w:rsidRPr="00441BD0">
              <w:rPr>
                <w:rFonts w:ascii="Arial Narrow" w:hAnsi="Arial Narrow" w:cs="Times New Roman"/>
                <w:vertAlign w:val="superscript"/>
              </w:rPr>
              <w:t>2</w:t>
            </w:r>
            <w:r w:rsidRPr="00441BD0">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221FD7B4" w14:textId="77777777" w:rsidR="00441BD0" w:rsidRPr="00441BD0" w:rsidRDefault="00441BD0" w:rsidP="004C4C5C">
            <w:pPr>
              <w:pStyle w:val="TableParagraph"/>
              <w:spacing w:before="14"/>
              <w:ind w:left="209" w:right="204"/>
              <w:rPr>
                <w:rFonts w:ascii="Arial Narrow" w:hAnsi="Arial Narrow" w:cs="Times New Roman"/>
              </w:rPr>
            </w:pPr>
            <w:proofErr w:type="spellStart"/>
            <w:r w:rsidRPr="00441BD0">
              <w:rPr>
                <w:rFonts w:ascii="Arial Narrow" w:hAnsi="Arial Narrow" w:cs="Times New Roman"/>
              </w:rPr>
              <w:t>Trenutno</w:t>
            </w:r>
            <w:proofErr w:type="spellEnd"/>
            <w:r w:rsidRPr="00441BD0">
              <w:rPr>
                <w:rFonts w:ascii="Arial Narrow" w:hAnsi="Arial Narrow" w:cs="Times New Roman"/>
              </w:rPr>
              <w:t xml:space="preserve"> </w:t>
            </w:r>
            <w:proofErr w:type="spellStart"/>
            <w:r w:rsidRPr="00441BD0">
              <w:rPr>
                <w:rFonts w:ascii="Arial Narrow" w:hAnsi="Arial Narrow" w:cs="Times New Roman"/>
              </w:rPr>
              <w:t>nije</w:t>
            </w:r>
            <w:proofErr w:type="spellEnd"/>
            <w:r w:rsidRPr="00441BD0">
              <w:rPr>
                <w:rFonts w:ascii="Arial Narrow" w:hAnsi="Arial Narrow" w:cs="Times New Roman"/>
              </w:rPr>
              <w:t xml:space="preserve"> u </w:t>
            </w:r>
            <w:proofErr w:type="spellStart"/>
            <w:r w:rsidRPr="00441BD0">
              <w:rPr>
                <w:rFonts w:ascii="Arial Narrow" w:hAnsi="Arial Narrow" w:cs="Times New Roman"/>
              </w:rPr>
              <w:t>fukciji</w:t>
            </w:r>
            <w:proofErr w:type="spellEnd"/>
            <w:r w:rsidRPr="00441BD0">
              <w:rPr>
                <w:rFonts w:ascii="Arial Narrow" w:hAnsi="Arial Narrow" w:cs="Times New Roman"/>
              </w:rPr>
              <w:t xml:space="preserve"> – </w:t>
            </w:r>
            <w:proofErr w:type="spellStart"/>
            <w:r w:rsidRPr="00441BD0">
              <w:rPr>
                <w:rFonts w:ascii="Arial Narrow" w:hAnsi="Arial Narrow" w:cs="Times New Roman"/>
              </w:rPr>
              <w:t>namjera</w:t>
            </w:r>
            <w:proofErr w:type="spellEnd"/>
            <w:r w:rsidRPr="00441BD0">
              <w:rPr>
                <w:rFonts w:ascii="Arial Narrow" w:hAnsi="Arial Narrow" w:cs="Times New Roman"/>
              </w:rPr>
              <w:t xml:space="preserve"> </w:t>
            </w:r>
            <w:proofErr w:type="spellStart"/>
            <w:r w:rsidRPr="00441BD0">
              <w:rPr>
                <w:rFonts w:ascii="Arial Narrow" w:hAnsi="Arial Narrow" w:cs="Times New Roman"/>
              </w:rPr>
              <w:t>davanja</w:t>
            </w:r>
            <w:proofErr w:type="spellEnd"/>
            <w:r w:rsidRPr="00441BD0">
              <w:rPr>
                <w:rFonts w:ascii="Arial Narrow" w:hAnsi="Arial Narrow" w:cs="Times New Roman"/>
              </w:rPr>
              <w:t xml:space="preserve"> </w:t>
            </w:r>
            <w:proofErr w:type="spellStart"/>
            <w:r w:rsidRPr="00441BD0">
              <w:rPr>
                <w:rFonts w:ascii="Arial Narrow" w:hAnsi="Arial Narrow" w:cs="Times New Roman"/>
              </w:rPr>
              <w:t>na</w:t>
            </w:r>
            <w:proofErr w:type="spellEnd"/>
            <w:r w:rsidRPr="00441BD0">
              <w:rPr>
                <w:rFonts w:ascii="Arial Narrow" w:hAnsi="Arial Narrow" w:cs="Times New Roman"/>
              </w:rPr>
              <w:t xml:space="preserve"> </w:t>
            </w:r>
            <w:proofErr w:type="spellStart"/>
            <w:r w:rsidRPr="00441BD0">
              <w:rPr>
                <w:rFonts w:ascii="Arial Narrow" w:hAnsi="Arial Narrow" w:cs="Times New Roman"/>
              </w:rPr>
              <w:t>korištenje</w:t>
            </w:r>
            <w:proofErr w:type="spellEnd"/>
            <w:r w:rsidRPr="00441BD0">
              <w:rPr>
                <w:rFonts w:ascii="Arial Narrow" w:hAnsi="Arial Narrow" w:cs="Times New Roman"/>
              </w:rPr>
              <w:t xml:space="preserve"> </w:t>
            </w:r>
            <w:proofErr w:type="spellStart"/>
            <w:r w:rsidRPr="00441BD0">
              <w:rPr>
                <w:rFonts w:ascii="Arial Narrow" w:hAnsi="Arial Narrow" w:cs="Times New Roman"/>
              </w:rPr>
              <w:t>novoj</w:t>
            </w:r>
            <w:proofErr w:type="spellEnd"/>
            <w:r w:rsidRPr="00441BD0">
              <w:rPr>
                <w:rFonts w:ascii="Arial Narrow" w:hAnsi="Arial Narrow" w:cs="Times New Roman"/>
              </w:rPr>
              <w:t xml:space="preserve"> </w:t>
            </w:r>
            <w:proofErr w:type="spellStart"/>
            <w:r w:rsidRPr="00441BD0">
              <w:rPr>
                <w:rFonts w:ascii="Arial Narrow" w:hAnsi="Arial Narrow" w:cs="Times New Roman"/>
              </w:rPr>
              <w:t>udruzi</w:t>
            </w:r>
            <w:proofErr w:type="spellEnd"/>
            <w:r w:rsidRPr="00441BD0">
              <w:rPr>
                <w:rFonts w:ascii="Arial Narrow" w:hAnsi="Arial Narrow" w:cs="Times New Roman"/>
              </w:rPr>
              <w:t xml:space="preserve"> </w:t>
            </w:r>
            <w:proofErr w:type="spellStart"/>
            <w:r w:rsidRPr="00441BD0">
              <w:rPr>
                <w:rFonts w:ascii="Arial Narrow" w:hAnsi="Arial Narrow" w:cs="Times New Roman"/>
              </w:rPr>
              <w:t>sa</w:t>
            </w:r>
            <w:proofErr w:type="spellEnd"/>
            <w:r w:rsidRPr="00441BD0">
              <w:rPr>
                <w:rFonts w:ascii="Arial Narrow" w:hAnsi="Arial Narrow" w:cs="Times New Roman"/>
              </w:rPr>
              <w:t xml:space="preserve"> </w:t>
            </w:r>
            <w:proofErr w:type="spellStart"/>
            <w:r w:rsidRPr="00441BD0">
              <w:rPr>
                <w:rFonts w:ascii="Arial Narrow" w:hAnsi="Arial Narrow" w:cs="Times New Roman"/>
              </w:rPr>
              <w:t>područja</w:t>
            </w:r>
            <w:proofErr w:type="spellEnd"/>
            <w:r w:rsidRPr="00441BD0">
              <w:rPr>
                <w:rFonts w:ascii="Arial Narrow" w:hAnsi="Arial Narrow" w:cs="Times New Roman"/>
              </w:rPr>
              <w:t xml:space="preserve"> Općine Dubravica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bio dan </w:t>
            </w:r>
            <w:proofErr w:type="spellStart"/>
            <w:r w:rsidRPr="00441BD0">
              <w:rPr>
                <w:rFonts w:ascii="Arial Narrow" w:hAnsi="Arial Narrow" w:cs="Times New Roman"/>
              </w:rPr>
              <w:t>na</w:t>
            </w:r>
            <w:proofErr w:type="spellEnd"/>
            <w:r w:rsidRPr="00441BD0">
              <w:rPr>
                <w:rFonts w:ascii="Arial Narrow" w:hAnsi="Arial Narrow" w:cs="Times New Roman"/>
              </w:rPr>
              <w:t xml:space="preserve"> </w:t>
            </w:r>
            <w:proofErr w:type="spellStart"/>
            <w:r w:rsidRPr="00441BD0">
              <w:rPr>
                <w:rFonts w:ascii="Arial Narrow" w:hAnsi="Arial Narrow" w:cs="Times New Roman"/>
              </w:rPr>
              <w:t>korištenje</w:t>
            </w:r>
            <w:proofErr w:type="spellEnd"/>
            <w:r w:rsidRPr="00441BD0">
              <w:rPr>
                <w:rFonts w:ascii="Arial Narrow" w:hAnsi="Arial Narrow" w:cs="Times New Roman"/>
              </w:rPr>
              <w:t xml:space="preserve"> KUD „Pavao </w:t>
            </w:r>
            <w:proofErr w:type="spellStart"/>
            <w:proofErr w:type="gramStart"/>
            <w:r w:rsidRPr="00441BD0">
              <w:rPr>
                <w:rFonts w:ascii="Arial Narrow" w:hAnsi="Arial Narrow" w:cs="Times New Roman"/>
              </w:rPr>
              <w:t>Štoos</w:t>
            </w:r>
            <w:proofErr w:type="spellEnd"/>
            <w:r w:rsidRPr="00441BD0">
              <w:rPr>
                <w:rFonts w:ascii="Arial Narrow" w:hAnsi="Arial Narrow" w:cs="Times New Roman"/>
              </w:rPr>
              <w:t>“ Dubravica</w:t>
            </w:r>
            <w:proofErr w:type="gramEnd"/>
            <w:r w:rsidRPr="00441BD0">
              <w:rPr>
                <w:rFonts w:ascii="Arial Narrow" w:hAnsi="Arial Narrow" w:cs="Times New Roman"/>
              </w:rPr>
              <w:t xml:space="preserve"> no </w:t>
            </w:r>
            <w:proofErr w:type="spellStart"/>
            <w:r w:rsidRPr="00441BD0">
              <w:rPr>
                <w:rFonts w:ascii="Arial Narrow" w:hAnsi="Arial Narrow" w:cs="Times New Roman"/>
              </w:rPr>
              <w:t>zbog</w:t>
            </w:r>
            <w:proofErr w:type="spellEnd"/>
            <w:r w:rsidRPr="00441BD0">
              <w:rPr>
                <w:rFonts w:ascii="Arial Narrow" w:hAnsi="Arial Narrow" w:cs="Times New Roman"/>
              </w:rPr>
              <w:t xml:space="preserve"> </w:t>
            </w:r>
            <w:proofErr w:type="spellStart"/>
            <w:r w:rsidRPr="00441BD0">
              <w:rPr>
                <w:rFonts w:ascii="Arial Narrow" w:hAnsi="Arial Narrow" w:cs="Times New Roman"/>
              </w:rPr>
              <w:t>trenutne</w:t>
            </w:r>
            <w:proofErr w:type="spellEnd"/>
            <w:r w:rsidRPr="00441BD0">
              <w:rPr>
                <w:rFonts w:ascii="Arial Narrow" w:hAnsi="Arial Narrow" w:cs="Times New Roman"/>
              </w:rPr>
              <w:t xml:space="preserve"> </w:t>
            </w:r>
            <w:proofErr w:type="spellStart"/>
            <w:r w:rsidRPr="00441BD0">
              <w:rPr>
                <w:rFonts w:ascii="Arial Narrow" w:hAnsi="Arial Narrow" w:cs="Times New Roman"/>
              </w:rPr>
              <w:t>neaktivnosti</w:t>
            </w:r>
            <w:proofErr w:type="spellEnd"/>
            <w:r w:rsidRPr="00441BD0">
              <w:rPr>
                <w:rFonts w:ascii="Arial Narrow" w:hAnsi="Arial Narrow" w:cs="Times New Roman"/>
              </w:rPr>
              <w:t xml:space="preserve"> </w:t>
            </w:r>
            <w:proofErr w:type="spellStart"/>
            <w:r w:rsidRPr="00441BD0">
              <w:rPr>
                <w:rFonts w:ascii="Arial Narrow" w:hAnsi="Arial Narrow" w:cs="Times New Roman"/>
              </w:rPr>
              <w:t>udruge</w:t>
            </w:r>
            <w:proofErr w:type="spellEnd"/>
            <w:r w:rsidRPr="00441BD0">
              <w:rPr>
                <w:rFonts w:ascii="Arial Narrow" w:hAnsi="Arial Narrow" w:cs="Times New Roman"/>
              </w:rPr>
              <w:t xml:space="preserve">, 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w:t>
            </w:r>
            <w:proofErr w:type="spellStart"/>
            <w:r w:rsidRPr="00441BD0">
              <w:rPr>
                <w:rFonts w:ascii="Arial Narrow" w:hAnsi="Arial Narrow" w:cs="Times New Roman"/>
              </w:rPr>
              <w:t>nije</w:t>
            </w:r>
            <w:proofErr w:type="spellEnd"/>
            <w:r w:rsidRPr="00441BD0">
              <w:rPr>
                <w:rFonts w:ascii="Arial Narrow" w:hAnsi="Arial Narrow" w:cs="Times New Roman"/>
              </w:rPr>
              <w:t xml:space="preserve"> u </w:t>
            </w:r>
            <w:proofErr w:type="spellStart"/>
            <w:r w:rsidRPr="00441BD0">
              <w:rPr>
                <w:rFonts w:ascii="Arial Narrow" w:hAnsi="Arial Narrow" w:cs="Times New Roman"/>
              </w:rPr>
              <w:t>korištenju</w:t>
            </w:r>
            <w:proofErr w:type="spellEnd"/>
            <w:r w:rsidRPr="00441BD0">
              <w:rPr>
                <w:rFonts w:ascii="Arial Narrow" w:hAnsi="Arial Narrow" w:cs="Times New Roman"/>
              </w:rPr>
              <w:t>)</w:t>
            </w:r>
          </w:p>
        </w:tc>
      </w:tr>
      <w:tr w:rsidR="00441BD0" w:rsidRPr="00441BD0" w14:paraId="7B331477" w14:textId="77777777" w:rsidTr="004C4C5C">
        <w:trPr>
          <w:trHeight w:val="263"/>
        </w:trPr>
        <w:tc>
          <w:tcPr>
            <w:tcW w:w="694" w:type="dxa"/>
            <w:tcBorders>
              <w:top w:val="single" w:sz="4" w:space="0" w:color="000000"/>
              <w:left w:val="single" w:sz="4" w:space="0" w:color="000000"/>
              <w:bottom w:val="single" w:sz="4" w:space="0" w:color="000000"/>
              <w:right w:val="single" w:sz="4" w:space="0" w:color="000000"/>
            </w:tcBorders>
          </w:tcPr>
          <w:p w14:paraId="14BA4037" w14:textId="77777777" w:rsidR="00441BD0" w:rsidRPr="00441BD0" w:rsidRDefault="00441BD0" w:rsidP="004C4C5C">
            <w:pPr>
              <w:pStyle w:val="TableParagraph"/>
              <w:spacing w:line="229" w:lineRule="exact"/>
              <w:ind w:left="165"/>
              <w:jc w:val="left"/>
              <w:rPr>
                <w:rFonts w:ascii="Arial Narrow" w:hAnsi="Arial Narrow"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483E4430" w14:textId="77777777" w:rsidR="00441BD0" w:rsidRPr="00441BD0" w:rsidRDefault="00441BD0" w:rsidP="004C4C5C">
            <w:pPr>
              <w:pStyle w:val="TableParagraph"/>
              <w:spacing w:before="14"/>
              <w:ind w:left="231" w:right="228"/>
              <w:rPr>
                <w:rFonts w:ascii="Arial Narrow" w:hAnsi="Arial Narrow" w:cs="Times New Roman"/>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w:t>
            </w:r>
            <w:proofErr w:type="spellStart"/>
            <w:r w:rsidRPr="00441BD0">
              <w:rPr>
                <w:rFonts w:ascii="Arial Narrow" w:hAnsi="Arial Narrow" w:cs="Times New Roman"/>
              </w:rPr>
              <w:t>prvi</w:t>
            </w:r>
            <w:proofErr w:type="spellEnd"/>
            <w:r w:rsidRPr="00441BD0">
              <w:rPr>
                <w:rFonts w:ascii="Arial Narrow" w:hAnsi="Arial Narrow" w:cs="Times New Roman"/>
              </w:rPr>
              <w:t xml:space="preserve"> kat (</w:t>
            </w:r>
            <w:proofErr w:type="spellStart"/>
            <w:r w:rsidRPr="00441BD0">
              <w:rPr>
                <w:rFonts w:ascii="Arial Narrow" w:hAnsi="Arial Narrow" w:cs="Times New Roman"/>
              </w:rPr>
              <w:t>stara</w:t>
            </w:r>
            <w:proofErr w:type="spellEnd"/>
            <w:r w:rsidRPr="00441BD0">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17CAC6D9" w14:textId="77777777" w:rsidR="00441BD0" w:rsidRPr="00441BD0" w:rsidRDefault="00441BD0" w:rsidP="004C4C5C">
            <w:pPr>
              <w:pStyle w:val="TableParagraph"/>
              <w:spacing w:before="14"/>
              <w:ind w:left="133" w:right="126"/>
              <w:rPr>
                <w:rFonts w:ascii="Arial Narrow" w:hAnsi="Arial Narrow" w:cs="Times New Roman"/>
              </w:rPr>
            </w:pPr>
            <w:r w:rsidRPr="00441BD0">
              <w:rPr>
                <w:rFonts w:ascii="Arial Narrow" w:hAnsi="Arial Narrow" w:cs="Times New Roman"/>
              </w:rPr>
              <w:t xml:space="preserve">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93B2B67" w14:textId="77777777" w:rsidR="00441BD0" w:rsidRPr="00441BD0" w:rsidRDefault="00441BD0" w:rsidP="004C4C5C">
            <w:pPr>
              <w:pStyle w:val="TableParagraph"/>
              <w:spacing w:before="14"/>
              <w:ind w:left="231" w:right="224"/>
              <w:rPr>
                <w:rFonts w:ascii="Arial Narrow" w:hAnsi="Arial Narrow" w:cs="Times New Roman"/>
              </w:rPr>
            </w:pPr>
            <w:r w:rsidRPr="00441BD0">
              <w:rPr>
                <w:rFonts w:ascii="Arial Narrow" w:hAnsi="Arial Narrow" w:cs="Times New Roman"/>
              </w:rPr>
              <w:t>43,45 m</w:t>
            </w:r>
            <w:r w:rsidRPr="00441BD0">
              <w:rPr>
                <w:rFonts w:ascii="Arial Narrow" w:hAnsi="Arial Narrow" w:cs="Times New Roman"/>
                <w:vertAlign w:val="superscript"/>
              </w:rPr>
              <w:t>2</w:t>
            </w:r>
            <w:r w:rsidRPr="00441BD0">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4DFCED94" w14:textId="77777777" w:rsidR="00441BD0" w:rsidRPr="00441BD0" w:rsidRDefault="00441BD0" w:rsidP="004C4C5C">
            <w:pPr>
              <w:pStyle w:val="TableParagraph"/>
              <w:spacing w:before="14"/>
              <w:ind w:left="209" w:right="204"/>
              <w:rPr>
                <w:rFonts w:ascii="Arial Narrow" w:hAnsi="Arial Narrow" w:cs="Times New Roman"/>
              </w:rPr>
            </w:pPr>
            <w:proofErr w:type="spellStart"/>
            <w:r w:rsidRPr="00441BD0">
              <w:rPr>
                <w:rFonts w:ascii="Arial Narrow" w:hAnsi="Arial Narrow" w:cs="Times New Roman"/>
              </w:rPr>
              <w:t>Limena</w:t>
            </w:r>
            <w:proofErr w:type="spellEnd"/>
            <w:r w:rsidRPr="00441BD0">
              <w:rPr>
                <w:rFonts w:ascii="Arial Narrow" w:hAnsi="Arial Narrow" w:cs="Times New Roman"/>
              </w:rPr>
              <w:t xml:space="preserve"> </w:t>
            </w:r>
            <w:proofErr w:type="spellStart"/>
            <w:r w:rsidRPr="00441BD0">
              <w:rPr>
                <w:rFonts w:ascii="Arial Narrow" w:hAnsi="Arial Narrow" w:cs="Times New Roman"/>
              </w:rPr>
              <w:t>glazba</w:t>
            </w:r>
            <w:proofErr w:type="spellEnd"/>
            <w:r w:rsidRPr="00441BD0">
              <w:rPr>
                <w:rFonts w:ascii="Arial Narrow" w:hAnsi="Arial Narrow" w:cs="Times New Roman"/>
              </w:rPr>
              <w:t xml:space="preserve"> KUD-a </w:t>
            </w:r>
            <w:proofErr w:type="spellStart"/>
            <w:r w:rsidRPr="00441BD0">
              <w:rPr>
                <w:rFonts w:ascii="Arial Narrow" w:hAnsi="Arial Narrow" w:cs="Times New Roman"/>
              </w:rPr>
              <w:t>Sv</w:t>
            </w:r>
            <w:proofErr w:type="spellEnd"/>
            <w:r w:rsidRPr="00441BD0">
              <w:rPr>
                <w:rFonts w:ascii="Arial Narrow" w:hAnsi="Arial Narrow" w:cs="Times New Roman"/>
              </w:rPr>
              <w:t xml:space="preserve">. Ana Rozga – </w:t>
            </w:r>
            <w:proofErr w:type="spellStart"/>
            <w:r w:rsidRPr="00441BD0">
              <w:rPr>
                <w:rFonts w:ascii="Arial Narrow" w:hAnsi="Arial Narrow" w:cs="Times New Roman"/>
              </w:rPr>
              <w:t>Ugovor</w:t>
            </w:r>
            <w:proofErr w:type="spellEnd"/>
            <w:r w:rsidRPr="00441BD0">
              <w:rPr>
                <w:rFonts w:ascii="Arial Narrow" w:hAnsi="Arial Narrow" w:cs="Times New Roman"/>
              </w:rPr>
              <w:t xml:space="preserve"> o </w:t>
            </w:r>
            <w:proofErr w:type="spellStart"/>
            <w:r w:rsidRPr="00441BD0">
              <w:rPr>
                <w:rFonts w:ascii="Arial Narrow" w:hAnsi="Arial Narrow" w:cs="Times New Roman"/>
              </w:rPr>
              <w:t>korištenju</w:t>
            </w:r>
            <w:proofErr w:type="spellEnd"/>
            <w:r w:rsidRPr="00441BD0">
              <w:rPr>
                <w:rFonts w:ascii="Arial Narrow" w:hAnsi="Arial Narrow" w:cs="Times New Roman"/>
              </w:rPr>
              <w:t xml:space="preserve"> </w:t>
            </w:r>
            <w:proofErr w:type="spellStart"/>
            <w:r w:rsidRPr="00441BD0">
              <w:rPr>
                <w:rFonts w:ascii="Arial Narrow" w:hAnsi="Arial Narrow" w:cs="Times New Roman"/>
              </w:rPr>
              <w:t>prostora</w:t>
            </w:r>
            <w:proofErr w:type="spellEnd"/>
            <w:r w:rsidRPr="00441BD0">
              <w:rPr>
                <w:rFonts w:ascii="Arial Narrow" w:hAnsi="Arial Narrow" w:cs="Times New Roman"/>
              </w:rPr>
              <w:t xml:space="preserve"> stare </w:t>
            </w:r>
            <w:proofErr w:type="spellStart"/>
            <w:r w:rsidRPr="00441BD0">
              <w:rPr>
                <w:rFonts w:ascii="Arial Narrow" w:hAnsi="Arial Narrow" w:cs="Times New Roman"/>
              </w:rPr>
              <w:t>zgrade</w:t>
            </w:r>
            <w:proofErr w:type="spellEnd"/>
            <w:r w:rsidRPr="00441BD0">
              <w:rPr>
                <w:rFonts w:ascii="Arial Narrow" w:hAnsi="Arial Narrow" w:cs="Times New Roman"/>
              </w:rPr>
              <w:t xml:space="preserve"> PŠ Dubravica</w:t>
            </w:r>
          </w:p>
        </w:tc>
      </w:tr>
      <w:tr w:rsidR="00441BD0" w:rsidRPr="00441BD0" w14:paraId="5300DEA3" w14:textId="77777777" w:rsidTr="004C4C5C">
        <w:trPr>
          <w:trHeight w:val="802"/>
        </w:trPr>
        <w:tc>
          <w:tcPr>
            <w:tcW w:w="694" w:type="dxa"/>
            <w:tcBorders>
              <w:top w:val="single" w:sz="4" w:space="0" w:color="000000"/>
              <w:left w:val="single" w:sz="4" w:space="0" w:color="000000"/>
              <w:bottom w:val="single" w:sz="4" w:space="0" w:color="000000"/>
              <w:right w:val="single" w:sz="4" w:space="0" w:color="000000"/>
            </w:tcBorders>
          </w:tcPr>
          <w:p w14:paraId="71A500EE" w14:textId="77777777" w:rsidR="00441BD0" w:rsidRPr="00441BD0" w:rsidRDefault="00441BD0" w:rsidP="004C4C5C">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2219349"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w:t>
            </w:r>
            <w:proofErr w:type="spellStart"/>
            <w:r w:rsidRPr="00441BD0">
              <w:rPr>
                <w:rFonts w:ascii="Arial Narrow" w:hAnsi="Arial Narrow" w:cs="Times New Roman"/>
              </w:rPr>
              <w:t>prizemlje</w:t>
            </w:r>
            <w:proofErr w:type="spellEnd"/>
            <w:r w:rsidRPr="00441BD0">
              <w:rPr>
                <w:rFonts w:ascii="Arial Narrow" w:hAnsi="Arial Narrow" w:cs="Times New Roman"/>
              </w:rPr>
              <w:t xml:space="preserve"> (</w:t>
            </w:r>
            <w:proofErr w:type="spellStart"/>
            <w:r w:rsidRPr="00441BD0">
              <w:rPr>
                <w:rFonts w:ascii="Arial Narrow" w:hAnsi="Arial Narrow" w:cs="Times New Roman"/>
              </w:rPr>
              <w:t>stara</w:t>
            </w:r>
            <w:proofErr w:type="spellEnd"/>
            <w:r w:rsidRPr="00441BD0">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3D1C35DB" w14:textId="77777777" w:rsidR="00441BD0" w:rsidRPr="00441BD0" w:rsidRDefault="00441BD0" w:rsidP="004C4C5C">
            <w:pPr>
              <w:pStyle w:val="TableParagraph"/>
              <w:jc w:val="left"/>
              <w:rPr>
                <w:rFonts w:ascii="Arial Narrow" w:hAnsi="Arial Narrow" w:cs="Times New Roman"/>
                <w:i/>
              </w:rPr>
            </w:pPr>
            <w:r w:rsidRPr="00441BD0">
              <w:rPr>
                <w:rFonts w:ascii="Arial Narrow" w:hAnsi="Arial Narrow" w:cs="Times New Roman"/>
              </w:rPr>
              <w:t xml:space="preserve">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E4AE055" w14:textId="77777777" w:rsidR="00441BD0" w:rsidRPr="00441BD0" w:rsidRDefault="00441BD0" w:rsidP="004C4C5C">
            <w:pPr>
              <w:pStyle w:val="TableParagraph"/>
              <w:spacing w:before="33"/>
              <w:ind w:left="229" w:right="226"/>
              <w:rPr>
                <w:rFonts w:ascii="Arial Narrow" w:hAnsi="Arial Narrow" w:cs="Times New Roman"/>
              </w:rPr>
            </w:pPr>
            <w:r w:rsidRPr="00441BD0">
              <w:rPr>
                <w:rFonts w:ascii="Arial Narrow" w:hAnsi="Arial Narrow" w:cs="Times New Roman"/>
              </w:rPr>
              <w:t>46,20 m</w:t>
            </w:r>
            <w:r w:rsidRPr="00441BD0">
              <w:rPr>
                <w:rFonts w:ascii="Arial Narrow" w:hAnsi="Arial Narrow"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14:paraId="198D0B8D" w14:textId="77777777" w:rsidR="00441BD0" w:rsidRPr="00441BD0" w:rsidRDefault="00441BD0" w:rsidP="004C4C5C">
            <w:pPr>
              <w:pStyle w:val="TableParagraph"/>
              <w:rPr>
                <w:rFonts w:ascii="Arial Narrow" w:hAnsi="Arial Narrow" w:cs="Times New Roman"/>
                <w:i/>
              </w:rPr>
            </w:pPr>
            <w:proofErr w:type="spellStart"/>
            <w:r w:rsidRPr="00441BD0">
              <w:rPr>
                <w:rFonts w:ascii="Arial Narrow" w:hAnsi="Arial Narrow" w:cs="Times New Roman"/>
              </w:rPr>
              <w:t>Puhački</w:t>
            </w:r>
            <w:proofErr w:type="spellEnd"/>
            <w:r w:rsidRPr="00441BD0">
              <w:rPr>
                <w:rFonts w:ascii="Arial Narrow" w:hAnsi="Arial Narrow" w:cs="Times New Roman"/>
              </w:rPr>
              <w:t xml:space="preserve"> </w:t>
            </w:r>
            <w:proofErr w:type="spellStart"/>
            <w:r w:rsidRPr="00441BD0">
              <w:rPr>
                <w:rFonts w:ascii="Arial Narrow" w:hAnsi="Arial Narrow" w:cs="Times New Roman"/>
              </w:rPr>
              <w:t>orkestar</w:t>
            </w:r>
            <w:proofErr w:type="spellEnd"/>
            <w:r w:rsidRPr="00441BD0">
              <w:rPr>
                <w:rFonts w:ascii="Arial Narrow" w:hAnsi="Arial Narrow" w:cs="Times New Roman"/>
              </w:rPr>
              <w:t xml:space="preserve"> Rozga – </w:t>
            </w:r>
            <w:proofErr w:type="spellStart"/>
            <w:r w:rsidRPr="00441BD0">
              <w:rPr>
                <w:rFonts w:ascii="Arial Narrow" w:hAnsi="Arial Narrow" w:cs="Times New Roman"/>
              </w:rPr>
              <w:t>Ugovor</w:t>
            </w:r>
            <w:proofErr w:type="spellEnd"/>
            <w:r w:rsidRPr="00441BD0">
              <w:rPr>
                <w:rFonts w:ascii="Arial Narrow" w:hAnsi="Arial Narrow" w:cs="Times New Roman"/>
              </w:rPr>
              <w:t xml:space="preserve"> o </w:t>
            </w:r>
            <w:proofErr w:type="spellStart"/>
            <w:r w:rsidRPr="00441BD0">
              <w:rPr>
                <w:rFonts w:ascii="Arial Narrow" w:hAnsi="Arial Narrow" w:cs="Times New Roman"/>
              </w:rPr>
              <w:t>korištenju</w:t>
            </w:r>
            <w:proofErr w:type="spellEnd"/>
            <w:r w:rsidRPr="00441BD0">
              <w:rPr>
                <w:rFonts w:ascii="Arial Narrow" w:hAnsi="Arial Narrow" w:cs="Times New Roman"/>
              </w:rPr>
              <w:t xml:space="preserve"> </w:t>
            </w:r>
            <w:proofErr w:type="spellStart"/>
            <w:r w:rsidRPr="00441BD0">
              <w:rPr>
                <w:rFonts w:ascii="Arial Narrow" w:hAnsi="Arial Narrow" w:cs="Times New Roman"/>
              </w:rPr>
              <w:t>prostora</w:t>
            </w:r>
            <w:proofErr w:type="spellEnd"/>
            <w:r w:rsidRPr="00441BD0">
              <w:rPr>
                <w:rFonts w:ascii="Arial Narrow" w:hAnsi="Arial Narrow" w:cs="Times New Roman"/>
              </w:rPr>
              <w:t xml:space="preserve"> stare </w:t>
            </w:r>
            <w:proofErr w:type="spellStart"/>
            <w:r w:rsidRPr="00441BD0">
              <w:rPr>
                <w:rFonts w:ascii="Arial Narrow" w:hAnsi="Arial Narrow" w:cs="Times New Roman"/>
              </w:rPr>
              <w:t>zgrade</w:t>
            </w:r>
            <w:proofErr w:type="spellEnd"/>
            <w:r w:rsidRPr="00441BD0">
              <w:rPr>
                <w:rFonts w:ascii="Arial Narrow" w:hAnsi="Arial Narrow" w:cs="Times New Roman"/>
              </w:rPr>
              <w:t xml:space="preserve"> PŠ Dubravica</w:t>
            </w:r>
          </w:p>
        </w:tc>
      </w:tr>
      <w:tr w:rsidR="00441BD0" w:rsidRPr="00441BD0" w14:paraId="214A8F0F" w14:textId="77777777" w:rsidTr="004C4C5C">
        <w:trPr>
          <w:trHeight w:val="1058"/>
        </w:trPr>
        <w:tc>
          <w:tcPr>
            <w:tcW w:w="694" w:type="dxa"/>
            <w:tcBorders>
              <w:top w:val="single" w:sz="4" w:space="0" w:color="000000"/>
              <w:left w:val="single" w:sz="4" w:space="0" w:color="000000"/>
              <w:bottom w:val="single" w:sz="4" w:space="0" w:color="000000"/>
              <w:right w:val="single" w:sz="4" w:space="0" w:color="000000"/>
            </w:tcBorders>
          </w:tcPr>
          <w:p w14:paraId="6369F8D1" w14:textId="77777777" w:rsidR="00441BD0" w:rsidRPr="00441BD0" w:rsidRDefault="00441BD0" w:rsidP="004C4C5C">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737B4F73"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w:t>
            </w:r>
            <w:proofErr w:type="spellStart"/>
            <w:r w:rsidRPr="00441BD0">
              <w:rPr>
                <w:rFonts w:ascii="Arial Narrow" w:hAnsi="Arial Narrow" w:cs="Times New Roman"/>
              </w:rPr>
              <w:t>prvi</w:t>
            </w:r>
            <w:proofErr w:type="spellEnd"/>
            <w:r w:rsidRPr="00441BD0">
              <w:rPr>
                <w:rFonts w:ascii="Arial Narrow" w:hAnsi="Arial Narrow" w:cs="Times New Roman"/>
              </w:rPr>
              <w:t xml:space="preserve"> kat (</w:t>
            </w:r>
            <w:proofErr w:type="spellStart"/>
            <w:r w:rsidRPr="00441BD0">
              <w:rPr>
                <w:rFonts w:ascii="Arial Narrow" w:hAnsi="Arial Narrow" w:cs="Times New Roman"/>
              </w:rPr>
              <w:t>stara</w:t>
            </w:r>
            <w:proofErr w:type="spellEnd"/>
            <w:r w:rsidRPr="00441BD0">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5CA3F3B3"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8C8FCDC" w14:textId="77777777" w:rsidR="00441BD0" w:rsidRPr="00441BD0" w:rsidRDefault="00441BD0" w:rsidP="004C4C5C">
            <w:pPr>
              <w:pStyle w:val="TableParagraph"/>
              <w:spacing w:before="33"/>
              <w:ind w:left="229" w:right="226"/>
              <w:rPr>
                <w:rFonts w:ascii="Arial Narrow" w:hAnsi="Arial Narrow" w:cs="Times New Roman"/>
              </w:rPr>
            </w:pPr>
            <w:r w:rsidRPr="00441BD0">
              <w:rPr>
                <w:rFonts w:ascii="Arial Narrow" w:hAnsi="Arial Narrow"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14:paraId="71994DCC"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Udruga umirovljenika – </w:t>
            </w:r>
            <w:proofErr w:type="spellStart"/>
            <w:r w:rsidRPr="00441BD0">
              <w:rPr>
                <w:rFonts w:ascii="Arial Narrow" w:hAnsi="Arial Narrow" w:cs="Times New Roman"/>
              </w:rPr>
              <w:t>Ugovor</w:t>
            </w:r>
            <w:proofErr w:type="spellEnd"/>
            <w:r w:rsidRPr="00441BD0">
              <w:rPr>
                <w:rFonts w:ascii="Arial Narrow" w:hAnsi="Arial Narrow" w:cs="Times New Roman"/>
              </w:rPr>
              <w:t xml:space="preserve"> o </w:t>
            </w:r>
            <w:proofErr w:type="spellStart"/>
            <w:r w:rsidRPr="00441BD0">
              <w:rPr>
                <w:rFonts w:ascii="Arial Narrow" w:hAnsi="Arial Narrow" w:cs="Times New Roman"/>
              </w:rPr>
              <w:t>korištenju</w:t>
            </w:r>
            <w:proofErr w:type="spellEnd"/>
            <w:r w:rsidRPr="00441BD0">
              <w:rPr>
                <w:rFonts w:ascii="Arial Narrow" w:hAnsi="Arial Narrow" w:cs="Times New Roman"/>
              </w:rPr>
              <w:t xml:space="preserve"> </w:t>
            </w:r>
            <w:proofErr w:type="spellStart"/>
            <w:r w:rsidRPr="00441BD0">
              <w:rPr>
                <w:rFonts w:ascii="Arial Narrow" w:hAnsi="Arial Narrow" w:cs="Times New Roman"/>
              </w:rPr>
              <w:t>prostora</w:t>
            </w:r>
            <w:proofErr w:type="spellEnd"/>
            <w:r w:rsidRPr="00441BD0">
              <w:rPr>
                <w:rFonts w:ascii="Arial Narrow" w:hAnsi="Arial Narrow" w:cs="Times New Roman"/>
              </w:rPr>
              <w:t xml:space="preserve"> stare </w:t>
            </w:r>
            <w:proofErr w:type="spellStart"/>
            <w:r w:rsidRPr="00441BD0">
              <w:rPr>
                <w:rFonts w:ascii="Arial Narrow" w:hAnsi="Arial Narrow" w:cs="Times New Roman"/>
              </w:rPr>
              <w:t>zgrade</w:t>
            </w:r>
            <w:proofErr w:type="spellEnd"/>
            <w:r w:rsidRPr="00441BD0">
              <w:rPr>
                <w:rFonts w:ascii="Arial Narrow" w:hAnsi="Arial Narrow" w:cs="Times New Roman"/>
              </w:rPr>
              <w:t xml:space="preserve"> PŠ Dubravica</w:t>
            </w:r>
          </w:p>
        </w:tc>
      </w:tr>
      <w:tr w:rsidR="00441BD0" w:rsidRPr="00441BD0" w14:paraId="704F6DAF" w14:textId="77777777" w:rsidTr="004C4C5C">
        <w:trPr>
          <w:trHeight w:val="839"/>
        </w:trPr>
        <w:tc>
          <w:tcPr>
            <w:tcW w:w="694" w:type="dxa"/>
            <w:tcBorders>
              <w:top w:val="single" w:sz="4" w:space="0" w:color="000000"/>
              <w:left w:val="single" w:sz="4" w:space="0" w:color="000000"/>
              <w:bottom w:val="single" w:sz="4" w:space="0" w:color="000000"/>
              <w:right w:val="single" w:sz="4" w:space="0" w:color="000000"/>
            </w:tcBorders>
          </w:tcPr>
          <w:p w14:paraId="445F0758" w14:textId="77777777" w:rsidR="00441BD0" w:rsidRPr="00441BD0" w:rsidRDefault="00441BD0" w:rsidP="004C4C5C">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CA98D18"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w:t>
            </w:r>
            <w:proofErr w:type="spellStart"/>
            <w:r w:rsidRPr="00441BD0">
              <w:rPr>
                <w:rFonts w:ascii="Arial Narrow" w:hAnsi="Arial Narrow" w:cs="Times New Roman"/>
              </w:rPr>
              <w:t>prizemlje</w:t>
            </w:r>
            <w:proofErr w:type="spellEnd"/>
            <w:r w:rsidRPr="00441BD0">
              <w:rPr>
                <w:rFonts w:ascii="Arial Narrow" w:hAnsi="Arial Narrow" w:cs="Times New Roman"/>
              </w:rPr>
              <w:t xml:space="preserve"> (</w:t>
            </w:r>
            <w:proofErr w:type="spellStart"/>
            <w:r w:rsidRPr="00441BD0">
              <w:rPr>
                <w:rFonts w:ascii="Arial Narrow" w:hAnsi="Arial Narrow" w:cs="Times New Roman"/>
              </w:rPr>
              <w:t>stara</w:t>
            </w:r>
            <w:proofErr w:type="spellEnd"/>
            <w:r w:rsidRPr="00441BD0">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5F968831"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CF39BAA" w14:textId="77777777" w:rsidR="00441BD0" w:rsidRPr="00441BD0" w:rsidRDefault="00441BD0" w:rsidP="004C4C5C">
            <w:pPr>
              <w:pStyle w:val="TableParagraph"/>
              <w:spacing w:before="33"/>
              <w:ind w:left="229" w:right="226"/>
              <w:rPr>
                <w:rFonts w:ascii="Arial Narrow" w:hAnsi="Arial Narrow" w:cs="Times New Roman"/>
              </w:rPr>
            </w:pPr>
            <w:r w:rsidRPr="00441BD0">
              <w:rPr>
                <w:rFonts w:ascii="Arial Narrow" w:hAnsi="Arial Narrow"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14:paraId="18A796C3"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Udruga </w:t>
            </w:r>
            <w:proofErr w:type="spellStart"/>
            <w:r w:rsidRPr="00441BD0">
              <w:rPr>
                <w:rFonts w:ascii="Arial Narrow" w:hAnsi="Arial Narrow" w:cs="Times New Roman"/>
              </w:rPr>
              <w:t>vinogradara</w:t>
            </w:r>
            <w:proofErr w:type="spellEnd"/>
            <w:r w:rsidRPr="00441BD0">
              <w:rPr>
                <w:rFonts w:ascii="Arial Narrow" w:hAnsi="Arial Narrow" w:cs="Times New Roman"/>
              </w:rPr>
              <w:t xml:space="preserve"> i </w:t>
            </w:r>
            <w:proofErr w:type="spellStart"/>
            <w:r w:rsidRPr="00441BD0">
              <w:rPr>
                <w:rFonts w:ascii="Arial Narrow" w:hAnsi="Arial Narrow" w:cs="Times New Roman"/>
              </w:rPr>
              <w:t>podrumara</w:t>
            </w:r>
            <w:proofErr w:type="spellEnd"/>
            <w:r w:rsidRPr="00441BD0">
              <w:rPr>
                <w:rFonts w:ascii="Arial Narrow" w:hAnsi="Arial Narrow" w:cs="Times New Roman"/>
              </w:rPr>
              <w:t xml:space="preserve"> Općine Dubravica -</w:t>
            </w:r>
            <w:r w:rsidRPr="00441BD0">
              <w:rPr>
                <w:rFonts w:ascii="Arial Narrow" w:hAnsi="Arial Narrow" w:cs="Times New Roman"/>
                <w:i/>
              </w:rPr>
              <w:t xml:space="preserve"> </w:t>
            </w:r>
            <w:proofErr w:type="spellStart"/>
            <w:r w:rsidRPr="00441BD0">
              <w:rPr>
                <w:rFonts w:ascii="Arial Narrow" w:hAnsi="Arial Narrow" w:cs="Times New Roman"/>
              </w:rPr>
              <w:t>Ugovor</w:t>
            </w:r>
            <w:proofErr w:type="spellEnd"/>
            <w:r w:rsidRPr="00441BD0">
              <w:rPr>
                <w:rFonts w:ascii="Arial Narrow" w:hAnsi="Arial Narrow" w:cs="Times New Roman"/>
              </w:rPr>
              <w:t xml:space="preserve"> o </w:t>
            </w:r>
            <w:proofErr w:type="spellStart"/>
            <w:r w:rsidRPr="00441BD0">
              <w:rPr>
                <w:rFonts w:ascii="Arial Narrow" w:hAnsi="Arial Narrow" w:cs="Times New Roman"/>
              </w:rPr>
              <w:t>korištenju</w:t>
            </w:r>
            <w:proofErr w:type="spellEnd"/>
            <w:r w:rsidRPr="00441BD0">
              <w:rPr>
                <w:rFonts w:ascii="Arial Narrow" w:hAnsi="Arial Narrow" w:cs="Times New Roman"/>
              </w:rPr>
              <w:t xml:space="preserve"> </w:t>
            </w:r>
            <w:proofErr w:type="spellStart"/>
            <w:r w:rsidRPr="00441BD0">
              <w:rPr>
                <w:rFonts w:ascii="Arial Narrow" w:hAnsi="Arial Narrow" w:cs="Times New Roman"/>
              </w:rPr>
              <w:t>prostora</w:t>
            </w:r>
            <w:proofErr w:type="spellEnd"/>
            <w:r w:rsidRPr="00441BD0">
              <w:rPr>
                <w:rFonts w:ascii="Arial Narrow" w:hAnsi="Arial Narrow" w:cs="Times New Roman"/>
              </w:rPr>
              <w:t xml:space="preserve"> stare </w:t>
            </w:r>
            <w:proofErr w:type="spellStart"/>
            <w:r w:rsidRPr="00441BD0">
              <w:rPr>
                <w:rFonts w:ascii="Arial Narrow" w:hAnsi="Arial Narrow" w:cs="Times New Roman"/>
              </w:rPr>
              <w:t>zgrade</w:t>
            </w:r>
            <w:proofErr w:type="spellEnd"/>
            <w:r w:rsidRPr="00441BD0">
              <w:rPr>
                <w:rFonts w:ascii="Arial Narrow" w:hAnsi="Arial Narrow" w:cs="Times New Roman"/>
              </w:rPr>
              <w:t xml:space="preserve"> PŠ Dubravica</w:t>
            </w:r>
          </w:p>
        </w:tc>
      </w:tr>
      <w:tr w:rsidR="00441BD0" w:rsidRPr="00441BD0" w14:paraId="77DEAC41" w14:textId="77777777" w:rsidTr="004C4C5C">
        <w:trPr>
          <w:trHeight w:val="695"/>
        </w:trPr>
        <w:tc>
          <w:tcPr>
            <w:tcW w:w="694" w:type="dxa"/>
            <w:tcBorders>
              <w:top w:val="single" w:sz="4" w:space="0" w:color="000000"/>
              <w:left w:val="single" w:sz="4" w:space="0" w:color="000000"/>
              <w:bottom w:val="single" w:sz="4" w:space="0" w:color="000000"/>
              <w:right w:val="single" w:sz="4" w:space="0" w:color="000000"/>
            </w:tcBorders>
          </w:tcPr>
          <w:p w14:paraId="322FD147" w14:textId="77777777" w:rsidR="00441BD0" w:rsidRPr="00441BD0" w:rsidRDefault="00441BD0" w:rsidP="004C4C5C">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F7C70A0"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w:t>
            </w:r>
            <w:proofErr w:type="spellStart"/>
            <w:r w:rsidRPr="00441BD0">
              <w:rPr>
                <w:rFonts w:ascii="Arial Narrow" w:hAnsi="Arial Narrow" w:cs="Times New Roman"/>
              </w:rPr>
              <w:t>prizemlje</w:t>
            </w:r>
            <w:proofErr w:type="spellEnd"/>
            <w:r w:rsidRPr="00441BD0">
              <w:rPr>
                <w:rFonts w:ascii="Arial Narrow" w:hAnsi="Arial Narrow" w:cs="Times New Roman"/>
              </w:rPr>
              <w:t xml:space="preserve"> (</w:t>
            </w:r>
            <w:proofErr w:type="spellStart"/>
            <w:r w:rsidRPr="00441BD0">
              <w:rPr>
                <w:rFonts w:ascii="Arial Narrow" w:hAnsi="Arial Narrow" w:cs="Times New Roman"/>
              </w:rPr>
              <w:t>stara</w:t>
            </w:r>
            <w:proofErr w:type="spellEnd"/>
            <w:r w:rsidRPr="00441BD0">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13F9902E"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81CF778" w14:textId="77777777" w:rsidR="00441BD0" w:rsidRPr="00441BD0" w:rsidRDefault="00441BD0" w:rsidP="004C4C5C">
            <w:pPr>
              <w:pStyle w:val="TableParagraph"/>
              <w:spacing w:before="33"/>
              <w:ind w:left="229" w:right="226"/>
              <w:rPr>
                <w:rFonts w:ascii="Arial Narrow" w:hAnsi="Arial Narrow" w:cs="Times New Roman"/>
              </w:rPr>
            </w:pPr>
            <w:r w:rsidRPr="00441BD0">
              <w:rPr>
                <w:rFonts w:ascii="Arial Narrow" w:hAnsi="Arial Narrow"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14:paraId="3A4EB0BA"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HDZ OO Dubravica</w:t>
            </w:r>
            <w:r w:rsidRPr="00441BD0">
              <w:rPr>
                <w:rFonts w:ascii="Arial Narrow" w:hAnsi="Arial Narrow" w:cs="Times New Roman"/>
                <w:i/>
              </w:rPr>
              <w:t xml:space="preserve"> </w:t>
            </w:r>
            <w:r w:rsidRPr="00441BD0">
              <w:rPr>
                <w:rFonts w:ascii="Arial Narrow" w:hAnsi="Arial Narrow" w:cs="Times New Roman"/>
              </w:rPr>
              <w:t>-</w:t>
            </w:r>
            <w:r w:rsidRPr="00441BD0">
              <w:rPr>
                <w:rFonts w:ascii="Arial Narrow" w:hAnsi="Arial Narrow" w:cs="Times New Roman"/>
                <w:i/>
              </w:rPr>
              <w:t xml:space="preserve"> </w:t>
            </w:r>
            <w:proofErr w:type="spellStart"/>
            <w:r w:rsidRPr="00441BD0">
              <w:rPr>
                <w:rFonts w:ascii="Arial Narrow" w:hAnsi="Arial Narrow" w:cs="Times New Roman"/>
              </w:rPr>
              <w:t>Ugovor</w:t>
            </w:r>
            <w:proofErr w:type="spellEnd"/>
            <w:r w:rsidRPr="00441BD0">
              <w:rPr>
                <w:rFonts w:ascii="Arial Narrow" w:hAnsi="Arial Narrow" w:cs="Times New Roman"/>
              </w:rPr>
              <w:t xml:space="preserve"> o </w:t>
            </w:r>
            <w:proofErr w:type="spellStart"/>
            <w:r w:rsidRPr="00441BD0">
              <w:rPr>
                <w:rFonts w:ascii="Arial Narrow" w:hAnsi="Arial Narrow" w:cs="Times New Roman"/>
              </w:rPr>
              <w:t>korištenju</w:t>
            </w:r>
            <w:proofErr w:type="spellEnd"/>
            <w:r w:rsidRPr="00441BD0">
              <w:rPr>
                <w:rFonts w:ascii="Arial Narrow" w:hAnsi="Arial Narrow" w:cs="Times New Roman"/>
              </w:rPr>
              <w:t xml:space="preserve"> </w:t>
            </w:r>
            <w:proofErr w:type="spellStart"/>
            <w:r w:rsidRPr="00441BD0">
              <w:rPr>
                <w:rFonts w:ascii="Arial Narrow" w:hAnsi="Arial Narrow" w:cs="Times New Roman"/>
              </w:rPr>
              <w:t>prostora</w:t>
            </w:r>
            <w:proofErr w:type="spellEnd"/>
            <w:r w:rsidRPr="00441BD0">
              <w:rPr>
                <w:rFonts w:ascii="Arial Narrow" w:hAnsi="Arial Narrow" w:cs="Times New Roman"/>
              </w:rPr>
              <w:t xml:space="preserve"> stare </w:t>
            </w:r>
            <w:proofErr w:type="spellStart"/>
            <w:r w:rsidRPr="00441BD0">
              <w:rPr>
                <w:rFonts w:ascii="Arial Narrow" w:hAnsi="Arial Narrow" w:cs="Times New Roman"/>
              </w:rPr>
              <w:t>zgrade</w:t>
            </w:r>
            <w:proofErr w:type="spellEnd"/>
            <w:r w:rsidRPr="00441BD0">
              <w:rPr>
                <w:rFonts w:ascii="Arial Narrow" w:hAnsi="Arial Narrow" w:cs="Times New Roman"/>
              </w:rPr>
              <w:t xml:space="preserve"> PŠ Dubravica</w:t>
            </w:r>
          </w:p>
        </w:tc>
      </w:tr>
      <w:tr w:rsidR="00441BD0" w:rsidRPr="00441BD0" w14:paraId="3ED8695F" w14:textId="77777777" w:rsidTr="004C4C5C">
        <w:trPr>
          <w:trHeight w:val="705"/>
        </w:trPr>
        <w:tc>
          <w:tcPr>
            <w:tcW w:w="694" w:type="dxa"/>
            <w:tcBorders>
              <w:top w:val="single" w:sz="4" w:space="0" w:color="000000"/>
              <w:left w:val="single" w:sz="4" w:space="0" w:color="000000"/>
              <w:bottom w:val="single" w:sz="4" w:space="0" w:color="000000"/>
              <w:right w:val="single" w:sz="4" w:space="0" w:color="000000"/>
            </w:tcBorders>
          </w:tcPr>
          <w:p w14:paraId="34832DE7" w14:textId="77777777" w:rsidR="00441BD0" w:rsidRPr="00441BD0" w:rsidRDefault="00441BD0" w:rsidP="004C4C5C">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2784CD2A"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w:t>
            </w:r>
            <w:proofErr w:type="spellStart"/>
            <w:r w:rsidRPr="00441BD0">
              <w:rPr>
                <w:rFonts w:ascii="Arial Narrow" w:hAnsi="Arial Narrow" w:cs="Times New Roman"/>
              </w:rPr>
              <w:t>prvi</w:t>
            </w:r>
            <w:proofErr w:type="spellEnd"/>
            <w:r w:rsidRPr="00441BD0">
              <w:rPr>
                <w:rFonts w:ascii="Arial Narrow" w:hAnsi="Arial Narrow" w:cs="Times New Roman"/>
              </w:rPr>
              <w:t xml:space="preserve"> kat (</w:t>
            </w:r>
            <w:proofErr w:type="spellStart"/>
            <w:r w:rsidRPr="00441BD0">
              <w:rPr>
                <w:rFonts w:ascii="Arial Narrow" w:hAnsi="Arial Narrow" w:cs="Times New Roman"/>
              </w:rPr>
              <w:t>stara</w:t>
            </w:r>
            <w:proofErr w:type="spellEnd"/>
            <w:r w:rsidRPr="00441BD0">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2CBF7A5C"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8C5D471" w14:textId="77777777" w:rsidR="00441BD0" w:rsidRPr="00441BD0" w:rsidRDefault="00441BD0" w:rsidP="004C4C5C">
            <w:pPr>
              <w:pStyle w:val="TableParagraph"/>
              <w:spacing w:before="33"/>
              <w:ind w:left="229" w:right="226"/>
              <w:rPr>
                <w:rFonts w:ascii="Arial Narrow" w:hAnsi="Arial Narrow" w:cs="Times New Roman"/>
              </w:rPr>
            </w:pPr>
            <w:r w:rsidRPr="00441BD0">
              <w:rPr>
                <w:rFonts w:ascii="Arial Narrow" w:hAnsi="Arial Narrow"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14:paraId="6873D5A7" w14:textId="77777777" w:rsidR="00441BD0" w:rsidRPr="00441BD0" w:rsidRDefault="00441BD0" w:rsidP="004C4C5C">
            <w:pPr>
              <w:pStyle w:val="TableParagraph"/>
              <w:jc w:val="left"/>
              <w:rPr>
                <w:rFonts w:ascii="Arial Narrow" w:hAnsi="Arial Narrow" w:cs="Times New Roman"/>
                <w:i/>
              </w:rPr>
            </w:pPr>
            <w:r w:rsidRPr="00441BD0">
              <w:rPr>
                <w:rFonts w:ascii="Arial Narrow" w:hAnsi="Arial Narrow" w:cs="Times New Roman"/>
              </w:rPr>
              <w:t>HSS OO Dubravica</w:t>
            </w:r>
            <w:r w:rsidRPr="00441BD0">
              <w:rPr>
                <w:rFonts w:ascii="Arial Narrow" w:hAnsi="Arial Narrow" w:cs="Times New Roman"/>
                <w:i/>
              </w:rPr>
              <w:t xml:space="preserve"> - </w:t>
            </w:r>
            <w:proofErr w:type="spellStart"/>
            <w:r w:rsidRPr="00441BD0">
              <w:rPr>
                <w:rFonts w:ascii="Arial Narrow" w:hAnsi="Arial Narrow" w:cs="Times New Roman"/>
              </w:rPr>
              <w:t>Ugovor</w:t>
            </w:r>
            <w:proofErr w:type="spellEnd"/>
            <w:r w:rsidRPr="00441BD0">
              <w:rPr>
                <w:rFonts w:ascii="Arial Narrow" w:hAnsi="Arial Narrow" w:cs="Times New Roman"/>
              </w:rPr>
              <w:t xml:space="preserve"> o </w:t>
            </w:r>
            <w:proofErr w:type="spellStart"/>
            <w:r w:rsidRPr="00441BD0">
              <w:rPr>
                <w:rFonts w:ascii="Arial Narrow" w:hAnsi="Arial Narrow" w:cs="Times New Roman"/>
              </w:rPr>
              <w:t>korištenju</w:t>
            </w:r>
            <w:proofErr w:type="spellEnd"/>
            <w:r w:rsidRPr="00441BD0">
              <w:rPr>
                <w:rFonts w:ascii="Arial Narrow" w:hAnsi="Arial Narrow" w:cs="Times New Roman"/>
              </w:rPr>
              <w:t xml:space="preserve"> </w:t>
            </w:r>
            <w:proofErr w:type="spellStart"/>
            <w:r w:rsidRPr="00441BD0">
              <w:rPr>
                <w:rFonts w:ascii="Arial Narrow" w:hAnsi="Arial Narrow" w:cs="Times New Roman"/>
              </w:rPr>
              <w:t>prostora</w:t>
            </w:r>
            <w:proofErr w:type="spellEnd"/>
            <w:r w:rsidRPr="00441BD0">
              <w:rPr>
                <w:rFonts w:ascii="Arial Narrow" w:hAnsi="Arial Narrow" w:cs="Times New Roman"/>
              </w:rPr>
              <w:t xml:space="preserve"> stare </w:t>
            </w:r>
            <w:proofErr w:type="spellStart"/>
            <w:r w:rsidRPr="00441BD0">
              <w:rPr>
                <w:rFonts w:ascii="Arial Narrow" w:hAnsi="Arial Narrow" w:cs="Times New Roman"/>
              </w:rPr>
              <w:t>zgrade</w:t>
            </w:r>
            <w:proofErr w:type="spellEnd"/>
            <w:r w:rsidRPr="00441BD0">
              <w:rPr>
                <w:rFonts w:ascii="Arial Narrow" w:hAnsi="Arial Narrow" w:cs="Times New Roman"/>
              </w:rPr>
              <w:t xml:space="preserve"> PŠ Dubravica</w:t>
            </w:r>
          </w:p>
        </w:tc>
      </w:tr>
      <w:tr w:rsidR="00441BD0" w:rsidRPr="00441BD0" w14:paraId="341A2550" w14:textId="77777777" w:rsidTr="004C4C5C">
        <w:trPr>
          <w:trHeight w:val="984"/>
        </w:trPr>
        <w:tc>
          <w:tcPr>
            <w:tcW w:w="694" w:type="dxa"/>
            <w:tcBorders>
              <w:top w:val="single" w:sz="4" w:space="0" w:color="000000"/>
              <w:left w:val="single" w:sz="4" w:space="0" w:color="000000"/>
              <w:bottom w:val="single" w:sz="4" w:space="0" w:color="000000"/>
              <w:right w:val="single" w:sz="4" w:space="0" w:color="000000"/>
            </w:tcBorders>
          </w:tcPr>
          <w:p w14:paraId="0F4F251A" w14:textId="77777777" w:rsidR="00441BD0" w:rsidRPr="00441BD0" w:rsidRDefault="00441BD0" w:rsidP="004C4C5C">
            <w:pPr>
              <w:pStyle w:val="TableParagraph"/>
              <w:jc w:val="left"/>
              <w:rPr>
                <w:rFonts w:ascii="Arial Narrow" w:hAnsi="Arial Narrow" w:cs="Times New Roman"/>
                <w:i/>
              </w:rPr>
            </w:pPr>
          </w:p>
          <w:p w14:paraId="6A4F03C6" w14:textId="77777777" w:rsidR="00441BD0" w:rsidRPr="00441BD0" w:rsidRDefault="00441BD0" w:rsidP="004C4C5C">
            <w:pPr>
              <w:pStyle w:val="TableParagraph"/>
              <w:spacing w:before="142"/>
              <w:ind w:left="165"/>
              <w:jc w:val="left"/>
              <w:rPr>
                <w:rFonts w:ascii="Arial Narrow" w:hAnsi="Arial Narrow" w:cs="Times New Roman"/>
              </w:rPr>
            </w:pPr>
            <w:r w:rsidRPr="00441BD0">
              <w:rPr>
                <w:rFonts w:ascii="Arial Narrow" w:hAnsi="Arial Narrow" w:cs="Times New Roman"/>
              </w:rPr>
              <w:t>2.</w:t>
            </w:r>
          </w:p>
        </w:tc>
        <w:tc>
          <w:tcPr>
            <w:tcW w:w="2847" w:type="dxa"/>
            <w:tcBorders>
              <w:top w:val="single" w:sz="4" w:space="0" w:color="000000"/>
              <w:left w:val="single" w:sz="4" w:space="0" w:color="000000"/>
              <w:bottom w:val="single" w:sz="4" w:space="0" w:color="000000"/>
              <w:right w:val="single" w:sz="4" w:space="0" w:color="000000"/>
            </w:tcBorders>
          </w:tcPr>
          <w:p w14:paraId="7450BF02" w14:textId="77777777" w:rsidR="00441BD0" w:rsidRPr="00441BD0" w:rsidRDefault="00441BD0" w:rsidP="004C4C5C">
            <w:pPr>
              <w:pStyle w:val="TableParagraph"/>
              <w:jc w:val="left"/>
              <w:rPr>
                <w:rFonts w:ascii="Arial Narrow" w:hAnsi="Arial Narrow" w:cs="Times New Roman"/>
              </w:rPr>
            </w:pPr>
          </w:p>
          <w:p w14:paraId="58BCA823" w14:textId="77777777" w:rsidR="00441BD0" w:rsidRPr="00441BD0" w:rsidRDefault="00441BD0" w:rsidP="004C4C5C">
            <w:pPr>
              <w:pStyle w:val="TableParagraph"/>
              <w:spacing w:before="157"/>
              <w:ind w:left="231" w:right="229"/>
              <w:rPr>
                <w:rFonts w:ascii="Arial Narrow" w:hAnsi="Arial Narrow" w:cs="Times New Roman"/>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(Dječji vrtić)</w:t>
            </w:r>
          </w:p>
        </w:tc>
        <w:tc>
          <w:tcPr>
            <w:tcW w:w="1700" w:type="dxa"/>
            <w:tcBorders>
              <w:top w:val="single" w:sz="4" w:space="0" w:color="000000"/>
              <w:left w:val="single" w:sz="4" w:space="0" w:color="000000"/>
              <w:bottom w:val="single" w:sz="4" w:space="0" w:color="000000"/>
              <w:right w:val="single" w:sz="4" w:space="0" w:color="000000"/>
            </w:tcBorders>
          </w:tcPr>
          <w:p w14:paraId="588B1CA8" w14:textId="77777777" w:rsidR="00441BD0" w:rsidRPr="00441BD0" w:rsidRDefault="00441BD0" w:rsidP="004C4C5C">
            <w:pPr>
              <w:pStyle w:val="TableParagraph"/>
              <w:jc w:val="left"/>
              <w:rPr>
                <w:rFonts w:ascii="Arial Narrow" w:hAnsi="Arial Narrow" w:cs="Times New Roman"/>
                <w:i/>
              </w:rPr>
            </w:pPr>
          </w:p>
          <w:p w14:paraId="6BD73FFB" w14:textId="77777777" w:rsidR="00441BD0" w:rsidRPr="00441BD0" w:rsidRDefault="00441BD0" w:rsidP="004C4C5C">
            <w:pPr>
              <w:pStyle w:val="TableParagraph"/>
              <w:rPr>
                <w:rFonts w:ascii="Arial Narrow" w:hAnsi="Arial Narrow" w:cs="Times New Roman"/>
              </w:rPr>
            </w:pPr>
            <w:r w:rsidRPr="00441BD0">
              <w:rPr>
                <w:rFonts w:ascii="Arial Narrow" w:hAnsi="Arial Narrow" w:cs="Times New Roman"/>
              </w:rPr>
              <w:t xml:space="preserve">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14:paraId="3BBE700D" w14:textId="77777777" w:rsidR="00441BD0" w:rsidRPr="00441BD0" w:rsidRDefault="00441BD0" w:rsidP="004C4C5C">
            <w:pPr>
              <w:pStyle w:val="TableParagraph"/>
              <w:spacing w:before="33"/>
              <w:ind w:left="229" w:right="226"/>
              <w:rPr>
                <w:rFonts w:ascii="Arial Narrow" w:hAnsi="Arial Narrow" w:cs="Times New Roman"/>
              </w:rPr>
            </w:pPr>
            <w:r w:rsidRPr="00441BD0">
              <w:rPr>
                <w:rFonts w:ascii="Arial Narrow" w:hAnsi="Arial Narrow"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14:paraId="13DD83E8" w14:textId="77777777" w:rsidR="00441BD0" w:rsidRPr="00441BD0" w:rsidRDefault="00441BD0" w:rsidP="004C4C5C">
            <w:pPr>
              <w:pStyle w:val="TableParagraph"/>
              <w:spacing w:before="157"/>
              <w:ind w:left="209" w:right="207"/>
              <w:rPr>
                <w:rFonts w:ascii="Arial Narrow" w:hAnsi="Arial Narrow" w:cs="Times New Roman"/>
              </w:rPr>
            </w:pPr>
            <w:r w:rsidRPr="00441BD0">
              <w:rPr>
                <w:rFonts w:ascii="Arial Narrow" w:hAnsi="Arial Narrow" w:cs="Times New Roman"/>
              </w:rPr>
              <w:t xml:space="preserve">Dječji vrtić Smokvica, </w:t>
            </w:r>
            <w:proofErr w:type="spellStart"/>
            <w:r w:rsidRPr="00441BD0">
              <w:rPr>
                <w:rFonts w:ascii="Arial Narrow" w:hAnsi="Arial Narrow" w:cs="Times New Roman"/>
              </w:rPr>
              <w:t>Podružnica</w:t>
            </w:r>
            <w:proofErr w:type="spellEnd"/>
            <w:r w:rsidRPr="00441BD0">
              <w:rPr>
                <w:rFonts w:ascii="Arial Narrow" w:hAnsi="Arial Narrow" w:cs="Times New Roman"/>
              </w:rPr>
              <w:t xml:space="preserve"> u </w:t>
            </w:r>
            <w:proofErr w:type="spellStart"/>
            <w:r w:rsidRPr="00441BD0">
              <w:rPr>
                <w:rFonts w:ascii="Arial Narrow" w:hAnsi="Arial Narrow" w:cs="Times New Roman"/>
              </w:rPr>
              <w:t>Dubravici</w:t>
            </w:r>
            <w:proofErr w:type="spellEnd"/>
          </w:p>
        </w:tc>
      </w:tr>
    </w:tbl>
    <w:p w14:paraId="6A163338" w14:textId="77777777" w:rsidR="00441BD0" w:rsidRPr="00441BD0" w:rsidRDefault="00441BD0" w:rsidP="00441BD0">
      <w:pPr>
        <w:ind w:left="18" w:right="19"/>
        <w:jc w:val="center"/>
        <w:rPr>
          <w:rFonts w:ascii="Arial Narrow" w:hAnsi="Arial Narrow" w:cs="Times New Roman"/>
          <w:i/>
        </w:rPr>
      </w:pPr>
      <w:r w:rsidRPr="00441BD0">
        <w:rPr>
          <w:rFonts w:ascii="Arial Narrow" w:hAnsi="Arial Narrow" w:cs="Times New Roman"/>
          <w:i/>
        </w:rPr>
        <w:t>Izvor: Općina Dubravica</w:t>
      </w:r>
    </w:p>
    <w:p w14:paraId="56D27192" w14:textId="77777777" w:rsidR="00441BD0" w:rsidRPr="00441BD0" w:rsidRDefault="00441BD0" w:rsidP="00441BD0">
      <w:pPr>
        <w:ind w:right="19"/>
        <w:rPr>
          <w:rFonts w:ascii="Arial Narrow" w:hAnsi="Arial Narrow" w:cs="Times New Roman"/>
          <w:i/>
        </w:rPr>
      </w:pPr>
    </w:p>
    <w:p w14:paraId="625BE360" w14:textId="77777777" w:rsidR="00441BD0" w:rsidRPr="00441BD0" w:rsidRDefault="00441BD0" w:rsidP="00441BD0">
      <w:pPr>
        <w:ind w:left="18" w:right="15"/>
        <w:jc w:val="center"/>
        <w:rPr>
          <w:rFonts w:ascii="Arial Narrow" w:hAnsi="Arial Narrow" w:cs="Times New Roman"/>
          <w:i/>
        </w:rPr>
      </w:pPr>
      <w:r w:rsidRPr="00441BD0">
        <w:rPr>
          <w:rFonts w:ascii="Arial Narrow" w:hAnsi="Arial Narrow" w:cs="Times New Roman"/>
          <w:i/>
        </w:rPr>
        <w:t>Popis poslovnih prostora u vlasništvu Općine</w:t>
      </w:r>
      <w:r w:rsidRPr="00441BD0">
        <w:rPr>
          <w:rFonts w:ascii="Arial Narrow" w:hAnsi="Arial Narrow" w:cs="Times New Roman"/>
          <w:i/>
          <w:spacing w:val="-30"/>
        </w:rPr>
        <w:t xml:space="preserve"> </w:t>
      </w:r>
      <w:r w:rsidRPr="00441BD0">
        <w:rPr>
          <w:rFonts w:ascii="Arial Narrow" w:hAnsi="Arial Narrow" w:cs="Times New Roman"/>
          <w:i/>
        </w:rPr>
        <w:t xml:space="preserve">Dubravica – novoizgrađena javno poslovna zgrada, Ulica Pavla </w:t>
      </w:r>
      <w:proofErr w:type="spellStart"/>
      <w:r w:rsidRPr="00441BD0">
        <w:rPr>
          <w:rFonts w:ascii="Arial Narrow" w:hAnsi="Arial Narrow" w:cs="Times New Roman"/>
          <w:i/>
        </w:rPr>
        <w:t>Štoosa</w:t>
      </w:r>
      <w:proofErr w:type="spellEnd"/>
      <w:r w:rsidRPr="00441BD0">
        <w:rPr>
          <w:rFonts w:ascii="Arial Narrow" w:hAnsi="Arial Narrow" w:cs="Times New Roman"/>
          <w:i/>
        </w:rPr>
        <w:t xml:space="preserve"> 18, Dubravica</w:t>
      </w:r>
    </w:p>
    <w:p w14:paraId="7A2EC4F2" w14:textId="77777777" w:rsidR="00441BD0" w:rsidRPr="00441BD0" w:rsidRDefault="00441BD0" w:rsidP="00441BD0">
      <w:pPr>
        <w:ind w:left="18" w:right="19"/>
        <w:jc w:val="center"/>
        <w:rPr>
          <w:rFonts w:ascii="Arial Narrow" w:hAnsi="Arial Narrow" w:cs="Times New Roman"/>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441BD0" w:rsidRPr="00441BD0" w14:paraId="0328C24B" w14:textId="77777777" w:rsidTr="004C4C5C">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6F466768" w14:textId="77777777" w:rsidR="00441BD0" w:rsidRPr="00441BD0" w:rsidRDefault="00441BD0" w:rsidP="004C4C5C">
            <w:pPr>
              <w:pStyle w:val="TableParagraph"/>
              <w:spacing w:before="129" w:line="276" w:lineRule="auto"/>
              <w:ind w:left="218" w:right="101" w:hanging="89"/>
              <w:jc w:val="left"/>
              <w:rPr>
                <w:rFonts w:ascii="Arial Narrow" w:hAnsi="Arial Narrow" w:cs="Times New Roman"/>
                <w:b/>
              </w:rPr>
            </w:pPr>
            <w:r w:rsidRPr="00441BD0">
              <w:rPr>
                <w:rFonts w:ascii="Arial Narrow" w:hAnsi="Arial Narrow" w:cs="Times New Roman"/>
                <w:b/>
                <w:color w:val="FFFFFF"/>
              </w:rPr>
              <w:t>Red.</w:t>
            </w:r>
            <w:r w:rsidRPr="00441BD0">
              <w:rPr>
                <w:rFonts w:ascii="Arial Narrow" w:hAnsi="Arial Narrow" w:cs="Times New Roman"/>
                <w:b/>
                <w:color w:val="FFFFFF"/>
                <w:w w:val="99"/>
              </w:rPr>
              <w:t xml:space="preserve"> </w:t>
            </w:r>
            <w:r w:rsidRPr="00441BD0">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7AF9E568" w14:textId="77777777" w:rsidR="00441BD0" w:rsidRPr="00441BD0" w:rsidRDefault="00441BD0" w:rsidP="004C4C5C">
            <w:pPr>
              <w:pStyle w:val="TableParagraph"/>
              <w:spacing w:before="129" w:line="276" w:lineRule="auto"/>
              <w:ind w:left="416" w:right="96" w:hanging="296"/>
              <w:jc w:val="left"/>
              <w:rPr>
                <w:rFonts w:ascii="Arial Narrow" w:hAnsi="Arial Narrow" w:cs="Times New Roman"/>
                <w:b/>
              </w:rPr>
            </w:pPr>
            <w:proofErr w:type="spellStart"/>
            <w:r w:rsidRPr="00441BD0">
              <w:rPr>
                <w:rFonts w:ascii="Arial Narrow" w:hAnsi="Arial Narrow" w:cs="Times New Roman"/>
                <w:b/>
                <w:color w:val="FFFFFF"/>
              </w:rPr>
              <w:t>Naziv</w:t>
            </w:r>
            <w:proofErr w:type="spellEnd"/>
            <w:r w:rsidRPr="00441BD0">
              <w:rPr>
                <w:rFonts w:ascii="Arial Narrow" w:hAnsi="Arial Narrow" w:cs="Times New Roman"/>
                <w:b/>
                <w:color w:val="FFFFFF"/>
              </w:rPr>
              <w:t>/</w:t>
            </w:r>
            <w:proofErr w:type="spellStart"/>
            <w:r w:rsidRPr="00441BD0">
              <w:rPr>
                <w:rFonts w:ascii="Arial Narrow" w:hAnsi="Arial Narrow" w:cs="Times New Roman"/>
                <w:b/>
                <w:color w:val="FFFFFF"/>
              </w:rPr>
              <w:t>opis</w:t>
            </w:r>
            <w:proofErr w:type="spellEnd"/>
            <w:r w:rsidRPr="00441BD0">
              <w:rPr>
                <w:rFonts w:ascii="Arial Narrow" w:hAnsi="Arial Narrow" w:cs="Times New Roman"/>
                <w:b/>
                <w:color w:val="FFFFFF"/>
              </w:rPr>
              <w:t xml:space="preserve"> </w:t>
            </w:r>
            <w:proofErr w:type="spellStart"/>
            <w:r w:rsidRPr="00441BD0">
              <w:rPr>
                <w:rFonts w:ascii="Arial Narrow" w:hAnsi="Arial Narrow" w:cs="Times New Roman"/>
                <w:b/>
                <w:color w:val="FFFFFF"/>
              </w:rPr>
              <w:t>jedinice</w:t>
            </w:r>
            <w:proofErr w:type="spellEnd"/>
            <w:r w:rsidRPr="00441BD0">
              <w:rPr>
                <w:rFonts w:ascii="Arial Narrow" w:hAnsi="Arial Narrow" w:cs="Times New Roman"/>
                <w:b/>
                <w:color w:val="FFFFFF"/>
              </w:rPr>
              <w:t xml:space="preserve"> </w:t>
            </w:r>
            <w:proofErr w:type="spellStart"/>
            <w:r w:rsidRPr="00441BD0">
              <w:rPr>
                <w:rFonts w:ascii="Arial Narrow" w:hAnsi="Arial Narrow" w:cs="Times New Roman"/>
                <w:b/>
                <w:color w:val="FFFFFF"/>
              </w:rPr>
              <w:t>imovine</w:t>
            </w:r>
            <w:proofErr w:type="spellEnd"/>
            <w:r w:rsidRPr="00441BD0">
              <w:rPr>
                <w:rFonts w:ascii="Arial Narrow" w:hAnsi="Arial Narrow" w:cs="Times New Roman"/>
                <w:b/>
                <w:color w:val="FFFFFF"/>
              </w:rPr>
              <w:t xml:space="preserve"> (</w:t>
            </w:r>
            <w:proofErr w:type="spellStart"/>
            <w:r w:rsidRPr="00441BD0">
              <w:rPr>
                <w:rFonts w:ascii="Arial Narrow" w:hAnsi="Arial Narrow" w:cs="Times New Roman"/>
                <w:b/>
                <w:color w:val="FFFFFF"/>
              </w:rPr>
              <w:t>poslovnog</w:t>
            </w:r>
            <w:proofErr w:type="spellEnd"/>
            <w:r w:rsidRPr="00441BD0">
              <w:rPr>
                <w:rFonts w:ascii="Arial Narrow" w:hAnsi="Arial Narrow" w:cs="Times New Roman"/>
                <w:b/>
                <w:color w:val="FFFFFF"/>
              </w:rPr>
              <w:t xml:space="preserve"> </w:t>
            </w:r>
            <w:proofErr w:type="spellStart"/>
            <w:r w:rsidRPr="00441BD0">
              <w:rPr>
                <w:rFonts w:ascii="Arial Narrow" w:hAnsi="Arial Narrow" w:cs="Times New Roman"/>
                <w:b/>
                <w:color w:val="FFFFFF"/>
              </w:rPr>
              <w:t>prostora</w:t>
            </w:r>
            <w:proofErr w:type="spellEnd"/>
            <w:r w:rsidRPr="00441BD0">
              <w:rPr>
                <w:rFonts w:ascii="Arial Narrow" w:hAnsi="Arial Narrow"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5FE2C4E2" w14:textId="77777777" w:rsidR="00441BD0" w:rsidRPr="00441BD0" w:rsidRDefault="00441BD0" w:rsidP="004C4C5C">
            <w:pPr>
              <w:pStyle w:val="TableParagraph"/>
              <w:spacing w:before="8"/>
              <w:jc w:val="left"/>
              <w:rPr>
                <w:rFonts w:ascii="Arial Narrow" w:hAnsi="Arial Narrow" w:cs="Times New Roman"/>
                <w:i/>
              </w:rPr>
            </w:pPr>
          </w:p>
          <w:p w14:paraId="19A806EB" w14:textId="77777777" w:rsidR="00441BD0" w:rsidRPr="00441BD0" w:rsidRDefault="00441BD0" w:rsidP="004C4C5C">
            <w:pPr>
              <w:pStyle w:val="TableParagraph"/>
              <w:ind w:left="133" w:right="125"/>
              <w:rPr>
                <w:rFonts w:ascii="Arial Narrow" w:hAnsi="Arial Narrow" w:cs="Times New Roman"/>
                <w:b/>
              </w:rPr>
            </w:pPr>
            <w:proofErr w:type="spellStart"/>
            <w:r w:rsidRPr="00441BD0">
              <w:rPr>
                <w:rFonts w:ascii="Arial Narrow" w:hAnsi="Arial Narrow"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5E1E1FAA" w14:textId="77777777" w:rsidR="00441BD0" w:rsidRPr="00441BD0" w:rsidRDefault="00441BD0" w:rsidP="004C4C5C">
            <w:pPr>
              <w:pStyle w:val="TableParagraph"/>
              <w:spacing w:before="8"/>
              <w:jc w:val="left"/>
              <w:rPr>
                <w:rFonts w:ascii="Arial Narrow" w:hAnsi="Arial Narrow" w:cs="Times New Roman"/>
                <w:i/>
              </w:rPr>
            </w:pPr>
          </w:p>
          <w:p w14:paraId="44B1A2BC" w14:textId="77777777" w:rsidR="00441BD0" w:rsidRPr="00441BD0" w:rsidRDefault="00441BD0" w:rsidP="004C4C5C">
            <w:pPr>
              <w:pStyle w:val="TableParagraph"/>
              <w:ind w:left="229" w:right="226"/>
              <w:rPr>
                <w:rFonts w:ascii="Arial Narrow" w:hAnsi="Arial Narrow" w:cs="Times New Roman"/>
                <w:b/>
              </w:rPr>
            </w:pPr>
            <w:proofErr w:type="spellStart"/>
            <w:r w:rsidRPr="00441BD0">
              <w:rPr>
                <w:rFonts w:ascii="Arial Narrow" w:hAnsi="Arial Narrow"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6DBCE84D" w14:textId="77777777" w:rsidR="00441BD0" w:rsidRPr="00441BD0" w:rsidRDefault="00441BD0" w:rsidP="004C4C5C">
            <w:pPr>
              <w:pStyle w:val="TableParagraph"/>
              <w:ind w:left="209" w:right="208"/>
              <w:rPr>
                <w:rFonts w:ascii="Arial Narrow" w:hAnsi="Arial Narrow" w:cs="Times New Roman"/>
                <w:b/>
              </w:rPr>
            </w:pPr>
            <w:proofErr w:type="spellStart"/>
            <w:r w:rsidRPr="00441BD0">
              <w:rPr>
                <w:rFonts w:ascii="Arial Narrow" w:hAnsi="Arial Narrow" w:cs="Times New Roman"/>
                <w:b/>
                <w:color w:val="FFFFFF"/>
              </w:rPr>
              <w:t>Korištenje</w:t>
            </w:r>
            <w:proofErr w:type="spellEnd"/>
          </w:p>
        </w:tc>
      </w:tr>
      <w:tr w:rsidR="00441BD0" w:rsidRPr="00441BD0" w14:paraId="45A120D6" w14:textId="77777777" w:rsidTr="004C4C5C">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4DB27583" w14:textId="77777777" w:rsidR="00441BD0" w:rsidRPr="00441BD0" w:rsidRDefault="00441BD0" w:rsidP="004C4C5C">
            <w:pPr>
              <w:pStyle w:val="TableParagraph"/>
              <w:spacing w:line="229" w:lineRule="exact"/>
              <w:ind w:left="165"/>
              <w:jc w:val="left"/>
              <w:rPr>
                <w:rFonts w:ascii="Arial Narrow" w:hAnsi="Arial Narrow" w:cs="Times New Roman"/>
              </w:rPr>
            </w:pPr>
            <w:r w:rsidRPr="00441BD0">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5252FA42" w14:textId="77777777" w:rsidR="00441BD0" w:rsidRPr="00441BD0" w:rsidRDefault="00441BD0" w:rsidP="004C4C5C">
            <w:pPr>
              <w:pStyle w:val="TableParagraph"/>
              <w:spacing w:before="14"/>
              <w:ind w:left="231" w:right="228"/>
              <w:rPr>
                <w:rFonts w:ascii="Arial Narrow" w:hAnsi="Arial Narrow" w:cs="Times New Roman"/>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w:t>
            </w:r>
            <w:proofErr w:type="spellStart"/>
            <w:r w:rsidRPr="00441BD0">
              <w:rPr>
                <w:rFonts w:ascii="Arial Narrow" w:hAnsi="Arial Narrow" w:cs="Times New Roman"/>
              </w:rPr>
              <w:t>prizemlje</w:t>
            </w:r>
            <w:proofErr w:type="spellEnd"/>
            <w:r w:rsidRPr="00441BD0">
              <w:rPr>
                <w:rFonts w:ascii="Arial Narrow" w:hAnsi="Arial Narrow" w:cs="Times New Roman"/>
              </w:rPr>
              <w:t xml:space="preserve"> </w:t>
            </w:r>
            <w:proofErr w:type="spellStart"/>
            <w:r w:rsidRPr="00441BD0">
              <w:rPr>
                <w:rFonts w:ascii="Arial Narrow" w:hAnsi="Arial Narrow" w:cs="Times New Roman"/>
              </w:rPr>
              <w:t>lijevo</w:t>
            </w:r>
            <w:proofErr w:type="spellEnd"/>
            <w:r w:rsidRPr="00441BD0">
              <w:rPr>
                <w:rFonts w:ascii="Arial Narrow" w:hAnsi="Arial Narrow" w:cs="Times New Roman"/>
              </w:rPr>
              <w:t xml:space="preserve"> (</w:t>
            </w:r>
            <w:proofErr w:type="spellStart"/>
            <w:r w:rsidRPr="00441BD0">
              <w:rPr>
                <w:rFonts w:ascii="Arial Narrow" w:hAnsi="Arial Narrow" w:cs="Times New Roman"/>
              </w:rPr>
              <w:t>javno</w:t>
            </w:r>
            <w:proofErr w:type="spellEnd"/>
            <w:r w:rsidRPr="00441BD0">
              <w:rPr>
                <w:rFonts w:ascii="Arial Narrow" w:hAnsi="Arial Narrow" w:cs="Times New Roman"/>
              </w:rPr>
              <w:t xml:space="preserve"> </w:t>
            </w:r>
            <w:proofErr w:type="spellStart"/>
            <w:r w:rsidRPr="00441BD0">
              <w:rPr>
                <w:rFonts w:ascii="Arial Narrow" w:hAnsi="Arial Narrow" w:cs="Times New Roman"/>
              </w:rPr>
              <w:t>poslovna</w:t>
            </w:r>
            <w:proofErr w:type="spellEnd"/>
            <w:r w:rsidRPr="00441BD0">
              <w:rPr>
                <w:rFonts w:ascii="Arial Narrow" w:hAnsi="Arial Narrow" w:cs="Times New Roman"/>
              </w:rPr>
              <w:t xml:space="preserve"> </w:t>
            </w:r>
            <w:proofErr w:type="spellStart"/>
            <w:r w:rsidRPr="00441BD0">
              <w:rPr>
                <w:rFonts w:ascii="Arial Narrow" w:hAnsi="Arial Narrow" w:cs="Times New Roman"/>
              </w:rPr>
              <w:t>zgrada</w:t>
            </w:r>
            <w:proofErr w:type="spellEnd"/>
            <w:r w:rsidRPr="00441BD0">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54579463" w14:textId="77777777" w:rsidR="00441BD0" w:rsidRPr="00441BD0" w:rsidRDefault="00441BD0" w:rsidP="004C4C5C">
            <w:pPr>
              <w:pStyle w:val="TableParagraph"/>
              <w:spacing w:before="14"/>
              <w:ind w:left="133" w:right="126"/>
              <w:rPr>
                <w:rFonts w:ascii="Arial Narrow" w:hAnsi="Arial Narrow" w:cs="Times New Roman"/>
              </w:rPr>
            </w:pPr>
            <w:proofErr w:type="spellStart"/>
            <w:r w:rsidRPr="00441BD0">
              <w:rPr>
                <w:rFonts w:ascii="Arial Narrow" w:hAnsi="Arial Narrow" w:cs="Times New Roman"/>
              </w:rPr>
              <w:t>Ulica</w:t>
            </w:r>
            <w:proofErr w:type="spellEnd"/>
            <w:r w:rsidRPr="00441BD0">
              <w:rPr>
                <w:rFonts w:ascii="Arial Narrow" w:hAnsi="Arial Narrow" w:cs="Times New Roman"/>
              </w:rPr>
              <w:t xml:space="preserve"> 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EE46EB6" w14:textId="77777777" w:rsidR="00441BD0" w:rsidRPr="00441BD0" w:rsidRDefault="00441BD0" w:rsidP="004C4C5C">
            <w:pPr>
              <w:pStyle w:val="TableParagraph"/>
              <w:spacing w:before="14"/>
              <w:ind w:left="231" w:right="224"/>
              <w:rPr>
                <w:rFonts w:ascii="Arial Narrow" w:hAnsi="Arial Narrow" w:cs="Times New Roman"/>
              </w:rPr>
            </w:pPr>
            <w:r w:rsidRPr="00441BD0">
              <w:rPr>
                <w:rFonts w:ascii="Arial Narrow" w:hAnsi="Arial Narrow" w:cs="Times New Roman"/>
              </w:rPr>
              <w:t xml:space="preserve">Netto </w:t>
            </w:r>
            <w:proofErr w:type="spellStart"/>
            <w:r w:rsidRPr="00441BD0">
              <w:rPr>
                <w:rFonts w:ascii="Arial Narrow" w:hAnsi="Arial Narrow" w:cs="Times New Roman"/>
              </w:rPr>
              <w:t>površina</w:t>
            </w:r>
            <w:proofErr w:type="spellEnd"/>
            <w:r w:rsidRPr="00441BD0">
              <w:rPr>
                <w:rFonts w:ascii="Arial Narrow" w:hAnsi="Arial Narrow" w:cs="Times New Roman"/>
              </w:rPr>
              <w:t xml:space="preserve"> 79 m2</w:t>
            </w:r>
          </w:p>
        </w:tc>
        <w:tc>
          <w:tcPr>
            <w:tcW w:w="2552" w:type="dxa"/>
            <w:tcBorders>
              <w:top w:val="single" w:sz="4" w:space="0" w:color="000000"/>
              <w:left w:val="single" w:sz="4" w:space="0" w:color="000000"/>
              <w:bottom w:val="single" w:sz="4" w:space="0" w:color="000000"/>
              <w:right w:val="single" w:sz="4" w:space="0" w:color="000000"/>
            </w:tcBorders>
            <w:hideMark/>
          </w:tcPr>
          <w:p w14:paraId="5C78004D" w14:textId="77777777" w:rsidR="00441BD0" w:rsidRPr="00441BD0" w:rsidRDefault="00441BD0" w:rsidP="004C4C5C">
            <w:pPr>
              <w:pStyle w:val="TableParagraph"/>
              <w:spacing w:before="14"/>
              <w:ind w:left="209" w:right="204"/>
              <w:rPr>
                <w:rFonts w:ascii="Arial Narrow" w:hAnsi="Arial Narrow" w:cs="Times New Roman"/>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u </w:t>
            </w:r>
            <w:proofErr w:type="spellStart"/>
            <w:r w:rsidRPr="00441BD0">
              <w:rPr>
                <w:rFonts w:ascii="Arial Narrow" w:hAnsi="Arial Narrow" w:cs="Times New Roman"/>
              </w:rPr>
              <w:t>vlasništvu</w:t>
            </w:r>
            <w:proofErr w:type="spellEnd"/>
            <w:r w:rsidRPr="00441BD0">
              <w:rPr>
                <w:rFonts w:ascii="Arial Narrow" w:hAnsi="Arial Narrow" w:cs="Times New Roman"/>
              </w:rPr>
              <w:t xml:space="preserve"> DOM ZDRAVLJA ZAGREBAČKE ŽUPANIJE</w:t>
            </w:r>
          </w:p>
          <w:p w14:paraId="02B06F0E" w14:textId="77777777" w:rsidR="00441BD0" w:rsidRPr="00441BD0" w:rsidRDefault="00441BD0" w:rsidP="004C4C5C">
            <w:pPr>
              <w:pStyle w:val="TableParagraph"/>
              <w:spacing w:before="14"/>
              <w:ind w:left="209" w:right="204"/>
              <w:rPr>
                <w:rFonts w:ascii="Arial Narrow" w:hAnsi="Arial Narrow" w:cs="Times New Roman"/>
              </w:rPr>
            </w:pPr>
          </w:p>
        </w:tc>
      </w:tr>
      <w:tr w:rsidR="00441BD0" w:rsidRPr="00441BD0" w14:paraId="27472638" w14:textId="77777777" w:rsidTr="004C4C5C">
        <w:trPr>
          <w:trHeight w:val="263"/>
        </w:trPr>
        <w:tc>
          <w:tcPr>
            <w:tcW w:w="694" w:type="dxa"/>
            <w:tcBorders>
              <w:top w:val="single" w:sz="4" w:space="0" w:color="000000"/>
              <w:left w:val="single" w:sz="4" w:space="0" w:color="000000"/>
              <w:bottom w:val="single" w:sz="4" w:space="0" w:color="000000"/>
              <w:right w:val="single" w:sz="4" w:space="0" w:color="000000"/>
            </w:tcBorders>
          </w:tcPr>
          <w:p w14:paraId="517586CA" w14:textId="77777777" w:rsidR="00441BD0" w:rsidRPr="00441BD0" w:rsidRDefault="00441BD0" w:rsidP="004C4C5C">
            <w:pPr>
              <w:pStyle w:val="TableParagraph"/>
              <w:spacing w:line="229" w:lineRule="exact"/>
              <w:ind w:left="165"/>
              <w:jc w:val="left"/>
              <w:rPr>
                <w:rFonts w:ascii="Arial Narrow" w:hAnsi="Arial Narrow"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24C0C415" w14:textId="77777777" w:rsidR="00441BD0" w:rsidRPr="00441BD0" w:rsidRDefault="00441BD0" w:rsidP="004C4C5C">
            <w:pPr>
              <w:pStyle w:val="TableParagraph"/>
              <w:spacing w:before="14"/>
              <w:ind w:left="231" w:right="228"/>
              <w:rPr>
                <w:rFonts w:ascii="Arial Narrow" w:hAnsi="Arial Narrow" w:cs="Times New Roman"/>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w:t>
            </w:r>
            <w:proofErr w:type="spellStart"/>
            <w:r w:rsidRPr="00441BD0">
              <w:rPr>
                <w:rFonts w:ascii="Arial Narrow" w:hAnsi="Arial Narrow" w:cs="Times New Roman"/>
              </w:rPr>
              <w:t>prizemlje</w:t>
            </w:r>
            <w:proofErr w:type="spellEnd"/>
            <w:r w:rsidRPr="00441BD0">
              <w:rPr>
                <w:rFonts w:ascii="Arial Narrow" w:hAnsi="Arial Narrow" w:cs="Times New Roman"/>
              </w:rPr>
              <w:t xml:space="preserve"> </w:t>
            </w:r>
            <w:proofErr w:type="spellStart"/>
            <w:r w:rsidRPr="00441BD0">
              <w:rPr>
                <w:rFonts w:ascii="Arial Narrow" w:hAnsi="Arial Narrow" w:cs="Times New Roman"/>
              </w:rPr>
              <w:lastRenderedPageBreak/>
              <w:t>desno</w:t>
            </w:r>
            <w:proofErr w:type="spellEnd"/>
            <w:r w:rsidRPr="00441BD0">
              <w:rPr>
                <w:rFonts w:ascii="Arial Narrow" w:hAnsi="Arial Narrow" w:cs="Times New Roman"/>
              </w:rPr>
              <w:t xml:space="preserve"> (</w:t>
            </w:r>
            <w:proofErr w:type="spellStart"/>
            <w:r w:rsidRPr="00441BD0">
              <w:rPr>
                <w:rFonts w:ascii="Arial Narrow" w:hAnsi="Arial Narrow" w:cs="Times New Roman"/>
              </w:rPr>
              <w:t>javno</w:t>
            </w:r>
            <w:proofErr w:type="spellEnd"/>
            <w:r w:rsidRPr="00441BD0">
              <w:rPr>
                <w:rFonts w:ascii="Arial Narrow" w:hAnsi="Arial Narrow" w:cs="Times New Roman"/>
              </w:rPr>
              <w:t xml:space="preserve"> </w:t>
            </w:r>
            <w:proofErr w:type="spellStart"/>
            <w:r w:rsidRPr="00441BD0">
              <w:rPr>
                <w:rFonts w:ascii="Arial Narrow" w:hAnsi="Arial Narrow" w:cs="Times New Roman"/>
              </w:rPr>
              <w:t>poslovna</w:t>
            </w:r>
            <w:proofErr w:type="spellEnd"/>
            <w:r w:rsidRPr="00441BD0">
              <w:rPr>
                <w:rFonts w:ascii="Arial Narrow" w:hAnsi="Arial Narrow" w:cs="Times New Roman"/>
              </w:rPr>
              <w:t xml:space="preserve"> </w:t>
            </w:r>
            <w:proofErr w:type="spellStart"/>
            <w:r w:rsidRPr="00441BD0">
              <w:rPr>
                <w:rFonts w:ascii="Arial Narrow" w:hAnsi="Arial Narrow" w:cs="Times New Roman"/>
              </w:rPr>
              <w:t>zgrada</w:t>
            </w:r>
            <w:proofErr w:type="spellEnd"/>
            <w:r w:rsidRPr="00441BD0">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122F2529" w14:textId="77777777" w:rsidR="00441BD0" w:rsidRPr="00441BD0" w:rsidRDefault="00441BD0" w:rsidP="004C4C5C">
            <w:pPr>
              <w:pStyle w:val="TableParagraph"/>
              <w:spacing w:before="14"/>
              <w:ind w:left="133" w:right="126"/>
              <w:rPr>
                <w:rFonts w:ascii="Arial Narrow" w:hAnsi="Arial Narrow" w:cs="Times New Roman"/>
              </w:rPr>
            </w:pPr>
            <w:proofErr w:type="spellStart"/>
            <w:r w:rsidRPr="00441BD0">
              <w:rPr>
                <w:rFonts w:ascii="Arial Narrow" w:hAnsi="Arial Narrow" w:cs="Times New Roman"/>
              </w:rPr>
              <w:lastRenderedPageBreak/>
              <w:t>Ulica</w:t>
            </w:r>
            <w:proofErr w:type="spellEnd"/>
            <w:r w:rsidRPr="00441BD0">
              <w:rPr>
                <w:rFonts w:ascii="Arial Narrow" w:hAnsi="Arial Narrow" w:cs="Times New Roman"/>
              </w:rPr>
              <w:t xml:space="preserve"> Pavla </w:t>
            </w:r>
            <w:proofErr w:type="spellStart"/>
            <w:r w:rsidRPr="00441BD0">
              <w:rPr>
                <w:rFonts w:ascii="Arial Narrow" w:hAnsi="Arial Narrow" w:cs="Times New Roman"/>
              </w:rPr>
              <w:lastRenderedPageBreak/>
              <w:t>Štoosa</w:t>
            </w:r>
            <w:proofErr w:type="spellEnd"/>
            <w:r w:rsidRPr="00441BD0">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5B14CF8" w14:textId="77777777" w:rsidR="00441BD0" w:rsidRPr="00441BD0" w:rsidRDefault="00441BD0" w:rsidP="004C4C5C">
            <w:pPr>
              <w:pStyle w:val="TableParagraph"/>
              <w:spacing w:before="14"/>
              <w:ind w:left="231" w:right="224"/>
              <w:rPr>
                <w:rFonts w:ascii="Arial Narrow" w:hAnsi="Arial Narrow" w:cs="Times New Roman"/>
              </w:rPr>
            </w:pPr>
            <w:r w:rsidRPr="00441BD0">
              <w:rPr>
                <w:rFonts w:ascii="Arial Narrow" w:hAnsi="Arial Narrow" w:cs="Times New Roman"/>
              </w:rPr>
              <w:lastRenderedPageBreak/>
              <w:t>89,44 m2</w:t>
            </w:r>
          </w:p>
        </w:tc>
        <w:tc>
          <w:tcPr>
            <w:tcW w:w="2552" w:type="dxa"/>
            <w:tcBorders>
              <w:top w:val="single" w:sz="4" w:space="0" w:color="000000"/>
              <w:left w:val="single" w:sz="4" w:space="0" w:color="000000"/>
              <w:bottom w:val="single" w:sz="4" w:space="0" w:color="000000"/>
              <w:right w:val="single" w:sz="4" w:space="0" w:color="000000"/>
            </w:tcBorders>
          </w:tcPr>
          <w:p w14:paraId="6DE28CF9" w14:textId="77777777" w:rsidR="00441BD0" w:rsidRPr="00441BD0" w:rsidRDefault="00441BD0" w:rsidP="004C4C5C">
            <w:pPr>
              <w:pStyle w:val="TableParagraph"/>
              <w:spacing w:before="14"/>
              <w:ind w:left="209" w:right="204"/>
              <w:rPr>
                <w:rFonts w:ascii="Arial Narrow" w:hAnsi="Arial Narrow" w:cs="Times New Roman"/>
              </w:rPr>
            </w:pPr>
            <w:proofErr w:type="spellStart"/>
            <w:r w:rsidRPr="00441BD0">
              <w:rPr>
                <w:rFonts w:ascii="Arial Narrow" w:hAnsi="Arial Narrow" w:cs="Times New Roman"/>
              </w:rPr>
              <w:t>Planirane</w:t>
            </w:r>
            <w:proofErr w:type="spellEnd"/>
            <w:r w:rsidRPr="00441BD0">
              <w:rPr>
                <w:rFonts w:ascii="Arial Narrow" w:hAnsi="Arial Narrow" w:cs="Times New Roman"/>
              </w:rPr>
              <w:t xml:space="preserve"> </w:t>
            </w:r>
            <w:proofErr w:type="spellStart"/>
            <w:r w:rsidRPr="00441BD0">
              <w:rPr>
                <w:rFonts w:ascii="Arial Narrow" w:hAnsi="Arial Narrow" w:cs="Times New Roman"/>
              </w:rPr>
              <w:t>aktivnosti</w:t>
            </w:r>
            <w:proofErr w:type="spellEnd"/>
            <w:r w:rsidRPr="00441BD0">
              <w:rPr>
                <w:rFonts w:ascii="Arial Narrow" w:hAnsi="Arial Narrow" w:cs="Times New Roman"/>
              </w:rPr>
              <w:t xml:space="preserve"> </w:t>
            </w:r>
            <w:proofErr w:type="spellStart"/>
            <w:r w:rsidRPr="00441BD0">
              <w:rPr>
                <w:rFonts w:ascii="Arial Narrow" w:hAnsi="Arial Narrow" w:cs="Times New Roman"/>
              </w:rPr>
              <w:lastRenderedPageBreak/>
              <w:t>davanja</w:t>
            </w:r>
            <w:proofErr w:type="spellEnd"/>
            <w:r w:rsidRPr="00441BD0">
              <w:rPr>
                <w:rFonts w:ascii="Arial Narrow" w:hAnsi="Arial Narrow" w:cs="Times New Roman"/>
              </w:rPr>
              <w:t xml:space="preserve"> </w:t>
            </w:r>
            <w:proofErr w:type="spellStart"/>
            <w:r w:rsidRPr="00441BD0">
              <w:rPr>
                <w:rFonts w:ascii="Arial Narrow" w:hAnsi="Arial Narrow" w:cs="Times New Roman"/>
              </w:rPr>
              <w:t>poslovnog</w:t>
            </w:r>
            <w:proofErr w:type="spellEnd"/>
            <w:r w:rsidRPr="00441BD0">
              <w:rPr>
                <w:rFonts w:ascii="Arial Narrow" w:hAnsi="Arial Narrow" w:cs="Times New Roman"/>
              </w:rPr>
              <w:t xml:space="preserve"> </w:t>
            </w:r>
            <w:proofErr w:type="spellStart"/>
            <w:r w:rsidRPr="00441BD0">
              <w:rPr>
                <w:rFonts w:ascii="Arial Narrow" w:hAnsi="Arial Narrow" w:cs="Times New Roman"/>
              </w:rPr>
              <w:t>prostora</w:t>
            </w:r>
            <w:proofErr w:type="spellEnd"/>
            <w:r w:rsidRPr="00441BD0">
              <w:rPr>
                <w:rFonts w:ascii="Arial Narrow" w:hAnsi="Arial Narrow" w:cs="Times New Roman"/>
              </w:rPr>
              <w:t xml:space="preserve"> u </w:t>
            </w:r>
            <w:proofErr w:type="spellStart"/>
            <w:r w:rsidRPr="00441BD0">
              <w:rPr>
                <w:rFonts w:ascii="Arial Narrow" w:hAnsi="Arial Narrow" w:cs="Times New Roman"/>
              </w:rPr>
              <w:t>zakup</w:t>
            </w:r>
            <w:proofErr w:type="spellEnd"/>
          </w:p>
        </w:tc>
      </w:tr>
      <w:tr w:rsidR="00441BD0" w:rsidRPr="00441BD0" w14:paraId="254A6A60" w14:textId="77777777" w:rsidTr="004C4C5C">
        <w:trPr>
          <w:trHeight w:val="802"/>
        </w:trPr>
        <w:tc>
          <w:tcPr>
            <w:tcW w:w="694" w:type="dxa"/>
            <w:tcBorders>
              <w:top w:val="single" w:sz="4" w:space="0" w:color="000000"/>
              <w:left w:val="single" w:sz="4" w:space="0" w:color="000000"/>
              <w:bottom w:val="single" w:sz="4" w:space="0" w:color="000000"/>
              <w:right w:val="single" w:sz="4" w:space="0" w:color="000000"/>
            </w:tcBorders>
          </w:tcPr>
          <w:p w14:paraId="6F91EC43" w14:textId="77777777" w:rsidR="00441BD0" w:rsidRPr="00441BD0" w:rsidRDefault="00441BD0" w:rsidP="004C4C5C">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4C21AFD7"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I. kat,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w:t>
            </w:r>
            <w:proofErr w:type="spellStart"/>
            <w:r w:rsidRPr="00441BD0">
              <w:rPr>
                <w:rFonts w:ascii="Arial Narrow" w:hAnsi="Arial Narrow" w:cs="Times New Roman"/>
              </w:rPr>
              <w:t>udruge</w:t>
            </w:r>
            <w:proofErr w:type="spellEnd"/>
            <w:r w:rsidRPr="00441BD0">
              <w:rPr>
                <w:rFonts w:ascii="Arial Narrow" w:hAnsi="Arial Narrow" w:cs="Times New Roman"/>
              </w:rPr>
              <w:t xml:space="preserve"> 1 (</w:t>
            </w:r>
            <w:proofErr w:type="spellStart"/>
            <w:r w:rsidRPr="00441BD0">
              <w:rPr>
                <w:rFonts w:ascii="Arial Narrow" w:hAnsi="Arial Narrow" w:cs="Times New Roman"/>
              </w:rPr>
              <w:t>javno</w:t>
            </w:r>
            <w:proofErr w:type="spellEnd"/>
            <w:r w:rsidRPr="00441BD0">
              <w:rPr>
                <w:rFonts w:ascii="Arial Narrow" w:hAnsi="Arial Narrow" w:cs="Times New Roman"/>
              </w:rPr>
              <w:t xml:space="preserve"> </w:t>
            </w:r>
            <w:proofErr w:type="spellStart"/>
            <w:r w:rsidRPr="00441BD0">
              <w:rPr>
                <w:rFonts w:ascii="Arial Narrow" w:hAnsi="Arial Narrow" w:cs="Times New Roman"/>
              </w:rPr>
              <w:t>poslovna</w:t>
            </w:r>
            <w:proofErr w:type="spellEnd"/>
            <w:r w:rsidRPr="00441BD0">
              <w:rPr>
                <w:rFonts w:ascii="Arial Narrow" w:hAnsi="Arial Narrow" w:cs="Times New Roman"/>
              </w:rPr>
              <w:t xml:space="preserve"> </w:t>
            </w:r>
            <w:proofErr w:type="spellStart"/>
            <w:r w:rsidRPr="00441BD0">
              <w:rPr>
                <w:rFonts w:ascii="Arial Narrow" w:hAnsi="Arial Narrow" w:cs="Times New Roman"/>
              </w:rPr>
              <w:t>zgrada</w:t>
            </w:r>
            <w:proofErr w:type="spellEnd"/>
            <w:r w:rsidRPr="00441BD0">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43639B5B" w14:textId="77777777" w:rsidR="00441BD0" w:rsidRPr="00441BD0" w:rsidRDefault="00441BD0" w:rsidP="004C4C5C">
            <w:pPr>
              <w:pStyle w:val="TableParagraph"/>
              <w:rPr>
                <w:rFonts w:ascii="Arial Narrow" w:hAnsi="Arial Narrow" w:cs="Times New Roman"/>
                <w:i/>
              </w:rPr>
            </w:pPr>
            <w:proofErr w:type="spellStart"/>
            <w:r w:rsidRPr="00441BD0">
              <w:rPr>
                <w:rFonts w:ascii="Arial Narrow" w:hAnsi="Arial Narrow" w:cs="Times New Roman"/>
              </w:rPr>
              <w:t>Ulica</w:t>
            </w:r>
            <w:proofErr w:type="spellEnd"/>
            <w:r w:rsidRPr="00441BD0">
              <w:rPr>
                <w:rFonts w:ascii="Arial Narrow" w:hAnsi="Arial Narrow" w:cs="Times New Roman"/>
              </w:rPr>
              <w:t xml:space="preserve"> 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F4BBA23" w14:textId="77777777" w:rsidR="00441BD0" w:rsidRPr="00441BD0" w:rsidRDefault="00441BD0" w:rsidP="004C4C5C">
            <w:pPr>
              <w:pStyle w:val="TableParagraph"/>
              <w:spacing w:before="33"/>
              <w:ind w:left="229" w:right="226"/>
              <w:rPr>
                <w:rFonts w:ascii="Arial Narrow" w:hAnsi="Arial Narrow" w:cs="Times New Roman"/>
              </w:rPr>
            </w:pPr>
            <w:r w:rsidRPr="00441BD0">
              <w:rPr>
                <w:rFonts w:ascii="Arial Narrow" w:hAnsi="Arial Narrow"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14:paraId="7730C6E0" w14:textId="77777777" w:rsidR="00441BD0" w:rsidRPr="00441BD0" w:rsidRDefault="00441BD0" w:rsidP="004C4C5C">
            <w:pPr>
              <w:pStyle w:val="TableParagraph"/>
              <w:rPr>
                <w:rFonts w:ascii="Arial Narrow" w:hAnsi="Arial Narrow" w:cs="Times New Roman"/>
                <w:i/>
              </w:rPr>
            </w:pPr>
            <w:proofErr w:type="spellStart"/>
            <w:r w:rsidRPr="00441BD0">
              <w:rPr>
                <w:rFonts w:ascii="Arial Narrow" w:hAnsi="Arial Narrow" w:cs="Times New Roman"/>
              </w:rPr>
              <w:t>Planirane</w:t>
            </w:r>
            <w:proofErr w:type="spellEnd"/>
            <w:r w:rsidRPr="00441BD0">
              <w:rPr>
                <w:rFonts w:ascii="Arial Narrow" w:hAnsi="Arial Narrow" w:cs="Times New Roman"/>
              </w:rPr>
              <w:t xml:space="preserve"> </w:t>
            </w:r>
            <w:proofErr w:type="spellStart"/>
            <w:r w:rsidRPr="00441BD0">
              <w:rPr>
                <w:rFonts w:ascii="Arial Narrow" w:hAnsi="Arial Narrow" w:cs="Times New Roman"/>
              </w:rPr>
              <w:t>aktivnosti</w:t>
            </w:r>
            <w:proofErr w:type="spellEnd"/>
            <w:r w:rsidRPr="00441BD0">
              <w:rPr>
                <w:rFonts w:ascii="Arial Narrow" w:hAnsi="Arial Narrow" w:cs="Times New Roman"/>
              </w:rPr>
              <w:t xml:space="preserve"> </w:t>
            </w:r>
            <w:proofErr w:type="spellStart"/>
            <w:r w:rsidRPr="00441BD0">
              <w:rPr>
                <w:rFonts w:ascii="Arial Narrow" w:hAnsi="Arial Narrow" w:cs="Times New Roman"/>
              </w:rPr>
              <w:t>davanja</w:t>
            </w:r>
            <w:proofErr w:type="spellEnd"/>
            <w:r w:rsidRPr="00441BD0">
              <w:rPr>
                <w:rFonts w:ascii="Arial Narrow" w:hAnsi="Arial Narrow" w:cs="Times New Roman"/>
              </w:rPr>
              <w:t xml:space="preserve"> </w:t>
            </w:r>
            <w:proofErr w:type="spellStart"/>
            <w:r w:rsidRPr="00441BD0">
              <w:rPr>
                <w:rFonts w:ascii="Arial Narrow" w:hAnsi="Arial Narrow" w:cs="Times New Roman"/>
              </w:rPr>
              <w:t>poslovnog</w:t>
            </w:r>
            <w:proofErr w:type="spellEnd"/>
            <w:r w:rsidRPr="00441BD0">
              <w:rPr>
                <w:rFonts w:ascii="Arial Narrow" w:hAnsi="Arial Narrow" w:cs="Times New Roman"/>
              </w:rPr>
              <w:t xml:space="preserve"> </w:t>
            </w:r>
            <w:proofErr w:type="spellStart"/>
            <w:r w:rsidRPr="00441BD0">
              <w:rPr>
                <w:rFonts w:ascii="Arial Narrow" w:hAnsi="Arial Narrow" w:cs="Times New Roman"/>
              </w:rPr>
              <w:t>prostora</w:t>
            </w:r>
            <w:proofErr w:type="spellEnd"/>
            <w:r w:rsidRPr="00441BD0">
              <w:rPr>
                <w:rFonts w:ascii="Arial Narrow" w:hAnsi="Arial Narrow" w:cs="Times New Roman"/>
              </w:rPr>
              <w:t xml:space="preserve"> u </w:t>
            </w:r>
            <w:proofErr w:type="spellStart"/>
            <w:r w:rsidRPr="00441BD0">
              <w:rPr>
                <w:rFonts w:ascii="Arial Narrow" w:hAnsi="Arial Narrow" w:cs="Times New Roman"/>
              </w:rPr>
              <w:t>zakup</w:t>
            </w:r>
            <w:proofErr w:type="spellEnd"/>
          </w:p>
        </w:tc>
      </w:tr>
      <w:tr w:rsidR="00441BD0" w:rsidRPr="00441BD0" w14:paraId="7FB551FC" w14:textId="77777777" w:rsidTr="004C4C5C">
        <w:trPr>
          <w:trHeight w:val="1058"/>
        </w:trPr>
        <w:tc>
          <w:tcPr>
            <w:tcW w:w="694" w:type="dxa"/>
            <w:tcBorders>
              <w:top w:val="single" w:sz="4" w:space="0" w:color="000000"/>
              <w:left w:val="single" w:sz="4" w:space="0" w:color="000000"/>
              <w:bottom w:val="single" w:sz="4" w:space="0" w:color="000000"/>
              <w:right w:val="single" w:sz="4" w:space="0" w:color="000000"/>
            </w:tcBorders>
          </w:tcPr>
          <w:p w14:paraId="32DFA70A" w14:textId="77777777" w:rsidR="00441BD0" w:rsidRPr="00441BD0" w:rsidRDefault="00441BD0" w:rsidP="004C4C5C">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4917ED05"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 I. kat,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w:t>
            </w:r>
            <w:proofErr w:type="spellStart"/>
            <w:r w:rsidRPr="00441BD0">
              <w:rPr>
                <w:rFonts w:ascii="Arial Narrow" w:hAnsi="Arial Narrow" w:cs="Times New Roman"/>
              </w:rPr>
              <w:t>udruge</w:t>
            </w:r>
            <w:proofErr w:type="spellEnd"/>
            <w:r w:rsidRPr="00441BD0">
              <w:rPr>
                <w:rFonts w:ascii="Arial Narrow" w:hAnsi="Arial Narrow" w:cs="Times New Roman"/>
              </w:rPr>
              <w:t xml:space="preserve"> 2 (</w:t>
            </w:r>
            <w:proofErr w:type="spellStart"/>
            <w:r w:rsidRPr="00441BD0">
              <w:rPr>
                <w:rFonts w:ascii="Arial Narrow" w:hAnsi="Arial Narrow" w:cs="Times New Roman"/>
              </w:rPr>
              <w:t>javno</w:t>
            </w:r>
            <w:proofErr w:type="spellEnd"/>
            <w:r w:rsidRPr="00441BD0">
              <w:rPr>
                <w:rFonts w:ascii="Arial Narrow" w:hAnsi="Arial Narrow" w:cs="Times New Roman"/>
              </w:rPr>
              <w:t xml:space="preserve"> </w:t>
            </w:r>
            <w:proofErr w:type="spellStart"/>
            <w:r w:rsidRPr="00441BD0">
              <w:rPr>
                <w:rFonts w:ascii="Arial Narrow" w:hAnsi="Arial Narrow" w:cs="Times New Roman"/>
              </w:rPr>
              <w:t>poslovna</w:t>
            </w:r>
            <w:proofErr w:type="spellEnd"/>
            <w:r w:rsidRPr="00441BD0">
              <w:rPr>
                <w:rFonts w:ascii="Arial Narrow" w:hAnsi="Arial Narrow" w:cs="Times New Roman"/>
              </w:rPr>
              <w:t xml:space="preserve"> </w:t>
            </w:r>
            <w:proofErr w:type="spellStart"/>
            <w:r w:rsidRPr="00441BD0">
              <w:rPr>
                <w:rFonts w:ascii="Arial Narrow" w:hAnsi="Arial Narrow" w:cs="Times New Roman"/>
              </w:rPr>
              <w:t>zgrada</w:t>
            </w:r>
            <w:proofErr w:type="spellEnd"/>
            <w:r w:rsidRPr="00441BD0">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35ECB01C" w14:textId="77777777" w:rsidR="00441BD0" w:rsidRPr="00441BD0" w:rsidRDefault="00441BD0" w:rsidP="004C4C5C">
            <w:pPr>
              <w:pStyle w:val="TableParagraph"/>
              <w:rPr>
                <w:rFonts w:ascii="Arial Narrow" w:hAnsi="Arial Narrow" w:cs="Times New Roman"/>
                <w:i/>
              </w:rPr>
            </w:pPr>
            <w:proofErr w:type="spellStart"/>
            <w:r w:rsidRPr="00441BD0">
              <w:rPr>
                <w:rFonts w:ascii="Arial Narrow" w:hAnsi="Arial Narrow" w:cs="Times New Roman"/>
              </w:rPr>
              <w:t>Ulica</w:t>
            </w:r>
            <w:proofErr w:type="spellEnd"/>
            <w:r w:rsidRPr="00441BD0">
              <w:rPr>
                <w:rFonts w:ascii="Arial Narrow" w:hAnsi="Arial Narrow" w:cs="Times New Roman"/>
              </w:rPr>
              <w:t xml:space="preserve"> 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42CED19" w14:textId="77777777" w:rsidR="00441BD0" w:rsidRPr="00441BD0" w:rsidRDefault="00441BD0" w:rsidP="004C4C5C">
            <w:pPr>
              <w:pStyle w:val="TableParagraph"/>
              <w:spacing w:before="33"/>
              <w:ind w:left="229" w:right="226"/>
              <w:rPr>
                <w:rFonts w:ascii="Arial Narrow" w:hAnsi="Arial Narrow" w:cs="Times New Roman"/>
              </w:rPr>
            </w:pPr>
            <w:r w:rsidRPr="00441BD0">
              <w:rPr>
                <w:rFonts w:ascii="Arial Narrow" w:hAnsi="Arial Narrow" w:cs="Times New Roman"/>
              </w:rPr>
              <w:t>44,68 m2</w:t>
            </w:r>
          </w:p>
        </w:tc>
        <w:tc>
          <w:tcPr>
            <w:tcW w:w="2552" w:type="dxa"/>
            <w:tcBorders>
              <w:top w:val="single" w:sz="4" w:space="0" w:color="000000"/>
              <w:left w:val="single" w:sz="4" w:space="0" w:color="000000"/>
              <w:bottom w:val="single" w:sz="4" w:space="0" w:color="000000"/>
              <w:right w:val="single" w:sz="4" w:space="0" w:color="000000"/>
            </w:tcBorders>
          </w:tcPr>
          <w:p w14:paraId="5A90CA7F" w14:textId="77777777" w:rsidR="00441BD0" w:rsidRPr="00441BD0" w:rsidRDefault="00441BD0" w:rsidP="004C4C5C">
            <w:pPr>
              <w:pStyle w:val="TableParagraph"/>
              <w:rPr>
                <w:rFonts w:ascii="Arial Narrow" w:hAnsi="Arial Narrow" w:cs="Times New Roman"/>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u </w:t>
            </w:r>
            <w:proofErr w:type="spellStart"/>
            <w:r w:rsidRPr="00441BD0">
              <w:rPr>
                <w:rFonts w:ascii="Arial Narrow" w:hAnsi="Arial Narrow" w:cs="Times New Roman"/>
              </w:rPr>
              <w:t>zakupu</w:t>
            </w:r>
            <w:proofErr w:type="spellEnd"/>
            <w:r w:rsidRPr="00441BD0">
              <w:rPr>
                <w:rFonts w:ascii="Arial Narrow" w:hAnsi="Arial Narrow" w:cs="Times New Roman"/>
              </w:rPr>
              <w:t xml:space="preserve"> </w:t>
            </w:r>
            <w:proofErr w:type="spellStart"/>
            <w:r w:rsidRPr="00441BD0">
              <w:rPr>
                <w:rFonts w:ascii="Arial Narrow" w:hAnsi="Arial Narrow" w:cs="Times New Roman"/>
              </w:rPr>
              <w:t>na</w:t>
            </w:r>
            <w:proofErr w:type="spellEnd"/>
            <w:r w:rsidRPr="00441BD0">
              <w:rPr>
                <w:rFonts w:ascii="Arial Narrow" w:hAnsi="Arial Narrow" w:cs="Times New Roman"/>
              </w:rPr>
              <w:t xml:space="preserve"> 3 </w:t>
            </w:r>
            <w:proofErr w:type="spellStart"/>
            <w:r w:rsidRPr="00441BD0">
              <w:rPr>
                <w:rFonts w:ascii="Arial Narrow" w:hAnsi="Arial Narrow" w:cs="Times New Roman"/>
              </w:rPr>
              <w:t>godine</w:t>
            </w:r>
            <w:proofErr w:type="spellEnd"/>
            <w:r w:rsidRPr="00441BD0">
              <w:rPr>
                <w:rFonts w:ascii="Arial Narrow" w:hAnsi="Arial Narrow" w:cs="Times New Roman"/>
              </w:rPr>
              <w:t xml:space="preserve">, </w:t>
            </w:r>
            <w:proofErr w:type="spellStart"/>
            <w:r w:rsidRPr="00441BD0">
              <w:rPr>
                <w:rFonts w:ascii="Arial Narrow" w:hAnsi="Arial Narrow" w:cs="Times New Roman"/>
              </w:rPr>
              <w:t>zakupnik</w:t>
            </w:r>
            <w:proofErr w:type="spellEnd"/>
            <w:r w:rsidRPr="00441BD0">
              <w:rPr>
                <w:rFonts w:ascii="Arial Narrow" w:hAnsi="Arial Narrow" w:cs="Times New Roman"/>
              </w:rPr>
              <w:t xml:space="preserve"> By Pure obrt za </w:t>
            </w:r>
            <w:proofErr w:type="spellStart"/>
            <w:r w:rsidRPr="00441BD0">
              <w:rPr>
                <w:rFonts w:ascii="Arial Narrow" w:hAnsi="Arial Narrow" w:cs="Times New Roman"/>
              </w:rPr>
              <w:t>izradu</w:t>
            </w:r>
            <w:proofErr w:type="spellEnd"/>
            <w:r w:rsidRPr="00441BD0">
              <w:rPr>
                <w:rFonts w:ascii="Arial Narrow" w:hAnsi="Arial Narrow" w:cs="Times New Roman"/>
              </w:rPr>
              <w:t xml:space="preserve"> </w:t>
            </w:r>
            <w:proofErr w:type="spellStart"/>
            <w:r w:rsidRPr="00441BD0">
              <w:rPr>
                <w:rFonts w:ascii="Arial Narrow" w:hAnsi="Arial Narrow" w:cs="Times New Roman"/>
              </w:rPr>
              <w:t>svijeća</w:t>
            </w:r>
            <w:proofErr w:type="spellEnd"/>
            <w:r w:rsidRPr="00441BD0">
              <w:rPr>
                <w:rFonts w:ascii="Arial Narrow" w:hAnsi="Arial Narrow" w:cs="Times New Roman"/>
              </w:rPr>
              <w:t xml:space="preserve">, </w:t>
            </w:r>
            <w:proofErr w:type="spellStart"/>
            <w:r w:rsidRPr="00441BD0">
              <w:rPr>
                <w:rFonts w:ascii="Arial Narrow" w:hAnsi="Arial Narrow" w:cs="Times New Roman"/>
              </w:rPr>
              <w:t>vl.</w:t>
            </w:r>
            <w:proofErr w:type="spellEnd"/>
            <w:r w:rsidRPr="00441BD0">
              <w:rPr>
                <w:rFonts w:ascii="Arial Narrow" w:hAnsi="Arial Narrow" w:cs="Times New Roman"/>
              </w:rPr>
              <w:t xml:space="preserve"> Andriana Draganić</w:t>
            </w:r>
          </w:p>
        </w:tc>
      </w:tr>
      <w:tr w:rsidR="00441BD0" w:rsidRPr="00441BD0" w14:paraId="636CFFE9" w14:textId="77777777" w:rsidTr="004C4C5C">
        <w:trPr>
          <w:trHeight w:val="839"/>
        </w:trPr>
        <w:tc>
          <w:tcPr>
            <w:tcW w:w="694" w:type="dxa"/>
            <w:tcBorders>
              <w:top w:val="single" w:sz="4" w:space="0" w:color="000000"/>
              <w:left w:val="single" w:sz="4" w:space="0" w:color="000000"/>
              <w:bottom w:val="single" w:sz="4" w:space="0" w:color="000000"/>
              <w:right w:val="single" w:sz="4" w:space="0" w:color="000000"/>
            </w:tcBorders>
          </w:tcPr>
          <w:p w14:paraId="6A17274E" w14:textId="77777777" w:rsidR="00441BD0" w:rsidRPr="00441BD0" w:rsidRDefault="00441BD0" w:rsidP="004C4C5C">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154BD7CB" w14:textId="77777777" w:rsidR="00441BD0" w:rsidRPr="00441BD0" w:rsidRDefault="00441BD0" w:rsidP="004C4C5C">
            <w:pPr>
              <w:pStyle w:val="TableParagraph"/>
              <w:rPr>
                <w:rFonts w:ascii="Arial Narrow" w:hAnsi="Arial Narrow" w:cs="Times New Roman"/>
                <w:i/>
              </w:rPr>
            </w:pPr>
            <w:r w:rsidRPr="00441BD0">
              <w:rPr>
                <w:rFonts w:ascii="Arial Narrow" w:hAnsi="Arial Narrow" w:cs="Times New Roman"/>
              </w:rPr>
              <w:t xml:space="preserve">Poslovni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w:t>
            </w:r>
            <w:proofErr w:type="gramStart"/>
            <w:r w:rsidRPr="00441BD0">
              <w:rPr>
                <w:rFonts w:ascii="Arial Narrow" w:hAnsi="Arial Narrow" w:cs="Times New Roman"/>
              </w:rPr>
              <w:t>-  I.</w:t>
            </w:r>
            <w:proofErr w:type="gramEnd"/>
            <w:r w:rsidRPr="00441BD0">
              <w:rPr>
                <w:rFonts w:ascii="Arial Narrow" w:hAnsi="Arial Narrow" w:cs="Times New Roman"/>
              </w:rPr>
              <w:t xml:space="preserve"> kat, </w:t>
            </w:r>
            <w:proofErr w:type="spellStart"/>
            <w:r w:rsidRPr="00441BD0">
              <w:rPr>
                <w:rFonts w:ascii="Arial Narrow" w:hAnsi="Arial Narrow" w:cs="Times New Roman"/>
              </w:rPr>
              <w:t>prostor</w:t>
            </w:r>
            <w:proofErr w:type="spellEnd"/>
            <w:r w:rsidRPr="00441BD0">
              <w:rPr>
                <w:rFonts w:ascii="Arial Narrow" w:hAnsi="Arial Narrow" w:cs="Times New Roman"/>
              </w:rPr>
              <w:t xml:space="preserve"> </w:t>
            </w:r>
            <w:proofErr w:type="spellStart"/>
            <w:r w:rsidRPr="00441BD0">
              <w:rPr>
                <w:rFonts w:ascii="Arial Narrow" w:hAnsi="Arial Narrow" w:cs="Times New Roman"/>
              </w:rPr>
              <w:t>udruge</w:t>
            </w:r>
            <w:proofErr w:type="spellEnd"/>
            <w:r w:rsidRPr="00441BD0">
              <w:rPr>
                <w:rFonts w:ascii="Arial Narrow" w:hAnsi="Arial Narrow" w:cs="Times New Roman"/>
              </w:rPr>
              <w:t xml:space="preserve"> 3 (</w:t>
            </w:r>
            <w:proofErr w:type="spellStart"/>
            <w:r w:rsidRPr="00441BD0">
              <w:rPr>
                <w:rFonts w:ascii="Arial Narrow" w:hAnsi="Arial Narrow" w:cs="Times New Roman"/>
              </w:rPr>
              <w:t>javno</w:t>
            </w:r>
            <w:proofErr w:type="spellEnd"/>
            <w:r w:rsidRPr="00441BD0">
              <w:rPr>
                <w:rFonts w:ascii="Arial Narrow" w:hAnsi="Arial Narrow" w:cs="Times New Roman"/>
              </w:rPr>
              <w:t xml:space="preserve"> </w:t>
            </w:r>
            <w:proofErr w:type="spellStart"/>
            <w:r w:rsidRPr="00441BD0">
              <w:rPr>
                <w:rFonts w:ascii="Arial Narrow" w:hAnsi="Arial Narrow" w:cs="Times New Roman"/>
              </w:rPr>
              <w:t>poslovna</w:t>
            </w:r>
            <w:proofErr w:type="spellEnd"/>
            <w:r w:rsidRPr="00441BD0">
              <w:rPr>
                <w:rFonts w:ascii="Arial Narrow" w:hAnsi="Arial Narrow" w:cs="Times New Roman"/>
              </w:rPr>
              <w:t xml:space="preserve"> </w:t>
            </w:r>
            <w:proofErr w:type="spellStart"/>
            <w:r w:rsidRPr="00441BD0">
              <w:rPr>
                <w:rFonts w:ascii="Arial Narrow" w:hAnsi="Arial Narrow" w:cs="Times New Roman"/>
              </w:rPr>
              <w:t>zgrada</w:t>
            </w:r>
            <w:proofErr w:type="spellEnd"/>
            <w:r w:rsidRPr="00441BD0">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19A25546" w14:textId="77777777" w:rsidR="00441BD0" w:rsidRPr="00441BD0" w:rsidRDefault="00441BD0" w:rsidP="004C4C5C">
            <w:pPr>
              <w:pStyle w:val="TableParagraph"/>
              <w:rPr>
                <w:rFonts w:ascii="Arial Narrow" w:hAnsi="Arial Narrow" w:cs="Times New Roman"/>
                <w:i/>
              </w:rPr>
            </w:pPr>
            <w:proofErr w:type="spellStart"/>
            <w:r w:rsidRPr="00441BD0">
              <w:rPr>
                <w:rFonts w:ascii="Arial Narrow" w:hAnsi="Arial Narrow" w:cs="Times New Roman"/>
              </w:rPr>
              <w:t>Ulica</w:t>
            </w:r>
            <w:proofErr w:type="spellEnd"/>
            <w:r w:rsidRPr="00441BD0">
              <w:rPr>
                <w:rFonts w:ascii="Arial Narrow" w:hAnsi="Arial Narrow" w:cs="Times New Roman"/>
              </w:rPr>
              <w:t xml:space="preserve"> 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3AE1FB2" w14:textId="77777777" w:rsidR="00441BD0" w:rsidRPr="00441BD0" w:rsidRDefault="00441BD0" w:rsidP="004C4C5C">
            <w:pPr>
              <w:pStyle w:val="TableParagraph"/>
              <w:spacing w:before="33"/>
              <w:ind w:left="229" w:right="226"/>
              <w:rPr>
                <w:rFonts w:ascii="Arial Narrow" w:hAnsi="Arial Narrow" w:cs="Times New Roman"/>
              </w:rPr>
            </w:pPr>
            <w:r w:rsidRPr="00441BD0">
              <w:rPr>
                <w:rFonts w:ascii="Arial Narrow" w:hAnsi="Arial Narrow"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14:paraId="4A02AB28" w14:textId="77777777" w:rsidR="00441BD0" w:rsidRPr="00441BD0" w:rsidRDefault="00441BD0" w:rsidP="004C4C5C">
            <w:pPr>
              <w:pStyle w:val="TableParagraph"/>
              <w:rPr>
                <w:rFonts w:ascii="Arial Narrow" w:hAnsi="Arial Narrow" w:cs="Times New Roman"/>
                <w:i/>
              </w:rPr>
            </w:pPr>
            <w:proofErr w:type="spellStart"/>
            <w:r w:rsidRPr="00441BD0">
              <w:rPr>
                <w:rFonts w:ascii="Arial Narrow" w:hAnsi="Arial Narrow" w:cs="Times New Roman"/>
              </w:rPr>
              <w:t>Planirane</w:t>
            </w:r>
            <w:proofErr w:type="spellEnd"/>
            <w:r w:rsidRPr="00441BD0">
              <w:rPr>
                <w:rFonts w:ascii="Arial Narrow" w:hAnsi="Arial Narrow" w:cs="Times New Roman"/>
              </w:rPr>
              <w:t xml:space="preserve"> </w:t>
            </w:r>
            <w:proofErr w:type="spellStart"/>
            <w:r w:rsidRPr="00441BD0">
              <w:rPr>
                <w:rFonts w:ascii="Arial Narrow" w:hAnsi="Arial Narrow" w:cs="Times New Roman"/>
              </w:rPr>
              <w:t>aktivnosti</w:t>
            </w:r>
            <w:proofErr w:type="spellEnd"/>
            <w:r w:rsidRPr="00441BD0">
              <w:rPr>
                <w:rFonts w:ascii="Arial Narrow" w:hAnsi="Arial Narrow" w:cs="Times New Roman"/>
              </w:rPr>
              <w:t xml:space="preserve"> </w:t>
            </w:r>
            <w:proofErr w:type="spellStart"/>
            <w:r w:rsidRPr="00441BD0">
              <w:rPr>
                <w:rFonts w:ascii="Arial Narrow" w:hAnsi="Arial Narrow" w:cs="Times New Roman"/>
              </w:rPr>
              <w:t>davanja</w:t>
            </w:r>
            <w:proofErr w:type="spellEnd"/>
            <w:r w:rsidRPr="00441BD0">
              <w:rPr>
                <w:rFonts w:ascii="Arial Narrow" w:hAnsi="Arial Narrow" w:cs="Times New Roman"/>
              </w:rPr>
              <w:t xml:space="preserve"> </w:t>
            </w:r>
            <w:proofErr w:type="spellStart"/>
            <w:r w:rsidRPr="00441BD0">
              <w:rPr>
                <w:rFonts w:ascii="Arial Narrow" w:hAnsi="Arial Narrow" w:cs="Times New Roman"/>
              </w:rPr>
              <w:t>poslovnog</w:t>
            </w:r>
            <w:proofErr w:type="spellEnd"/>
            <w:r w:rsidRPr="00441BD0">
              <w:rPr>
                <w:rFonts w:ascii="Arial Narrow" w:hAnsi="Arial Narrow" w:cs="Times New Roman"/>
              </w:rPr>
              <w:t xml:space="preserve"> </w:t>
            </w:r>
            <w:proofErr w:type="spellStart"/>
            <w:r w:rsidRPr="00441BD0">
              <w:rPr>
                <w:rFonts w:ascii="Arial Narrow" w:hAnsi="Arial Narrow" w:cs="Times New Roman"/>
              </w:rPr>
              <w:t>prostora</w:t>
            </w:r>
            <w:proofErr w:type="spellEnd"/>
            <w:r w:rsidRPr="00441BD0">
              <w:rPr>
                <w:rFonts w:ascii="Arial Narrow" w:hAnsi="Arial Narrow" w:cs="Times New Roman"/>
              </w:rPr>
              <w:t xml:space="preserve"> u </w:t>
            </w:r>
            <w:proofErr w:type="spellStart"/>
            <w:r w:rsidRPr="00441BD0">
              <w:rPr>
                <w:rFonts w:ascii="Arial Narrow" w:hAnsi="Arial Narrow" w:cs="Times New Roman"/>
              </w:rPr>
              <w:t>zakup</w:t>
            </w:r>
            <w:proofErr w:type="spellEnd"/>
          </w:p>
        </w:tc>
      </w:tr>
    </w:tbl>
    <w:p w14:paraId="67A27A70" w14:textId="77777777" w:rsidR="00441BD0" w:rsidRPr="00441BD0" w:rsidRDefault="00441BD0" w:rsidP="00441BD0">
      <w:pPr>
        <w:ind w:left="18" w:right="19"/>
        <w:jc w:val="center"/>
        <w:rPr>
          <w:rFonts w:ascii="Arial Narrow" w:hAnsi="Arial Narrow" w:cs="Times New Roman"/>
          <w:i/>
        </w:rPr>
      </w:pPr>
      <w:r w:rsidRPr="00441BD0">
        <w:rPr>
          <w:rFonts w:ascii="Arial Narrow" w:hAnsi="Arial Narrow" w:cs="Times New Roman"/>
          <w:i/>
        </w:rPr>
        <w:t>Izvor: Općina Dubravica</w:t>
      </w:r>
    </w:p>
    <w:p w14:paraId="5F4010FF" w14:textId="77777777" w:rsidR="00441BD0" w:rsidRPr="00441BD0" w:rsidRDefault="00441BD0" w:rsidP="00441BD0">
      <w:pPr>
        <w:ind w:left="18" w:right="19"/>
        <w:jc w:val="center"/>
        <w:rPr>
          <w:rFonts w:ascii="Arial Narrow" w:hAnsi="Arial Narrow" w:cs="Times New Roman"/>
          <w:i/>
        </w:rPr>
      </w:pPr>
    </w:p>
    <w:p w14:paraId="37D8FF92" w14:textId="77777777" w:rsidR="00441BD0" w:rsidRPr="00441BD0" w:rsidRDefault="00441BD0" w:rsidP="00441BD0">
      <w:pPr>
        <w:pStyle w:val="Tijeloteksta"/>
        <w:spacing w:before="7"/>
        <w:rPr>
          <w:rFonts w:ascii="Arial Narrow" w:hAnsi="Arial Narrow" w:cs="Times New Roman"/>
          <w:i/>
        </w:rPr>
      </w:pPr>
    </w:p>
    <w:p w14:paraId="1AD16453" w14:textId="77777777" w:rsidR="00441BD0" w:rsidRPr="00441BD0" w:rsidRDefault="00441BD0" w:rsidP="00441BD0">
      <w:pPr>
        <w:pStyle w:val="Tijeloteksta"/>
        <w:spacing w:line="276" w:lineRule="auto"/>
        <w:ind w:left="116" w:right="115"/>
        <w:rPr>
          <w:rFonts w:ascii="Arial Narrow" w:hAnsi="Arial Narrow" w:cs="Times New Roman"/>
        </w:rPr>
      </w:pPr>
      <w:r w:rsidRPr="00441BD0">
        <w:rPr>
          <w:rFonts w:ascii="Arial Narrow" w:hAnsi="Arial Narrow" w:cs="Times New Roman"/>
        </w:rPr>
        <w:t>Definiraju se sljedeće smjernice upravljanja i raspolaganja poslovnim prostorima u vlasništvu Općine:</w:t>
      </w:r>
    </w:p>
    <w:p w14:paraId="6E028749" w14:textId="77777777" w:rsidR="00441BD0" w:rsidRPr="00441BD0" w:rsidRDefault="00441BD0" w:rsidP="00441BD0">
      <w:pPr>
        <w:pStyle w:val="Tijeloteksta"/>
        <w:spacing w:before="5"/>
        <w:rPr>
          <w:rFonts w:ascii="Arial Narrow" w:hAnsi="Arial Narrow" w:cs="Times New Roman"/>
        </w:rPr>
      </w:pPr>
    </w:p>
    <w:p w14:paraId="720CF221" w14:textId="77777777" w:rsidR="00441BD0" w:rsidRPr="00441BD0" w:rsidRDefault="00441BD0" w:rsidP="00441BD0">
      <w:pPr>
        <w:pStyle w:val="Odlomakpopisa"/>
        <w:numPr>
          <w:ilvl w:val="0"/>
          <w:numId w:val="78"/>
        </w:numPr>
        <w:tabs>
          <w:tab w:val="left" w:pos="477"/>
        </w:tabs>
        <w:spacing w:before="1" w:line="276" w:lineRule="auto"/>
        <w:ind w:right="109"/>
        <w:rPr>
          <w:rFonts w:ascii="Arial Narrow" w:hAnsi="Arial Narrow"/>
        </w:rPr>
      </w:pPr>
      <w:r w:rsidRPr="00441BD0">
        <w:rPr>
          <w:rFonts w:ascii="Arial Narrow" w:hAnsi="Arial Narrow"/>
        </w:rPr>
        <w:t>Općina</w:t>
      </w:r>
      <w:r w:rsidRPr="00441BD0">
        <w:rPr>
          <w:rFonts w:ascii="Arial Narrow" w:hAnsi="Arial Narrow"/>
          <w:spacing w:val="-9"/>
        </w:rPr>
        <w:t xml:space="preserve"> </w:t>
      </w:r>
      <w:proofErr w:type="spellStart"/>
      <w:r w:rsidRPr="00441BD0">
        <w:rPr>
          <w:rFonts w:ascii="Arial Narrow" w:hAnsi="Arial Narrow"/>
        </w:rPr>
        <w:t>putem</w:t>
      </w:r>
      <w:proofErr w:type="spellEnd"/>
      <w:r w:rsidRPr="00441BD0">
        <w:rPr>
          <w:rFonts w:ascii="Arial Narrow" w:hAnsi="Arial Narrow"/>
          <w:spacing w:val="-7"/>
        </w:rPr>
        <w:t xml:space="preserve"> </w:t>
      </w:r>
      <w:proofErr w:type="spellStart"/>
      <w:r w:rsidRPr="00441BD0">
        <w:rPr>
          <w:rFonts w:ascii="Arial Narrow" w:hAnsi="Arial Narrow"/>
        </w:rPr>
        <w:t>odluka</w:t>
      </w:r>
      <w:proofErr w:type="spellEnd"/>
      <w:r w:rsidRPr="00441BD0">
        <w:rPr>
          <w:rFonts w:ascii="Arial Narrow" w:hAnsi="Arial Narrow"/>
          <w:spacing w:val="-8"/>
        </w:rPr>
        <w:t xml:space="preserve"> </w:t>
      </w:r>
      <w:proofErr w:type="spellStart"/>
      <w:r w:rsidRPr="00441BD0">
        <w:rPr>
          <w:rFonts w:ascii="Arial Narrow" w:hAnsi="Arial Narrow"/>
        </w:rPr>
        <w:t>Općinskog</w:t>
      </w:r>
      <w:proofErr w:type="spellEnd"/>
      <w:r w:rsidRPr="00441BD0">
        <w:rPr>
          <w:rFonts w:ascii="Arial Narrow" w:hAnsi="Arial Narrow"/>
          <w:spacing w:val="-8"/>
        </w:rPr>
        <w:t xml:space="preserve"> </w:t>
      </w:r>
      <w:proofErr w:type="spellStart"/>
      <w:r w:rsidRPr="00441BD0">
        <w:rPr>
          <w:rFonts w:ascii="Arial Narrow" w:hAnsi="Arial Narrow"/>
        </w:rPr>
        <w:t>vijeća</w:t>
      </w:r>
      <w:proofErr w:type="spellEnd"/>
      <w:r w:rsidRPr="00441BD0">
        <w:rPr>
          <w:rFonts w:ascii="Arial Narrow" w:hAnsi="Arial Narrow"/>
          <w:spacing w:val="-8"/>
        </w:rPr>
        <w:t xml:space="preserve"> </w:t>
      </w:r>
      <w:r w:rsidRPr="00441BD0">
        <w:rPr>
          <w:rFonts w:ascii="Arial Narrow" w:hAnsi="Arial Narrow"/>
        </w:rPr>
        <w:t>mora</w:t>
      </w:r>
      <w:r w:rsidRPr="00441BD0">
        <w:rPr>
          <w:rFonts w:ascii="Arial Narrow" w:hAnsi="Arial Narrow"/>
          <w:spacing w:val="-9"/>
        </w:rPr>
        <w:t xml:space="preserve"> </w:t>
      </w:r>
      <w:proofErr w:type="spellStart"/>
      <w:r w:rsidRPr="00441BD0">
        <w:rPr>
          <w:rFonts w:ascii="Arial Narrow" w:hAnsi="Arial Narrow"/>
        </w:rPr>
        <w:t>na</w:t>
      </w:r>
      <w:proofErr w:type="spellEnd"/>
      <w:r w:rsidRPr="00441BD0">
        <w:rPr>
          <w:rFonts w:ascii="Arial Narrow" w:hAnsi="Arial Narrow"/>
          <w:spacing w:val="-8"/>
        </w:rPr>
        <w:t xml:space="preserve"> </w:t>
      </w:r>
      <w:proofErr w:type="spellStart"/>
      <w:r w:rsidRPr="00441BD0">
        <w:rPr>
          <w:rFonts w:ascii="Arial Narrow" w:hAnsi="Arial Narrow"/>
        </w:rPr>
        <w:t>racionalan</w:t>
      </w:r>
      <w:proofErr w:type="spellEnd"/>
      <w:r w:rsidRPr="00441BD0">
        <w:rPr>
          <w:rFonts w:ascii="Arial Narrow" w:hAnsi="Arial Narrow"/>
          <w:spacing w:val="-8"/>
        </w:rPr>
        <w:t xml:space="preserve"> </w:t>
      </w:r>
      <w:r w:rsidRPr="00441BD0">
        <w:rPr>
          <w:rFonts w:ascii="Arial Narrow" w:hAnsi="Arial Narrow"/>
        </w:rPr>
        <w:t>i</w:t>
      </w:r>
      <w:r w:rsidRPr="00441BD0">
        <w:rPr>
          <w:rFonts w:ascii="Arial Narrow" w:hAnsi="Arial Narrow"/>
          <w:spacing w:val="-6"/>
        </w:rPr>
        <w:t xml:space="preserve"> </w:t>
      </w:r>
      <w:proofErr w:type="spellStart"/>
      <w:r w:rsidRPr="00441BD0">
        <w:rPr>
          <w:rFonts w:ascii="Arial Narrow" w:hAnsi="Arial Narrow"/>
        </w:rPr>
        <w:t>učinkovit</w:t>
      </w:r>
      <w:proofErr w:type="spellEnd"/>
      <w:r w:rsidRPr="00441BD0">
        <w:rPr>
          <w:rFonts w:ascii="Arial Narrow" w:hAnsi="Arial Narrow"/>
          <w:spacing w:val="-7"/>
        </w:rPr>
        <w:t xml:space="preserve"> </w:t>
      </w:r>
      <w:proofErr w:type="spellStart"/>
      <w:r w:rsidRPr="00441BD0">
        <w:rPr>
          <w:rFonts w:ascii="Arial Narrow" w:hAnsi="Arial Narrow"/>
        </w:rPr>
        <w:t>način</w:t>
      </w:r>
      <w:proofErr w:type="spellEnd"/>
      <w:r w:rsidRPr="00441BD0">
        <w:rPr>
          <w:rFonts w:ascii="Arial Narrow" w:hAnsi="Arial Narrow"/>
          <w:spacing w:val="-6"/>
        </w:rPr>
        <w:t xml:space="preserve"> </w:t>
      </w:r>
      <w:proofErr w:type="spellStart"/>
      <w:r w:rsidRPr="00441BD0">
        <w:rPr>
          <w:rFonts w:ascii="Arial Narrow" w:hAnsi="Arial Narrow"/>
        </w:rPr>
        <w:t>upravljati</w:t>
      </w:r>
      <w:proofErr w:type="spellEnd"/>
      <w:r w:rsidRPr="00441BD0">
        <w:rPr>
          <w:rFonts w:ascii="Arial Narrow" w:hAnsi="Arial Narrow"/>
        </w:rPr>
        <w:t xml:space="preserve"> </w:t>
      </w:r>
      <w:proofErr w:type="spellStart"/>
      <w:r w:rsidRPr="00441BD0">
        <w:rPr>
          <w:rFonts w:ascii="Arial Narrow" w:hAnsi="Arial Narrow"/>
        </w:rPr>
        <w:t>poslovnim</w:t>
      </w:r>
      <w:proofErr w:type="spellEnd"/>
      <w:r w:rsidRPr="00441BD0">
        <w:rPr>
          <w:rFonts w:ascii="Arial Narrow" w:hAnsi="Arial Narrow"/>
        </w:rPr>
        <w:t xml:space="preserve"> </w:t>
      </w:r>
      <w:proofErr w:type="spellStart"/>
      <w:r w:rsidRPr="00441BD0">
        <w:rPr>
          <w:rFonts w:ascii="Arial Narrow" w:hAnsi="Arial Narrow"/>
        </w:rPr>
        <w:t>prostorima</w:t>
      </w:r>
      <w:proofErr w:type="spellEnd"/>
      <w:r w:rsidRPr="00441BD0">
        <w:rPr>
          <w:rFonts w:ascii="Arial Narrow" w:hAnsi="Arial Narrow"/>
        </w:rPr>
        <w:t xml:space="preserve"> </w:t>
      </w:r>
      <w:proofErr w:type="spellStart"/>
      <w:r w:rsidRPr="00441BD0">
        <w:rPr>
          <w:rFonts w:ascii="Arial Narrow" w:hAnsi="Arial Narrow"/>
        </w:rPr>
        <w:t>na</w:t>
      </w:r>
      <w:proofErr w:type="spellEnd"/>
      <w:r w:rsidRPr="00441BD0">
        <w:rPr>
          <w:rFonts w:ascii="Arial Narrow" w:hAnsi="Arial Narrow"/>
        </w:rPr>
        <w:t xml:space="preserve"> </w:t>
      </w:r>
      <w:proofErr w:type="spellStart"/>
      <w:r w:rsidRPr="00441BD0">
        <w:rPr>
          <w:rFonts w:ascii="Arial Narrow" w:hAnsi="Arial Narrow"/>
        </w:rPr>
        <w:t>način</w:t>
      </w:r>
      <w:proofErr w:type="spellEnd"/>
      <w:r w:rsidRPr="00441BD0">
        <w:rPr>
          <w:rFonts w:ascii="Arial Narrow" w:hAnsi="Arial Narrow"/>
        </w:rPr>
        <w:t xml:space="preserve"> da poslovni </w:t>
      </w:r>
      <w:proofErr w:type="spellStart"/>
      <w:r w:rsidRPr="00441BD0">
        <w:rPr>
          <w:rFonts w:ascii="Arial Narrow" w:hAnsi="Arial Narrow"/>
        </w:rPr>
        <w:t>prostori</w:t>
      </w:r>
      <w:proofErr w:type="spellEnd"/>
      <w:r w:rsidRPr="00441BD0">
        <w:rPr>
          <w:rFonts w:ascii="Arial Narrow" w:hAnsi="Arial Narrow"/>
        </w:rPr>
        <w:t xml:space="preserve"> </w:t>
      </w:r>
      <w:proofErr w:type="spellStart"/>
      <w:r w:rsidRPr="00441BD0">
        <w:rPr>
          <w:rFonts w:ascii="Arial Narrow" w:hAnsi="Arial Narrow"/>
        </w:rPr>
        <w:t>mogu</w:t>
      </w:r>
      <w:proofErr w:type="spellEnd"/>
      <w:r w:rsidRPr="00441BD0">
        <w:rPr>
          <w:rFonts w:ascii="Arial Narrow" w:hAnsi="Arial Narrow"/>
          <w:spacing w:val="-11"/>
        </w:rPr>
        <w:t xml:space="preserve"> </w:t>
      </w:r>
      <w:proofErr w:type="spellStart"/>
      <w:r w:rsidRPr="00441BD0">
        <w:rPr>
          <w:rFonts w:ascii="Arial Narrow" w:hAnsi="Arial Narrow"/>
        </w:rPr>
        <w:t>biti</w:t>
      </w:r>
      <w:proofErr w:type="spellEnd"/>
      <w:r w:rsidRPr="00441BD0">
        <w:rPr>
          <w:rFonts w:ascii="Arial Narrow" w:hAnsi="Arial Narrow"/>
          <w:spacing w:val="-12"/>
        </w:rPr>
        <w:t xml:space="preserve"> </w:t>
      </w:r>
      <w:proofErr w:type="spellStart"/>
      <w:r w:rsidRPr="00441BD0">
        <w:rPr>
          <w:rFonts w:ascii="Arial Narrow" w:hAnsi="Arial Narrow"/>
        </w:rPr>
        <w:t>ponuđeni</w:t>
      </w:r>
      <w:proofErr w:type="spellEnd"/>
      <w:r w:rsidRPr="00441BD0">
        <w:rPr>
          <w:rFonts w:ascii="Arial Narrow" w:hAnsi="Arial Narrow"/>
          <w:spacing w:val="-11"/>
        </w:rPr>
        <w:t xml:space="preserve"> </w:t>
      </w:r>
      <w:proofErr w:type="spellStart"/>
      <w:r w:rsidRPr="00441BD0">
        <w:rPr>
          <w:rFonts w:ascii="Arial Narrow" w:hAnsi="Arial Narrow"/>
        </w:rPr>
        <w:t>na</w:t>
      </w:r>
      <w:proofErr w:type="spellEnd"/>
      <w:r w:rsidRPr="00441BD0">
        <w:rPr>
          <w:rFonts w:ascii="Arial Narrow" w:hAnsi="Arial Narrow"/>
          <w:spacing w:val="-13"/>
        </w:rPr>
        <w:t xml:space="preserve"> </w:t>
      </w:r>
      <w:proofErr w:type="spellStart"/>
      <w:r w:rsidRPr="00441BD0">
        <w:rPr>
          <w:rFonts w:ascii="Arial Narrow" w:hAnsi="Arial Narrow"/>
        </w:rPr>
        <w:t>tržištu</w:t>
      </w:r>
      <w:proofErr w:type="spellEnd"/>
      <w:r w:rsidRPr="00441BD0">
        <w:rPr>
          <w:rFonts w:ascii="Arial Narrow" w:hAnsi="Arial Narrow"/>
        </w:rPr>
        <w:t>,</w:t>
      </w:r>
      <w:r w:rsidRPr="00441BD0">
        <w:rPr>
          <w:rFonts w:ascii="Arial Narrow" w:hAnsi="Arial Narrow"/>
          <w:spacing w:val="-10"/>
        </w:rPr>
        <w:t xml:space="preserve"> </w:t>
      </w:r>
      <w:proofErr w:type="spellStart"/>
      <w:r w:rsidRPr="00441BD0">
        <w:rPr>
          <w:rFonts w:ascii="Arial Narrow" w:hAnsi="Arial Narrow"/>
        </w:rPr>
        <w:t>bilo</w:t>
      </w:r>
      <w:proofErr w:type="spellEnd"/>
      <w:r w:rsidRPr="00441BD0">
        <w:rPr>
          <w:rFonts w:ascii="Arial Narrow" w:hAnsi="Arial Narrow"/>
          <w:spacing w:val="-11"/>
        </w:rPr>
        <w:t xml:space="preserve"> </w:t>
      </w:r>
      <w:r w:rsidRPr="00441BD0">
        <w:rPr>
          <w:rFonts w:ascii="Arial Narrow" w:hAnsi="Arial Narrow"/>
        </w:rPr>
        <w:t>u</w:t>
      </w:r>
      <w:r w:rsidRPr="00441BD0">
        <w:rPr>
          <w:rFonts w:ascii="Arial Narrow" w:hAnsi="Arial Narrow"/>
          <w:spacing w:val="-12"/>
        </w:rPr>
        <w:t xml:space="preserve"> </w:t>
      </w:r>
      <w:proofErr w:type="spellStart"/>
      <w:r w:rsidRPr="00441BD0">
        <w:rPr>
          <w:rFonts w:ascii="Arial Narrow" w:hAnsi="Arial Narrow"/>
        </w:rPr>
        <w:t>formi</w:t>
      </w:r>
      <w:proofErr w:type="spellEnd"/>
      <w:r w:rsidRPr="00441BD0">
        <w:rPr>
          <w:rFonts w:ascii="Arial Narrow" w:hAnsi="Arial Narrow"/>
          <w:spacing w:val="-14"/>
        </w:rPr>
        <w:t xml:space="preserve"> </w:t>
      </w:r>
      <w:proofErr w:type="spellStart"/>
      <w:r w:rsidRPr="00441BD0">
        <w:rPr>
          <w:rFonts w:ascii="Arial Narrow" w:hAnsi="Arial Narrow"/>
        </w:rPr>
        <w:t>zakupa</w:t>
      </w:r>
      <w:proofErr w:type="spellEnd"/>
      <w:r w:rsidRPr="00441BD0">
        <w:rPr>
          <w:rFonts w:ascii="Arial Narrow" w:hAnsi="Arial Narrow"/>
        </w:rPr>
        <w:t>,</w:t>
      </w:r>
      <w:r w:rsidRPr="00441BD0">
        <w:rPr>
          <w:rFonts w:ascii="Arial Narrow" w:hAnsi="Arial Narrow"/>
          <w:spacing w:val="-12"/>
        </w:rPr>
        <w:t xml:space="preserve"> </w:t>
      </w:r>
      <w:proofErr w:type="spellStart"/>
      <w:r w:rsidRPr="00441BD0">
        <w:rPr>
          <w:rFonts w:ascii="Arial Narrow" w:hAnsi="Arial Narrow"/>
        </w:rPr>
        <w:t>bilo</w:t>
      </w:r>
      <w:proofErr w:type="spellEnd"/>
      <w:r w:rsidRPr="00441BD0">
        <w:rPr>
          <w:rFonts w:ascii="Arial Narrow" w:hAnsi="Arial Narrow"/>
          <w:spacing w:val="-11"/>
        </w:rPr>
        <w:t xml:space="preserve"> </w:t>
      </w:r>
      <w:r w:rsidRPr="00441BD0">
        <w:rPr>
          <w:rFonts w:ascii="Arial Narrow" w:hAnsi="Arial Narrow"/>
        </w:rPr>
        <w:t>u</w:t>
      </w:r>
      <w:r w:rsidRPr="00441BD0">
        <w:rPr>
          <w:rFonts w:ascii="Arial Narrow" w:hAnsi="Arial Narrow"/>
          <w:spacing w:val="-12"/>
        </w:rPr>
        <w:t xml:space="preserve"> </w:t>
      </w:r>
      <w:proofErr w:type="spellStart"/>
      <w:r w:rsidRPr="00441BD0">
        <w:rPr>
          <w:rFonts w:ascii="Arial Narrow" w:hAnsi="Arial Narrow"/>
        </w:rPr>
        <w:t>formi</w:t>
      </w:r>
      <w:proofErr w:type="spellEnd"/>
      <w:r w:rsidRPr="00441BD0">
        <w:rPr>
          <w:rFonts w:ascii="Arial Narrow" w:hAnsi="Arial Narrow"/>
          <w:spacing w:val="-12"/>
        </w:rPr>
        <w:t xml:space="preserve"> </w:t>
      </w:r>
      <w:proofErr w:type="spellStart"/>
      <w:r w:rsidRPr="00441BD0">
        <w:rPr>
          <w:rFonts w:ascii="Arial Narrow" w:hAnsi="Arial Narrow"/>
        </w:rPr>
        <w:t>njihove</w:t>
      </w:r>
      <w:proofErr w:type="spellEnd"/>
      <w:r w:rsidRPr="00441BD0">
        <w:rPr>
          <w:rFonts w:ascii="Arial Narrow" w:hAnsi="Arial Narrow"/>
        </w:rPr>
        <w:t xml:space="preserve"> </w:t>
      </w:r>
      <w:proofErr w:type="spellStart"/>
      <w:r w:rsidRPr="00441BD0">
        <w:rPr>
          <w:rFonts w:ascii="Arial Narrow" w:hAnsi="Arial Narrow"/>
        </w:rPr>
        <w:t>prodaje</w:t>
      </w:r>
      <w:proofErr w:type="spellEnd"/>
      <w:r w:rsidRPr="00441BD0">
        <w:rPr>
          <w:rFonts w:ascii="Arial Narrow" w:hAnsi="Arial Narrow"/>
        </w:rPr>
        <w:t xml:space="preserve"> </w:t>
      </w:r>
      <w:proofErr w:type="spellStart"/>
      <w:r w:rsidRPr="00441BD0">
        <w:rPr>
          <w:rFonts w:ascii="Arial Narrow" w:hAnsi="Arial Narrow"/>
        </w:rPr>
        <w:t>javnim</w:t>
      </w:r>
      <w:proofErr w:type="spellEnd"/>
      <w:r w:rsidRPr="00441BD0">
        <w:rPr>
          <w:rFonts w:ascii="Arial Narrow" w:hAnsi="Arial Narrow"/>
          <w:spacing w:val="-3"/>
        </w:rPr>
        <w:t xml:space="preserve"> </w:t>
      </w:r>
      <w:proofErr w:type="spellStart"/>
      <w:r w:rsidRPr="00441BD0">
        <w:rPr>
          <w:rFonts w:ascii="Arial Narrow" w:hAnsi="Arial Narrow"/>
        </w:rPr>
        <w:t>natječajem</w:t>
      </w:r>
      <w:proofErr w:type="spellEnd"/>
      <w:r w:rsidRPr="00441BD0">
        <w:rPr>
          <w:rFonts w:ascii="Arial Narrow" w:hAnsi="Arial Narrow"/>
        </w:rPr>
        <w:t>.</w:t>
      </w:r>
    </w:p>
    <w:p w14:paraId="75B1CA81" w14:textId="77777777" w:rsidR="00441BD0" w:rsidRPr="00441BD0" w:rsidRDefault="00441BD0" w:rsidP="00441BD0">
      <w:pPr>
        <w:pStyle w:val="Tijeloteksta"/>
        <w:spacing w:before="3"/>
        <w:rPr>
          <w:rFonts w:ascii="Arial Narrow" w:hAnsi="Arial Narrow" w:cs="Times New Roman"/>
        </w:rPr>
      </w:pPr>
    </w:p>
    <w:p w14:paraId="40B2B412" w14:textId="77777777" w:rsidR="00441BD0" w:rsidRPr="00441BD0" w:rsidRDefault="00441BD0" w:rsidP="00441BD0">
      <w:pPr>
        <w:pStyle w:val="Tijeloteksta"/>
        <w:ind w:left="116"/>
        <w:rPr>
          <w:rFonts w:ascii="Arial Narrow" w:hAnsi="Arial Narrow" w:cs="Times New Roman"/>
        </w:rPr>
      </w:pPr>
      <w:r w:rsidRPr="00441BD0">
        <w:rPr>
          <w:rFonts w:ascii="Arial Narrow" w:hAnsi="Arial Narrow" w:cs="Times New Roman"/>
          <w:u w:val="single"/>
        </w:rPr>
        <w:t>Akti kojima je regulirano upravljanje i raspolaganje poslovnim prostorima u vlasništvu</w:t>
      </w:r>
      <w:r w:rsidRPr="00441BD0">
        <w:rPr>
          <w:rFonts w:ascii="Arial Narrow" w:hAnsi="Arial Narrow" w:cs="Times New Roman"/>
        </w:rPr>
        <w:t xml:space="preserve"> </w:t>
      </w:r>
      <w:r w:rsidRPr="00441BD0">
        <w:rPr>
          <w:rFonts w:ascii="Arial Narrow" w:hAnsi="Arial Narrow" w:cs="Times New Roman"/>
          <w:u w:val="single"/>
        </w:rPr>
        <w:t>Općine Dubravica:</w:t>
      </w:r>
    </w:p>
    <w:p w14:paraId="22B2DE19" w14:textId="77777777" w:rsidR="00441BD0" w:rsidRPr="00441BD0" w:rsidRDefault="00441BD0" w:rsidP="00441BD0">
      <w:pPr>
        <w:pStyle w:val="Tijeloteksta"/>
        <w:rPr>
          <w:rFonts w:ascii="Arial Narrow" w:hAnsi="Arial Narrow" w:cs="Times New Roman"/>
        </w:rPr>
      </w:pPr>
    </w:p>
    <w:p w14:paraId="42FF2A77" w14:textId="77777777" w:rsidR="00441BD0" w:rsidRPr="00441BD0" w:rsidRDefault="00441BD0" w:rsidP="00441BD0">
      <w:pPr>
        <w:pStyle w:val="Odlomakpopisa"/>
        <w:numPr>
          <w:ilvl w:val="0"/>
          <w:numId w:val="80"/>
        </w:numPr>
        <w:tabs>
          <w:tab w:val="left" w:pos="477"/>
        </w:tabs>
        <w:spacing w:before="93" w:line="276" w:lineRule="auto"/>
        <w:ind w:right="115"/>
        <w:rPr>
          <w:rFonts w:ascii="Arial Narrow" w:hAnsi="Arial Narrow"/>
        </w:rPr>
      </w:pPr>
      <w:r w:rsidRPr="00441BD0">
        <w:rPr>
          <w:rFonts w:ascii="Arial Narrow" w:hAnsi="Arial Narrow"/>
        </w:rPr>
        <w:t>Zakon</w:t>
      </w:r>
      <w:r w:rsidRPr="00441BD0">
        <w:rPr>
          <w:rFonts w:ascii="Arial Narrow" w:hAnsi="Arial Narrow"/>
          <w:spacing w:val="-14"/>
        </w:rPr>
        <w:t xml:space="preserve"> </w:t>
      </w:r>
      <w:r w:rsidRPr="00441BD0">
        <w:rPr>
          <w:rFonts w:ascii="Arial Narrow" w:hAnsi="Arial Narrow"/>
        </w:rPr>
        <w:t>o</w:t>
      </w:r>
      <w:r w:rsidRPr="00441BD0">
        <w:rPr>
          <w:rFonts w:ascii="Arial Narrow" w:hAnsi="Arial Narrow"/>
          <w:spacing w:val="-16"/>
        </w:rPr>
        <w:t xml:space="preserve"> </w:t>
      </w:r>
      <w:proofErr w:type="spellStart"/>
      <w:r w:rsidRPr="00441BD0">
        <w:rPr>
          <w:rFonts w:ascii="Arial Narrow" w:hAnsi="Arial Narrow"/>
        </w:rPr>
        <w:t>zakupu</w:t>
      </w:r>
      <w:proofErr w:type="spellEnd"/>
      <w:r w:rsidRPr="00441BD0">
        <w:rPr>
          <w:rFonts w:ascii="Arial Narrow" w:hAnsi="Arial Narrow"/>
          <w:spacing w:val="-12"/>
        </w:rPr>
        <w:t xml:space="preserve"> </w:t>
      </w:r>
      <w:r w:rsidRPr="00441BD0">
        <w:rPr>
          <w:rFonts w:ascii="Arial Narrow" w:hAnsi="Arial Narrow"/>
        </w:rPr>
        <w:t>i</w:t>
      </w:r>
      <w:r w:rsidRPr="00441BD0">
        <w:rPr>
          <w:rFonts w:ascii="Arial Narrow" w:hAnsi="Arial Narrow"/>
          <w:spacing w:val="-16"/>
        </w:rPr>
        <w:t xml:space="preserve"> </w:t>
      </w:r>
      <w:proofErr w:type="spellStart"/>
      <w:r w:rsidRPr="00441BD0">
        <w:rPr>
          <w:rFonts w:ascii="Arial Narrow" w:hAnsi="Arial Narrow"/>
        </w:rPr>
        <w:t>kupoprodaji</w:t>
      </w:r>
      <w:proofErr w:type="spellEnd"/>
      <w:r w:rsidRPr="00441BD0">
        <w:rPr>
          <w:rFonts w:ascii="Arial Narrow" w:hAnsi="Arial Narrow"/>
          <w:spacing w:val="-15"/>
        </w:rPr>
        <w:t xml:space="preserve"> </w:t>
      </w:r>
      <w:proofErr w:type="spellStart"/>
      <w:r w:rsidRPr="00441BD0">
        <w:rPr>
          <w:rFonts w:ascii="Arial Narrow" w:hAnsi="Arial Narrow"/>
        </w:rPr>
        <w:t>poslovnih</w:t>
      </w:r>
      <w:proofErr w:type="spellEnd"/>
      <w:r w:rsidRPr="00441BD0">
        <w:rPr>
          <w:rFonts w:ascii="Arial Narrow" w:hAnsi="Arial Narrow"/>
          <w:spacing w:val="-15"/>
        </w:rPr>
        <w:t xml:space="preserve"> </w:t>
      </w:r>
      <w:proofErr w:type="spellStart"/>
      <w:r w:rsidRPr="00441BD0">
        <w:rPr>
          <w:rFonts w:ascii="Arial Narrow" w:hAnsi="Arial Narrow"/>
        </w:rPr>
        <w:t>prostora</w:t>
      </w:r>
      <w:proofErr w:type="spellEnd"/>
      <w:r w:rsidRPr="00441BD0">
        <w:rPr>
          <w:rFonts w:ascii="Arial Narrow" w:hAnsi="Arial Narrow"/>
          <w:spacing w:val="-15"/>
        </w:rPr>
        <w:t xml:space="preserve"> </w:t>
      </w:r>
      <w:r w:rsidRPr="00441BD0">
        <w:rPr>
          <w:rFonts w:ascii="Arial Narrow" w:hAnsi="Arial Narrow"/>
        </w:rPr>
        <w:t>(„</w:t>
      </w:r>
      <w:proofErr w:type="spellStart"/>
      <w:r w:rsidRPr="00441BD0">
        <w:rPr>
          <w:rFonts w:ascii="Arial Narrow" w:hAnsi="Arial Narrow"/>
        </w:rPr>
        <w:t>Narodne</w:t>
      </w:r>
      <w:proofErr w:type="spellEnd"/>
      <w:r w:rsidRPr="00441BD0">
        <w:rPr>
          <w:rFonts w:ascii="Arial Narrow" w:hAnsi="Arial Narrow"/>
          <w:spacing w:val="-16"/>
        </w:rPr>
        <w:t xml:space="preserve"> </w:t>
      </w:r>
      <w:proofErr w:type="gramStart"/>
      <w:r w:rsidRPr="00441BD0">
        <w:rPr>
          <w:rFonts w:ascii="Arial Narrow" w:hAnsi="Arial Narrow"/>
        </w:rPr>
        <w:t>novine“</w:t>
      </w:r>
      <w:proofErr w:type="gramEnd"/>
      <w:r w:rsidRPr="00441BD0">
        <w:rPr>
          <w:rFonts w:ascii="Arial Narrow" w:hAnsi="Arial Narrow"/>
        </w:rPr>
        <w:t>,</w:t>
      </w:r>
      <w:r w:rsidRPr="00441BD0">
        <w:rPr>
          <w:rFonts w:ascii="Arial Narrow" w:hAnsi="Arial Narrow"/>
          <w:spacing w:val="-18"/>
        </w:rPr>
        <w:t xml:space="preserve"> </w:t>
      </w:r>
      <w:r w:rsidRPr="00441BD0">
        <w:rPr>
          <w:rFonts w:ascii="Arial Narrow" w:hAnsi="Arial Narrow"/>
        </w:rPr>
        <w:t>br.</w:t>
      </w:r>
      <w:r w:rsidRPr="00441BD0">
        <w:rPr>
          <w:rFonts w:ascii="Arial Narrow" w:hAnsi="Arial Narrow"/>
          <w:spacing w:val="-15"/>
        </w:rPr>
        <w:t xml:space="preserve"> </w:t>
      </w:r>
      <w:r w:rsidRPr="00441BD0">
        <w:rPr>
          <w:rFonts w:ascii="Arial Narrow" w:hAnsi="Arial Narrow"/>
        </w:rPr>
        <w:t>125/11, 64/15, 112/18)</w:t>
      </w:r>
    </w:p>
    <w:p w14:paraId="520CF8B6" w14:textId="77777777" w:rsidR="00441BD0" w:rsidRPr="00441BD0" w:rsidRDefault="00441BD0" w:rsidP="00441BD0">
      <w:pPr>
        <w:pStyle w:val="Odlomakpopisa"/>
        <w:numPr>
          <w:ilvl w:val="0"/>
          <w:numId w:val="80"/>
        </w:numPr>
        <w:tabs>
          <w:tab w:val="left" w:pos="477"/>
        </w:tabs>
        <w:spacing w:before="93" w:line="276" w:lineRule="auto"/>
        <w:ind w:right="115"/>
        <w:rPr>
          <w:rFonts w:ascii="Arial Narrow" w:hAnsi="Arial Narrow"/>
        </w:rPr>
      </w:pPr>
      <w:proofErr w:type="spellStart"/>
      <w:r w:rsidRPr="00441BD0">
        <w:rPr>
          <w:rFonts w:ascii="Arial Narrow" w:hAnsi="Arial Narrow"/>
        </w:rPr>
        <w:t>Odluka</w:t>
      </w:r>
      <w:proofErr w:type="spellEnd"/>
      <w:r w:rsidRPr="00441BD0">
        <w:rPr>
          <w:rFonts w:ascii="Arial Narrow" w:hAnsi="Arial Narrow"/>
        </w:rPr>
        <w:t xml:space="preserve"> o </w:t>
      </w:r>
      <w:proofErr w:type="spellStart"/>
      <w:r w:rsidRPr="00441BD0">
        <w:rPr>
          <w:rFonts w:ascii="Arial Narrow" w:hAnsi="Arial Narrow"/>
        </w:rPr>
        <w:t>korištenju</w:t>
      </w:r>
      <w:proofErr w:type="spellEnd"/>
      <w:r w:rsidRPr="00441BD0">
        <w:rPr>
          <w:rFonts w:ascii="Arial Narrow" w:hAnsi="Arial Narrow"/>
        </w:rPr>
        <w:t xml:space="preserve"> stare </w:t>
      </w:r>
      <w:proofErr w:type="spellStart"/>
      <w:r w:rsidRPr="00441BD0">
        <w:rPr>
          <w:rFonts w:ascii="Arial Narrow" w:hAnsi="Arial Narrow"/>
        </w:rPr>
        <w:t>zgrade</w:t>
      </w:r>
      <w:proofErr w:type="spellEnd"/>
      <w:r w:rsidRPr="00441BD0">
        <w:rPr>
          <w:rFonts w:ascii="Arial Narrow" w:hAnsi="Arial Narrow"/>
        </w:rPr>
        <w:t xml:space="preserve"> PŠ Dubravica za </w:t>
      </w:r>
      <w:proofErr w:type="spellStart"/>
      <w:r w:rsidRPr="00441BD0">
        <w:rPr>
          <w:rFonts w:ascii="Arial Narrow" w:hAnsi="Arial Narrow"/>
        </w:rPr>
        <w:t>udruge</w:t>
      </w:r>
      <w:proofErr w:type="spellEnd"/>
      <w:r w:rsidRPr="00441BD0">
        <w:rPr>
          <w:rFonts w:ascii="Arial Narrow" w:hAnsi="Arial Narrow"/>
        </w:rPr>
        <w:t xml:space="preserve"> i </w:t>
      </w:r>
      <w:proofErr w:type="spellStart"/>
      <w:r w:rsidRPr="00441BD0">
        <w:rPr>
          <w:rFonts w:ascii="Arial Narrow" w:hAnsi="Arial Narrow"/>
        </w:rPr>
        <w:t>stranke</w:t>
      </w:r>
      <w:proofErr w:type="spellEnd"/>
      <w:r w:rsidRPr="00441BD0">
        <w:rPr>
          <w:rFonts w:ascii="Arial Narrow" w:hAnsi="Arial Narrow"/>
        </w:rPr>
        <w:t xml:space="preserve"> (</w:t>
      </w:r>
      <w:proofErr w:type="spellStart"/>
      <w:r w:rsidRPr="00441BD0">
        <w:rPr>
          <w:rFonts w:ascii="Arial Narrow" w:hAnsi="Arial Narrow"/>
        </w:rPr>
        <w:t>Službeni</w:t>
      </w:r>
      <w:proofErr w:type="spellEnd"/>
      <w:r w:rsidRPr="00441BD0">
        <w:rPr>
          <w:rFonts w:ascii="Arial Narrow" w:hAnsi="Arial Narrow"/>
        </w:rPr>
        <w:t xml:space="preserve"> </w:t>
      </w:r>
      <w:proofErr w:type="spellStart"/>
      <w:r w:rsidRPr="00441BD0">
        <w:rPr>
          <w:rFonts w:ascii="Arial Narrow" w:hAnsi="Arial Narrow"/>
        </w:rPr>
        <w:t>glasnik</w:t>
      </w:r>
      <w:proofErr w:type="spellEnd"/>
      <w:r w:rsidRPr="00441BD0">
        <w:rPr>
          <w:rFonts w:ascii="Arial Narrow" w:hAnsi="Arial Narrow"/>
        </w:rPr>
        <w:t xml:space="preserve"> Općine Dubravica </w:t>
      </w:r>
      <w:proofErr w:type="spellStart"/>
      <w:r w:rsidRPr="00441BD0">
        <w:rPr>
          <w:rFonts w:ascii="Arial Narrow" w:hAnsi="Arial Narrow"/>
        </w:rPr>
        <w:t>broj</w:t>
      </w:r>
      <w:proofErr w:type="spellEnd"/>
      <w:r w:rsidRPr="00441BD0">
        <w:rPr>
          <w:rFonts w:ascii="Arial Narrow" w:hAnsi="Arial Narrow"/>
        </w:rPr>
        <w:t xml:space="preserve"> 03/15) i </w:t>
      </w:r>
      <w:proofErr w:type="spellStart"/>
      <w:r w:rsidRPr="00441BD0">
        <w:rPr>
          <w:rFonts w:ascii="Arial Narrow" w:hAnsi="Arial Narrow"/>
        </w:rPr>
        <w:t>Odluka</w:t>
      </w:r>
      <w:proofErr w:type="spellEnd"/>
      <w:r w:rsidRPr="00441BD0">
        <w:rPr>
          <w:rFonts w:ascii="Arial Narrow" w:hAnsi="Arial Narrow"/>
        </w:rPr>
        <w:t xml:space="preserve"> o </w:t>
      </w:r>
      <w:proofErr w:type="spellStart"/>
      <w:r w:rsidRPr="00441BD0">
        <w:rPr>
          <w:rFonts w:ascii="Arial Narrow" w:hAnsi="Arial Narrow"/>
        </w:rPr>
        <w:t>dopuni</w:t>
      </w:r>
      <w:proofErr w:type="spellEnd"/>
      <w:r w:rsidRPr="00441BD0">
        <w:rPr>
          <w:rFonts w:ascii="Arial Narrow" w:hAnsi="Arial Narrow"/>
        </w:rPr>
        <w:t xml:space="preserve"> </w:t>
      </w:r>
      <w:proofErr w:type="spellStart"/>
      <w:r w:rsidRPr="00441BD0">
        <w:rPr>
          <w:rFonts w:ascii="Arial Narrow" w:hAnsi="Arial Narrow"/>
        </w:rPr>
        <w:t>Odluke</w:t>
      </w:r>
      <w:proofErr w:type="spellEnd"/>
      <w:r w:rsidRPr="00441BD0">
        <w:rPr>
          <w:rFonts w:ascii="Arial Narrow" w:hAnsi="Arial Narrow"/>
        </w:rPr>
        <w:t xml:space="preserve"> o </w:t>
      </w:r>
      <w:proofErr w:type="spellStart"/>
      <w:r w:rsidRPr="00441BD0">
        <w:rPr>
          <w:rFonts w:ascii="Arial Narrow" w:hAnsi="Arial Narrow"/>
        </w:rPr>
        <w:t>korištenju</w:t>
      </w:r>
      <w:proofErr w:type="spellEnd"/>
      <w:r w:rsidRPr="00441BD0">
        <w:rPr>
          <w:rFonts w:ascii="Arial Narrow" w:hAnsi="Arial Narrow"/>
        </w:rPr>
        <w:t xml:space="preserve"> stare </w:t>
      </w:r>
      <w:proofErr w:type="spellStart"/>
      <w:r w:rsidRPr="00441BD0">
        <w:rPr>
          <w:rFonts w:ascii="Arial Narrow" w:hAnsi="Arial Narrow"/>
        </w:rPr>
        <w:t>zgrade</w:t>
      </w:r>
      <w:proofErr w:type="spellEnd"/>
      <w:r w:rsidRPr="00441BD0">
        <w:rPr>
          <w:rFonts w:ascii="Arial Narrow" w:hAnsi="Arial Narrow"/>
        </w:rPr>
        <w:t xml:space="preserve"> PŠ Dubravica za </w:t>
      </w:r>
      <w:proofErr w:type="spellStart"/>
      <w:r w:rsidRPr="00441BD0">
        <w:rPr>
          <w:rFonts w:ascii="Arial Narrow" w:hAnsi="Arial Narrow"/>
        </w:rPr>
        <w:t>udruge</w:t>
      </w:r>
      <w:proofErr w:type="spellEnd"/>
      <w:r w:rsidRPr="00441BD0">
        <w:rPr>
          <w:rFonts w:ascii="Arial Narrow" w:hAnsi="Arial Narrow"/>
        </w:rPr>
        <w:t xml:space="preserve"> i </w:t>
      </w:r>
      <w:proofErr w:type="spellStart"/>
      <w:r w:rsidRPr="00441BD0">
        <w:rPr>
          <w:rFonts w:ascii="Arial Narrow" w:hAnsi="Arial Narrow"/>
        </w:rPr>
        <w:t>stranke</w:t>
      </w:r>
      <w:proofErr w:type="spellEnd"/>
      <w:r w:rsidRPr="00441BD0">
        <w:rPr>
          <w:rFonts w:ascii="Arial Narrow" w:hAnsi="Arial Narrow"/>
        </w:rPr>
        <w:t xml:space="preserve"> (</w:t>
      </w:r>
      <w:proofErr w:type="spellStart"/>
      <w:r w:rsidRPr="00441BD0">
        <w:rPr>
          <w:rFonts w:ascii="Arial Narrow" w:hAnsi="Arial Narrow"/>
        </w:rPr>
        <w:t>Službeni</w:t>
      </w:r>
      <w:proofErr w:type="spellEnd"/>
      <w:r w:rsidRPr="00441BD0">
        <w:rPr>
          <w:rFonts w:ascii="Arial Narrow" w:hAnsi="Arial Narrow"/>
        </w:rPr>
        <w:t xml:space="preserve"> </w:t>
      </w:r>
      <w:proofErr w:type="spellStart"/>
      <w:r w:rsidRPr="00441BD0">
        <w:rPr>
          <w:rFonts w:ascii="Arial Narrow" w:hAnsi="Arial Narrow"/>
        </w:rPr>
        <w:t>glasnik</w:t>
      </w:r>
      <w:proofErr w:type="spellEnd"/>
      <w:r w:rsidRPr="00441BD0">
        <w:rPr>
          <w:rFonts w:ascii="Arial Narrow" w:hAnsi="Arial Narrow"/>
        </w:rPr>
        <w:t xml:space="preserve"> Općine Dubravica </w:t>
      </w:r>
      <w:proofErr w:type="spellStart"/>
      <w:r w:rsidRPr="00441BD0">
        <w:rPr>
          <w:rFonts w:ascii="Arial Narrow" w:hAnsi="Arial Narrow"/>
        </w:rPr>
        <w:t>broj</w:t>
      </w:r>
      <w:proofErr w:type="spellEnd"/>
      <w:r w:rsidRPr="00441BD0">
        <w:rPr>
          <w:rFonts w:ascii="Arial Narrow" w:hAnsi="Arial Narrow"/>
        </w:rPr>
        <w:t xml:space="preserve"> 01/19)</w:t>
      </w:r>
    </w:p>
    <w:p w14:paraId="56AE4405" w14:textId="77777777" w:rsidR="00441BD0" w:rsidRPr="00441BD0" w:rsidRDefault="00441BD0" w:rsidP="00441BD0">
      <w:pPr>
        <w:pStyle w:val="Odlomakpopisa"/>
        <w:numPr>
          <w:ilvl w:val="0"/>
          <w:numId w:val="80"/>
        </w:numPr>
        <w:tabs>
          <w:tab w:val="left" w:pos="477"/>
        </w:tabs>
        <w:spacing w:before="93" w:line="276" w:lineRule="auto"/>
        <w:ind w:right="115"/>
        <w:rPr>
          <w:rFonts w:ascii="Arial Narrow" w:hAnsi="Arial Narrow"/>
        </w:rPr>
      </w:pPr>
      <w:proofErr w:type="spellStart"/>
      <w:r w:rsidRPr="00441BD0">
        <w:rPr>
          <w:rFonts w:ascii="Arial Narrow" w:hAnsi="Arial Narrow"/>
        </w:rPr>
        <w:t>Odluka</w:t>
      </w:r>
      <w:proofErr w:type="spellEnd"/>
      <w:r w:rsidRPr="00441BD0">
        <w:rPr>
          <w:rFonts w:ascii="Arial Narrow" w:hAnsi="Arial Narrow"/>
        </w:rPr>
        <w:t xml:space="preserve"> o </w:t>
      </w:r>
      <w:proofErr w:type="spellStart"/>
      <w:r w:rsidRPr="00441BD0">
        <w:rPr>
          <w:rFonts w:ascii="Arial Narrow" w:hAnsi="Arial Narrow"/>
        </w:rPr>
        <w:t>zakupu</w:t>
      </w:r>
      <w:proofErr w:type="spellEnd"/>
      <w:r w:rsidRPr="00441BD0">
        <w:rPr>
          <w:rFonts w:ascii="Arial Narrow" w:hAnsi="Arial Narrow"/>
        </w:rPr>
        <w:t xml:space="preserve"> </w:t>
      </w:r>
      <w:proofErr w:type="spellStart"/>
      <w:r w:rsidRPr="00441BD0">
        <w:rPr>
          <w:rFonts w:ascii="Arial Narrow" w:hAnsi="Arial Narrow"/>
        </w:rPr>
        <w:t>poslovnog</w:t>
      </w:r>
      <w:proofErr w:type="spellEnd"/>
      <w:r w:rsidRPr="00441BD0">
        <w:rPr>
          <w:rFonts w:ascii="Arial Narrow" w:hAnsi="Arial Narrow"/>
        </w:rPr>
        <w:t xml:space="preserve"> </w:t>
      </w:r>
      <w:proofErr w:type="spellStart"/>
      <w:r w:rsidRPr="00441BD0">
        <w:rPr>
          <w:rFonts w:ascii="Arial Narrow" w:hAnsi="Arial Narrow"/>
        </w:rPr>
        <w:t>prostora</w:t>
      </w:r>
      <w:proofErr w:type="spellEnd"/>
      <w:r w:rsidRPr="00441BD0">
        <w:rPr>
          <w:rFonts w:ascii="Arial Narrow" w:hAnsi="Arial Narrow"/>
        </w:rPr>
        <w:t xml:space="preserve"> – </w:t>
      </w:r>
      <w:proofErr w:type="spellStart"/>
      <w:r w:rsidRPr="00441BD0">
        <w:rPr>
          <w:rFonts w:ascii="Arial Narrow" w:hAnsi="Arial Narrow"/>
        </w:rPr>
        <w:t>dječji</w:t>
      </w:r>
      <w:proofErr w:type="spellEnd"/>
      <w:r w:rsidRPr="00441BD0">
        <w:rPr>
          <w:rFonts w:ascii="Arial Narrow" w:hAnsi="Arial Narrow"/>
        </w:rPr>
        <w:t xml:space="preserve"> vrtić, Pavla </w:t>
      </w:r>
      <w:proofErr w:type="spellStart"/>
      <w:r w:rsidRPr="00441BD0">
        <w:rPr>
          <w:rFonts w:ascii="Arial Narrow" w:hAnsi="Arial Narrow"/>
        </w:rPr>
        <w:t>Štoosa</w:t>
      </w:r>
      <w:proofErr w:type="spellEnd"/>
      <w:r w:rsidRPr="00441BD0">
        <w:rPr>
          <w:rFonts w:ascii="Arial Narrow" w:hAnsi="Arial Narrow"/>
        </w:rPr>
        <w:t xml:space="preserve"> 26, Dubravica (</w:t>
      </w:r>
      <w:proofErr w:type="spellStart"/>
      <w:r w:rsidRPr="00441BD0">
        <w:rPr>
          <w:rFonts w:ascii="Arial Narrow" w:hAnsi="Arial Narrow"/>
        </w:rPr>
        <w:t>Službeni</w:t>
      </w:r>
      <w:proofErr w:type="spellEnd"/>
      <w:r w:rsidRPr="00441BD0">
        <w:rPr>
          <w:rFonts w:ascii="Arial Narrow" w:hAnsi="Arial Narrow"/>
        </w:rPr>
        <w:t xml:space="preserve"> </w:t>
      </w:r>
      <w:proofErr w:type="spellStart"/>
      <w:r w:rsidRPr="00441BD0">
        <w:rPr>
          <w:rFonts w:ascii="Arial Narrow" w:hAnsi="Arial Narrow"/>
        </w:rPr>
        <w:t>glasnik</w:t>
      </w:r>
      <w:proofErr w:type="spellEnd"/>
      <w:r w:rsidRPr="00441BD0">
        <w:rPr>
          <w:rFonts w:ascii="Arial Narrow" w:hAnsi="Arial Narrow"/>
        </w:rPr>
        <w:t xml:space="preserve"> Općine Dubravica </w:t>
      </w:r>
      <w:proofErr w:type="spellStart"/>
      <w:r w:rsidRPr="00441BD0">
        <w:rPr>
          <w:rFonts w:ascii="Arial Narrow" w:hAnsi="Arial Narrow"/>
        </w:rPr>
        <w:t>broj</w:t>
      </w:r>
      <w:proofErr w:type="spellEnd"/>
      <w:r w:rsidRPr="00441BD0">
        <w:rPr>
          <w:rFonts w:ascii="Arial Narrow" w:hAnsi="Arial Narrow"/>
        </w:rPr>
        <w:t xml:space="preserve"> 03/2023)</w:t>
      </w:r>
    </w:p>
    <w:p w14:paraId="76744EDA" w14:textId="77777777" w:rsidR="00441BD0" w:rsidRPr="00441BD0" w:rsidRDefault="00441BD0" w:rsidP="00441BD0">
      <w:pPr>
        <w:pStyle w:val="Odlomakpopisa"/>
        <w:numPr>
          <w:ilvl w:val="0"/>
          <w:numId w:val="80"/>
        </w:numPr>
        <w:tabs>
          <w:tab w:val="left" w:pos="477"/>
        </w:tabs>
        <w:spacing w:before="93" w:line="276" w:lineRule="auto"/>
        <w:ind w:right="115"/>
        <w:rPr>
          <w:rFonts w:ascii="Arial Narrow" w:hAnsi="Arial Narrow"/>
        </w:rPr>
      </w:pPr>
      <w:proofErr w:type="spellStart"/>
      <w:r w:rsidRPr="00441BD0">
        <w:rPr>
          <w:rFonts w:ascii="Arial Narrow" w:hAnsi="Arial Narrow"/>
        </w:rPr>
        <w:lastRenderedPageBreak/>
        <w:t>Procedura</w:t>
      </w:r>
      <w:proofErr w:type="spellEnd"/>
      <w:r w:rsidRPr="00441BD0">
        <w:rPr>
          <w:rFonts w:ascii="Arial Narrow" w:hAnsi="Arial Narrow"/>
        </w:rPr>
        <w:t xml:space="preserve"> </w:t>
      </w:r>
      <w:proofErr w:type="spellStart"/>
      <w:r w:rsidRPr="00441BD0">
        <w:rPr>
          <w:rFonts w:ascii="Arial Narrow" w:hAnsi="Arial Narrow"/>
        </w:rPr>
        <w:t>upravljanja</w:t>
      </w:r>
      <w:proofErr w:type="spellEnd"/>
      <w:r w:rsidRPr="00441BD0">
        <w:rPr>
          <w:rFonts w:ascii="Arial Narrow" w:hAnsi="Arial Narrow"/>
        </w:rPr>
        <w:t xml:space="preserve"> i </w:t>
      </w:r>
      <w:proofErr w:type="spellStart"/>
      <w:r w:rsidRPr="00441BD0">
        <w:rPr>
          <w:rFonts w:ascii="Arial Narrow" w:hAnsi="Arial Narrow"/>
        </w:rPr>
        <w:t>raspolaganja</w:t>
      </w:r>
      <w:proofErr w:type="spellEnd"/>
      <w:r w:rsidRPr="00441BD0">
        <w:rPr>
          <w:rFonts w:ascii="Arial Narrow" w:hAnsi="Arial Narrow"/>
        </w:rPr>
        <w:t xml:space="preserve"> </w:t>
      </w:r>
      <w:proofErr w:type="spellStart"/>
      <w:r w:rsidRPr="00441BD0">
        <w:rPr>
          <w:rFonts w:ascii="Arial Narrow" w:hAnsi="Arial Narrow"/>
        </w:rPr>
        <w:t>nekretninama</w:t>
      </w:r>
      <w:proofErr w:type="spellEnd"/>
      <w:r w:rsidRPr="00441BD0">
        <w:rPr>
          <w:rFonts w:ascii="Arial Narrow" w:hAnsi="Arial Narrow"/>
        </w:rPr>
        <w:t xml:space="preserve"> u </w:t>
      </w:r>
      <w:proofErr w:type="spellStart"/>
      <w:r w:rsidRPr="00441BD0">
        <w:rPr>
          <w:rFonts w:ascii="Arial Narrow" w:hAnsi="Arial Narrow"/>
        </w:rPr>
        <w:t>vlasništvu</w:t>
      </w:r>
      <w:proofErr w:type="spellEnd"/>
      <w:r w:rsidRPr="00441BD0">
        <w:rPr>
          <w:rFonts w:ascii="Arial Narrow" w:hAnsi="Arial Narrow"/>
        </w:rPr>
        <w:t xml:space="preserve"> Općine Dubravica (</w:t>
      </w:r>
      <w:proofErr w:type="spellStart"/>
      <w:r w:rsidRPr="00441BD0">
        <w:rPr>
          <w:rFonts w:ascii="Arial Narrow" w:hAnsi="Arial Narrow"/>
        </w:rPr>
        <w:t>Službeni</w:t>
      </w:r>
      <w:proofErr w:type="spellEnd"/>
      <w:r w:rsidRPr="00441BD0">
        <w:rPr>
          <w:rFonts w:ascii="Arial Narrow" w:hAnsi="Arial Narrow"/>
        </w:rPr>
        <w:t xml:space="preserve"> </w:t>
      </w:r>
      <w:proofErr w:type="spellStart"/>
      <w:r w:rsidRPr="00441BD0">
        <w:rPr>
          <w:rFonts w:ascii="Arial Narrow" w:hAnsi="Arial Narrow"/>
        </w:rPr>
        <w:t>glasnik</w:t>
      </w:r>
      <w:proofErr w:type="spellEnd"/>
      <w:r w:rsidRPr="00441BD0">
        <w:rPr>
          <w:rFonts w:ascii="Arial Narrow" w:hAnsi="Arial Narrow"/>
        </w:rPr>
        <w:t xml:space="preserve"> Općine Dubravica </w:t>
      </w:r>
      <w:proofErr w:type="spellStart"/>
      <w:r w:rsidRPr="00441BD0">
        <w:rPr>
          <w:rFonts w:ascii="Arial Narrow" w:hAnsi="Arial Narrow"/>
        </w:rPr>
        <w:t>broj</w:t>
      </w:r>
      <w:proofErr w:type="spellEnd"/>
      <w:r w:rsidRPr="00441BD0">
        <w:rPr>
          <w:rFonts w:ascii="Arial Narrow" w:hAnsi="Arial Narrow"/>
        </w:rPr>
        <w:t xml:space="preserve"> 01/2020)   </w:t>
      </w:r>
    </w:p>
    <w:p w14:paraId="6701F5A2" w14:textId="77777777" w:rsidR="00441BD0" w:rsidRPr="00441BD0" w:rsidRDefault="00441BD0" w:rsidP="00441BD0">
      <w:pPr>
        <w:pStyle w:val="Odlomakpopisa"/>
        <w:numPr>
          <w:ilvl w:val="0"/>
          <w:numId w:val="80"/>
        </w:numPr>
        <w:tabs>
          <w:tab w:val="left" w:pos="477"/>
        </w:tabs>
        <w:spacing w:before="93" w:line="276" w:lineRule="auto"/>
        <w:ind w:right="115"/>
        <w:rPr>
          <w:rFonts w:ascii="Arial Narrow" w:hAnsi="Arial Narrow"/>
        </w:rPr>
      </w:pPr>
      <w:proofErr w:type="spellStart"/>
      <w:r w:rsidRPr="00441BD0">
        <w:rPr>
          <w:rFonts w:ascii="Arial Narrow" w:hAnsi="Arial Narrow"/>
        </w:rPr>
        <w:t>Odluka</w:t>
      </w:r>
      <w:proofErr w:type="spellEnd"/>
      <w:r w:rsidRPr="00441BD0">
        <w:rPr>
          <w:rFonts w:ascii="Arial Narrow" w:hAnsi="Arial Narrow"/>
        </w:rPr>
        <w:t xml:space="preserve"> o </w:t>
      </w:r>
      <w:proofErr w:type="spellStart"/>
      <w:r w:rsidRPr="00441BD0">
        <w:rPr>
          <w:rFonts w:ascii="Arial Narrow" w:hAnsi="Arial Narrow"/>
        </w:rPr>
        <w:t>davanju</w:t>
      </w:r>
      <w:proofErr w:type="spellEnd"/>
      <w:r w:rsidRPr="00441BD0">
        <w:rPr>
          <w:rFonts w:ascii="Arial Narrow" w:hAnsi="Arial Narrow"/>
        </w:rPr>
        <w:t xml:space="preserve"> </w:t>
      </w:r>
      <w:proofErr w:type="spellStart"/>
      <w:r w:rsidRPr="00441BD0">
        <w:rPr>
          <w:rFonts w:ascii="Arial Narrow" w:hAnsi="Arial Narrow"/>
        </w:rPr>
        <w:t>suglasnosti</w:t>
      </w:r>
      <w:proofErr w:type="spellEnd"/>
      <w:r w:rsidRPr="00441BD0">
        <w:rPr>
          <w:rFonts w:ascii="Arial Narrow" w:hAnsi="Arial Narrow"/>
        </w:rPr>
        <w:t xml:space="preserve"> </w:t>
      </w:r>
      <w:proofErr w:type="spellStart"/>
      <w:r w:rsidRPr="00441BD0">
        <w:rPr>
          <w:rFonts w:ascii="Arial Narrow" w:hAnsi="Arial Narrow"/>
        </w:rPr>
        <w:t>na</w:t>
      </w:r>
      <w:proofErr w:type="spellEnd"/>
      <w:r w:rsidRPr="00441BD0">
        <w:rPr>
          <w:rFonts w:ascii="Arial Narrow" w:hAnsi="Arial Narrow"/>
        </w:rPr>
        <w:t xml:space="preserve"> </w:t>
      </w:r>
      <w:proofErr w:type="spellStart"/>
      <w:r w:rsidRPr="00441BD0">
        <w:rPr>
          <w:rFonts w:ascii="Arial Narrow" w:hAnsi="Arial Narrow"/>
        </w:rPr>
        <w:t>sklapanje</w:t>
      </w:r>
      <w:proofErr w:type="spellEnd"/>
      <w:r w:rsidRPr="00441BD0">
        <w:rPr>
          <w:rFonts w:ascii="Arial Narrow" w:hAnsi="Arial Narrow"/>
        </w:rPr>
        <w:t xml:space="preserve"> </w:t>
      </w:r>
      <w:proofErr w:type="spellStart"/>
      <w:r w:rsidRPr="00441BD0">
        <w:rPr>
          <w:rFonts w:ascii="Arial Narrow" w:hAnsi="Arial Narrow"/>
        </w:rPr>
        <w:t>Ugovora</w:t>
      </w:r>
      <w:proofErr w:type="spellEnd"/>
      <w:r w:rsidRPr="00441BD0">
        <w:rPr>
          <w:rFonts w:ascii="Arial Narrow" w:hAnsi="Arial Narrow"/>
        </w:rPr>
        <w:t xml:space="preserve"> o </w:t>
      </w:r>
      <w:proofErr w:type="spellStart"/>
      <w:r w:rsidRPr="00441BD0">
        <w:rPr>
          <w:rFonts w:ascii="Arial Narrow" w:hAnsi="Arial Narrow"/>
        </w:rPr>
        <w:t>prodaji</w:t>
      </w:r>
      <w:proofErr w:type="spellEnd"/>
      <w:r w:rsidRPr="00441BD0">
        <w:rPr>
          <w:rFonts w:ascii="Arial Narrow" w:hAnsi="Arial Narrow"/>
        </w:rPr>
        <w:t xml:space="preserve"> </w:t>
      </w:r>
      <w:proofErr w:type="spellStart"/>
      <w:r w:rsidRPr="00441BD0">
        <w:rPr>
          <w:rFonts w:ascii="Arial Narrow" w:hAnsi="Arial Narrow"/>
        </w:rPr>
        <w:t>nekretnine</w:t>
      </w:r>
      <w:proofErr w:type="spellEnd"/>
      <w:r w:rsidRPr="00441BD0">
        <w:rPr>
          <w:rFonts w:ascii="Arial Narrow" w:hAnsi="Arial Narrow"/>
        </w:rPr>
        <w:t xml:space="preserve"> </w:t>
      </w:r>
      <w:proofErr w:type="spellStart"/>
      <w:r w:rsidRPr="00441BD0">
        <w:rPr>
          <w:rFonts w:ascii="Arial Narrow" w:hAnsi="Arial Narrow"/>
        </w:rPr>
        <w:t>izravnom</w:t>
      </w:r>
      <w:proofErr w:type="spellEnd"/>
      <w:r w:rsidRPr="00441BD0">
        <w:rPr>
          <w:rFonts w:ascii="Arial Narrow" w:hAnsi="Arial Narrow"/>
        </w:rPr>
        <w:t xml:space="preserve"> </w:t>
      </w:r>
      <w:proofErr w:type="spellStart"/>
      <w:r w:rsidRPr="00441BD0">
        <w:rPr>
          <w:rFonts w:ascii="Arial Narrow" w:hAnsi="Arial Narrow"/>
        </w:rPr>
        <w:t>pogodbom</w:t>
      </w:r>
      <w:proofErr w:type="spellEnd"/>
      <w:r w:rsidRPr="00441BD0">
        <w:rPr>
          <w:rFonts w:ascii="Arial Narrow" w:hAnsi="Arial Narrow"/>
        </w:rPr>
        <w:t xml:space="preserve"> (</w:t>
      </w:r>
      <w:proofErr w:type="spellStart"/>
      <w:r w:rsidRPr="00441BD0">
        <w:rPr>
          <w:rFonts w:ascii="Arial Narrow" w:hAnsi="Arial Narrow"/>
        </w:rPr>
        <w:t>Službeni</w:t>
      </w:r>
      <w:proofErr w:type="spellEnd"/>
      <w:r w:rsidRPr="00441BD0">
        <w:rPr>
          <w:rFonts w:ascii="Arial Narrow" w:hAnsi="Arial Narrow"/>
        </w:rPr>
        <w:t xml:space="preserve"> </w:t>
      </w:r>
      <w:proofErr w:type="spellStart"/>
      <w:r w:rsidRPr="00441BD0">
        <w:rPr>
          <w:rFonts w:ascii="Arial Narrow" w:hAnsi="Arial Narrow"/>
        </w:rPr>
        <w:t>glasnik</w:t>
      </w:r>
      <w:proofErr w:type="spellEnd"/>
      <w:r w:rsidRPr="00441BD0">
        <w:rPr>
          <w:rFonts w:ascii="Arial Narrow" w:hAnsi="Arial Narrow"/>
        </w:rPr>
        <w:t xml:space="preserve"> Općine Dubravica </w:t>
      </w:r>
      <w:proofErr w:type="spellStart"/>
      <w:r w:rsidRPr="00441BD0">
        <w:rPr>
          <w:rFonts w:ascii="Arial Narrow" w:hAnsi="Arial Narrow"/>
        </w:rPr>
        <w:t>broj</w:t>
      </w:r>
      <w:proofErr w:type="spellEnd"/>
      <w:r w:rsidRPr="00441BD0">
        <w:rPr>
          <w:rFonts w:ascii="Arial Narrow" w:hAnsi="Arial Narrow"/>
        </w:rPr>
        <w:t xml:space="preserve"> 01/2020)</w:t>
      </w:r>
    </w:p>
    <w:p w14:paraId="51392C2E" w14:textId="77777777" w:rsidR="00441BD0" w:rsidRPr="00441BD0" w:rsidRDefault="00441BD0" w:rsidP="00441BD0">
      <w:pPr>
        <w:pStyle w:val="Odlomakpopisa"/>
        <w:tabs>
          <w:tab w:val="left" w:pos="477"/>
        </w:tabs>
        <w:spacing w:before="93" w:line="276" w:lineRule="auto"/>
        <w:ind w:left="476" w:right="115" w:firstLine="0"/>
        <w:rPr>
          <w:rFonts w:ascii="Arial Narrow" w:hAnsi="Arial Narrow"/>
        </w:rPr>
      </w:pPr>
    </w:p>
    <w:p w14:paraId="1960C2DF" w14:textId="77777777" w:rsidR="00441BD0" w:rsidRPr="00441BD0" w:rsidRDefault="00441BD0" w:rsidP="00441BD0">
      <w:pPr>
        <w:pStyle w:val="Odlomakpopisa"/>
        <w:numPr>
          <w:ilvl w:val="1"/>
          <w:numId w:val="79"/>
        </w:numPr>
        <w:tabs>
          <w:tab w:val="left" w:pos="477"/>
        </w:tabs>
        <w:spacing w:before="77" w:line="276" w:lineRule="auto"/>
        <w:ind w:left="0" w:right="115" w:firstLine="0"/>
        <w:jc w:val="center"/>
        <w:rPr>
          <w:rFonts w:ascii="Arial Narrow" w:hAnsi="Arial Narrow"/>
          <w:b/>
        </w:rPr>
      </w:pPr>
      <w:r w:rsidRPr="00441BD0">
        <w:rPr>
          <w:rFonts w:ascii="Arial Narrow" w:hAnsi="Arial Narrow"/>
          <w:b/>
        </w:rPr>
        <w:t xml:space="preserve">PLAN UPRAVLJANJA I RASPOLAGANJA </w:t>
      </w:r>
      <w:r w:rsidRPr="00441BD0">
        <w:rPr>
          <w:rFonts w:ascii="Arial Narrow" w:hAnsi="Arial Narrow"/>
          <w:b/>
          <w:u w:val="single"/>
        </w:rPr>
        <w:t>GRAĐEVINSKIM ZEMLJIŠTEM</w:t>
      </w:r>
      <w:r w:rsidRPr="00441BD0">
        <w:rPr>
          <w:rFonts w:ascii="Arial Narrow" w:hAnsi="Arial Narrow"/>
          <w:b/>
          <w:spacing w:val="-13"/>
        </w:rPr>
        <w:t xml:space="preserve"> </w:t>
      </w:r>
      <w:r w:rsidRPr="00441BD0">
        <w:rPr>
          <w:rFonts w:ascii="Arial Narrow" w:hAnsi="Arial Narrow"/>
          <w:b/>
        </w:rPr>
        <w:t>U</w:t>
      </w:r>
    </w:p>
    <w:p w14:paraId="3020968A" w14:textId="77777777" w:rsidR="00441BD0" w:rsidRPr="00441BD0" w:rsidRDefault="00441BD0" w:rsidP="00441BD0">
      <w:pPr>
        <w:jc w:val="center"/>
        <w:rPr>
          <w:rFonts w:ascii="Arial Narrow" w:hAnsi="Arial Narrow" w:cs="Times New Roman"/>
          <w:b/>
        </w:rPr>
      </w:pPr>
      <w:r w:rsidRPr="00441BD0">
        <w:rPr>
          <w:rFonts w:ascii="Arial Narrow" w:hAnsi="Arial Narrow" w:cs="Times New Roman"/>
          <w:b/>
        </w:rPr>
        <w:t>VLASNIŠTVU OPĆINE DUBRAVICA</w:t>
      </w:r>
    </w:p>
    <w:p w14:paraId="6D3C0871" w14:textId="77777777" w:rsidR="00441BD0" w:rsidRPr="00441BD0" w:rsidRDefault="00441BD0" w:rsidP="00441BD0">
      <w:pPr>
        <w:pStyle w:val="Tijeloteksta"/>
        <w:spacing w:before="9"/>
        <w:rPr>
          <w:rFonts w:ascii="Arial Narrow" w:hAnsi="Arial Narrow" w:cs="Times New Roman"/>
          <w:b/>
        </w:rPr>
      </w:pPr>
    </w:p>
    <w:p w14:paraId="331CCEDD" w14:textId="77777777" w:rsidR="00441BD0" w:rsidRPr="00441BD0" w:rsidRDefault="00441BD0" w:rsidP="00441BD0">
      <w:pPr>
        <w:pStyle w:val="Tijeloteksta"/>
        <w:spacing w:line="276" w:lineRule="auto"/>
        <w:ind w:left="116" w:right="110"/>
        <w:rPr>
          <w:rFonts w:ascii="Arial Narrow" w:hAnsi="Arial Narrow" w:cs="Times New Roman"/>
        </w:rPr>
      </w:pPr>
      <w:r w:rsidRPr="00441BD0">
        <w:rPr>
          <w:rFonts w:ascii="Arial Narrow" w:hAnsi="Arial Narrow" w:cs="Times New Roman"/>
        </w:rPr>
        <w:t>Građevinsko zemljište je, prema odredbama Zakona o prostornom uređenju („Narodne novine“, br. 153/13, 65/17, 114/18, 39/19, 98/19), zemljište koje je izgrađeno, uređeno ili prostornim planom namijenjeno za građenje građevina ili uređenje površina javne namjene.</w:t>
      </w:r>
    </w:p>
    <w:p w14:paraId="7338B8D7" w14:textId="77777777" w:rsidR="00441BD0" w:rsidRPr="00441BD0" w:rsidRDefault="00441BD0" w:rsidP="00441BD0">
      <w:pPr>
        <w:pStyle w:val="Tijeloteksta"/>
        <w:spacing w:before="6"/>
        <w:rPr>
          <w:rFonts w:ascii="Arial Narrow" w:hAnsi="Arial Narrow" w:cs="Times New Roman"/>
        </w:rPr>
      </w:pPr>
    </w:p>
    <w:p w14:paraId="62181806" w14:textId="77777777" w:rsidR="00441BD0" w:rsidRPr="00441BD0" w:rsidRDefault="00441BD0" w:rsidP="00441BD0">
      <w:pPr>
        <w:pStyle w:val="Tijeloteksta"/>
        <w:spacing w:before="1" w:line="276" w:lineRule="auto"/>
        <w:ind w:left="116" w:right="112"/>
        <w:rPr>
          <w:rFonts w:ascii="Arial Narrow" w:hAnsi="Arial Narrow" w:cs="Times New Roman"/>
        </w:rPr>
      </w:pPr>
      <w:r w:rsidRPr="00441BD0">
        <w:rPr>
          <w:rFonts w:ascii="Arial Narrow" w:hAnsi="Arial Narrow" w:cs="Times New Roman"/>
        </w:rPr>
        <w:t xml:space="preserve">U portfelju nekretnina u vlasništvu Općine Dubravica postoje zemljišta koji predstavljaju veliki potencijal za investicije i ostvarivanje ekonomskog rasta. </w:t>
      </w:r>
    </w:p>
    <w:p w14:paraId="515E8B33" w14:textId="77777777" w:rsidR="00441BD0" w:rsidRPr="00441BD0" w:rsidRDefault="00441BD0" w:rsidP="00441BD0">
      <w:pPr>
        <w:pStyle w:val="Odlomakpopisa"/>
        <w:widowControl/>
        <w:numPr>
          <w:ilvl w:val="0"/>
          <w:numId w:val="84"/>
        </w:numPr>
        <w:autoSpaceDE/>
        <w:autoSpaceDN/>
        <w:rPr>
          <w:rFonts w:ascii="Arial Narrow" w:hAnsi="Arial Narrow"/>
        </w:rPr>
      </w:pPr>
      <w:proofErr w:type="spellStart"/>
      <w:r w:rsidRPr="00441BD0">
        <w:rPr>
          <w:rFonts w:ascii="Arial Narrow" w:hAnsi="Arial Narrow"/>
        </w:rPr>
        <w:t>Livada</w:t>
      </w:r>
      <w:proofErr w:type="spellEnd"/>
      <w:r w:rsidRPr="00441BD0">
        <w:rPr>
          <w:rFonts w:ascii="Arial Narrow" w:hAnsi="Arial Narrow"/>
        </w:rPr>
        <w:t xml:space="preserve"> </w:t>
      </w:r>
      <w:proofErr w:type="spellStart"/>
      <w:r w:rsidRPr="00441BD0">
        <w:rPr>
          <w:rFonts w:ascii="Arial Narrow" w:hAnsi="Arial Narrow"/>
        </w:rPr>
        <w:t>Rozganski</w:t>
      </w:r>
      <w:proofErr w:type="spellEnd"/>
      <w:r w:rsidRPr="00441BD0">
        <w:rPr>
          <w:rFonts w:ascii="Arial Narrow" w:hAnsi="Arial Narrow"/>
        </w:rPr>
        <w:t xml:space="preserve"> </w:t>
      </w:r>
      <w:proofErr w:type="spellStart"/>
      <w:r w:rsidRPr="00441BD0">
        <w:rPr>
          <w:rFonts w:ascii="Arial Narrow" w:hAnsi="Arial Narrow"/>
        </w:rPr>
        <w:t>travnik</w:t>
      </w:r>
      <w:proofErr w:type="spellEnd"/>
      <w:r w:rsidRPr="00441BD0">
        <w:rPr>
          <w:rFonts w:ascii="Arial Narrow" w:hAnsi="Arial Narrow"/>
        </w:rPr>
        <w:t xml:space="preserve">, k.č.br. 536/1 </w:t>
      </w:r>
      <w:proofErr w:type="spellStart"/>
      <w:r w:rsidRPr="00441BD0">
        <w:rPr>
          <w:rFonts w:ascii="Arial Narrow" w:hAnsi="Arial Narrow"/>
        </w:rPr>
        <w:t>k.o.</w:t>
      </w:r>
      <w:proofErr w:type="spellEnd"/>
      <w:r w:rsidRPr="00441BD0">
        <w:rPr>
          <w:rFonts w:ascii="Arial Narrow" w:hAnsi="Arial Narrow"/>
        </w:rPr>
        <w:t xml:space="preserve"> Dubravica, </w:t>
      </w:r>
      <w:proofErr w:type="spellStart"/>
      <w:r w:rsidRPr="00441BD0">
        <w:rPr>
          <w:rFonts w:ascii="Arial Narrow" w:hAnsi="Arial Narrow"/>
        </w:rPr>
        <w:t>građevinsko</w:t>
      </w:r>
      <w:proofErr w:type="spellEnd"/>
      <w:r w:rsidRPr="00441BD0">
        <w:rPr>
          <w:rFonts w:ascii="Arial Narrow" w:hAnsi="Arial Narrow"/>
        </w:rPr>
        <w:t xml:space="preserve"> </w:t>
      </w:r>
      <w:proofErr w:type="spellStart"/>
      <w:r w:rsidRPr="00441BD0">
        <w:rPr>
          <w:rFonts w:ascii="Arial Narrow" w:hAnsi="Arial Narrow"/>
        </w:rPr>
        <w:t>zemljište</w:t>
      </w:r>
      <w:proofErr w:type="spellEnd"/>
      <w:r w:rsidRPr="00441BD0">
        <w:rPr>
          <w:rFonts w:ascii="Arial Narrow" w:hAnsi="Arial Narrow"/>
        </w:rPr>
        <w:t xml:space="preserve"> u </w:t>
      </w:r>
      <w:proofErr w:type="spellStart"/>
      <w:r w:rsidRPr="00441BD0">
        <w:rPr>
          <w:rFonts w:ascii="Arial Narrow" w:hAnsi="Arial Narrow"/>
        </w:rPr>
        <w:t>vlasništvu</w:t>
      </w:r>
      <w:proofErr w:type="spellEnd"/>
      <w:r w:rsidRPr="00441BD0">
        <w:rPr>
          <w:rFonts w:ascii="Arial Narrow" w:hAnsi="Arial Narrow"/>
        </w:rPr>
        <w:t xml:space="preserve"> </w:t>
      </w:r>
      <w:proofErr w:type="spellStart"/>
      <w:r w:rsidRPr="00441BD0">
        <w:rPr>
          <w:rFonts w:ascii="Arial Narrow" w:hAnsi="Arial Narrow"/>
        </w:rPr>
        <w:t>Republike</w:t>
      </w:r>
      <w:proofErr w:type="spellEnd"/>
      <w:r w:rsidRPr="00441BD0">
        <w:rPr>
          <w:rFonts w:ascii="Arial Narrow" w:hAnsi="Arial Narrow"/>
        </w:rPr>
        <w:t xml:space="preserve"> </w:t>
      </w:r>
      <w:proofErr w:type="spellStart"/>
      <w:r w:rsidRPr="00441BD0">
        <w:rPr>
          <w:rFonts w:ascii="Arial Narrow" w:hAnsi="Arial Narrow"/>
        </w:rPr>
        <w:t>Hrvatske</w:t>
      </w:r>
      <w:proofErr w:type="spellEnd"/>
      <w:r w:rsidRPr="00441BD0">
        <w:rPr>
          <w:rFonts w:ascii="Arial Narrow" w:hAnsi="Arial Narrow"/>
        </w:rPr>
        <w:t xml:space="preserve"> </w:t>
      </w:r>
      <w:proofErr w:type="spellStart"/>
      <w:r w:rsidRPr="00441BD0">
        <w:rPr>
          <w:rFonts w:ascii="Arial Narrow" w:hAnsi="Arial Narrow"/>
        </w:rPr>
        <w:t>darovano</w:t>
      </w:r>
      <w:proofErr w:type="spellEnd"/>
      <w:r w:rsidRPr="00441BD0">
        <w:rPr>
          <w:rFonts w:ascii="Arial Narrow" w:hAnsi="Arial Narrow"/>
        </w:rPr>
        <w:t xml:space="preserve"> </w:t>
      </w:r>
      <w:proofErr w:type="spellStart"/>
      <w:r w:rsidRPr="00441BD0">
        <w:rPr>
          <w:rFonts w:ascii="Arial Narrow" w:hAnsi="Arial Narrow"/>
        </w:rPr>
        <w:t>Općini</w:t>
      </w:r>
      <w:proofErr w:type="spellEnd"/>
      <w:r w:rsidRPr="00441BD0">
        <w:rPr>
          <w:rFonts w:ascii="Arial Narrow" w:hAnsi="Arial Narrow"/>
        </w:rPr>
        <w:t xml:space="preserve"> Dubravica u </w:t>
      </w:r>
      <w:proofErr w:type="spellStart"/>
      <w:r w:rsidRPr="00441BD0">
        <w:rPr>
          <w:rFonts w:ascii="Arial Narrow" w:hAnsi="Arial Narrow"/>
        </w:rPr>
        <w:t>svrhu</w:t>
      </w:r>
      <w:proofErr w:type="spellEnd"/>
      <w:r w:rsidRPr="00441BD0">
        <w:rPr>
          <w:rFonts w:ascii="Arial Narrow" w:hAnsi="Arial Narrow"/>
        </w:rPr>
        <w:t>/</w:t>
      </w:r>
      <w:proofErr w:type="spellStart"/>
      <w:r w:rsidRPr="00441BD0">
        <w:rPr>
          <w:rFonts w:ascii="Arial Narrow" w:hAnsi="Arial Narrow"/>
        </w:rPr>
        <w:t>namjenu</w:t>
      </w:r>
      <w:proofErr w:type="spellEnd"/>
      <w:r w:rsidRPr="00441BD0">
        <w:rPr>
          <w:rFonts w:ascii="Arial Narrow" w:hAnsi="Arial Narrow"/>
        </w:rPr>
        <w:t>:</w:t>
      </w:r>
    </w:p>
    <w:p w14:paraId="330F0862" w14:textId="77777777" w:rsidR="00441BD0" w:rsidRPr="00441BD0" w:rsidRDefault="00441BD0" w:rsidP="00441BD0">
      <w:pPr>
        <w:pStyle w:val="Odlomakpopisa"/>
        <w:widowControl/>
        <w:numPr>
          <w:ilvl w:val="0"/>
          <w:numId w:val="85"/>
        </w:numPr>
        <w:autoSpaceDE/>
        <w:autoSpaceDN/>
        <w:rPr>
          <w:rFonts w:ascii="Arial Narrow" w:hAnsi="Arial Narrow"/>
        </w:rPr>
      </w:pPr>
      <w:proofErr w:type="spellStart"/>
      <w:r w:rsidRPr="00441BD0">
        <w:rPr>
          <w:rFonts w:ascii="Arial Narrow" w:hAnsi="Arial Narrow"/>
        </w:rPr>
        <w:t>izgradnja</w:t>
      </w:r>
      <w:proofErr w:type="spellEnd"/>
      <w:r w:rsidRPr="00441BD0">
        <w:rPr>
          <w:rFonts w:ascii="Arial Narrow" w:hAnsi="Arial Narrow"/>
        </w:rPr>
        <w:t xml:space="preserve"> </w:t>
      </w:r>
      <w:proofErr w:type="spellStart"/>
      <w:r w:rsidRPr="00441BD0">
        <w:rPr>
          <w:rFonts w:ascii="Arial Narrow" w:hAnsi="Arial Narrow"/>
        </w:rPr>
        <w:t>sportskog</w:t>
      </w:r>
      <w:proofErr w:type="spellEnd"/>
      <w:r w:rsidRPr="00441BD0">
        <w:rPr>
          <w:rFonts w:ascii="Arial Narrow" w:hAnsi="Arial Narrow"/>
        </w:rPr>
        <w:t xml:space="preserve"> </w:t>
      </w:r>
      <w:proofErr w:type="spellStart"/>
      <w:r w:rsidRPr="00441BD0">
        <w:rPr>
          <w:rFonts w:ascii="Arial Narrow" w:hAnsi="Arial Narrow"/>
        </w:rPr>
        <w:t>igrališta</w:t>
      </w:r>
      <w:proofErr w:type="spellEnd"/>
      <w:r w:rsidRPr="00441BD0">
        <w:rPr>
          <w:rFonts w:ascii="Arial Narrow" w:hAnsi="Arial Narrow"/>
        </w:rPr>
        <w:t xml:space="preserve"> </w:t>
      </w:r>
      <w:proofErr w:type="spellStart"/>
      <w:r w:rsidRPr="00441BD0">
        <w:rPr>
          <w:rFonts w:ascii="Arial Narrow" w:hAnsi="Arial Narrow"/>
        </w:rPr>
        <w:t>temeljem</w:t>
      </w:r>
      <w:proofErr w:type="spellEnd"/>
      <w:r w:rsidRPr="00441BD0">
        <w:rPr>
          <w:rFonts w:ascii="Arial Narrow" w:hAnsi="Arial Narrow"/>
        </w:rPr>
        <w:t xml:space="preserve"> </w:t>
      </w:r>
      <w:proofErr w:type="spellStart"/>
      <w:r w:rsidRPr="00441BD0">
        <w:rPr>
          <w:rFonts w:ascii="Arial Narrow" w:hAnsi="Arial Narrow"/>
        </w:rPr>
        <w:t>Odluke</w:t>
      </w:r>
      <w:proofErr w:type="spellEnd"/>
      <w:r w:rsidRPr="00441BD0">
        <w:rPr>
          <w:rFonts w:ascii="Arial Narrow" w:hAnsi="Arial Narrow"/>
        </w:rPr>
        <w:t xml:space="preserve"> </w:t>
      </w:r>
      <w:proofErr w:type="spellStart"/>
      <w:r w:rsidRPr="00441BD0">
        <w:rPr>
          <w:rFonts w:ascii="Arial Narrow" w:hAnsi="Arial Narrow"/>
        </w:rPr>
        <w:t>Općinskog</w:t>
      </w:r>
      <w:proofErr w:type="spellEnd"/>
      <w:r w:rsidRPr="00441BD0">
        <w:rPr>
          <w:rFonts w:ascii="Arial Narrow" w:hAnsi="Arial Narrow"/>
        </w:rPr>
        <w:t xml:space="preserve"> </w:t>
      </w:r>
      <w:proofErr w:type="spellStart"/>
      <w:r w:rsidRPr="00441BD0">
        <w:rPr>
          <w:rFonts w:ascii="Arial Narrow" w:hAnsi="Arial Narrow"/>
        </w:rPr>
        <w:t>vijeća</w:t>
      </w:r>
      <w:proofErr w:type="spellEnd"/>
      <w:r w:rsidRPr="00441BD0">
        <w:rPr>
          <w:rFonts w:ascii="Arial Narrow" w:hAnsi="Arial Narrow"/>
        </w:rPr>
        <w:t xml:space="preserve"> Općine Dubravica o </w:t>
      </w:r>
      <w:proofErr w:type="spellStart"/>
      <w:r w:rsidRPr="00441BD0">
        <w:rPr>
          <w:rFonts w:ascii="Arial Narrow" w:hAnsi="Arial Narrow"/>
        </w:rPr>
        <w:t>određivanju</w:t>
      </w:r>
      <w:proofErr w:type="spellEnd"/>
      <w:r w:rsidRPr="00441BD0">
        <w:rPr>
          <w:rFonts w:ascii="Arial Narrow" w:hAnsi="Arial Narrow"/>
        </w:rPr>
        <w:t xml:space="preserve"> </w:t>
      </w:r>
      <w:proofErr w:type="spellStart"/>
      <w:r w:rsidRPr="00441BD0">
        <w:rPr>
          <w:rFonts w:ascii="Arial Narrow" w:hAnsi="Arial Narrow"/>
        </w:rPr>
        <w:t>namjene</w:t>
      </w:r>
      <w:proofErr w:type="spellEnd"/>
      <w:r w:rsidRPr="00441BD0">
        <w:rPr>
          <w:rFonts w:ascii="Arial Narrow" w:hAnsi="Arial Narrow"/>
        </w:rPr>
        <w:t xml:space="preserve"> </w:t>
      </w:r>
      <w:proofErr w:type="spellStart"/>
      <w:r w:rsidRPr="00441BD0">
        <w:rPr>
          <w:rFonts w:ascii="Arial Narrow" w:hAnsi="Arial Narrow"/>
        </w:rPr>
        <w:t>nekretnine</w:t>
      </w:r>
      <w:proofErr w:type="spellEnd"/>
      <w:r w:rsidRPr="00441BD0">
        <w:rPr>
          <w:rFonts w:ascii="Arial Narrow" w:hAnsi="Arial Narrow"/>
        </w:rPr>
        <w:t xml:space="preserve"> k.č.br. 536/1 </w:t>
      </w:r>
      <w:proofErr w:type="spellStart"/>
      <w:r w:rsidRPr="00441BD0">
        <w:rPr>
          <w:rFonts w:ascii="Arial Narrow" w:hAnsi="Arial Narrow"/>
        </w:rPr>
        <w:t>k.o.</w:t>
      </w:r>
      <w:proofErr w:type="spellEnd"/>
      <w:r w:rsidRPr="00441BD0">
        <w:rPr>
          <w:rFonts w:ascii="Arial Narrow" w:hAnsi="Arial Narrow"/>
        </w:rPr>
        <w:t xml:space="preserve"> Dubravica u </w:t>
      </w:r>
      <w:proofErr w:type="spellStart"/>
      <w:r w:rsidRPr="00441BD0">
        <w:rPr>
          <w:rFonts w:ascii="Arial Narrow" w:hAnsi="Arial Narrow"/>
        </w:rPr>
        <w:t>vlasništvu</w:t>
      </w:r>
      <w:proofErr w:type="spellEnd"/>
      <w:r w:rsidRPr="00441BD0">
        <w:rPr>
          <w:rFonts w:ascii="Arial Narrow" w:hAnsi="Arial Narrow"/>
        </w:rPr>
        <w:t xml:space="preserve"> RH u </w:t>
      </w:r>
      <w:proofErr w:type="spellStart"/>
      <w:r w:rsidRPr="00441BD0">
        <w:rPr>
          <w:rFonts w:ascii="Arial Narrow" w:hAnsi="Arial Narrow"/>
        </w:rPr>
        <w:t>svrhu</w:t>
      </w:r>
      <w:proofErr w:type="spellEnd"/>
      <w:r w:rsidRPr="00441BD0">
        <w:rPr>
          <w:rFonts w:ascii="Arial Narrow" w:hAnsi="Arial Narrow"/>
        </w:rPr>
        <w:t xml:space="preserve"> </w:t>
      </w:r>
      <w:proofErr w:type="spellStart"/>
      <w:r w:rsidRPr="00441BD0">
        <w:rPr>
          <w:rFonts w:ascii="Arial Narrow" w:hAnsi="Arial Narrow"/>
        </w:rPr>
        <w:t>darovanja</w:t>
      </w:r>
      <w:proofErr w:type="spellEnd"/>
      <w:r w:rsidRPr="00441BD0">
        <w:rPr>
          <w:rFonts w:ascii="Arial Narrow" w:hAnsi="Arial Narrow"/>
        </w:rPr>
        <w:t xml:space="preserve"> </w:t>
      </w:r>
      <w:proofErr w:type="spellStart"/>
      <w:r w:rsidRPr="00441BD0">
        <w:rPr>
          <w:rFonts w:ascii="Arial Narrow" w:hAnsi="Arial Narrow"/>
        </w:rPr>
        <w:t>Općini</w:t>
      </w:r>
      <w:proofErr w:type="spellEnd"/>
      <w:r w:rsidRPr="00441BD0">
        <w:rPr>
          <w:rFonts w:ascii="Arial Narrow" w:hAnsi="Arial Narrow"/>
        </w:rPr>
        <w:t xml:space="preserve"> Dubravica (</w:t>
      </w:r>
      <w:proofErr w:type="spellStart"/>
      <w:r w:rsidRPr="00441BD0">
        <w:rPr>
          <w:rFonts w:ascii="Arial Narrow" w:hAnsi="Arial Narrow"/>
        </w:rPr>
        <w:t>Službeni</w:t>
      </w:r>
      <w:proofErr w:type="spellEnd"/>
      <w:r w:rsidRPr="00441BD0">
        <w:rPr>
          <w:rFonts w:ascii="Arial Narrow" w:hAnsi="Arial Narrow"/>
        </w:rPr>
        <w:t xml:space="preserve"> </w:t>
      </w:r>
      <w:proofErr w:type="spellStart"/>
      <w:r w:rsidRPr="00441BD0">
        <w:rPr>
          <w:rFonts w:ascii="Arial Narrow" w:hAnsi="Arial Narrow"/>
        </w:rPr>
        <w:t>glasnik</w:t>
      </w:r>
      <w:proofErr w:type="spellEnd"/>
      <w:r w:rsidRPr="00441BD0">
        <w:rPr>
          <w:rFonts w:ascii="Arial Narrow" w:hAnsi="Arial Narrow"/>
        </w:rPr>
        <w:t xml:space="preserve"> Općine Dubravica </w:t>
      </w:r>
      <w:proofErr w:type="spellStart"/>
      <w:r w:rsidRPr="00441BD0">
        <w:rPr>
          <w:rFonts w:ascii="Arial Narrow" w:hAnsi="Arial Narrow"/>
        </w:rPr>
        <w:t>broj</w:t>
      </w:r>
      <w:proofErr w:type="spellEnd"/>
      <w:r w:rsidRPr="00441BD0">
        <w:rPr>
          <w:rFonts w:ascii="Arial Narrow" w:hAnsi="Arial Narrow"/>
        </w:rPr>
        <w:t xml:space="preserve"> 07/2020)</w:t>
      </w:r>
    </w:p>
    <w:p w14:paraId="62C15DCF" w14:textId="77777777" w:rsidR="00441BD0" w:rsidRPr="00441BD0" w:rsidRDefault="00441BD0" w:rsidP="00441BD0">
      <w:pPr>
        <w:pStyle w:val="Tijeloteksta"/>
        <w:widowControl w:val="0"/>
        <w:numPr>
          <w:ilvl w:val="0"/>
          <w:numId w:val="84"/>
        </w:numPr>
        <w:autoSpaceDE w:val="0"/>
        <w:autoSpaceDN w:val="0"/>
        <w:spacing w:before="1" w:after="0" w:line="276" w:lineRule="auto"/>
        <w:ind w:right="112"/>
        <w:rPr>
          <w:rFonts w:ascii="Arial Narrow" w:hAnsi="Arial Narrow" w:cs="Times New Roman"/>
        </w:rPr>
      </w:pPr>
      <w:r w:rsidRPr="00441BD0">
        <w:rPr>
          <w:rFonts w:ascii="Arial Narrow" w:hAnsi="Arial Narrow" w:cs="Times New Roman"/>
        </w:rPr>
        <w:t>Oranica iza škole, k.č.br. 69/1 k.o. Dubravica, građevinsko zemljište u vlasništvu Republike Hrvatske za koje je Općina Dubravica podnijela zahtjev za darovanje u svrhu/namjenu:</w:t>
      </w:r>
    </w:p>
    <w:p w14:paraId="2F38AF9B" w14:textId="77777777" w:rsidR="00441BD0" w:rsidRPr="00441BD0" w:rsidRDefault="00441BD0" w:rsidP="00441BD0">
      <w:pPr>
        <w:pStyle w:val="Tijeloteksta"/>
        <w:widowControl w:val="0"/>
        <w:numPr>
          <w:ilvl w:val="0"/>
          <w:numId w:val="85"/>
        </w:numPr>
        <w:autoSpaceDE w:val="0"/>
        <w:autoSpaceDN w:val="0"/>
        <w:spacing w:before="1" w:after="0" w:line="276" w:lineRule="auto"/>
        <w:ind w:right="112"/>
        <w:rPr>
          <w:rFonts w:ascii="Arial Narrow" w:hAnsi="Arial Narrow" w:cs="Times New Roman"/>
        </w:rPr>
      </w:pPr>
      <w:r w:rsidRPr="00441BD0">
        <w:rPr>
          <w:rFonts w:ascii="Arial Narrow" w:hAnsi="Arial Narrow" w:cs="Times New Roman"/>
        </w:rPr>
        <w:t>izgradnja zgrade prema Programu društveno poticane stanogradnje (program POS-a) temeljem Odluke Općinskog vijeća Općine Dubravica o određivanju namjene nekretnine k.č.br. 69/1 k.o. Dubravica u vlasništvu RH u svrhu darovanja Općini Dubravica (Službeni glasnik Općine Dubravica broj 07/2020)</w:t>
      </w:r>
    </w:p>
    <w:p w14:paraId="2CB5AC3F" w14:textId="77777777" w:rsidR="00441BD0" w:rsidRPr="00441BD0" w:rsidRDefault="00441BD0" w:rsidP="00441BD0">
      <w:pPr>
        <w:pStyle w:val="Tijeloteksta"/>
        <w:widowControl w:val="0"/>
        <w:numPr>
          <w:ilvl w:val="0"/>
          <w:numId w:val="84"/>
        </w:numPr>
        <w:autoSpaceDE w:val="0"/>
        <w:autoSpaceDN w:val="0"/>
        <w:spacing w:before="1" w:after="0" w:line="276" w:lineRule="auto"/>
        <w:ind w:right="112"/>
        <w:rPr>
          <w:rFonts w:ascii="Arial Narrow" w:hAnsi="Arial Narrow" w:cs="Times New Roman"/>
        </w:rPr>
      </w:pPr>
      <w:r w:rsidRPr="00441BD0">
        <w:rPr>
          <w:rFonts w:ascii="Arial Narrow" w:hAnsi="Arial Narrow" w:cs="Times New Roman"/>
        </w:rPr>
        <w:t xml:space="preserve">Općina Dubravica izradila je Geodetski elaborat za potrebe provođenja promjena u katastru zemljišta, izrađen u svrhu: diobe ili spajanja katastarskih čestica te evidentiranja, brisanja ili promjene podataka o zgradama ili drugim građevinama na k.č.br. 71/1 i 72/7, u k.o. Dubravica (izrađen od ovlaštenog geodetskog izvoditelja „GEOMETAR“, izvođenje geodetskih radova, </w:t>
      </w:r>
      <w:proofErr w:type="spellStart"/>
      <w:r w:rsidRPr="00441BD0">
        <w:rPr>
          <w:rFonts w:ascii="Arial Narrow" w:hAnsi="Arial Narrow" w:cs="Times New Roman"/>
        </w:rPr>
        <w:t>vl</w:t>
      </w:r>
      <w:proofErr w:type="spellEnd"/>
      <w:r w:rsidRPr="00441BD0">
        <w:rPr>
          <w:rFonts w:ascii="Arial Narrow" w:hAnsi="Arial Narrow" w:cs="Times New Roman"/>
        </w:rPr>
        <w:t xml:space="preserve">. Božidar Peršin, OIB: 06979796011, 10298 Novaki </w:t>
      </w:r>
      <w:proofErr w:type="spellStart"/>
      <w:r w:rsidRPr="00441BD0">
        <w:rPr>
          <w:rFonts w:ascii="Arial Narrow" w:hAnsi="Arial Narrow" w:cs="Times New Roman"/>
        </w:rPr>
        <w:t>Bistranski</w:t>
      </w:r>
      <w:proofErr w:type="spellEnd"/>
      <w:r w:rsidRPr="00441BD0">
        <w:rPr>
          <w:rFonts w:ascii="Arial Narrow" w:hAnsi="Arial Narrow" w:cs="Times New Roman"/>
        </w:rPr>
        <w:t xml:space="preserve">, Stubička 308, Donja Bistra, lipanj 2023. godine). Temeljem navedenog geodetskog elaborata provela se parcelacija navedenih nekretnina u svrhu prodaje nekretnina u vlasništvu Općine Dubravica, i to k.č.br. 71/1 i k.č.br. 72/1, obje k.o. Dubravica. U 2024. godini proveden je postupak prodaje navedenih nekretnina putem Javnog natječaja, sve sukladno odredbama Procedure upravljanja i raspolaganja nekretninama u vlasništvu Općine Dubravica („Službeni glasnik“ Općine Dubravica broj 01/2020) te su iste prodane najpovoljnijem ponuditelju. </w:t>
      </w:r>
    </w:p>
    <w:p w14:paraId="509DA5AF" w14:textId="77777777" w:rsidR="00441BD0" w:rsidRPr="00441BD0" w:rsidRDefault="00441BD0" w:rsidP="00441BD0">
      <w:pPr>
        <w:pStyle w:val="Tijeloteksta"/>
        <w:spacing w:before="8"/>
        <w:rPr>
          <w:rFonts w:ascii="Arial Narrow" w:hAnsi="Arial Narrow" w:cs="Times New Roman"/>
          <w:color w:val="FF0000"/>
        </w:rPr>
      </w:pPr>
    </w:p>
    <w:p w14:paraId="4AE9F846" w14:textId="77777777" w:rsidR="00441BD0" w:rsidRPr="00441BD0" w:rsidRDefault="00441BD0" w:rsidP="00441BD0">
      <w:pPr>
        <w:tabs>
          <w:tab w:val="left" w:pos="3045"/>
        </w:tabs>
        <w:ind w:left="142"/>
        <w:rPr>
          <w:rFonts w:ascii="Arial Narrow" w:hAnsi="Arial Narrow" w:cs="Times New Roman"/>
        </w:rPr>
      </w:pPr>
      <w:r w:rsidRPr="00441BD0">
        <w:rPr>
          <w:rFonts w:ascii="Arial Narrow" w:hAnsi="Arial Narrow" w:cs="Times New Roman"/>
        </w:rPr>
        <w:lastRenderedPageBreak/>
        <w:t>Obzirom da je 2021.g. izgrađeno 14 betonskih okvira te 2024. godine 6 betonskih okvira za dvostruke zemljane grobove na novom mjesnom groblju u Rozgi, isti dodijeljeni na korištenje zainteresiranim korisnicima, planira se u 2025. godini nastavak izgradnje novih betonskih okvira te ponovno objavljivanje Poziva na iskaz interesa za  dodjelom novih grobnih mjesta na korištenje.</w:t>
      </w:r>
    </w:p>
    <w:p w14:paraId="0CE67D22" w14:textId="77777777" w:rsidR="00441BD0" w:rsidRPr="00441BD0" w:rsidRDefault="00441BD0" w:rsidP="00441BD0">
      <w:pPr>
        <w:tabs>
          <w:tab w:val="left" w:pos="3045"/>
        </w:tabs>
        <w:ind w:left="142"/>
        <w:rPr>
          <w:rFonts w:ascii="Arial Narrow" w:hAnsi="Arial Narrow" w:cs="Times New Roman"/>
        </w:rPr>
      </w:pPr>
      <w:r w:rsidRPr="00441BD0">
        <w:rPr>
          <w:rFonts w:ascii="Arial Narrow" w:hAnsi="Arial Narrow" w:cs="Times New Roman"/>
        </w:rPr>
        <w:t xml:space="preserve">U 2024. godini provedena je izmjena Glavnog projekta proširenja mjesnog groblja zbog potrebe povećanja dimenzija grobnih mjesta te ujedno smanjenja ukupnog broja istih. </w:t>
      </w:r>
    </w:p>
    <w:p w14:paraId="015B43D1" w14:textId="77777777" w:rsidR="00441BD0" w:rsidRPr="00441BD0" w:rsidRDefault="00441BD0" w:rsidP="00441BD0">
      <w:pPr>
        <w:tabs>
          <w:tab w:val="left" w:pos="477"/>
        </w:tabs>
        <w:spacing w:line="276" w:lineRule="auto"/>
        <w:ind w:left="142" w:right="113"/>
        <w:rPr>
          <w:rFonts w:ascii="Arial Narrow" w:hAnsi="Arial Narrow" w:cs="Times New Roman"/>
          <w:color w:val="FF0000"/>
        </w:rPr>
      </w:pPr>
    </w:p>
    <w:p w14:paraId="254560D3" w14:textId="77777777" w:rsidR="00441BD0" w:rsidRPr="00441BD0" w:rsidRDefault="00441BD0" w:rsidP="00441BD0">
      <w:pPr>
        <w:pStyle w:val="Odlomakpopisa"/>
        <w:tabs>
          <w:tab w:val="left" w:pos="142"/>
        </w:tabs>
        <w:ind w:left="284" w:hanging="734"/>
        <w:rPr>
          <w:rFonts w:ascii="Arial Narrow" w:hAnsi="Arial Narrow"/>
        </w:rPr>
      </w:pPr>
      <w:r w:rsidRPr="00441BD0">
        <w:rPr>
          <w:rFonts w:ascii="Arial Narrow" w:hAnsi="Arial Narrow"/>
        </w:rPr>
        <w:tab/>
      </w:r>
      <w:proofErr w:type="spellStart"/>
      <w:r w:rsidRPr="00441BD0">
        <w:rPr>
          <w:rFonts w:ascii="Arial Narrow" w:hAnsi="Arial Narrow"/>
        </w:rPr>
        <w:t>Tijekom</w:t>
      </w:r>
      <w:proofErr w:type="spellEnd"/>
      <w:r w:rsidRPr="00441BD0">
        <w:rPr>
          <w:rFonts w:ascii="Arial Narrow" w:hAnsi="Arial Narrow"/>
        </w:rPr>
        <w:t xml:space="preserve"> 2025. </w:t>
      </w:r>
      <w:proofErr w:type="spellStart"/>
      <w:r w:rsidRPr="00441BD0">
        <w:rPr>
          <w:rFonts w:ascii="Arial Narrow" w:hAnsi="Arial Narrow"/>
        </w:rPr>
        <w:t>godine</w:t>
      </w:r>
      <w:proofErr w:type="spellEnd"/>
      <w:r w:rsidRPr="00441BD0">
        <w:rPr>
          <w:rFonts w:ascii="Arial Narrow" w:hAnsi="Arial Narrow"/>
        </w:rPr>
        <w:t xml:space="preserve"> </w:t>
      </w:r>
      <w:proofErr w:type="spellStart"/>
      <w:r w:rsidRPr="00441BD0">
        <w:rPr>
          <w:rFonts w:ascii="Arial Narrow" w:hAnsi="Arial Narrow"/>
        </w:rPr>
        <w:t>planirane</w:t>
      </w:r>
      <w:proofErr w:type="spellEnd"/>
      <w:r w:rsidRPr="00441BD0">
        <w:rPr>
          <w:rFonts w:ascii="Arial Narrow" w:hAnsi="Arial Narrow"/>
        </w:rPr>
        <w:t xml:space="preserve"> </w:t>
      </w:r>
      <w:proofErr w:type="spellStart"/>
      <w:r w:rsidRPr="00441BD0">
        <w:rPr>
          <w:rFonts w:ascii="Arial Narrow" w:hAnsi="Arial Narrow"/>
        </w:rPr>
        <w:t>su</w:t>
      </w:r>
      <w:proofErr w:type="spellEnd"/>
      <w:r w:rsidRPr="00441BD0">
        <w:rPr>
          <w:rFonts w:ascii="Arial Narrow" w:hAnsi="Arial Narrow"/>
        </w:rPr>
        <w:t xml:space="preserve"> i </w:t>
      </w:r>
      <w:proofErr w:type="spellStart"/>
      <w:r w:rsidRPr="00441BD0">
        <w:rPr>
          <w:rFonts w:ascii="Arial Narrow" w:hAnsi="Arial Narrow"/>
        </w:rPr>
        <w:t>sljedeće</w:t>
      </w:r>
      <w:proofErr w:type="spellEnd"/>
      <w:r w:rsidRPr="00441BD0">
        <w:rPr>
          <w:rFonts w:ascii="Arial Narrow" w:hAnsi="Arial Narrow"/>
        </w:rPr>
        <w:t xml:space="preserve"> </w:t>
      </w:r>
      <w:proofErr w:type="spellStart"/>
      <w:r w:rsidRPr="00441BD0">
        <w:rPr>
          <w:rFonts w:ascii="Arial Narrow" w:hAnsi="Arial Narrow"/>
        </w:rPr>
        <w:t>aktivnosti</w:t>
      </w:r>
      <w:proofErr w:type="spellEnd"/>
      <w:r w:rsidRPr="00441BD0">
        <w:rPr>
          <w:rFonts w:ascii="Arial Narrow" w:hAnsi="Arial Narrow"/>
        </w:rPr>
        <w:t>:</w:t>
      </w:r>
    </w:p>
    <w:p w14:paraId="71A04575" w14:textId="77777777" w:rsidR="00441BD0" w:rsidRPr="00441BD0" w:rsidRDefault="00441BD0" w:rsidP="00441BD0">
      <w:pPr>
        <w:pStyle w:val="Odlomakpopisa"/>
        <w:widowControl/>
        <w:numPr>
          <w:ilvl w:val="0"/>
          <w:numId w:val="83"/>
        </w:numPr>
        <w:autoSpaceDE/>
        <w:autoSpaceDN/>
        <w:spacing w:after="160" w:line="259" w:lineRule="auto"/>
        <w:contextualSpacing/>
        <w:rPr>
          <w:rFonts w:ascii="Arial Narrow" w:hAnsi="Arial Narrow"/>
        </w:rPr>
      </w:pPr>
      <w:r w:rsidRPr="00441BD0">
        <w:rPr>
          <w:rFonts w:ascii="Arial Narrow" w:hAnsi="Arial Narrow"/>
        </w:rPr>
        <w:t xml:space="preserve">Na </w:t>
      </w:r>
      <w:proofErr w:type="spellStart"/>
      <w:r w:rsidRPr="00441BD0">
        <w:rPr>
          <w:rFonts w:ascii="Arial Narrow" w:hAnsi="Arial Narrow"/>
        </w:rPr>
        <w:t>građevinskom</w:t>
      </w:r>
      <w:proofErr w:type="spellEnd"/>
      <w:r w:rsidRPr="00441BD0">
        <w:rPr>
          <w:rFonts w:ascii="Arial Narrow" w:hAnsi="Arial Narrow"/>
        </w:rPr>
        <w:t xml:space="preserve"> </w:t>
      </w:r>
      <w:proofErr w:type="spellStart"/>
      <w:r w:rsidRPr="00441BD0">
        <w:rPr>
          <w:rFonts w:ascii="Arial Narrow" w:hAnsi="Arial Narrow"/>
        </w:rPr>
        <w:t>zemljištu</w:t>
      </w:r>
      <w:proofErr w:type="spellEnd"/>
      <w:r w:rsidRPr="00441BD0">
        <w:rPr>
          <w:rFonts w:ascii="Arial Narrow" w:hAnsi="Arial Narrow"/>
        </w:rPr>
        <w:t xml:space="preserve"> </w:t>
      </w:r>
      <w:proofErr w:type="spellStart"/>
      <w:r w:rsidRPr="00441BD0">
        <w:rPr>
          <w:rFonts w:ascii="Arial Narrow" w:hAnsi="Arial Narrow"/>
        </w:rPr>
        <w:t>na</w:t>
      </w:r>
      <w:proofErr w:type="spellEnd"/>
      <w:r w:rsidRPr="00441BD0">
        <w:rPr>
          <w:rFonts w:ascii="Arial Narrow" w:hAnsi="Arial Narrow"/>
        </w:rPr>
        <w:t xml:space="preserve"> </w:t>
      </w:r>
      <w:proofErr w:type="spellStart"/>
      <w:r w:rsidRPr="00441BD0">
        <w:rPr>
          <w:rFonts w:ascii="Arial Narrow" w:hAnsi="Arial Narrow"/>
        </w:rPr>
        <w:t>mjestu</w:t>
      </w:r>
      <w:proofErr w:type="spellEnd"/>
      <w:r w:rsidRPr="00441BD0">
        <w:rPr>
          <w:rFonts w:ascii="Arial Narrow" w:hAnsi="Arial Narrow"/>
        </w:rPr>
        <w:t xml:space="preserve"> stare </w:t>
      </w:r>
      <w:proofErr w:type="spellStart"/>
      <w:r w:rsidRPr="00441BD0">
        <w:rPr>
          <w:rFonts w:ascii="Arial Narrow" w:hAnsi="Arial Narrow"/>
        </w:rPr>
        <w:t>škole</w:t>
      </w:r>
      <w:proofErr w:type="spellEnd"/>
      <w:r w:rsidRPr="00441BD0">
        <w:rPr>
          <w:rFonts w:ascii="Arial Narrow" w:hAnsi="Arial Narrow"/>
        </w:rPr>
        <w:t xml:space="preserve">, k.č.br. 76/2 </w:t>
      </w:r>
      <w:proofErr w:type="spellStart"/>
      <w:r w:rsidRPr="00441BD0">
        <w:rPr>
          <w:rFonts w:ascii="Arial Narrow" w:hAnsi="Arial Narrow"/>
        </w:rPr>
        <w:t>k.o.</w:t>
      </w:r>
      <w:proofErr w:type="spellEnd"/>
      <w:r w:rsidRPr="00441BD0">
        <w:rPr>
          <w:rFonts w:ascii="Arial Narrow" w:hAnsi="Arial Narrow"/>
        </w:rPr>
        <w:t xml:space="preserve"> Dubravica u </w:t>
      </w:r>
      <w:proofErr w:type="spellStart"/>
      <w:r w:rsidRPr="00441BD0">
        <w:rPr>
          <w:rFonts w:ascii="Arial Narrow" w:hAnsi="Arial Narrow"/>
        </w:rPr>
        <w:t>Ulici</w:t>
      </w:r>
      <w:proofErr w:type="spellEnd"/>
      <w:r w:rsidRPr="00441BD0">
        <w:rPr>
          <w:rFonts w:ascii="Arial Narrow" w:hAnsi="Arial Narrow"/>
        </w:rPr>
        <w:t xml:space="preserve"> Pavla </w:t>
      </w:r>
      <w:proofErr w:type="spellStart"/>
      <w:r w:rsidRPr="00441BD0">
        <w:rPr>
          <w:rFonts w:ascii="Arial Narrow" w:hAnsi="Arial Narrow"/>
        </w:rPr>
        <w:t>Štoosa</w:t>
      </w:r>
      <w:proofErr w:type="spellEnd"/>
      <w:r w:rsidRPr="00441BD0">
        <w:rPr>
          <w:rFonts w:ascii="Arial Narrow" w:hAnsi="Arial Narrow"/>
        </w:rPr>
        <w:t xml:space="preserve"> 38, </w:t>
      </w:r>
      <w:proofErr w:type="spellStart"/>
      <w:r w:rsidRPr="00441BD0">
        <w:rPr>
          <w:rFonts w:ascii="Arial Narrow" w:hAnsi="Arial Narrow"/>
        </w:rPr>
        <w:t>čiji</w:t>
      </w:r>
      <w:proofErr w:type="spellEnd"/>
      <w:r w:rsidRPr="00441BD0">
        <w:rPr>
          <w:rFonts w:ascii="Arial Narrow" w:hAnsi="Arial Narrow"/>
        </w:rPr>
        <w:t xml:space="preserve"> </w:t>
      </w:r>
      <w:proofErr w:type="spellStart"/>
      <w:r w:rsidRPr="00441BD0">
        <w:rPr>
          <w:rFonts w:ascii="Arial Narrow" w:hAnsi="Arial Narrow"/>
        </w:rPr>
        <w:t>su</w:t>
      </w:r>
      <w:proofErr w:type="spellEnd"/>
      <w:r w:rsidRPr="00441BD0">
        <w:rPr>
          <w:rFonts w:ascii="Arial Narrow" w:hAnsi="Arial Narrow"/>
        </w:rPr>
        <w:t xml:space="preserve"> poslovni </w:t>
      </w:r>
      <w:proofErr w:type="spellStart"/>
      <w:r w:rsidRPr="00441BD0">
        <w:rPr>
          <w:rFonts w:ascii="Arial Narrow" w:hAnsi="Arial Narrow"/>
        </w:rPr>
        <w:t>prostori</w:t>
      </w:r>
      <w:proofErr w:type="spellEnd"/>
      <w:r w:rsidRPr="00441BD0">
        <w:rPr>
          <w:rFonts w:ascii="Arial Narrow" w:hAnsi="Arial Narrow"/>
        </w:rPr>
        <w:t xml:space="preserve"> </w:t>
      </w:r>
      <w:proofErr w:type="spellStart"/>
      <w:r w:rsidRPr="00441BD0">
        <w:rPr>
          <w:rFonts w:ascii="Arial Narrow" w:hAnsi="Arial Narrow"/>
        </w:rPr>
        <w:t>dani</w:t>
      </w:r>
      <w:proofErr w:type="spellEnd"/>
      <w:r w:rsidRPr="00441BD0">
        <w:rPr>
          <w:rFonts w:ascii="Arial Narrow" w:hAnsi="Arial Narrow"/>
        </w:rPr>
        <w:t xml:space="preserve"> u </w:t>
      </w:r>
      <w:proofErr w:type="spellStart"/>
      <w:r w:rsidRPr="00441BD0">
        <w:rPr>
          <w:rFonts w:ascii="Arial Narrow" w:hAnsi="Arial Narrow"/>
        </w:rPr>
        <w:t>zakup</w:t>
      </w:r>
      <w:proofErr w:type="spellEnd"/>
      <w:r w:rsidRPr="00441BD0">
        <w:rPr>
          <w:rFonts w:ascii="Arial Narrow" w:hAnsi="Arial Narrow"/>
        </w:rPr>
        <w:t xml:space="preserve"> </w:t>
      </w:r>
      <w:proofErr w:type="spellStart"/>
      <w:r w:rsidRPr="00441BD0">
        <w:rPr>
          <w:rFonts w:ascii="Arial Narrow" w:hAnsi="Arial Narrow"/>
        </w:rPr>
        <w:t>udrugama</w:t>
      </w:r>
      <w:proofErr w:type="spellEnd"/>
      <w:r w:rsidRPr="00441BD0">
        <w:rPr>
          <w:rFonts w:ascii="Arial Narrow" w:hAnsi="Arial Narrow"/>
        </w:rPr>
        <w:t xml:space="preserve"> </w:t>
      </w:r>
      <w:proofErr w:type="spellStart"/>
      <w:r w:rsidRPr="00441BD0">
        <w:rPr>
          <w:rFonts w:ascii="Arial Narrow" w:hAnsi="Arial Narrow"/>
        </w:rPr>
        <w:t>sa</w:t>
      </w:r>
      <w:proofErr w:type="spellEnd"/>
      <w:r w:rsidRPr="00441BD0">
        <w:rPr>
          <w:rFonts w:ascii="Arial Narrow" w:hAnsi="Arial Narrow"/>
        </w:rPr>
        <w:t xml:space="preserve"> </w:t>
      </w:r>
      <w:proofErr w:type="spellStart"/>
      <w:r w:rsidRPr="00441BD0">
        <w:rPr>
          <w:rFonts w:ascii="Arial Narrow" w:hAnsi="Arial Narrow"/>
        </w:rPr>
        <w:t>područja</w:t>
      </w:r>
      <w:proofErr w:type="spellEnd"/>
      <w:r w:rsidRPr="00441BD0">
        <w:rPr>
          <w:rFonts w:ascii="Arial Narrow" w:hAnsi="Arial Narrow"/>
        </w:rPr>
        <w:t xml:space="preserve"> Općine Dubravica, </w:t>
      </w:r>
      <w:proofErr w:type="spellStart"/>
      <w:r w:rsidRPr="00441BD0">
        <w:rPr>
          <w:rFonts w:ascii="Arial Narrow" w:hAnsi="Arial Narrow"/>
        </w:rPr>
        <w:t>planira</w:t>
      </w:r>
      <w:proofErr w:type="spellEnd"/>
      <w:r w:rsidRPr="00441BD0">
        <w:rPr>
          <w:rFonts w:ascii="Arial Narrow" w:hAnsi="Arial Narrow"/>
        </w:rPr>
        <w:t xml:space="preserve"> se </w:t>
      </w:r>
      <w:proofErr w:type="spellStart"/>
      <w:r w:rsidRPr="00441BD0">
        <w:rPr>
          <w:rFonts w:ascii="Arial Narrow" w:hAnsi="Arial Narrow"/>
        </w:rPr>
        <w:t>rušenje</w:t>
      </w:r>
      <w:proofErr w:type="spellEnd"/>
      <w:r w:rsidRPr="00441BD0">
        <w:rPr>
          <w:rFonts w:ascii="Arial Narrow" w:hAnsi="Arial Narrow"/>
        </w:rPr>
        <w:t xml:space="preserve"> stare </w:t>
      </w:r>
      <w:proofErr w:type="spellStart"/>
      <w:r w:rsidRPr="00441BD0">
        <w:rPr>
          <w:rFonts w:ascii="Arial Narrow" w:hAnsi="Arial Narrow"/>
        </w:rPr>
        <w:t>škole</w:t>
      </w:r>
      <w:proofErr w:type="spellEnd"/>
      <w:r w:rsidRPr="00441BD0">
        <w:rPr>
          <w:rFonts w:ascii="Arial Narrow" w:hAnsi="Arial Narrow"/>
        </w:rPr>
        <w:t xml:space="preserve"> </w:t>
      </w:r>
      <w:proofErr w:type="spellStart"/>
      <w:r w:rsidRPr="00441BD0">
        <w:rPr>
          <w:rFonts w:ascii="Arial Narrow" w:hAnsi="Arial Narrow"/>
        </w:rPr>
        <w:t>te</w:t>
      </w:r>
      <w:proofErr w:type="spellEnd"/>
      <w:r w:rsidRPr="00441BD0">
        <w:rPr>
          <w:rFonts w:ascii="Arial Narrow" w:hAnsi="Arial Narrow"/>
        </w:rPr>
        <w:t xml:space="preserve"> </w:t>
      </w:r>
      <w:proofErr w:type="spellStart"/>
      <w:r w:rsidRPr="00441BD0">
        <w:rPr>
          <w:rFonts w:ascii="Arial Narrow" w:hAnsi="Arial Narrow"/>
        </w:rPr>
        <w:t>izgradnja</w:t>
      </w:r>
      <w:proofErr w:type="spellEnd"/>
      <w:r w:rsidRPr="00441BD0">
        <w:rPr>
          <w:rFonts w:ascii="Arial Narrow" w:hAnsi="Arial Narrow"/>
        </w:rPr>
        <w:t xml:space="preserve"> </w:t>
      </w:r>
      <w:proofErr w:type="spellStart"/>
      <w:r w:rsidRPr="00441BD0">
        <w:rPr>
          <w:rFonts w:ascii="Arial Narrow" w:hAnsi="Arial Narrow"/>
        </w:rPr>
        <w:t>nove</w:t>
      </w:r>
      <w:proofErr w:type="spellEnd"/>
      <w:r w:rsidRPr="00441BD0">
        <w:rPr>
          <w:rFonts w:ascii="Arial Narrow" w:hAnsi="Arial Narrow"/>
        </w:rPr>
        <w:t xml:space="preserve"> </w:t>
      </w:r>
      <w:proofErr w:type="spellStart"/>
      <w:r w:rsidRPr="00441BD0">
        <w:rPr>
          <w:rFonts w:ascii="Arial Narrow" w:hAnsi="Arial Narrow"/>
        </w:rPr>
        <w:t>zgrade</w:t>
      </w:r>
      <w:proofErr w:type="spellEnd"/>
      <w:r w:rsidRPr="00441BD0">
        <w:rPr>
          <w:rFonts w:ascii="Arial Narrow" w:hAnsi="Arial Narrow"/>
        </w:rPr>
        <w:t xml:space="preserve"> </w:t>
      </w:r>
      <w:proofErr w:type="spellStart"/>
      <w:r w:rsidRPr="00441BD0">
        <w:rPr>
          <w:rFonts w:ascii="Arial Narrow" w:hAnsi="Arial Narrow"/>
        </w:rPr>
        <w:t>Kulturnog</w:t>
      </w:r>
      <w:proofErr w:type="spellEnd"/>
      <w:r w:rsidRPr="00441BD0">
        <w:rPr>
          <w:rFonts w:ascii="Arial Narrow" w:hAnsi="Arial Narrow"/>
        </w:rPr>
        <w:t xml:space="preserve"> centra Dubravica.</w:t>
      </w:r>
    </w:p>
    <w:p w14:paraId="2C9597CC" w14:textId="77777777" w:rsidR="00441BD0" w:rsidRPr="00441BD0" w:rsidRDefault="00441BD0" w:rsidP="00441BD0">
      <w:pPr>
        <w:tabs>
          <w:tab w:val="left" w:pos="477"/>
        </w:tabs>
        <w:spacing w:before="93" w:line="276" w:lineRule="auto"/>
        <w:ind w:left="142" w:right="115"/>
        <w:rPr>
          <w:rFonts w:ascii="Arial Narrow" w:hAnsi="Arial Narrow" w:cs="Times New Roman"/>
        </w:rPr>
      </w:pPr>
      <w:r w:rsidRPr="00441BD0">
        <w:rPr>
          <w:rFonts w:ascii="Arial Narrow" w:hAnsi="Arial Narrow" w:cs="Times New Roman"/>
        </w:rPr>
        <w:t>Ovim Planom definiraju se sljedeće smjernice vezane za upravljanje i raspolaganje ostalim građevinskim zemljištem:</w:t>
      </w:r>
    </w:p>
    <w:p w14:paraId="01ED39C4" w14:textId="77777777" w:rsidR="00441BD0" w:rsidRPr="00441BD0" w:rsidRDefault="00441BD0" w:rsidP="00441BD0">
      <w:pPr>
        <w:pStyle w:val="Tijeloteksta"/>
        <w:spacing w:before="6"/>
        <w:rPr>
          <w:rFonts w:ascii="Arial Narrow" w:hAnsi="Arial Narrow" w:cs="Times New Roman"/>
        </w:rPr>
      </w:pPr>
    </w:p>
    <w:p w14:paraId="04CDC0B7" w14:textId="77777777" w:rsidR="00441BD0" w:rsidRPr="00441BD0" w:rsidRDefault="00441BD0" w:rsidP="00441BD0">
      <w:pPr>
        <w:pStyle w:val="Odlomakpopisa"/>
        <w:numPr>
          <w:ilvl w:val="1"/>
          <w:numId w:val="80"/>
        </w:numPr>
        <w:tabs>
          <w:tab w:val="left" w:pos="837"/>
        </w:tabs>
        <w:spacing w:line="271" w:lineRule="auto"/>
        <w:ind w:right="119"/>
        <w:rPr>
          <w:rFonts w:ascii="Arial Narrow" w:hAnsi="Arial Narrow"/>
        </w:rPr>
      </w:pPr>
      <w:proofErr w:type="spellStart"/>
      <w:r w:rsidRPr="00441BD0">
        <w:rPr>
          <w:rFonts w:ascii="Arial Narrow" w:hAnsi="Arial Narrow"/>
        </w:rPr>
        <w:t>poduzimanje</w:t>
      </w:r>
      <w:proofErr w:type="spellEnd"/>
      <w:r w:rsidRPr="00441BD0">
        <w:rPr>
          <w:rFonts w:ascii="Arial Narrow" w:hAnsi="Arial Narrow"/>
        </w:rPr>
        <w:t xml:space="preserve"> </w:t>
      </w:r>
      <w:proofErr w:type="spellStart"/>
      <w:r w:rsidRPr="00441BD0">
        <w:rPr>
          <w:rFonts w:ascii="Arial Narrow" w:hAnsi="Arial Narrow"/>
        </w:rPr>
        <w:t>aktivnosti</w:t>
      </w:r>
      <w:proofErr w:type="spellEnd"/>
      <w:r w:rsidRPr="00441BD0">
        <w:rPr>
          <w:rFonts w:ascii="Arial Narrow" w:hAnsi="Arial Narrow"/>
        </w:rPr>
        <w:t xml:space="preserve"> da se </w:t>
      </w:r>
      <w:proofErr w:type="spellStart"/>
      <w:r w:rsidRPr="00441BD0">
        <w:rPr>
          <w:rFonts w:ascii="Arial Narrow" w:hAnsi="Arial Narrow"/>
        </w:rPr>
        <w:t>zemljište</w:t>
      </w:r>
      <w:proofErr w:type="spellEnd"/>
      <w:r w:rsidRPr="00441BD0">
        <w:rPr>
          <w:rFonts w:ascii="Arial Narrow" w:hAnsi="Arial Narrow"/>
        </w:rPr>
        <w:t xml:space="preserve"> </w:t>
      </w:r>
      <w:proofErr w:type="spellStart"/>
      <w:r w:rsidRPr="00441BD0">
        <w:rPr>
          <w:rFonts w:ascii="Arial Narrow" w:hAnsi="Arial Narrow"/>
        </w:rPr>
        <w:t>koje</w:t>
      </w:r>
      <w:proofErr w:type="spellEnd"/>
      <w:r w:rsidRPr="00441BD0">
        <w:rPr>
          <w:rFonts w:ascii="Arial Narrow" w:hAnsi="Arial Narrow"/>
        </w:rPr>
        <w:t xml:space="preserve"> je </w:t>
      </w:r>
      <w:proofErr w:type="spellStart"/>
      <w:r w:rsidRPr="00441BD0">
        <w:rPr>
          <w:rFonts w:ascii="Arial Narrow" w:hAnsi="Arial Narrow"/>
        </w:rPr>
        <w:t>prostornim</w:t>
      </w:r>
      <w:proofErr w:type="spellEnd"/>
      <w:r w:rsidRPr="00441BD0">
        <w:rPr>
          <w:rFonts w:ascii="Arial Narrow" w:hAnsi="Arial Narrow"/>
        </w:rPr>
        <w:t xml:space="preserve"> </w:t>
      </w:r>
      <w:proofErr w:type="spellStart"/>
      <w:r w:rsidRPr="00441BD0">
        <w:rPr>
          <w:rFonts w:ascii="Arial Narrow" w:hAnsi="Arial Narrow"/>
        </w:rPr>
        <w:t>planom</w:t>
      </w:r>
      <w:proofErr w:type="spellEnd"/>
      <w:r w:rsidRPr="00441BD0">
        <w:rPr>
          <w:rFonts w:ascii="Arial Narrow" w:hAnsi="Arial Narrow"/>
        </w:rPr>
        <w:t xml:space="preserve"> </w:t>
      </w:r>
      <w:proofErr w:type="spellStart"/>
      <w:r w:rsidRPr="00441BD0">
        <w:rPr>
          <w:rFonts w:ascii="Arial Narrow" w:hAnsi="Arial Narrow"/>
        </w:rPr>
        <w:t>predviđeno</w:t>
      </w:r>
      <w:proofErr w:type="spellEnd"/>
      <w:r w:rsidRPr="00441BD0">
        <w:rPr>
          <w:rFonts w:ascii="Arial Narrow" w:hAnsi="Arial Narrow"/>
        </w:rPr>
        <w:t xml:space="preserve"> </w:t>
      </w:r>
      <w:r w:rsidRPr="00441BD0">
        <w:rPr>
          <w:rFonts w:ascii="Arial Narrow" w:hAnsi="Arial Narrow"/>
          <w:spacing w:val="-3"/>
        </w:rPr>
        <w:t xml:space="preserve">za </w:t>
      </w:r>
      <w:proofErr w:type="spellStart"/>
      <w:r w:rsidRPr="00441BD0">
        <w:rPr>
          <w:rFonts w:ascii="Arial Narrow" w:hAnsi="Arial Narrow"/>
        </w:rPr>
        <w:t>gradnju</w:t>
      </w:r>
      <w:proofErr w:type="spellEnd"/>
      <w:r w:rsidRPr="00441BD0">
        <w:rPr>
          <w:rFonts w:ascii="Arial Narrow" w:hAnsi="Arial Narrow"/>
        </w:rPr>
        <w:t xml:space="preserve"> </w:t>
      </w:r>
      <w:proofErr w:type="spellStart"/>
      <w:r w:rsidRPr="00441BD0">
        <w:rPr>
          <w:rFonts w:ascii="Arial Narrow" w:hAnsi="Arial Narrow"/>
        </w:rPr>
        <w:t>uređuje</w:t>
      </w:r>
      <w:proofErr w:type="spellEnd"/>
      <w:r w:rsidRPr="00441BD0">
        <w:rPr>
          <w:rFonts w:ascii="Arial Narrow" w:hAnsi="Arial Narrow"/>
        </w:rPr>
        <w:t xml:space="preserve"> i </w:t>
      </w:r>
      <w:proofErr w:type="spellStart"/>
      <w:r w:rsidRPr="00441BD0">
        <w:rPr>
          <w:rFonts w:ascii="Arial Narrow" w:hAnsi="Arial Narrow"/>
        </w:rPr>
        <w:t>priprema</w:t>
      </w:r>
      <w:proofErr w:type="spellEnd"/>
      <w:r w:rsidRPr="00441BD0">
        <w:rPr>
          <w:rFonts w:ascii="Arial Narrow" w:hAnsi="Arial Narrow"/>
        </w:rPr>
        <w:t xml:space="preserve"> za </w:t>
      </w:r>
      <w:proofErr w:type="spellStart"/>
      <w:r w:rsidRPr="00441BD0">
        <w:rPr>
          <w:rFonts w:ascii="Arial Narrow" w:hAnsi="Arial Narrow"/>
        </w:rPr>
        <w:t>izgradnju</w:t>
      </w:r>
      <w:proofErr w:type="spellEnd"/>
      <w:r w:rsidRPr="00441BD0">
        <w:rPr>
          <w:rFonts w:ascii="Arial Narrow" w:hAnsi="Arial Narrow"/>
        </w:rPr>
        <w:t xml:space="preserve"> </w:t>
      </w:r>
      <w:proofErr w:type="spellStart"/>
      <w:r w:rsidRPr="00441BD0">
        <w:rPr>
          <w:rFonts w:ascii="Arial Narrow" w:hAnsi="Arial Narrow"/>
        </w:rPr>
        <w:t>te</w:t>
      </w:r>
      <w:proofErr w:type="spellEnd"/>
      <w:r w:rsidRPr="00441BD0">
        <w:rPr>
          <w:rFonts w:ascii="Arial Narrow" w:hAnsi="Arial Narrow"/>
        </w:rPr>
        <w:t xml:space="preserve"> da se </w:t>
      </w:r>
      <w:proofErr w:type="spellStart"/>
      <w:r w:rsidRPr="00441BD0">
        <w:rPr>
          <w:rFonts w:ascii="Arial Narrow" w:hAnsi="Arial Narrow"/>
        </w:rPr>
        <w:t>njime</w:t>
      </w:r>
      <w:proofErr w:type="spellEnd"/>
      <w:r w:rsidRPr="00441BD0">
        <w:rPr>
          <w:rFonts w:ascii="Arial Narrow" w:hAnsi="Arial Narrow"/>
        </w:rPr>
        <w:t xml:space="preserve"> </w:t>
      </w:r>
      <w:proofErr w:type="spellStart"/>
      <w:r w:rsidRPr="00441BD0">
        <w:rPr>
          <w:rFonts w:ascii="Arial Narrow" w:hAnsi="Arial Narrow"/>
        </w:rPr>
        <w:t>dalje</w:t>
      </w:r>
      <w:proofErr w:type="spellEnd"/>
      <w:r w:rsidRPr="00441BD0">
        <w:rPr>
          <w:rFonts w:ascii="Arial Narrow" w:hAnsi="Arial Narrow"/>
        </w:rPr>
        <w:t xml:space="preserve"> </w:t>
      </w:r>
      <w:proofErr w:type="spellStart"/>
      <w:r w:rsidRPr="00441BD0">
        <w:rPr>
          <w:rFonts w:ascii="Arial Narrow" w:hAnsi="Arial Narrow"/>
        </w:rPr>
        <w:t>upravlja</w:t>
      </w:r>
      <w:proofErr w:type="spellEnd"/>
      <w:r w:rsidRPr="00441BD0">
        <w:rPr>
          <w:rFonts w:ascii="Arial Narrow" w:hAnsi="Arial Narrow"/>
        </w:rPr>
        <w:t xml:space="preserve"> i </w:t>
      </w:r>
      <w:proofErr w:type="spellStart"/>
      <w:r w:rsidRPr="00441BD0">
        <w:rPr>
          <w:rFonts w:ascii="Arial Narrow" w:hAnsi="Arial Narrow"/>
        </w:rPr>
        <w:t>raspolaže</w:t>
      </w:r>
      <w:proofErr w:type="spellEnd"/>
      <w:r w:rsidRPr="00441BD0">
        <w:rPr>
          <w:rFonts w:ascii="Arial Narrow" w:hAnsi="Arial Narrow"/>
        </w:rPr>
        <w:t xml:space="preserve"> </w:t>
      </w:r>
      <w:proofErr w:type="spellStart"/>
      <w:r w:rsidRPr="00441BD0">
        <w:rPr>
          <w:rFonts w:ascii="Arial Narrow" w:hAnsi="Arial Narrow"/>
        </w:rPr>
        <w:t>sukladno</w:t>
      </w:r>
      <w:proofErr w:type="spellEnd"/>
      <w:r w:rsidRPr="00441BD0">
        <w:rPr>
          <w:rFonts w:ascii="Arial Narrow" w:hAnsi="Arial Narrow"/>
        </w:rPr>
        <w:t xml:space="preserve"> </w:t>
      </w:r>
      <w:proofErr w:type="spellStart"/>
      <w:r w:rsidRPr="00441BD0">
        <w:rPr>
          <w:rFonts w:ascii="Arial Narrow" w:hAnsi="Arial Narrow"/>
        </w:rPr>
        <w:t>zakonskim</w:t>
      </w:r>
      <w:proofErr w:type="spellEnd"/>
      <w:r w:rsidRPr="00441BD0">
        <w:rPr>
          <w:rFonts w:ascii="Arial Narrow" w:hAnsi="Arial Narrow"/>
        </w:rPr>
        <w:t xml:space="preserve"> </w:t>
      </w:r>
      <w:proofErr w:type="spellStart"/>
      <w:r w:rsidRPr="00441BD0">
        <w:rPr>
          <w:rFonts w:ascii="Arial Narrow" w:hAnsi="Arial Narrow"/>
        </w:rPr>
        <w:t>odredbama</w:t>
      </w:r>
      <w:proofErr w:type="spellEnd"/>
      <w:r w:rsidRPr="00441BD0">
        <w:rPr>
          <w:rFonts w:ascii="Arial Narrow" w:hAnsi="Arial Narrow"/>
        </w:rPr>
        <w:t xml:space="preserve"> i </w:t>
      </w:r>
      <w:proofErr w:type="spellStart"/>
      <w:r w:rsidRPr="00441BD0">
        <w:rPr>
          <w:rFonts w:ascii="Arial Narrow" w:hAnsi="Arial Narrow"/>
        </w:rPr>
        <w:t>proračunskim</w:t>
      </w:r>
      <w:proofErr w:type="spellEnd"/>
      <w:r w:rsidRPr="00441BD0">
        <w:rPr>
          <w:rFonts w:ascii="Arial Narrow" w:hAnsi="Arial Narrow"/>
        </w:rPr>
        <w:t xml:space="preserve"> </w:t>
      </w:r>
      <w:proofErr w:type="spellStart"/>
      <w:r w:rsidRPr="00441BD0">
        <w:rPr>
          <w:rFonts w:ascii="Arial Narrow" w:hAnsi="Arial Narrow"/>
        </w:rPr>
        <w:t>sredstvima</w:t>
      </w:r>
      <w:proofErr w:type="spellEnd"/>
      <w:r w:rsidRPr="00441BD0">
        <w:rPr>
          <w:rFonts w:ascii="Arial Narrow" w:hAnsi="Arial Narrow"/>
          <w:spacing w:val="-9"/>
        </w:rPr>
        <w:t xml:space="preserve"> </w:t>
      </w:r>
      <w:r w:rsidRPr="00441BD0">
        <w:rPr>
          <w:rFonts w:ascii="Arial Narrow" w:hAnsi="Arial Narrow"/>
        </w:rPr>
        <w:t>Općine</w:t>
      </w:r>
    </w:p>
    <w:p w14:paraId="590F69A7" w14:textId="77777777" w:rsidR="00441BD0" w:rsidRPr="00441BD0" w:rsidRDefault="00441BD0" w:rsidP="00441BD0">
      <w:pPr>
        <w:tabs>
          <w:tab w:val="left" w:pos="837"/>
        </w:tabs>
        <w:spacing w:line="271" w:lineRule="auto"/>
        <w:ind w:right="119"/>
        <w:rPr>
          <w:rFonts w:ascii="Arial Narrow" w:hAnsi="Arial Narrow" w:cs="Times New Roman"/>
        </w:rPr>
      </w:pPr>
    </w:p>
    <w:p w14:paraId="3F550B6D" w14:textId="77777777" w:rsidR="00441BD0" w:rsidRPr="00441BD0" w:rsidRDefault="00441BD0" w:rsidP="00441BD0">
      <w:pPr>
        <w:pStyle w:val="Naslov1"/>
        <w:keepNext w:val="0"/>
        <w:widowControl w:val="0"/>
        <w:numPr>
          <w:ilvl w:val="1"/>
          <w:numId w:val="79"/>
        </w:numPr>
        <w:tabs>
          <w:tab w:val="left" w:pos="612"/>
        </w:tabs>
        <w:autoSpaceDE w:val="0"/>
        <w:autoSpaceDN w:val="0"/>
        <w:spacing w:before="75"/>
        <w:ind w:left="973" w:hanging="973"/>
        <w:jc w:val="center"/>
        <w:rPr>
          <w:rFonts w:ascii="Arial Narrow" w:hAnsi="Arial Narrow"/>
          <w:sz w:val="22"/>
          <w:szCs w:val="22"/>
        </w:rPr>
      </w:pPr>
      <w:r w:rsidRPr="00441BD0">
        <w:rPr>
          <w:rFonts w:ascii="Arial Narrow" w:hAnsi="Arial Narrow"/>
          <w:sz w:val="22"/>
          <w:szCs w:val="22"/>
        </w:rPr>
        <w:t xml:space="preserve">PLAN UPRAVLJANJA I RASPOLAGANJA </w:t>
      </w:r>
      <w:r w:rsidRPr="00441BD0">
        <w:rPr>
          <w:rFonts w:ascii="Arial Narrow" w:hAnsi="Arial Narrow"/>
          <w:sz w:val="22"/>
          <w:szCs w:val="22"/>
          <w:u w:val="single"/>
        </w:rPr>
        <w:t>NERAZVRSTANIM CESTAMA</w:t>
      </w:r>
      <w:r w:rsidRPr="00441BD0">
        <w:rPr>
          <w:rFonts w:ascii="Arial Narrow" w:hAnsi="Arial Narrow"/>
          <w:spacing w:val="-5"/>
          <w:sz w:val="22"/>
          <w:szCs w:val="22"/>
        </w:rPr>
        <w:t xml:space="preserve"> </w:t>
      </w:r>
      <w:r w:rsidRPr="00441BD0">
        <w:rPr>
          <w:rFonts w:ascii="Arial Narrow" w:hAnsi="Arial Narrow"/>
          <w:sz w:val="22"/>
          <w:szCs w:val="22"/>
        </w:rPr>
        <w:t>U</w:t>
      </w:r>
    </w:p>
    <w:p w14:paraId="3CA433AF" w14:textId="77777777" w:rsidR="00441BD0" w:rsidRPr="00441BD0" w:rsidRDefault="00441BD0" w:rsidP="00441BD0">
      <w:pPr>
        <w:jc w:val="center"/>
        <w:rPr>
          <w:rFonts w:ascii="Arial Narrow" w:hAnsi="Arial Narrow" w:cs="Times New Roman"/>
          <w:b/>
        </w:rPr>
      </w:pPr>
      <w:r w:rsidRPr="00441BD0">
        <w:rPr>
          <w:rFonts w:ascii="Arial Narrow" w:hAnsi="Arial Narrow" w:cs="Times New Roman"/>
          <w:b/>
        </w:rPr>
        <w:t>VLASNIŠTVU OPĆINE DUBRAVICA</w:t>
      </w:r>
    </w:p>
    <w:p w14:paraId="025F8750" w14:textId="77777777" w:rsidR="00441BD0" w:rsidRPr="00441BD0" w:rsidRDefault="00441BD0" w:rsidP="00441BD0">
      <w:pPr>
        <w:pStyle w:val="Tijeloteksta"/>
        <w:spacing w:before="8"/>
        <w:rPr>
          <w:rFonts w:ascii="Arial Narrow" w:hAnsi="Arial Narrow" w:cs="Times New Roman"/>
          <w:b/>
        </w:rPr>
      </w:pPr>
    </w:p>
    <w:p w14:paraId="36D791FC" w14:textId="774370DD" w:rsidR="00441BD0" w:rsidRPr="00441BD0" w:rsidRDefault="00441BD0" w:rsidP="00441BD0">
      <w:pPr>
        <w:pStyle w:val="Tijeloteksta"/>
        <w:spacing w:line="276" w:lineRule="auto"/>
        <w:ind w:left="116" w:right="108"/>
        <w:rPr>
          <w:rFonts w:ascii="Arial Narrow" w:hAnsi="Arial Narrow" w:cs="Times New Roman"/>
        </w:rPr>
      </w:pPr>
      <w:r w:rsidRPr="00441BD0">
        <w:rPr>
          <w:rFonts w:ascii="Arial Narrow" w:hAnsi="Arial Narrow" w:cs="Times New Roman"/>
        </w:rPr>
        <w:t>Prema Zakonu o cestama („Narodne novine“, br. NN </w:t>
      </w:r>
      <w:hyperlink r:id="rId24" w:tgtFrame="_blank" w:history="1">
        <w:r w:rsidRPr="00441BD0">
          <w:rPr>
            <w:rStyle w:val="Hiperveza"/>
            <w:rFonts w:ascii="Arial Narrow" w:hAnsi="Arial Narrow" w:cs="Times New Roman"/>
            <w:b/>
            <w:bCs/>
          </w:rPr>
          <w:t>84/11</w:t>
        </w:r>
      </w:hyperlink>
      <w:r w:rsidRPr="00441BD0">
        <w:rPr>
          <w:rFonts w:ascii="Arial Narrow" w:hAnsi="Arial Narrow" w:cs="Times New Roman"/>
        </w:rPr>
        <w:t>, </w:t>
      </w:r>
      <w:hyperlink r:id="rId25" w:tgtFrame="_blank" w:history="1">
        <w:r w:rsidRPr="00441BD0">
          <w:rPr>
            <w:rStyle w:val="Hiperveza"/>
            <w:rFonts w:ascii="Arial Narrow" w:hAnsi="Arial Narrow" w:cs="Times New Roman"/>
            <w:b/>
            <w:bCs/>
          </w:rPr>
          <w:t>22/13</w:t>
        </w:r>
      </w:hyperlink>
      <w:r w:rsidRPr="00441BD0">
        <w:rPr>
          <w:rFonts w:ascii="Arial Narrow" w:hAnsi="Arial Narrow" w:cs="Times New Roman"/>
        </w:rPr>
        <w:t>, </w:t>
      </w:r>
      <w:hyperlink r:id="rId26" w:tgtFrame="_blank" w:history="1">
        <w:r w:rsidRPr="00441BD0">
          <w:rPr>
            <w:rStyle w:val="Hiperveza"/>
            <w:rFonts w:ascii="Arial Narrow" w:hAnsi="Arial Narrow" w:cs="Times New Roman"/>
            <w:b/>
            <w:bCs/>
          </w:rPr>
          <w:t>54/13</w:t>
        </w:r>
      </w:hyperlink>
      <w:r w:rsidRPr="00441BD0">
        <w:rPr>
          <w:rFonts w:ascii="Arial Narrow" w:hAnsi="Arial Narrow" w:cs="Times New Roman"/>
        </w:rPr>
        <w:t>, </w:t>
      </w:r>
      <w:hyperlink r:id="rId27" w:tgtFrame="_blank" w:history="1">
        <w:r w:rsidRPr="00441BD0">
          <w:rPr>
            <w:rStyle w:val="Hiperveza"/>
            <w:rFonts w:ascii="Arial Narrow" w:hAnsi="Arial Narrow" w:cs="Times New Roman"/>
            <w:b/>
            <w:bCs/>
          </w:rPr>
          <w:t>148/13</w:t>
        </w:r>
      </w:hyperlink>
      <w:r w:rsidRPr="00441BD0">
        <w:rPr>
          <w:rFonts w:ascii="Arial Narrow" w:hAnsi="Arial Narrow" w:cs="Times New Roman"/>
        </w:rPr>
        <w:t>, </w:t>
      </w:r>
      <w:hyperlink r:id="rId28" w:tgtFrame="_blank" w:history="1">
        <w:r w:rsidRPr="00441BD0">
          <w:rPr>
            <w:rStyle w:val="Hiperveza"/>
            <w:rFonts w:ascii="Arial Narrow" w:hAnsi="Arial Narrow" w:cs="Times New Roman"/>
            <w:b/>
            <w:bCs/>
          </w:rPr>
          <w:t>92/14</w:t>
        </w:r>
      </w:hyperlink>
      <w:r w:rsidRPr="00441BD0">
        <w:rPr>
          <w:rFonts w:ascii="Arial Narrow" w:hAnsi="Arial Narrow" w:cs="Times New Roman"/>
        </w:rPr>
        <w:t>, </w:t>
      </w:r>
      <w:hyperlink r:id="rId29" w:tgtFrame="_blank" w:history="1">
        <w:r w:rsidRPr="00441BD0">
          <w:rPr>
            <w:rStyle w:val="Hiperveza"/>
            <w:rFonts w:ascii="Arial Narrow" w:hAnsi="Arial Narrow" w:cs="Times New Roman"/>
            <w:b/>
            <w:bCs/>
          </w:rPr>
          <w:t>110/19</w:t>
        </w:r>
      </w:hyperlink>
      <w:r w:rsidRPr="00441BD0">
        <w:rPr>
          <w:rFonts w:ascii="Arial Narrow" w:hAnsi="Arial Narrow" w:cs="Times New Roman"/>
        </w:rPr>
        <w:t>, </w:t>
      </w:r>
      <w:hyperlink r:id="rId30" w:tgtFrame="_blank" w:history="1">
        <w:r w:rsidRPr="00441BD0">
          <w:rPr>
            <w:rStyle w:val="Hiperveza"/>
            <w:rFonts w:ascii="Arial Narrow" w:hAnsi="Arial Narrow" w:cs="Times New Roman"/>
            <w:b/>
            <w:bCs/>
          </w:rPr>
          <w:t>144/21</w:t>
        </w:r>
      </w:hyperlink>
      <w:r w:rsidRPr="00441BD0">
        <w:rPr>
          <w:rFonts w:ascii="Arial Narrow" w:hAnsi="Arial Narrow" w:cs="Times New Roman"/>
        </w:rPr>
        <w:t>, </w:t>
      </w:r>
      <w:hyperlink r:id="rId31" w:tgtFrame="_blank" w:history="1">
        <w:r w:rsidRPr="00441BD0">
          <w:rPr>
            <w:rStyle w:val="Hiperveza"/>
            <w:rFonts w:ascii="Arial Narrow" w:hAnsi="Arial Narrow" w:cs="Times New Roman"/>
            <w:b/>
            <w:bCs/>
          </w:rPr>
          <w:t>114/22</w:t>
        </w:r>
      </w:hyperlink>
      <w:r w:rsidRPr="00441BD0">
        <w:rPr>
          <w:rFonts w:ascii="Arial Narrow" w:hAnsi="Arial Narrow" w:cs="Times New Roman"/>
        </w:rPr>
        <w:t>, </w:t>
      </w:r>
      <w:hyperlink r:id="rId32" w:tgtFrame="_blank" w:history="1">
        <w:r w:rsidRPr="00441BD0">
          <w:rPr>
            <w:rStyle w:val="Hiperveza"/>
            <w:rFonts w:ascii="Arial Narrow" w:hAnsi="Arial Narrow" w:cs="Times New Roman"/>
            <w:b/>
            <w:bCs/>
          </w:rPr>
          <w:t>114/22</w:t>
        </w:r>
      </w:hyperlink>
      <w:r w:rsidRPr="00441BD0">
        <w:rPr>
          <w:rFonts w:ascii="Arial Narrow" w:hAnsi="Arial Narrow" w:cs="Times New Roman"/>
        </w:rPr>
        <w:t>, </w:t>
      </w:r>
      <w:hyperlink r:id="rId33" w:tgtFrame="_blank" w:history="1">
        <w:r w:rsidRPr="00441BD0">
          <w:rPr>
            <w:rStyle w:val="Hiperveza"/>
            <w:rFonts w:ascii="Arial Narrow" w:hAnsi="Arial Narrow" w:cs="Times New Roman"/>
            <w:b/>
            <w:bCs/>
          </w:rPr>
          <w:t>04/23</w:t>
        </w:r>
      </w:hyperlink>
      <w:r w:rsidRPr="00441BD0">
        <w:rPr>
          <w:rFonts w:ascii="Arial Narrow" w:hAnsi="Arial Narrow" w:cs="Times New Roman"/>
        </w:rPr>
        <w:t>, </w:t>
      </w:r>
      <w:hyperlink r:id="rId34" w:tgtFrame="_blank" w:history="1">
        <w:r w:rsidRPr="00441BD0">
          <w:rPr>
            <w:rStyle w:val="Hiperveza"/>
            <w:rFonts w:ascii="Arial Narrow" w:hAnsi="Arial Narrow" w:cs="Times New Roman"/>
            <w:b/>
            <w:bCs/>
          </w:rPr>
          <w:t>133/23</w:t>
        </w:r>
      </w:hyperlink>
      <w:r w:rsidRPr="00441BD0">
        <w:rPr>
          <w:rFonts w:ascii="Arial Narrow" w:hAnsi="Arial Narrow" w:cs="Times New Roman"/>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sidRPr="00441BD0">
        <w:rPr>
          <w:rFonts w:ascii="Arial Narrow" w:hAnsi="Arial Narrow" w:cs="Times New Roman"/>
          <w:spacing w:val="-9"/>
        </w:rPr>
        <w:t xml:space="preserve"> </w:t>
      </w:r>
      <w:r w:rsidRPr="00441BD0">
        <w:rPr>
          <w:rFonts w:ascii="Arial Narrow" w:hAnsi="Arial Narrow" w:cs="Times New Roman"/>
        </w:rPr>
        <w:t>lokalne</w:t>
      </w:r>
      <w:r w:rsidRPr="00441BD0">
        <w:rPr>
          <w:rFonts w:ascii="Arial Narrow" w:hAnsi="Arial Narrow" w:cs="Times New Roman"/>
          <w:spacing w:val="-9"/>
        </w:rPr>
        <w:t xml:space="preserve"> </w:t>
      </w:r>
      <w:r w:rsidRPr="00441BD0">
        <w:rPr>
          <w:rFonts w:ascii="Arial Narrow" w:hAnsi="Arial Narrow" w:cs="Times New Roman"/>
        </w:rPr>
        <w:t>samouprave,</w:t>
      </w:r>
      <w:r w:rsidRPr="00441BD0">
        <w:rPr>
          <w:rFonts w:ascii="Arial Narrow" w:hAnsi="Arial Narrow" w:cs="Times New Roman"/>
          <w:spacing w:val="-9"/>
        </w:rPr>
        <w:t xml:space="preserve"> </w:t>
      </w:r>
      <w:r w:rsidRPr="00441BD0">
        <w:rPr>
          <w:rFonts w:ascii="Arial Narrow" w:hAnsi="Arial Narrow" w:cs="Times New Roman"/>
        </w:rPr>
        <w:t>pod</w:t>
      </w:r>
      <w:r w:rsidRPr="00441BD0">
        <w:rPr>
          <w:rFonts w:ascii="Arial Narrow" w:hAnsi="Arial Narrow" w:cs="Times New Roman"/>
          <w:spacing w:val="-12"/>
        </w:rPr>
        <w:t xml:space="preserve"> </w:t>
      </w:r>
      <w:r w:rsidRPr="00441BD0">
        <w:rPr>
          <w:rFonts w:ascii="Arial Narrow" w:hAnsi="Arial Narrow" w:cs="Times New Roman"/>
        </w:rPr>
        <w:t>uvjetima</w:t>
      </w:r>
      <w:r w:rsidRPr="00441BD0">
        <w:rPr>
          <w:rFonts w:ascii="Arial Narrow" w:hAnsi="Arial Narrow" w:cs="Times New Roman"/>
          <w:spacing w:val="-8"/>
        </w:rPr>
        <w:t xml:space="preserve"> </w:t>
      </w:r>
      <w:r w:rsidRPr="00441BD0">
        <w:rPr>
          <w:rFonts w:ascii="Arial Narrow" w:hAnsi="Arial Narrow" w:cs="Times New Roman"/>
        </w:rPr>
        <w:t>da</w:t>
      </w:r>
      <w:r w:rsidRPr="00441BD0">
        <w:rPr>
          <w:rFonts w:ascii="Arial Narrow" w:hAnsi="Arial Narrow" w:cs="Times New Roman"/>
          <w:spacing w:val="-12"/>
        </w:rPr>
        <w:t xml:space="preserve"> </w:t>
      </w:r>
      <w:r w:rsidRPr="00441BD0">
        <w:rPr>
          <w:rFonts w:ascii="Arial Narrow" w:hAnsi="Arial Narrow" w:cs="Times New Roman"/>
        </w:rPr>
        <w:t>ne</w:t>
      </w:r>
      <w:r w:rsidRPr="00441BD0">
        <w:rPr>
          <w:rFonts w:ascii="Arial Narrow" w:hAnsi="Arial Narrow" w:cs="Times New Roman"/>
          <w:spacing w:val="-8"/>
        </w:rPr>
        <w:t xml:space="preserve"> </w:t>
      </w:r>
      <w:r w:rsidRPr="00441BD0">
        <w:rPr>
          <w:rFonts w:ascii="Arial Narrow" w:hAnsi="Arial Narrow" w:cs="Times New Roman"/>
        </w:rPr>
        <w:t>ometaju</w:t>
      </w:r>
      <w:r w:rsidRPr="00441BD0">
        <w:rPr>
          <w:rFonts w:ascii="Arial Narrow" w:hAnsi="Arial Narrow" w:cs="Times New Roman"/>
          <w:spacing w:val="-11"/>
        </w:rPr>
        <w:t xml:space="preserve"> </w:t>
      </w:r>
      <w:r w:rsidRPr="00441BD0">
        <w:rPr>
          <w:rFonts w:ascii="Arial Narrow" w:hAnsi="Arial Narrow" w:cs="Times New Roman"/>
        </w:rPr>
        <w:t>odvijanje</w:t>
      </w:r>
      <w:r w:rsidRPr="00441BD0">
        <w:rPr>
          <w:rFonts w:ascii="Arial Narrow" w:hAnsi="Arial Narrow" w:cs="Times New Roman"/>
          <w:spacing w:val="-10"/>
        </w:rPr>
        <w:t xml:space="preserve"> </w:t>
      </w:r>
      <w:r w:rsidRPr="00441BD0">
        <w:rPr>
          <w:rFonts w:ascii="Arial Narrow" w:hAnsi="Arial Narrow" w:cs="Times New Roman"/>
        </w:rPr>
        <w:t>prometa</w:t>
      </w:r>
      <w:r w:rsidRPr="00441BD0">
        <w:rPr>
          <w:rFonts w:ascii="Arial Narrow" w:hAnsi="Arial Narrow" w:cs="Times New Roman"/>
          <w:spacing w:val="-9"/>
        </w:rPr>
        <w:t xml:space="preserve"> </w:t>
      </w:r>
      <w:r w:rsidRPr="00441BD0">
        <w:rPr>
          <w:rFonts w:ascii="Arial Narrow" w:hAnsi="Arial Narrow" w:cs="Times New Roman"/>
        </w:rPr>
        <w:t>i</w:t>
      </w:r>
      <w:r w:rsidRPr="00441BD0">
        <w:rPr>
          <w:rFonts w:ascii="Arial Narrow" w:hAnsi="Arial Narrow" w:cs="Times New Roman"/>
          <w:spacing w:val="-10"/>
        </w:rPr>
        <w:t xml:space="preserve"> </w:t>
      </w:r>
      <w:r w:rsidRPr="00441BD0">
        <w:rPr>
          <w:rFonts w:ascii="Arial Narrow" w:hAnsi="Arial Narrow" w:cs="Times New Roman"/>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070842F9" w14:textId="77777777" w:rsidR="00441BD0" w:rsidRPr="00441BD0" w:rsidRDefault="00441BD0" w:rsidP="00441BD0">
      <w:pPr>
        <w:pStyle w:val="Tijeloteksta"/>
        <w:spacing w:before="1" w:line="276" w:lineRule="auto"/>
        <w:ind w:left="116" w:right="110"/>
        <w:rPr>
          <w:rFonts w:ascii="Arial Narrow" w:hAnsi="Arial Narrow" w:cs="Times New Roman"/>
        </w:rPr>
      </w:pPr>
      <w:r w:rsidRPr="00441BD0">
        <w:rPr>
          <w:rFonts w:ascii="Arial Narrow" w:hAnsi="Arial Narrow" w:cs="Times New Roman"/>
        </w:rPr>
        <w:t>Općinsko vijeće je donijelo Odluku o nerazvrstanim cestama (Službeni glasnik Općine Dubravica</w:t>
      </w:r>
      <w:r w:rsidRPr="00441BD0">
        <w:rPr>
          <w:rFonts w:ascii="Arial Narrow" w:hAnsi="Arial Narrow" w:cs="Times New Roman"/>
          <w:spacing w:val="-19"/>
        </w:rPr>
        <w:t xml:space="preserve"> </w:t>
      </w:r>
      <w:r w:rsidRPr="00441BD0">
        <w:rPr>
          <w:rFonts w:ascii="Arial Narrow" w:hAnsi="Arial Narrow" w:cs="Times New Roman"/>
        </w:rPr>
        <w:t>br.</w:t>
      </w:r>
      <w:r w:rsidRPr="00441BD0">
        <w:rPr>
          <w:rFonts w:ascii="Arial Narrow" w:hAnsi="Arial Narrow" w:cs="Times New Roman"/>
          <w:spacing w:val="-21"/>
        </w:rPr>
        <w:t xml:space="preserve"> </w:t>
      </w:r>
      <w:r w:rsidRPr="00441BD0">
        <w:rPr>
          <w:rFonts w:ascii="Arial Narrow" w:hAnsi="Arial Narrow" w:cs="Times New Roman"/>
        </w:rPr>
        <w:t>01/14),</w:t>
      </w:r>
      <w:r w:rsidRPr="00441BD0">
        <w:rPr>
          <w:rFonts w:ascii="Arial Narrow" w:hAnsi="Arial Narrow" w:cs="Times New Roman"/>
          <w:spacing w:val="-19"/>
        </w:rPr>
        <w:t xml:space="preserve"> </w:t>
      </w:r>
      <w:r w:rsidRPr="00441BD0">
        <w:rPr>
          <w:rFonts w:ascii="Arial Narrow" w:hAnsi="Arial Narrow" w:cs="Times New Roman"/>
        </w:rPr>
        <w:t>kojom</w:t>
      </w:r>
      <w:r w:rsidRPr="00441BD0">
        <w:rPr>
          <w:rFonts w:ascii="Arial Narrow" w:hAnsi="Arial Narrow" w:cs="Times New Roman"/>
          <w:spacing w:val="-18"/>
        </w:rPr>
        <w:t xml:space="preserve"> </w:t>
      </w:r>
      <w:r w:rsidRPr="00441BD0">
        <w:rPr>
          <w:rFonts w:ascii="Arial Narrow" w:hAnsi="Arial Narrow" w:cs="Times New Roman"/>
        </w:rPr>
        <w:t>se</w:t>
      </w:r>
      <w:r w:rsidRPr="00441BD0">
        <w:rPr>
          <w:rFonts w:ascii="Arial Narrow" w:hAnsi="Arial Narrow" w:cs="Times New Roman"/>
          <w:spacing w:val="-19"/>
        </w:rPr>
        <w:t xml:space="preserve"> </w:t>
      </w:r>
      <w:r w:rsidRPr="00441BD0">
        <w:rPr>
          <w:rFonts w:ascii="Arial Narrow" w:hAnsi="Arial Narrow" w:cs="Times New Roman"/>
        </w:rPr>
        <w:t>uređuje</w:t>
      </w:r>
      <w:r w:rsidRPr="00441BD0">
        <w:rPr>
          <w:rFonts w:ascii="Arial Narrow" w:hAnsi="Arial Narrow" w:cs="Times New Roman"/>
          <w:spacing w:val="-18"/>
        </w:rPr>
        <w:t xml:space="preserve"> </w:t>
      </w:r>
      <w:r w:rsidRPr="00441BD0">
        <w:rPr>
          <w:rFonts w:ascii="Arial Narrow" w:hAnsi="Arial Narrow" w:cs="Times New Roman"/>
        </w:rPr>
        <w:t>upravljanje,</w:t>
      </w:r>
      <w:r w:rsidRPr="00441BD0">
        <w:rPr>
          <w:rFonts w:ascii="Arial Narrow" w:hAnsi="Arial Narrow" w:cs="Times New Roman"/>
          <w:spacing w:val="-18"/>
        </w:rPr>
        <w:t xml:space="preserve"> </w:t>
      </w:r>
      <w:r w:rsidRPr="00441BD0">
        <w:rPr>
          <w:rFonts w:ascii="Arial Narrow" w:hAnsi="Arial Narrow" w:cs="Times New Roman"/>
        </w:rPr>
        <w:t>građenje,</w:t>
      </w:r>
      <w:r w:rsidRPr="00441BD0">
        <w:rPr>
          <w:rFonts w:ascii="Arial Narrow" w:hAnsi="Arial Narrow" w:cs="Times New Roman"/>
          <w:spacing w:val="-18"/>
        </w:rPr>
        <w:t xml:space="preserve"> </w:t>
      </w:r>
      <w:r w:rsidRPr="00441BD0">
        <w:rPr>
          <w:rFonts w:ascii="Arial Narrow" w:hAnsi="Arial Narrow" w:cs="Times New Roman"/>
        </w:rPr>
        <w:t>rekonstrukcija i</w:t>
      </w:r>
      <w:r w:rsidRPr="00441BD0">
        <w:rPr>
          <w:rFonts w:ascii="Arial Narrow" w:hAnsi="Arial Narrow" w:cs="Times New Roman"/>
          <w:spacing w:val="-11"/>
        </w:rPr>
        <w:t xml:space="preserve"> </w:t>
      </w:r>
      <w:r w:rsidRPr="00441BD0">
        <w:rPr>
          <w:rFonts w:ascii="Arial Narrow" w:hAnsi="Arial Narrow" w:cs="Times New Roman"/>
        </w:rPr>
        <w:t>održavanje</w:t>
      </w:r>
      <w:r w:rsidRPr="00441BD0">
        <w:rPr>
          <w:rFonts w:ascii="Arial Narrow" w:hAnsi="Arial Narrow" w:cs="Times New Roman"/>
          <w:spacing w:val="-10"/>
        </w:rPr>
        <w:t xml:space="preserve"> </w:t>
      </w:r>
      <w:r w:rsidRPr="00441BD0">
        <w:rPr>
          <w:rFonts w:ascii="Arial Narrow" w:hAnsi="Arial Narrow" w:cs="Times New Roman"/>
        </w:rPr>
        <w:t>nerazvrstanih</w:t>
      </w:r>
      <w:r w:rsidRPr="00441BD0">
        <w:rPr>
          <w:rFonts w:ascii="Arial Narrow" w:hAnsi="Arial Narrow" w:cs="Times New Roman"/>
          <w:spacing w:val="-10"/>
        </w:rPr>
        <w:t xml:space="preserve"> </w:t>
      </w:r>
      <w:r w:rsidRPr="00441BD0">
        <w:rPr>
          <w:rFonts w:ascii="Arial Narrow" w:hAnsi="Arial Narrow" w:cs="Times New Roman"/>
        </w:rPr>
        <w:t>cesta</w:t>
      </w:r>
      <w:r w:rsidRPr="00441BD0">
        <w:rPr>
          <w:rFonts w:ascii="Arial Narrow" w:hAnsi="Arial Narrow" w:cs="Times New Roman"/>
          <w:spacing w:val="-11"/>
        </w:rPr>
        <w:t xml:space="preserve"> </w:t>
      </w:r>
      <w:r w:rsidRPr="00441BD0">
        <w:rPr>
          <w:rFonts w:ascii="Arial Narrow" w:hAnsi="Arial Narrow" w:cs="Times New Roman"/>
        </w:rPr>
        <w:t>na</w:t>
      </w:r>
      <w:r w:rsidRPr="00441BD0">
        <w:rPr>
          <w:rFonts w:ascii="Arial Narrow" w:hAnsi="Arial Narrow" w:cs="Times New Roman"/>
          <w:spacing w:val="-12"/>
        </w:rPr>
        <w:t xml:space="preserve"> </w:t>
      </w:r>
      <w:r w:rsidRPr="00441BD0">
        <w:rPr>
          <w:rFonts w:ascii="Arial Narrow" w:hAnsi="Arial Narrow" w:cs="Times New Roman"/>
        </w:rPr>
        <w:t>području</w:t>
      </w:r>
      <w:r w:rsidRPr="00441BD0">
        <w:rPr>
          <w:rFonts w:ascii="Arial Narrow" w:hAnsi="Arial Narrow" w:cs="Times New Roman"/>
          <w:spacing w:val="-12"/>
        </w:rPr>
        <w:t xml:space="preserve"> </w:t>
      </w:r>
      <w:r w:rsidRPr="00441BD0">
        <w:rPr>
          <w:rFonts w:ascii="Arial Narrow" w:hAnsi="Arial Narrow" w:cs="Times New Roman"/>
        </w:rPr>
        <w:t>Općine</w:t>
      </w:r>
      <w:r w:rsidRPr="00441BD0">
        <w:rPr>
          <w:rFonts w:ascii="Arial Narrow" w:hAnsi="Arial Narrow" w:cs="Times New Roman"/>
          <w:spacing w:val="-11"/>
        </w:rPr>
        <w:t xml:space="preserve"> </w:t>
      </w:r>
      <w:r w:rsidRPr="00441BD0">
        <w:rPr>
          <w:rFonts w:ascii="Arial Narrow" w:hAnsi="Arial Narrow" w:cs="Times New Roman"/>
        </w:rPr>
        <w:t>Dubravica,</w:t>
      </w:r>
      <w:r w:rsidRPr="00441BD0">
        <w:rPr>
          <w:rFonts w:ascii="Arial Narrow" w:hAnsi="Arial Narrow" w:cs="Times New Roman"/>
          <w:spacing w:val="-12"/>
        </w:rPr>
        <w:t xml:space="preserve"> </w:t>
      </w:r>
      <w:r w:rsidRPr="00441BD0">
        <w:rPr>
          <w:rFonts w:ascii="Arial Narrow" w:hAnsi="Arial Narrow" w:cs="Times New Roman"/>
        </w:rPr>
        <w:t>mjere</w:t>
      </w:r>
      <w:r w:rsidRPr="00441BD0">
        <w:rPr>
          <w:rFonts w:ascii="Arial Narrow" w:hAnsi="Arial Narrow" w:cs="Times New Roman"/>
          <w:spacing w:val="-11"/>
        </w:rPr>
        <w:t xml:space="preserve"> </w:t>
      </w:r>
      <w:r w:rsidRPr="00441BD0">
        <w:rPr>
          <w:rFonts w:ascii="Arial Narrow" w:hAnsi="Arial Narrow" w:cs="Times New Roman"/>
        </w:rPr>
        <w:t>za</w:t>
      </w:r>
      <w:r w:rsidRPr="00441BD0">
        <w:rPr>
          <w:rFonts w:ascii="Arial Narrow" w:hAnsi="Arial Narrow" w:cs="Times New Roman"/>
          <w:spacing w:val="-9"/>
        </w:rPr>
        <w:t xml:space="preserve"> </w:t>
      </w:r>
      <w:r w:rsidRPr="00441BD0">
        <w:rPr>
          <w:rFonts w:ascii="Arial Narrow" w:hAnsi="Arial Narrow" w:cs="Times New Roman"/>
        </w:rPr>
        <w:t>zaštitu</w:t>
      </w:r>
      <w:r w:rsidRPr="00441BD0">
        <w:rPr>
          <w:rFonts w:ascii="Arial Narrow" w:hAnsi="Arial Narrow" w:cs="Times New Roman"/>
          <w:spacing w:val="-9"/>
        </w:rPr>
        <w:t xml:space="preserve"> </w:t>
      </w:r>
      <w:r w:rsidRPr="00441BD0">
        <w:rPr>
          <w:rFonts w:ascii="Arial Narrow" w:hAnsi="Arial Narrow" w:cs="Times New Roman"/>
        </w:rPr>
        <w:t>i</w:t>
      </w:r>
      <w:r w:rsidRPr="00441BD0">
        <w:rPr>
          <w:rFonts w:ascii="Arial Narrow" w:hAnsi="Arial Narrow" w:cs="Times New Roman"/>
          <w:spacing w:val="-13"/>
        </w:rPr>
        <w:t xml:space="preserve"> </w:t>
      </w:r>
      <w:r w:rsidRPr="00441BD0">
        <w:rPr>
          <w:rFonts w:ascii="Arial Narrow" w:hAnsi="Arial Narrow" w:cs="Times New Roman"/>
        </w:rPr>
        <w:t>nadzor</w:t>
      </w:r>
      <w:r w:rsidRPr="00441BD0">
        <w:rPr>
          <w:rFonts w:ascii="Arial Narrow" w:hAnsi="Arial Narrow" w:cs="Times New Roman"/>
          <w:spacing w:val="-11"/>
        </w:rPr>
        <w:t xml:space="preserve"> </w:t>
      </w:r>
      <w:r w:rsidRPr="00441BD0">
        <w:rPr>
          <w:rFonts w:ascii="Arial Narrow" w:hAnsi="Arial Narrow" w:cs="Times New Roman"/>
        </w:rPr>
        <w:t>nad nerazvrstanim cestama te prekršajne</w:t>
      </w:r>
      <w:r w:rsidRPr="00441BD0">
        <w:rPr>
          <w:rFonts w:ascii="Arial Narrow" w:hAnsi="Arial Narrow" w:cs="Times New Roman"/>
          <w:spacing w:val="-5"/>
        </w:rPr>
        <w:t xml:space="preserve"> </w:t>
      </w:r>
      <w:r w:rsidRPr="00441BD0">
        <w:rPr>
          <w:rFonts w:ascii="Arial Narrow" w:hAnsi="Arial Narrow" w:cs="Times New Roman"/>
        </w:rPr>
        <w:t>odredbe.</w:t>
      </w:r>
    </w:p>
    <w:p w14:paraId="62FDF670" w14:textId="77777777" w:rsidR="00441BD0" w:rsidRPr="00441BD0" w:rsidRDefault="00441BD0" w:rsidP="00441BD0">
      <w:pPr>
        <w:pStyle w:val="Tijeloteksta"/>
        <w:spacing w:before="1" w:line="276" w:lineRule="auto"/>
        <w:ind w:left="116" w:right="110"/>
        <w:rPr>
          <w:rFonts w:ascii="Arial Narrow" w:hAnsi="Arial Narrow" w:cs="Times New Roman"/>
        </w:rPr>
      </w:pPr>
      <w:r w:rsidRPr="00441BD0">
        <w:rPr>
          <w:rFonts w:ascii="Arial Narrow" w:hAnsi="Arial Narrow" w:cs="Times New Roman"/>
        </w:rPr>
        <w:t xml:space="preserve">Općina Dubravica ima ustrojen Registar nerazvrstanih cesta, objavljen na mrežnoj stranici Općine, </w:t>
      </w:r>
      <w:hyperlink r:id="rId35" w:history="1">
        <w:r w:rsidRPr="00441BD0">
          <w:rPr>
            <w:rStyle w:val="Hiperveza"/>
            <w:rFonts w:ascii="Arial Narrow" w:hAnsi="Arial Narrow" w:cs="Times New Roman"/>
          </w:rPr>
          <w:t>www.dubravica.hr</w:t>
        </w:r>
      </w:hyperlink>
      <w:r w:rsidRPr="00441BD0">
        <w:rPr>
          <w:rFonts w:ascii="Arial Narrow" w:hAnsi="Arial Narrow" w:cs="Times New Roman"/>
        </w:rPr>
        <w:t xml:space="preserve"> te se isti redovito ažurira.</w:t>
      </w:r>
    </w:p>
    <w:p w14:paraId="43E4186E" w14:textId="77777777" w:rsidR="00441BD0" w:rsidRPr="00441BD0" w:rsidRDefault="00441BD0" w:rsidP="00441BD0">
      <w:pPr>
        <w:pStyle w:val="Tijeloteksta"/>
        <w:spacing w:before="8"/>
        <w:rPr>
          <w:rFonts w:ascii="Arial Narrow" w:hAnsi="Arial Narrow" w:cs="Times New Roman"/>
        </w:rPr>
      </w:pPr>
    </w:p>
    <w:p w14:paraId="208A0376" w14:textId="77777777" w:rsidR="00441BD0" w:rsidRPr="00441BD0" w:rsidRDefault="00441BD0" w:rsidP="00441BD0">
      <w:pPr>
        <w:pStyle w:val="Tijeloteksta"/>
        <w:ind w:left="116"/>
        <w:rPr>
          <w:rFonts w:ascii="Arial Narrow" w:hAnsi="Arial Narrow" w:cs="Times New Roman"/>
        </w:rPr>
      </w:pPr>
      <w:r w:rsidRPr="00441BD0">
        <w:rPr>
          <w:rFonts w:ascii="Arial Narrow" w:hAnsi="Arial Narrow" w:cs="Times New Roman"/>
        </w:rPr>
        <w:t>Ovim Planom definiraju se sljedeće smjernice za nerazvrstane ceste:</w:t>
      </w:r>
    </w:p>
    <w:p w14:paraId="69B394FD" w14:textId="77777777" w:rsidR="00441BD0" w:rsidRPr="00441BD0" w:rsidRDefault="00441BD0" w:rsidP="00441BD0">
      <w:pPr>
        <w:pStyle w:val="Tijeloteksta"/>
        <w:ind w:left="476"/>
        <w:rPr>
          <w:rFonts w:ascii="Arial Narrow" w:hAnsi="Arial Narrow" w:cs="Times New Roman"/>
        </w:rPr>
      </w:pPr>
    </w:p>
    <w:p w14:paraId="2967A6EC" w14:textId="77777777" w:rsidR="00441BD0" w:rsidRPr="00441BD0" w:rsidRDefault="00441BD0" w:rsidP="00441BD0">
      <w:pPr>
        <w:pStyle w:val="Tijeloteksta"/>
        <w:widowControl w:val="0"/>
        <w:numPr>
          <w:ilvl w:val="0"/>
          <w:numId w:val="78"/>
        </w:numPr>
        <w:autoSpaceDE w:val="0"/>
        <w:autoSpaceDN w:val="0"/>
        <w:spacing w:after="0" w:line="276" w:lineRule="auto"/>
        <w:ind w:right="118" w:firstLine="91"/>
        <w:rPr>
          <w:rFonts w:ascii="Arial Narrow" w:hAnsi="Arial Narrow" w:cs="Times New Roman"/>
        </w:rPr>
      </w:pPr>
      <w:r w:rsidRPr="00441BD0">
        <w:rPr>
          <w:rFonts w:ascii="Arial Narrow" w:hAnsi="Arial Narrow" w:cs="Times New Roman"/>
        </w:rPr>
        <w:t xml:space="preserve"> Općina Dubravica u 2025. godini planira nastaviti provedbu aktivnosti uređenih Odlukom o nerazvrstanim cestama na području Općine Dubravica te provedbu zakonskih obveza temeljem odredbi Zakona o komunalnom gospodarstvu („Narodne novine“ broj 68/18, 110/18, 32/20) o proglašavanju nerazvrstanih cesta javnim dobrom u općoj uporabi u vlasništvu Općine Dubravica i upisivanju tog statusa u zemljišnim knjigama i katastru.</w:t>
      </w:r>
    </w:p>
    <w:p w14:paraId="087B6CA0" w14:textId="77777777" w:rsidR="00441BD0" w:rsidRPr="00441BD0" w:rsidRDefault="00441BD0" w:rsidP="00441BD0">
      <w:pPr>
        <w:pStyle w:val="Tijeloteksta"/>
        <w:spacing w:before="8"/>
        <w:rPr>
          <w:rFonts w:ascii="Arial Narrow" w:hAnsi="Arial Narrow" w:cs="Times New Roman"/>
        </w:rPr>
      </w:pPr>
    </w:p>
    <w:p w14:paraId="0202F525" w14:textId="77777777" w:rsidR="00441BD0" w:rsidRPr="00441BD0" w:rsidRDefault="00441BD0" w:rsidP="00441BD0">
      <w:pPr>
        <w:pStyle w:val="Naslov1"/>
        <w:keepNext w:val="0"/>
        <w:widowControl w:val="0"/>
        <w:numPr>
          <w:ilvl w:val="1"/>
          <w:numId w:val="79"/>
        </w:numPr>
        <w:tabs>
          <w:tab w:val="left" w:pos="854"/>
        </w:tabs>
        <w:autoSpaceDE w:val="0"/>
        <w:autoSpaceDN w:val="0"/>
        <w:spacing w:before="77"/>
        <w:ind w:left="853" w:hanging="361"/>
        <w:jc w:val="center"/>
        <w:rPr>
          <w:rFonts w:ascii="Arial Narrow" w:hAnsi="Arial Narrow"/>
          <w:sz w:val="22"/>
          <w:szCs w:val="22"/>
        </w:rPr>
      </w:pPr>
      <w:r w:rsidRPr="00441BD0">
        <w:rPr>
          <w:rFonts w:ascii="Arial Narrow" w:hAnsi="Arial Narrow"/>
          <w:sz w:val="22"/>
          <w:szCs w:val="22"/>
        </w:rPr>
        <w:t xml:space="preserve">PLAN </w:t>
      </w:r>
      <w:r w:rsidRPr="00441BD0">
        <w:rPr>
          <w:rFonts w:ascii="Arial Narrow" w:hAnsi="Arial Narrow"/>
          <w:sz w:val="22"/>
          <w:szCs w:val="22"/>
          <w:u w:val="single"/>
        </w:rPr>
        <w:t>PRODAJE I KUPOVINE NEKRETNINA</w:t>
      </w:r>
      <w:r w:rsidRPr="00441BD0">
        <w:rPr>
          <w:rFonts w:ascii="Arial Narrow" w:hAnsi="Arial Narrow"/>
          <w:sz w:val="22"/>
          <w:szCs w:val="22"/>
        </w:rPr>
        <w:t xml:space="preserve"> U VLASNIŠTVU OPĆINE</w:t>
      </w:r>
      <w:r w:rsidRPr="00441BD0">
        <w:rPr>
          <w:rFonts w:ascii="Arial Narrow" w:hAnsi="Arial Narrow"/>
          <w:spacing w:val="-21"/>
          <w:sz w:val="22"/>
          <w:szCs w:val="22"/>
        </w:rPr>
        <w:t xml:space="preserve"> </w:t>
      </w:r>
      <w:r w:rsidRPr="00441BD0">
        <w:rPr>
          <w:rFonts w:ascii="Arial Narrow" w:hAnsi="Arial Narrow"/>
          <w:sz w:val="22"/>
          <w:szCs w:val="22"/>
        </w:rPr>
        <w:t>DUBRAVICA</w:t>
      </w:r>
    </w:p>
    <w:p w14:paraId="468336B3" w14:textId="77777777" w:rsidR="00441BD0" w:rsidRPr="00441BD0" w:rsidRDefault="00441BD0" w:rsidP="00441BD0">
      <w:pPr>
        <w:pStyle w:val="Tijeloteksta"/>
        <w:spacing w:before="9"/>
        <w:rPr>
          <w:rFonts w:ascii="Arial Narrow" w:hAnsi="Arial Narrow" w:cs="Times New Roman"/>
          <w:b/>
        </w:rPr>
      </w:pPr>
    </w:p>
    <w:p w14:paraId="32D65BF4" w14:textId="77777777" w:rsidR="00441BD0" w:rsidRPr="00441BD0" w:rsidRDefault="00441BD0" w:rsidP="00441BD0">
      <w:pPr>
        <w:shd w:val="clear" w:color="auto" w:fill="FFFFFF"/>
        <w:spacing w:after="105"/>
        <w:rPr>
          <w:rFonts w:ascii="Arial Narrow" w:hAnsi="Arial Narrow" w:cs="Times New Roman"/>
        </w:rPr>
      </w:pPr>
      <w:r w:rsidRPr="00441BD0">
        <w:rPr>
          <w:rFonts w:ascii="Arial Narrow" w:hAnsi="Arial Narrow"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14:paraId="649271D6" w14:textId="77777777" w:rsidR="00441BD0" w:rsidRPr="00441BD0" w:rsidRDefault="00441BD0" w:rsidP="00441BD0">
      <w:pPr>
        <w:shd w:val="clear" w:color="auto" w:fill="FFFFFF"/>
        <w:spacing w:after="105"/>
        <w:rPr>
          <w:rFonts w:ascii="Arial Narrow" w:hAnsi="Arial Narrow" w:cs="Times New Roman"/>
        </w:rPr>
      </w:pPr>
      <w:r w:rsidRPr="00441BD0">
        <w:rPr>
          <w:rFonts w:ascii="Arial Narrow" w:hAnsi="Arial Narrow" w:cs="Times New Roman"/>
        </w:rPr>
        <w:t>1. Odluke o korištenju stare zgrade PŠ Dubravica za udruge i stranke (Službeni glasnik Općine Dubravica 3/15)</w:t>
      </w:r>
    </w:p>
    <w:p w14:paraId="6126028C" w14:textId="77777777" w:rsidR="00441BD0" w:rsidRPr="00441BD0" w:rsidRDefault="00441BD0" w:rsidP="00441BD0">
      <w:pPr>
        <w:shd w:val="clear" w:color="auto" w:fill="FFFFFF"/>
        <w:spacing w:after="105"/>
        <w:rPr>
          <w:rFonts w:ascii="Arial Narrow" w:hAnsi="Arial Narrow" w:cs="Times New Roman"/>
        </w:rPr>
      </w:pPr>
      <w:r w:rsidRPr="00441BD0">
        <w:rPr>
          <w:rFonts w:ascii="Arial Narrow" w:hAnsi="Arial Narrow" w:cs="Times New Roman"/>
        </w:rPr>
        <w:t>2. Odluke o utvrđivanju cijene usluga na groblju u Rozgi (Službeni glasnik Općine Dubravica 3/14)</w:t>
      </w:r>
    </w:p>
    <w:p w14:paraId="0A3C8C9B" w14:textId="77777777" w:rsidR="00441BD0" w:rsidRPr="00441BD0" w:rsidRDefault="00441BD0" w:rsidP="00441BD0">
      <w:pPr>
        <w:shd w:val="clear" w:color="auto" w:fill="FFFFFF"/>
        <w:spacing w:after="105"/>
        <w:rPr>
          <w:rFonts w:ascii="Arial Narrow" w:hAnsi="Arial Narrow" w:cs="Times New Roman"/>
        </w:rPr>
      </w:pPr>
      <w:r w:rsidRPr="00441BD0">
        <w:rPr>
          <w:rFonts w:ascii="Arial Narrow" w:hAnsi="Arial Narrow" w:cs="Times New Roman"/>
        </w:rPr>
        <w:t>3. Odluke o upravljanju grobljem na području Općine Dubravica (Službeni glasnik Općine Dubravica 3/14)</w:t>
      </w:r>
    </w:p>
    <w:p w14:paraId="4FEABE52" w14:textId="77777777" w:rsidR="00441BD0" w:rsidRPr="00441BD0" w:rsidRDefault="00441BD0" w:rsidP="00441BD0">
      <w:pPr>
        <w:shd w:val="clear" w:color="auto" w:fill="FFFFFF"/>
        <w:spacing w:after="105"/>
        <w:rPr>
          <w:rFonts w:ascii="Arial Narrow" w:hAnsi="Arial Narrow" w:cs="Times New Roman"/>
        </w:rPr>
      </w:pPr>
      <w:r w:rsidRPr="00441BD0">
        <w:rPr>
          <w:rFonts w:ascii="Arial Narrow" w:hAnsi="Arial Narrow" w:cs="Times New Roman"/>
        </w:rPr>
        <w:t>4. Odluke o visini naknade koja se plaća prilikom dodjele na korištenje napuštenog grobnog mjesta na mjesnom groblju u Rozgi (Službeni glasnik Općine Dubravica 3/12)</w:t>
      </w:r>
    </w:p>
    <w:p w14:paraId="7B94297A" w14:textId="77777777" w:rsidR="00441BD0" w:rsidRPr="00441BD0" w:rsidRDefault="00441BD0" w:rsidP="00441BD0">
      <w:pPr>
        <w:shd w:val="clear" w:color="auto" w:fill="FFFFFF"/>
        <w:spacing w:after="105"/>
        <w:rPr>
          <w:rFonts w:ascii="Arial Narrow" w:hAnsi="Arial Narrow" w:cs="Times New Roman"/>
        </w:rPr>
      </w:pPr>
      <w:r w:rsidRPr="00441BD0">
        <w:rPr>
          <w:rFonts w:ascii="Arial Narrow" w:hAnsi="Arial Narrow" w:cs="Times New Roman"/>
        </w:rPr>
        <w:t xml:space="preserve">5. Odluke o zakupu poslovnog prostora  - dječji vrtić, Pavla </w:t>
      </w:r>
      <w:proofErr w:type="spellStart"/>
      <w:r w:rsidRPr="00441BD0">
        <w:rPr>
          <w:rFonts w:ascii="Arial Narrow" w:hAnsi="Arial Narrow" w:cs="Times New Roman"/>
        </w:rPr>
        <w:t>Štoosa</w:t>
      </w:r>
      <w:proofErr w:type="spellEnd"/>
      <w:r w:rsidRPr="00441BD0">
        <w:rPr>
          <w:rFonts w:ascii="Arial Narrow" w:hAnsi="Arial Narrow" w:cs="Times New Roman"/>
        </w:rPr>
        <w:t xml:space="preserve"> 26, Dubravica (Službeni glasnik Općine Dubravica 03/2023)</w:t>
      </w:r>
    </w:p>
    <w:p w14:paraId="7E08176A" w14:textId="77777777" w:rsidR="00441BD0" w:rsidRPr="00441BD0" w:rsidRDefault="00441BD0" w:rsidP="00441BD0">
      <w:pPr>
        <w:shd w:val="clear" w:color="auto" w:fill="FFFFFF"/>
        <w:spacing w:after="105"/>
        <w:rPr>
          <w:rFonts w:ascii="Arial Narrow" w:hAnsi="Arial Narrow" w:cs="Times New Roman"/>
        </w:rPr>
      </w:pPr>
      <w:r w:rsidRPr="00441BD0">
        <w:rPr>
          <w:rFonts w:ascii="Arial Narrow" w:hAnsi="Arial Narrow" w:cs="Times New Roman"/>
        </w:rPr>
        <w:t>6. svih postupaka davanja u zakup poslovnih prostora u vlasništvu Općine Dubravica.</w:t>
      </w:r>
    </w:p>
    <w:p w14:paraId="17774581" w14:textId="77777777" w:rsidR="00441BD0" w:rsidRPr="00441BD0" w:rsidRDefault="00441BD0" w:rsidP="00441BD0">
      <w:pPr>
        <w:rPr>
          <w:rFonts w:ascii="Arial Narrow" w:eastAsia="Times New Roman" w:hAnsi="Arial Narrow" w:cs="Times New Roman"/>
          <w:b/>
          <w:lang w:eastAsia="hr-HR"/>
        </w:rPr>
      </w:pPr>
      <w:r w:rsidRPr="00441BD0">
        <w:rPr>
          <w:rFonts w:ascii="Arial Narrow" w:hAnsi="Arial Narrow" w:cs="Times New Roman"/>
          <w:lang w:eastAsia="hr-HR"/>
        </w:rPr>
        <w:t xml:space="preserve"> </w:t>
      </w:r>
    </w:p>
    <w:p w14:paraId="55B2336A" w14:textId="77777777" w:rsidR="00441BD0" w:rsidRPr="00441BD0" w:rsidRDefault="00441BD0" w:rsidP="00441BD0">
      <w:pPr>
        <w:pStyle w:val="Tijeloteksta"/>
        <w:spacing w:line="276" w:lineRule="auto"/>
        <w:ind w:right="109"/>
        <w:rPr>
          <w:rFonts w:ascii="Arial Narrow" w:hAnsi="Arial Narrow" w:cs="Times New Roman"/>
        </w:rPr>
      </w:pPr>
      <w:r w:rsidRPr="00441BD0">
        <w:rPr>
          <w:rFonts w:ascii="Arial Narrow" w:eastAsia="Times New Roman" w:hAnsi="Arial Narrow" w:cs="Times New Roman"/>
          <w:lang w:eastAsia="hr-HR"/>
        </w:rPr>
        <w:t>Načelnik i Općinsko vijeće upravljaju nekretninama na načelima zakonitosti i svrsishodnosti, u skladu s namjenom nekretnina i u interesu stvaranja uvjeta za gospodarski razvoj  i osiguranje društvenih i socijalnih interesa Općine.</w:t>
      </w:r>
    </w:p>
    <w:p w14:paraId="306B4346" w14:textId="77777777" w:rsidR="00441BD0" w:rsidRPr="00441BD0" w:rsidRDefault="00441BD0" w:rsidP="00441BD0">
      <w:pPr>
        <w:shd w:val="clear" w:color="auto" w:fill="FFFFFF"/>
        <w:spacing w:after="105"/>
        <w:rPr>
          <w:rFonts w:ascii="Arial Narrow" w:eastAsia="Times New Roman" w:hAnsi="Arial Narrow" w:cs="Times New Roman"/>
          <w:lang w:eastAsia="hr-HR"/>
        </w:rPr>
      </w:pPr>
      <w:r w:rsidRPr="00441BD0">
        <w:rPr>
          <w:rFonts w:ascii="Arial Narrow" w:hAnsi="Arial Narrow" w:cs="Times New Roman"/>
        </w:rPr>
        <w:t xml:space="preserve">Procedurom upravljanja i raspolaganja nekretninama u vlasništvu Općine Dubravica </w:t>
      </w:r>
      <w:r w:rsidRPr="00441BD0">
        <w:rPr>
          <w:rFonts w:ascii="Arial Narrow" w:eastAsia="Times New Roman" w:hAnsi="Arial Narrow" w:cs="Times New Roman"/>
          <w:lang w:eastAsia="hr-HR"/>
        </w:rPr>
        <w:t>se naročito uređuje:</w:t>
      </w:r>
      <w:r w:rsidRPr="00441BD0">
        <w:rPr>
          <w:rFonts w:ascii="Arial Narrow" w:eastAsia="Times New Roman" w:hAnsi="Arial Narrow" w:cs="Times New Roman"/>
          <w:lang w:eastAsia="hr-HR"/>
        </w:rPr>
        <w:br/>
        <w:t>- stjecanje, raspolaganje i upravljanje nekretninama,</w:t>
      </w:r>
      <w:r w:rsidRPr="00441BD0">
        <w:rPr>
          <w:rFonts w:ascii="Arial Narrow" w:eastAsia="Times New Roman" w:hAnsi="Arial Narrow" w:cs="Times New Roman"/>
          <w:lang w:eastAsia="hr-HR"/>
        </w:rPr>
        <w:br/>
        <w:t>- provođenje natječaja za prodaju nekretnina, prodaja izravnom pogodbom, osnivanje prava građenja, stvarna služnost i založno pravo</w:t>
      </w:r>
    </w:p>
    <w:p w14:paraId="1E009F23" w14:textId="77777777" w:rsidR="00441BD0" w:rsidRPr="00441BD0" w:rsidRDefault="00441BD0" w:rsidP="00441BD0">
      <w:pPr>
        <w:adjustRightInd w:val="0"/>
        <w:rPr>
          <w:rFonts w:ascii="Arial Narrow" w:hAnsi="Arial Narrow" w:cs="Times New Roman"/>
        </w:rPr>
      </w:pPr>
      <w:r w:rsidRPr="00441BD0">
        <w:rPr>
          <w:rFonts w:ascii="Arial Narrow" w:hAnsi="Arial Narrow" w:cs="Times New Roman"/>
        </w:rPr>
        <w:lastRenderedPageBreak/>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18E5B8DD" w14:textId="77777777" w:rsidR="00441BD0" w:rsidRPr="00441BD0" w:rsidRDefault="00441BD0" w:rsidP="00441BD0">
      <w:pPr>
        <w:adjustRightInd w:val="0"/>
        <w:rPr>
          <w:rFonts w:ascii="Arial Narrow" w:hAnsi="Arial Narrow" w:cs="Times New Roman"/>
        </w:rPr>
      </w:pPr>
      <w:r w:rsidRPr="00441BD0">
        <w:rPr>
          <w:rFonts w:ascii="Arial Narrow" w:hAnsi="Arial Narrow" w:cs="Times New Roman"/>
        </w:rPr>
        <w:t>Početnu cijenu u postupku provođenja natječaja utvrđuje:</w:t>
      </w:r>
    </w:p>
    <w:p w14:paraId="3FF1C423" w14:textId="77777777" w:rsidR="00441BD0" w:rsidRPr="00441BD0" w:rsidRDefault="00441BD0" w:rsidP="00441BD0">
      <w:pPr>
        <w:adjustRightInd w:val="0"/>
        <w:rPr>
          <w:rFonts w:ascii="Arial Narrow" w:hAnsi="Arial Narrow" w:cs="Times New Roman"/>
        </w:rPr>
      </w:pPr>
      <w:r w:rsidRPr="00441BD0">
        <w:rPr>
          <w:rFonts w:ascii="Arial Narrow" w:hAnsi="Arial Narrow"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38FE41FD" w14:textId="77777777" w:rsidR="00441BD0" w:rsidRPr="00441BD0" w:rsidRDefault="00441BD0" w:rsidP="00441BD0">
      <w:pPr>
        <w:adjustRightInd w:val="0"/>
        <w:rPr>
          <w:rFonts w:ascii="Arial Narrow" w:hAnsi="Arial Narrow" w:cs="Times New Roman"/>
        </w:rPr>
      </w:pPr>
      <w:r w:rsidRPr="00441BD0">
        <w:rPr>
          <w:rFonts w:ascii="Arial Narrow" w:hAnsi="Arial Narrow" w:cs="Times New Roman"/>
        </w:rPr>
        <w:t>- Općinsko vijeće ako je pojedinačna vrijednost nekretnina veća od iznosa iz prethodne alineje ovog stavka u odluci o raspisivanju natječaja.</w:t>
      </w:r>
    </w:p>
    <w:p w14:paraId="0D36677F" w14:textId="77777777" w:rsidR="00441BD0" w:rsidRPr="00441BD0" w:rsidRDefault="00441BD0" w:rsidP="00441BD0">
      <w:pPr>
        <w:adjustRightInd w:val="0"/>
        <w:rPr>
          <w:rFonts w:ascii="Arial Narrow" w:hAnsi="Arial Narrow" w:cs="Times New Roman"/>
        </w:rPr>
      </w:pPr>
    </w:p>
    <w:p w14:paraId="7B2D2BC7" w14:textId="77777777" w:rsidR="00441BD0" w:rsidRPr="00441BD0" w:rsidRDefault="00441BD0" w:rsidP="00441BD0">
      <w:pPr>
        <w:pStyle w:val="Odlomakpopisa"/>
        <w:ind w:left="0" w:firstLine="0"/>
        <w:rPr>
          <w:rFonts w:ascii="Arial Narrow" w:hAnsi="Arial Narrow"/>
        </w:rPr>
      </w:pPr>
      <w:r w:rsidRPr="00441BD0">
        <w:rPr>
          <w:rFonts w:ascii="Arial Narrow" w:hAnsi="Arial Narrow"/>
        </w:rPr>
        <w:t xml:space="preserve">Poslovni </w:t>
      </w:r>
      <w:proofErr w:type="spellStart"/>
      <w:r w:rsidRPr="00441BD0">
        <w:rPr>
          <w:rFonts w:ascii="Arial Narrow" w:hAnsi="Arial Narrow"/>
        </w:rPr>
        <w:t>prostori</w:t>
      </w:r>
      <w:proofErr w:type="spellEnd"/>
      <w:r w:rsidRPr="00441BD0">
        <w:rPr>
          <w:rFonts w:ascii="Arial Narrow" w:hAnsi="Arial Narrow"/>
        </w:rPr>
        <w:t xml:space="preserve"> u </w:t>
      </w:r>
      <w:proofErr w:type="spellStart"/>
      <w:r w:rsidRPr="00441BD0">
        <w:rPr>
          <w:rFonts w:ascii="Arial Narrow" w:hAnsi="Arial Narrow"/>
        </w:rPr>
        <w:t>vlasništvu</w:t>
      </w:r>
      <w:proofErr w:type="spellEnd"/>
      <w:r w:rsidRPr="00441BD0">
        <w:rPr>
          <w:rFonts w:ascii="Arial Narrow" w:hAnsi="Arial Narrow"/>
        </w:rPr>
        <w:t xml:space="preserve"> općine </w:t>
      </w:r>
      <w:proofErr w:type="spellStart"/>
      <w:r w:rsidRPr="00441BD0">
        <w:rPr>
          <w:rFonts w:ascii="Arial Narrow" w:hAnsi="Arial Narrow"/>
        </w:rPr>
        <w:t>planiraju</w:t>
      </w:r>
      <w:proofErr w:type="spellEnd"/>
      <w:r w:rsidRPr="00441BD0">
        <w:rPr>
          <w:rFonts w:ascii="Arial Narrow" w:hAnsi="Arial Narrow"/>
        </w:rPr>
        <w:t xml:space="preserve"> se </w:t>
      </w:r>
      <w:proofErr w:type="spellStart"/>
      <w:r w:rsidRPr="00441BD0">
        <w:rPr>
          <w:rFonts w:ascii="Arial Narrow" w:hAnsi="Arial Narrow"/>
        </w:rPr>
        <w:t>davati</w:t>
      </w:r>
      <w:proofErr w:type="spellEnd"/>
      <w:r w:rsidRPr="00441BD0">
        <w:rPr>
          <w:rFonts w:ascii="Arial Narrow" w:hAnsi="Arial Narrow"/>
        </w:rPr>
        <w:t xml:space="preserve"> u </w:t>
      </w:r>
      <w:proofErr w:type="spellStart"/>
      <w:r w:rsidRPr="00441BD0">
        <w:rPr>
          <w:rFonts w:ascii="Arial Narrow" w:hAnsi="Arial Narrow"/>
        </w:rPr>
        <w:t>zakup</w:t>
      </w:r>
      <w:proofErr w:type="spellEnd"/>
      <w:r w:rsidRPr="00441BD0">
        <w:rPr>
          <w:rFonts w:ascii="Arial Narrow" w:hAnsi="Arial Narrow"/>
        </w:rPr>
        <w:t xml:space="preserve"> </w:t>
      </w:r>
      <w:proofErr w:type="spellStart"/>
      <w:r w:rsidRPr="00441BD0">
        <w:rPr>
          <w:rFonts w:ascii="Arial Narrow" w:hAnsi="Arial Narrow"/>
        </w:rPr>
        <w:t>tijekom</w:t>
      </w:r>
      <w:proofErr w:type="spellEnd"/>
      <w:r w:rsidRPr="00441BD0">
        <w:rPr>
          <w:rFonts w:ascii="Arial Narrow" w:hAnsi="Arial Narrow"/>
        </w:rPr>
        <w:t xml:space="preserve"> 2025. </w:t>
      </w:r>
      <w:proofErr w:type="spellStart"/>
      <w:r w:rsidRPr="00441BD0">
        <w:rPr>
          <w:rFonts w:ascii="Arial Narrow" w:hAnsi="Arial Narrow"/>
        </w:rPr>
        <w:t>godine</w:t>
      </w:r>
      <w:proofErr w:type="spellEnd"/>
      <w:r w:rsidRPr="00441BD0">
        <w:rPr>
          <w:rFonts w:ascii="Arial Narrow" w:hAnsi="Arial Narrow"/>
        </w:rPr>
        <w:t xml:space="preserve"> </w:t>
      </w:r>
      <w:proofErr w:type="spellStart"/>
      <w:r w:rsidRPr="00441BD0">
        <w:rPr>
          <w:rFonts w:ascii="Arial Narrow" w:hAnsi="Arial Narrow"/>
        </w:rPr>
        <w:t>temeljem</w:t>
      </w:r>
      <w:proofErr w:type="spellEnd"/>
      <w:r w:rsidRPr="00441BD0">
        <w:rPr>
          <w:rFonts w:ascii="Arial Narrow" w:hAnsi="Arial Narrow"/>
        </w:rPr>
        <w:t xml:space="preserve"> </w:t>
      </w:r>
      <w:proofErr w:type="spellStart"/>
      <w:r w:rsidRPr="00441BD0">
        <w:rPr>
          <w:rFonts w:ascii="Arial Narrow" w:hAnsi="Arial Narrow"/>
        </w:rPr>
        <w:t>posebne</w:t>
      </w:r>
      <w:proofErr w:type="spellEnd"/>
      <w:r w:rsidRPr="00441BD0">
        <w:rPr>
          <w:rFonts w:ascii="Arial Narrow" w:hAnsi="Arial Narrow"/>
        </w:rPr>
        <w:t xml:space="preserve"> </w:t>
      </w:r>
      <w:proofErr w:type="spellStart"/>
      <w:r w:rsidRPr="00441BD0">
        <w:rPr>
          <w:rFonts w:ascii="Arial Narrow" w:hAnsi="Arial Narrow"/>
        </w:rPr>
        <w:t>Odluke</w:t>
      </w:r>
      <w:proofErr w:type="spellEnd"/>
      <w:r w:rsidRPr="00441BD0">
        <w:rPr>
          <w:rFonts w:ascii="Arial Narrow" w:hAnsi="Arial Narrow"/>
        </w:rPr>
        <w:t xml:space="preserve"> </w:t>
      </w:r>
      <w:proofErr w:type="spellStart"/>
      <w:r w:rsidRPr="00441BD0">
        <w:rPr>
          <w:rFonts w:ascii="Arial Narrow" w:hAnsi="Arial Narrow"/>
        </w:rPr>
        <w:t>Općinskog</w:t>
      </w:r>
      <w:proofErr w:type="spellEnd"/>
      <w:r w:rsidRPr="00441BD0">
        <w:rPr>
          <w:rFonts w:ascii="Arial Narrow" w:hAnsi="Arial Narrow"/>
        </w:rPr>
        <w:t xml:space="preserve"> </w:t>
      </w:r>
      <w:proofErr w:type="spellStart"/>
      <w:r w:rsidRPr="00441BD0">
        <w:rPr>
          <w:rFonts w:ascii="Arial Narrow" w:hAnsi="Arial Narrow"/>
        </w:rPr>
        <w:t>vijeća</w:t>
      </w:r>
      <w:proofErr w:type="spellEnd"/>
      <w:r w:rsidRPr="00441BD0">
        <w:rPr>
          <w:rFonts w:ascii="Arial Narrow" w:hAnsi="Arial Narrow"/>
        </w:rPr>
        <w:t xml:space="preserve"> Općine Dubravica </w:t>
      </w:r>
      <w:proofErr w:type="spellStart"/>
      <w:r w:rsidRPr="00441BD0">
        <w:rPr>
          <w:rFonts w:ascii="Arial Narrow" w:hAnsi="Arial Narrow"/>
        </w:rPr>
        <w:t>koja</w:t>
      </w:r>
      <w:proofErr w:type="spellEnd"/>
      <w:r w:rsidRPr="00441BD0">
        <w:rPr>
          <w:rFonts w:ascii="Arial Narrow" w:hAnsi="Arial Narrow"/>
        </w:rPr>
        <w:t xml:space="preserve"> </w:t>
      </w:r>
      <w:proofErr w:type="spellStart"/>
      <w:r w:rsidRPr="00441BD0">
        <w:rPr>
          <w:rFonts w:ascii="Arial Narrow" w:hAnsi="Arial Narrow"/>
        </w:rPr>
        <w:t>će</w:t>
      </w:r>
      <w:proofErr w:type="spellEnd"/>
      <w:r w:rsidRPr="00441BD0">
        <w:rPr>
          <w:rFonts w:ascii="Arial Narrow" w:hAnsi="Arial Narrow"/>
        </w:rPr>
        <w:t xml:space="preserve"> </w:t>
      </w:r>
      <w:proofErr w:type="spellStart"/>
      <w:r w:rsidRPr="00441BD0">
        <w:rPr>
          <w:rFonts w:ascii="Arial Narrow" w:hAnsi="Arial Narrow"/>
        </w:rPr>
        <w:t>detaljno</w:t>
      </w:r>
      <w:proofErr w:type="spellEnd"/>
      <w:r w:rsidRPr="00441BD0">
        <w:rPr>
          <w:rFonts w:ascii="Arial Narrow" w:hAnsi="Arial Narrow"/>
        </w:rPr>
        <w:t xml:space="preserve"> </w:t>
      </w:r>
      <w:proofErr w:type="spellStart"/>
      <w:r w:rsidRPr="00441BD0">
        <w:rPr>
          <w:rFonts w:ascii="Arial Narrow" w:hAnsi="Arial Narrow"/>
        </w:rPr>
        <w:t>propisivati</w:t>
      </w:r>
      <w:proofErr w:type="spellEnd"/>
      <w:r w:rsidRPr="00441BD0">
        <w:rPr>
          <w:rFonts w:ascii="Arial Narrow" w:hAnsi="Arial Narrow"/>
        </w:rPr>
        <w:t xml:space="preserve"> </w:t>
      </w:r>
      <w:proofErr w:type="spellStart"/>
      <w:r w:rsidRPr="00441BD0">
        <w:rPr>
          <w:rFonts w:ascii="Arial Narrow" w:hAnsi="Arial Narrow"/>
        </w:rPr>
        <w:t>odredbe</w:t>
      </w:r>
      <w:proofErr w:type="spellEnd"/>
      <w:r w:rsidRPr="00441BD0">
        <w:rPr>
          <w:rFonts w:ascii="Arial Narrow" w:hAnsi="Arial Narrow"/>
        </w:rPr>
        <w:t xml:space="preserve"> </w:t>
      </w:r>
      <w:proofErr w:type="spellStart"/>
      <w:r w:rsidRPr="00441BD0">
        <w:rPr>
          <w:rFonts w:ascii="Arial Narrow" w:hAnsi="Arial Narrow"/>
        </w:rPr>
        <w:t>javnog</w:t>
      </w:r>
      <w:proofErr w:type="spellEnd"/>
      <w:r w:rsidRPr="00441BD0">
        <w:rPr>
          <w:rFonts w:ascii="Arial Narrow" w:hAnsi="Arial Narrow"/>
        </w:rPr>
        <w:t xml:space="preserve"> </w:t>
      </w:r>
      <w:proofErr w:type="spellStart"/>
      <w:r w:rsidRPr="00441BD0">
        <w:rPr>
          <w:rFonts w:ascii="Arial Narrow" w:hAnsi="Arial Narrow"/>
        </w:rPr>
        <w:t>natječaja</w:t>
      </w:r>
      <w:proofErr w:type="spellEnd"/>
      <w:r w:rsidRPr="00441BD0">
        <w:rPr>
          <w:rFonts w:ascii="Arial Narrow" w:hAnsi="Arial Narrow"/>
        </w:rPr>
        <w:t xml:space="preserve"> za </w:t>
      </w:r>
      <w:proofErr w:type="spellStart"/>
      <w:r w:rsidRPr="00441BD0">
        <w:rPr>
          <w:rFonts w:ascii="Arial Narrow" w:hAnsi="Arial Narrow"/>
        </w:rPr>
        <w:t>zakup</w:t>
      </w:r>
      <w:proofErr w:type="spellEnd"/>
      <w:r w:rsidRPr="00441BD0">
        <w:rPr>
          <w:rFonts w:ascii="Arial Narrow" w:hAnsi="Arial Narrow"/>
        </w:rPr>
        <w:t xml:space="preserve"> </w:t>
      </w:r>
      <w:proofErr w:type="spellStart"/>
      <w:r w:rsidRPr="00441BD0">
        <w:rPr>
          <w:rFonts w:ascii="Arial Narrow" w:hAnsi="Arial Narrow"/>
        </w:rPr>
        <w:t>poslovnog</w:t>
      </w:r>
      <w:proofErr w:type="spellEnd"/>
      <w:r w:rsidRPr="00441BD0">
        <w:rPr>
          <w:rFonts w:ascii="Arial Narrow" w:hAnsi="Arial Narrow"/>
        </w:rPr>
        <w:t xml:space="preserve"> </w:t>
      </w:r>
      <w:proofErr w:type="spellStart"/>
      <w:r w:rsidRPr="00441BD0">
        <w:rPr>
          <w:rFonts w:ascii="Arial Narrow" w:hAnsi="Arial Narrow"/>
        </w:rPr>
        <w:t>prostora</w:t>
      </w:r>
      <w:proofErr w:type="spellEnd"/>
      <w:r w:rsidRPr="00441BD0">
        <w:rPr>
          <w:rFonts w:ascii="Arial Narrow" w:hAnsi="Arial Narrow"/>
        </w:rPr>
        <w:t xml:space="preserve">, </w:t>
      </w:r>
      <w:proofErr w:type="gramStart"/>
      <w:r w:rsidRPr="00441BD0">
        <w:rPr>
          <w:rFonts w:ascii="Arial Narrow" w:hAnsi="Arial Narrow"/>
        </w:rPr>
        <w:t>a</w:t>
      </w:r>
      <w:proofErr w:type="gramEnd"/>
      <w:r w:rsidRPr="00441BD0">
        <w:rPr>
          <w:rFonts w:ascii="Arial Narrow" w:hAnsi="Arial Narrow"/>
        </w:rPr>
        <w:t xml:space="preserve"> </w:t>
      </w:r>
      <w:proofErr w:type="spellStart"/>
      <w:r w:rsidRPr="00441BD0">
        <w:rPr>
          <w:rFonts w:ascii="Arial Narrow" w:hAnsi="Arial Narrow"/>
        </w:rPr>
        <w:t>ista</w:t>
      </w:r>
      <w:proofErr w:type="spellEnd"/>
      <w:r w:rsidRPr="00441BD0">
        <w:rPr>
          <w:rFonts w:ascii="Arial Narrow" w:hAnsi="Arial Narrow"/>
        </w:rPr>
        <w:t xml:space="preserve"> </w:t>
      </w:r>
      <w:proofErr w:type="spellStart"/>
      <w:r w:rsidRPr="00441BD0">
        <w:rPr>
          <w:rFonts w:ascii="Arial Narrow" w:hAnsi="Arial Narrow"/>
        </w:rPr>
        <w:t>će</w:t>
      </w:r>
      <w:proofErr w:type="spellEnd"/>
      <w:r w:rsidRPr="00441BD0">
        <w:rPr>
          <w:rFonts w:ascii="Arial Narrow" w:hAnsi="Arial Narrow"/>
        </w:rPr>
        <w:t xml:space="preserve"> se </w:t>
      </w:r>
      <w:proofErr w:type="spellStart"/>
      <w:r w:rsidRPr="00441BD0">
        <w:rPr>
          <w:rFonts w:ascii="Arial Narrow" w:hAnsi="Arial Narrow"/>
        </w:rPr>
        <w:t>donijeti</w:t>
      </w:r>
      <w:proofErr w:type="spellEnd"/>
      <w:r w:rsidRPr="00441BD0">
        <w:rPr>
          <w:rFonts w:ascii="Arial Narrow" w:hAnsi="Arial Narrow"/>
        </w:rPr>
        <w:t xml:space="preserve"> </w:t>
      </w:r>
      <w:proofErr w:type="spellStart"/>
      <w:r w:rsidRPr="00441BD0">
        <w:rPr>
          <w:rFonts w:ascii="Arial Narrow" w:hAnsi="Arial Narrow"/>
        </w:rPr>
        <w:t>sukladno</w:t>
      </w:r>
      <w:proofErr w:type="spellEnd"/>
      <w:r w:rsidRPr="00441BD0">
        <w:rPr>
          <w:rFonts w:ascii="Arial Narrow" w:hAnsi="Arial Narrow"/>
        </w:rPr>
        <w:t xml:space="preserve"> </w:t>
      </w:r>
      <w:proofErr w:type="spellStart"/>
      <w:r w:rsidRPr="00441BD0">
        <w:rPr>
          <w:rFonts w:ascii="Arial Narrow" w:hAnsi="Arial Narrow"/>
        </w:rPr>
        <w:t>odredbama</w:t>
      </w:r>
      <w:proofErr w:type="spellEnd"/>
      <w:r w:rsidRPr="00441BD0">
        <w:rPr>
          <w:rFonts w:ascii="Arial Narrow" w:hAnsi="Arial Narrow"/>
        </w:rPr>
        <w:t xml:space="preserve"> </w:t>
      </w:r>
      <w:proofErr w:type="spellStart"/>
      <w:r w:rsidRPr="00441BD0">
        <w:rPr>
          <w:rFonts w:ascii="Arial Narrow" w:hAnsi="Arial Narrow"/>
        </w:rPr>
        <w:t>Zakona</w:t>
      </w:r>
      <w:proofErr w:type="spellEnd"/>
      <w:r w:rsidRPr="00441BD0">
        <w:rPr>
          <w:rFonts w:ascii="Arial Narrow" w:hAnsi="Arial Narrow"/>
        </w:rPr>
        <w:t xml:space="preserve"> o </w:t>
      </w:r>
      <w:proofErr w:type="spellStart"/>
      <w:r w:rsidRPr="00441BD0">
        <w:rPr>
          <w:rFonts w:ascii="Arial Narrow" w:hAnsi="Arial Narrow"/>
        </w:rPr>
        <w:t>zakupu</w:t>
      </w:r>
      <w:proofErr w:type="spellEnd"/>
      <w:r w:rsidRPr="00441BD0">
        <w:rPr>
          <w:rFonts w:ascii="Arial Narrow" w:hAnsi="Arial Narrow"/>
        </w:rPr>
        <w:t xml:space="preserve"> i </w:t>
      </w:r>
      <w:proofErr w:type="spellStart"/>
      <w:r w:rsidRPr="00441BD0">
        <w:rPr>
          <w:rFonts w:ascii="Arial Narrow" w:hAnsi="Arial Narrow"/>
        </w:rPr>
        <w:t>kupoprodaji</w:t>
      </w:r>
      <w:proofErr w:type="spellEnd"/>
      <w:r w:rsidRPr="00441BD0">
        <w:rPr>
          <w:rFonts w:ascii="Arial Narrow" w:hAnsi="Arial Narrow"/>
        </w:rPr>
        <w:t xml:space="preserve"> </w:t>
      </w:r>
      <w:proofErr w:type="spellStart"/>
      <w:r w:rsidRPr="00441BD0">
        <w:rPr>
          <w:rFonts w:ascii="Arial Narrow" w:hAnsi="Arial Narrow"/>
        </w:rPr>
        <w:t>poslovnog</w:t>
      </w:r>
      <w:proofErr w:type="spellEnd"/>
      <w:r w:rsidRPr="00441BD0">
        <w:rPr>
          <w:rFonts w:ascii="Arial Narrow" w:hAnsi="Arial Narrow"/>
        </w:rPr>
        <w:t xml:space="preserve"> </w:t>
      </w:r>
      <w:proofErr w:type="spellStart"/>
      <w:r w:rsidRPr="00441BD0">
        <w:rPr>
          <w:rFonts w:ascii="Arial Narrow" w:hAnsi="Arial Narrow"/>
        </w:rPr>
        <w:t>prostora</w:t>
      </w:r>
      <w:proofErr w:type="spellEnd"/>
      <w:r w:rsidRPr="00441BD0">
        <w:rPr>
          <w:rFonts w:ascii="Arial Narrow" w:hAnsi="Arial Narrow"/>
        </w:rPr>
        <w:t xml:space="preserve"> (NN 125/11, 64/15, 112/18) i </w:t>
      </w:r>
      <w:proofErr w:type="spellStart"/>
      <w:r w:rsidRPr="00441BD0">
        <w:rPr>
          <w:rFonts w:ascii="Arial Narrow" w:hAnsi="Arial Narrow"/>
        </w:rPr>
        <w:t>odredbama</w:t>
      </w:r>
      <w:proofErr w:type="spellEnd"/>
      <w:r w:rsidRPr="00441BD0">
        <w:rPr>
          <w:rFonts w:ascii="Arial Narrow" w:hAnsi="Arial Narrow"/>
        </w:rPr>
        <w:t xml:space="preserve"> </w:t>
      </w:r>
      <w:proofErr w:type="spellStart"/>
      <w:r w:rsidRPr="00441BD0">
        <w:rPr>
          <w:rFonts w:ascii="Arial Narrow" w:hAnsi="Arial Narrow"/>
        </w:rPr>
        <w:t>podzakonskih</w:t>
      </w:r>
      <w:proofErr w:type="spellEnd"/>
      <w:r w:rsidRPr="00441BD0">
        <w:rPr>
          <w:rFonts w:ascii="Arial Narrow" w:hAnsi="Arial Narrow"/>
        </w:rPr>
        <w:t xml:space="preserve"> </w:t>
      </w:r>
      <w:proofErr w:type="spellStart"/>
      <w:r w:rsidRPr="00441BD0">
        <w:rPr>
          <w:rFonts w:ascii="Arial Narrow" w:hAnsi="Arial Narrow"/>
        </w:rPr>
        <w:t>akata</w:t>
      </w:r>
      <w:proofErr w:type="spellEnd"/>
      <w:r w:rsidRPr="00441BD0">
        <w:rPr>
          <w:rFonts w:ascii="Arial Narrow" w:hAnsi="Arial Narrow"/>
        </w:rPr>
        <w:t>.</w:t>
      </w:r>
    </w:p>
    <w:p w14:paraId="0EF57DC9" w14:textId="77777777" w:rsidR="00441BD0" w:rsidRPr="00441BD0" w:rsidRDefault="00441BD0" w:rsidP="00441BD0">
      <w:pPr>
        <w:adjustRightInd w:val="0"/>
        <w:rPr>
          <w:rFonts w:ascii="Arial Narrow" w:hAnsi="Arial Narrow" w:cs="Times New Roman"/>
        </w:rPr>
      </w:pPr>
    </w:p>
    <w:p w14:paraId="7AE751AC" w14:textId="77777777" w:rsidR="00441BD0" w:rsidRPr="00441BD0" w:rsidRDefault="00441BD0" w:rsidP="00441BD0">
      <w:pPr>
        <w:adjustRightInd w:val="0"/>
        <w:rPr>
          <w:rFonts w:ascii="Arial Narrow" w:hAnsi="Arial Narrow" w:cs="Times New Roman"/>
        </w:rPr>
      </w:pPr>
      <w:r w:rsidRPr="00441BD0">
        <w:rPr>
          <w:rFonts w:ascii="Arial Narrow" w:hAnsi="Arial Narrow" w:cs="Times New Roman"/>
        </w:rPr>
        <w:t>Izravnom pogodbom može se prodati građevinsko zemljište i ostale nekretnine u vlasništvu Općine:</w:t>
      </w:r>
    </w:p>
    <w:p w14:paraId="17352288" w14:textId="77777777" w:rsidR="00441BD0" w:rsidRPr="00441BD0" w:rsidRDefault="00441BD0" w:rsidP="00441BD0">
      <w:pPr>
        <w:pStyle w:val="Odlomakpopisa"/>
        <w:adjustRightInd w:val="0"/>
        <w:ind w:firstLine="0"/>
        <w:rPr>
          <w:rFonts w:ascii="Arial Narrow" w:hAnsi="Arial Narrow"/>
        </w:rPr>
      </w:pPr>
      <w:r w:rsidRPr="00441BD0">
        <w:rPr>
          <w:rFonts w:ascii="Arial Narrow" w:hAnsi="Arial Narrow"/>
        </w:rPr>
        <w:t xml:space="preserve">- </w:t>
      </w:r>
      <w:proofErr w:type="spellStart"/>
      <w:r w:rsidRPr="00441BD0">
        <w:rPr>
          <w:rFonts w:ascii="Arial Narrow" w:hAnsi="Arial Narrow"/>
        </w:rPr>
        <w:t>kao</w:t>
      </w:r>
      <w:proofErr w:type="spellEnd"/>
      <w:r w:rsidRPr="00441BD0">
        <w:rPr>
          <w:rFonts w:ascii="Arial Narrow" w:hAnsi="Arial Narrow"/>
        </w:rPr>
        <w:t xml:space="preserve"> </w:t>
      </w:r>
      <w:proofErr w:type="spellStart"/>
      <w:r w:rsidRPr="00441BD0">
        <w:rPr>
          <w:rFonts w:ascii="Arial Narrow" w:hAnsi="Arial Narrow"/>
        </w:rPr>
        <w:t>naknada</w:t>
      </w:r>
      <w:proofErr w:type="spellEnd"/>
      <w:r w:rsidRPr="00441BD0">
        <w:rPr>
          <w:rFonts w:ascii="Arial Narrow" w:hAnsi="Arial Narrow"/>
        </w:rPr>
        <w:t xml:space="preserve"> za </w:t>
      </w:r>
      <w:proofErr w:type="spellStart"/>
      <w:r w:rsidRPr="00441BD0">
        <w:rPr>
          <w:rFonts w:ascii="Arial Narrow" w:hAnsi="Arial Narrow"/>
        </w:rPr>
        <w:t>nekretnine</w:t>
      </w:r>
      <w:proofErr w:type="spellEnd"/>
      <w:r w:rsidRPr="00441BD0">
        <w:rPr>
          <w:rFonts w:ascii="Arial Narrow" w:hAnsi="Arial Narrow"/>
        </w:rPr>
        <w:t xml:space="preserve"> </w:t>
      </w:r>
      <w:proofErr w:type="spellStart"/>
      <w:r w:rsidRPr="00441BD0">
        <w:rPr>
          <w:rFonts w:ascii="Arial Narrow" w:hAnsi="Arial Narrow"/>
        </w:rPr>
        <w:t>koje</w:t>
      </w:r>
      <w:proofErr w:type="spellEnd"/>
      <w:r w:rsidRPr="00441BD0">
        <w:rPr>
          <w:rFonts w:ascii="Arial Narrow" w:hAnsi="Arial Narrow"/>
        </w:rPr>
        <w:t xml:space="preserve"> </w:t>
      </w:r>
      <w:proofErr w:type="spellStart"/>
      <w:r w:rsidRPr="00441BD0">
        <w:rPr>
          <w:rFonts w:ascii="Arial Narrow" w:hAnsi="Arial Narrow"/>
        </w:rPr>
        <w:t>vlasnik</w:t>
      </w:r>
      <w:proofErr w:type="spellEnd"/>
      <w:r w:rsidRPr="00441BD0">
        <w:rPr>
          <w:rFonts w:ascii="Arial Narrow" w:hAnsi="Arial Narrow"/>
        </w:rPr>
        <w:t xml:space="preserve"> </w:t>
      </w:r>
      <w:proofErr w:type="spellStart"/>
      <w:r w:rsidRPr="00441BD0">
        <w:rPr>
          <w:rFonts w:ascii="Arial Narrow" w:hAnsi="Arial Narrow"/>
        </w:rPr>
        <w:t>ustupi</w:t>
      </w:r>
      <w:proofErr w:type="spellEnd"/>
      <w:r w:rsidRPr="00441BD0">
        <w:rPr>
          <w:rFonts w:ascii="Arial Narrow" w:hAnsi="Arial Narrow"/>
        </w:rPr>
        <w:t xml:space="preserve"> </w:t>
      </w:r>
      <w:proofErr w:type="spellStart"/>
      <w:r w:rsidRPr="00441BD0">
        <w:rPr>
          <w:rFonts w:ascii="Arial Narrow" w:hAnsi="Arial Narrow"/>
        </w:rPr>
        <w:t>Općini</w:t>
      </w:r>
      <w:proofErr w:type="spellEnd"/>
      <w:r w:rsidRPr="00441BD0">
        <w:rPr>
          <w:rFonts w:ascii="Arial Narrow" w:hAnsi="Arial Narrow"/>
        </w:rPr>
        <w:t xml:space="preserve"> za </w:t>
      </w:r>
      <w:proofErr w:type="spellStart"/>
      <w:r w:rsidRPr="00441BD0">
        <w:rPr>
          <w:rFonts w:ascii="Arial Narrow" w:hAnsi="Arial Narrow"/>
        </w:rPr>
        <w:t>određene</w:t>
      </w:r>
      <w:proofErr w:type="spellEnd"/>
      <w:r w:rsidRPr="00441BD0">
        <w:rPr>
          <w:rFonts w:ascii="Arial Narrow" w:hAnsi="Arial Narrow"/>
        </w:rPr>
        <w:t xml:space="preserve"> </w:t>
      </w:r>
      <w:proofErr w:type="spellStart"/>
      <w:r w:rsidRPr="00441BD0">
        <w:rPr>
          <w:rFonts w:ascii="Arial Narrow" w:hAnsi="Arial Narrow"/>
        </w:rPr>
        <w:t>potrebe</w:t>
      </w:r>
      <w:proofErr w:type="spellEnd"/>
      <w:r w:rsidRPr="00441BD0">
        <w:rPr>
          <w:rFonts w:ascii="Arial Narrow" w:hAnsi="Arial Narrow"/>
        </w:rPr>
        <w:t>,</w:t>
      </w:r>
    </w:p>
    <w:p w14:paraId="6C7A765F" w14:textId="77777777" w:rsidR="00441BD0" w:rsidRPr="00441BD0" w:rsidRDefault="00441BD0" w:rsidP="00441BD0">
      <w:pPr>
        <w:pStyle w:val="Odlomakpopisa"/>
        <w:adjustRightInd w:val="0"/>
        <w:ind w:firstLine="0"/>
        <w:rPr>
          <w:rFonts w:ascii="Arial Narrow" w:hAnsi="Arial Narrow"/>
        </w:rPr>
      </w:pPr>
      <w:r w:rsidRPr="00441BD0">
        <w:rPr>
          <w:rFonts w:ascii="Arial Narrow" w:hAnsi="Arial Narrow"/>
        </w:rPr>
        <w:t xml:space="preserve">- u </w:t>
      </w:r>
      <w:proofErr w:type="spellStart"/>
      <w:r w:rsidRPr="00441BD0">
        <w:rPr>
          <w:rFonts w:ascii="Arial Narrow" w:hAnsi="Arial Narrow"/>
        </w:rPr>
        <w:t>slučaju</w:t>
      </w:r>
      <w:proofErr w:type="spellEnd"/>
      <w:r w:rsidRPr="00441BD0">
        <w:rPr>
          <w:rFonts w:ascii="Arial Narrow" w:hAnsi="Arial Narrow"/>
        </w:rPr>
        <w:t xml:space="preserve"> </w:t>
      </w:r>
      <w:proofErr w:type="spellStart"/>
      <w:r w:rsidRPr="00441BD0">
        <w:rPr>
          <w:rFonts w:ascii="Arial Narrow" w:hAnsi="Arial Narrow"/>
        </w:rPr>
        <w:t>dvije</w:t>
      </w:r>
      <w:proofErr w:type="spellEnd"/>
      <w:r w:rsidRPr="00441BD0">
        <w:rPr>
          <w:rFonts w:ascii="Arial Narrow" w:hAnsi="Arial Narrow"/>
        </w:rPr>
        <w:t xml:space="preserve"> </w:t>
      </w:r>
      <w:proofErr w:type="spellStart"/>
      <w:r w:rsidRPr="00441BD0">
        <w:rPr>
          <w:rFonts w:ascii="Arial Narrow" w:hAnsi="Arial Narrow"/>
        </w:rPr>
        <w:t>uzastopne</w:t>
      </w:r>
      <w:proofErr w:type="spellEnd"/>
      <w:r w:rsidRPr="00441BD0">
        <w:rPr>
          <w:rFonts w:ascii="Arial Narrow" w:hAnsi="Arial Narrow"/>
        </w:rPr>
        <w:t xml:space="preserve"> </w:t>
      </w:r>
      <w:proofErr w:type="spellStart"/>
      <w:r w:rsidRPr="00441BD0">
        <w:rPr>
          <w:rFonts w:ascii="Arial Narrow" w:hAnsi="Arial Narrow"/>
        </w:rPr>
        <w:t>neuspjele</w:t>
      </w:r>
      <w:proofErr w:type="spellEnd"/>
      <w:r w:rsidRPr="00441BD0">
        <w:rPr>
          <w:rFonts w:ascii="Arial Narrow" w:hAnsi="Arial Narrow"/>
        </w:rPr>
        <w:t xml:space="preserve"> </w:t>
      </w:r>
      <w:proofErr w:type="spellStart"/>
      <w:r w:rsidRPr="00441BD0">
        <w:rPr>
          <w:rFonts w:ascii="Arial Narrow" w:hAnsi="Arial Narrow"/>
        </w:rPr>
        <w:t>prodaje</w:t>
      </w:r>
      <w:proofErr w:type="spellEnd"/>
      <w:r w:rsidRPr="00441BD0">
        <w:rPr>
          <w:rFonts w:ascii="Arial Narrow" w:hAnsi="Arial Narrow"/>
        </w:rPr>
        <w:t xml:space="preserve"> </w:t>
      </w:r>
      <w:proofErr w:type="spellStart"/>
      <w:r w:rsidRPr="00441BD0">
        <w:rPr>
          <w:rFonts w:ascii="Arial Narrow" w:hAnsi="Arial Narrow"/>
        </w:rPr>
        <w:t>putem</w:t>
      </w:r>
      <w:proofErr w:type="spellEnd"/>
      <w:r w:rsidRPr="00441BD0">
        <w:rPr>
          <w:rFonts w:ascii="Arial Narrow" w:hAnsi="Arial Narrow"/>
        </w:rPr>
        <w:t xml:space="preserve"> </w:t>
      </w:r>
      <w:proofErr w:type="spellStart"/>
      <w:r w:rsidRPr="00441BD0">
        <w:rPr>
          <w:rFonts w:ascii="Arial Narrow" w:hAnsi="Arial Narrow"/>
        </w:rPr>
        <w:t>natječaja</w:t>
      </w:r>
      <w:proofErr w:type="spellEnd"/>
      <w:r w:rsidRPr="00441BD0">
        <w:rPr>
          <w:rFonts w:ascii="Arial Narrow" w:hAnsi="Arial Narrow"/>
        </w:rPr>
        <w:t>,</w:t>
      </w:r>
    </w:p>
    <w:p w14:paraId="311C18D8" w14:textId="77777777" w:rsidR="00441BD0" w:rsidRPr="00441BD0" w:rsidRDefault="00441BD0" w:rsidP="00441BD0">
      <w:pPr>
        <w:pStyle w:val="Odlomakpopisa"/>
        <w:adjustRightInd w:val="0"/>
        <w:ind w:firstLine="0"/>
        <w:rPr>
          <w:rFonts w:ascii="Arial Narrow" w:hAnsi="Arial Narrow"/>
        </w:rPr>
      </w:pPr>
      <w:r w:rsidRPr="00441BD0">
        <w:rPr>
          <w:rFonts w:ascii="Arial Narrow" w:hAnsi="Arial Narrow"/>
        </w:rPr>
        <w:t xml:space="preserve">- </w:t>
      </w:r>
      <w:proofErr w:type="spellStart"/>
      <w:r w:rsidRPr="00441BD0">
        <w:rPr>
          <w:rFonts w:ascii="Arial Narrow" w:hAnsi="Arial Narrow"/>
        </w:rPr>
        <w:t>radi</w:t>
      </w:r>
      <w:proofErr w:type="spellEnd"/>
      <w:r w:rsidRPr="00441BD0">
        <w:rPr>
          <w:rFonts w:ascii="Arial Narrow" w:hAnsi="Arial Narrow"/>
        </w:rPr>
        <w:t xml:space="preserve"> </w:t>
      </w:r>
      <w:proofErr w:type="spellStart"/>
      <w:r w:rsidRPr="00441BD0">
        <w:rPr>
          <w:rFonts w:ascii="Arial Narrow" w:hAnsi="Arial Narrow"/>
        </w:rPr>
        <w:t>izgradnje</w:t>
      </w:r>
      <w:proofErr w:type="spellEnd"/>
      <w:r w:rsidRPr="00441BD0">
        <w:rPr>
          <w:rFonts w:ascii="Arial Narrow" w:hAnsi="Arial Narrow"/>
        </w:rPr>
        <w:t xml:space="preserve"> </w:t>
      </w:r>
      <w:proofErr w:type="spellStart"/>
      <w:r w:rsidRPr="00441BD0">
        <w:rPr>
          <w:rFonts w:ascii="Arial Narrow" w:hAnsi="Arial Narrow"/>
        </w:rPr>
        <w:t>vjerskih</w:t>
      </w:r>
      <w:proofErr w:type="spellEnd"/>
      <w:r w:rsidRPr="00441BD0">
        <w:rPr>
          <w:rFonts w:ascii="Arial Narrow" w:hAnsi="Arial Narrow"/>
        </w:rPr>
        <w:t xml:space="preserve"> </w:t>
      </w:r>
      <w:proofErr w:type="spellStart"/>
      <w:r w:rsidRPr="00441BD0">
        <w:rPr>
          <w:rFonts w:ascii="Arial Narrow" w:hAnsi="Arial Narrow"/>
        </w:rPr>
        <w:t>objekata</w:t>
      </w:r>
      <w:proofErr w:type="spellEnd"/>
      <w:r w:rsidRPr="00441BD0">
        <w:rPr>
          <w:rFonts w:ascii="Arial Narrow" w:hAnsi="Arial Narrow"/>
        </w:rPr>
        <w:t xml:space="preserve">, </w:t>
      </w:r>
      <w:proofErr w:type="spellStart"/>
      <w:r w:rsidRPr="00441BD0">
        <w:rPr>
          <w:rFonts w:ascii="Arial Narrow" w:hAnsi="Arial Narrow"/>
        </w:rPr>
        <w:t>ustanova</w:t>
      </w:r>
      <w:proofErr w:type="spellEnd"/>
      <w:r w:rsidRPr="00441BD0">
        <w:rPr>
          <w:rFonts w:ascii="Arial Narrow" w:hAnsi="Arial Narrow"/>
        </w:rPr>
        <w:t xml:space="preserve"> </w:t>
      </w:r>
      <w:proofErr w:type="spellStart"/>
      <w:r w:rsidRPr="00441BD0">
        <w:rPr>
          <w:rFonts w:ascii="Arial Narrow" w:hAnsi="Arial Narrow"/>
        </w:rPr>
        <w:t>iz</w:t>
      </w:r>
      <w:proofErr w:type="spellEnd"/>
      <w:r w:rsidRPr="00441BD0">
        <w:rPr>
          <w:rFonts w:ascii="Arial Narrow" w:hAnsi="Arial Narrow"/>
        </w:rPr>
        <w:t xml:space="preserve"> </w:t>
      </w:r>
      <w:proofErr w:type="spellStart"/>
      <w:r w:rsidRPr="00441BD0">
        <w:rPr>
          <w:rFonts w:ascii="Arial Narrow" w:hAnsi="Arial Narrow"/>
        </w:rPr>
        <w:t>oblasti</w:t>
      </w:r>
      <w:proofErr w:type="spellEnd"/>
      <w:r w:rsidRPr="00441BD0">
        <w:rPr>
          <w:rFonts w:ascii="Arial Narrow" w:hAnsi="Arial Narrow"/>
        </w:rPr>
        <w:t xml:space="preserve"> </w:t>
      </w:r>
      <w:proofErr w:type="spellStart"/>
      <w:r w:rsidRPr="00441BD0">
        <w:rPr>
          <w:rFonts w:ascii="Arial Narrow" w:hAnsi="Arial Narrow"/>
        </w:rPr>
        <w:t>predškolskog</w:t>
      </w:r>
      <w:proofErr w:type="spellEnd"/>
      <w:r w:rsidRPr="00441BD0">
        <w:rPr>
          <w:rFonts w:ascii="Arial Narrow" w:hAnsi="Arial Narrow"/>
        </w:rPr>
        <w:t xml:space="preserve"> </w:t>
      </w:r>
      <w:proofErr w:type="spellStart"/>
      <w:r w:rsidRPr="00441BD0">
        <w:rPr>
          <w:rFonts w:ascii="Arial Narrow" w:hAnsi="Arial Narrow"/>
        </w:rPr>
        <w:t>odgoja</w:t>
      </w:r>
      <w:proofErr w:type="spellEnd"/>
      <w:r w:rsidRPr="00441BD0">
        <w:rPr>
          <w:rFonts w:ascii="Arial Narrow" w:hAnsi="Arial Narrow"/>
        </w:rPr>
        <w:t xml:space="preserve">, </w:t>
      </w:r>
      <w:proofErr w:type="spellStart"/>
      <w:r w:rsidRPr="00441BD0">
        <w:rPr>
          <w:rFonts w:ascii="Arial Narrow" w:hAnsi="Arial Narrow"/>
        </w:rPr>
        <w:t>školskih</w:t>
      </w:r>
      <w:proofErr w:type="spellEnd"/>
      <w:r w:rsidRPr="00441BD0">
        <w:rPr>
          <w:rFonts w:ascii="Arial Narrow" w:hAnsi="Arial Narrow"/>
        </w:rPr>
        <w:t xml:space="preserve"> </w:t>
      </w:r>
      <w:proofErr w:type="spellStart"/>
      <w:r w:rsidRPr="00441BD0">
        <w:rPr>
          <w:rFonts w:ascii="Arial Narrow" w:hAnsi="Arial Narrow"/>
        </w:rPr>
        <w:t>ustanova</w:t>
      </w:r>
      <w:proofErr w:type="spellEnd"/>
      <w:r w:rsidRPr="00441BD0">
        <w:rPr>
          <w:rFonts w:ascii="Arial Narrow" w:hAnsi="Arial Narrow"/>
        </w:rPr>
        <w:t xml:space="preserve">, </w:t>
      </w:r>
      <w:proofErr w:type="spellStart"/>
      <w:r w:rsidRPr="00441BD0">
        <w:rPr>
          <w:rFonts w:ascii="Arial Narrow" w:hAnsi="Arial Narrow"/>
        </w:rPr>
        <w:t>ustanova</w:t>
      </w:r>
      <w:proofErr w:type="spellEnd"/>
      <w:r w:rsidRPr="00441BD0">
        <w:rPr>
          <w:rFonts w:ascii="Arial Narrow" w:hAnsi="Arial Narrow"/>
        </w:rPr>
        <w:t xml:space="preserve"> </w:t>
      </w:r>
      <w:proofErr w:type="spellStart"/>
      <w:r w:rsidRPr="00441BD0">
        <w:rPr>
          <w:rFonts w:ascii="Arial Narrow" w:hAnsi="Arial Narrow"/>
        </w:rPr>
        <w:t>iz</w:t>
      </w:r>
      <w:proofErr w:type="spellEnd"/>
      <w:r w:rsidRPr="00441BD0">
        <w:rPr>
          <w:rFonts w:ascii="Arial Narrow" w:hAnsi="Arial Narrow"/>
        </w:rPr>
        <w:t xml:space="preserve"> </w:t>
      </w:r>
      <w:proofErr w:type="spellStart"/>
      <w:r w:rsidRPr="00441BD0">
        <w:rPr>
          <w:rFonts w:ascii="Arial Narrow" w:hAnsi="Arial Narrow"/>
        </w:rPr>
        <w:t>oblasti</w:t>
      </w:r>
      <w:proofErr w:type="spellEnd"/>
      <w:r w:rsidRPr="00441BD0">
        <w:rPr>
          <w:rFonts w:ascii="Arial Narrow" w:hAnsi="Arial Narrow"/>
        </w:rPr>
        <w:t xml:space="preserve"> </w:t>
      </w:r>
      <w:proofErr w:type="spellStart"/>
      <w:r w:rsidRPr="00441BD0">
        <w:rPr>
          <w:rFonts w:ascii="Arial Narrow" w:hAnsi="Arial Narrow"/>
        </w:rPr>
        <w:t>kulture</w:t>
      </w:r>
      <w:proofErr w:type="spellEnd"/>
      <w:r w:rsidRPr="00441BD0">
        <w:rPr>
          <w:rFonts w:ascii="Arial Narrow" w:hAnsi="Arial Narrow"/>
        </w:rPr>
        <w:t xml:space="preserve"> i </w:t>
      </w:r>
      <w:proofErr w:type="spellStart"/>
      <w:r w:rsidRPr="00441BD0">
        <w:rPr>
          <w:rFonts w:ascii="Arial Narrow" w:hAnsi="Arial Narrow"/>
        </w:rPr>
        <w:t>zdravstva</w:t>
      </w:r>
      <w:proofErr w:type="spellEnd"/>
      <w:r w:rsidRPr="00441BD0">
        <w:rPr>
          <w:rFonts w:ascii="Arial Narrow" w:hAnsi="Arial Narrow"/>
        </w:rPr>
        <w:t xml:space="preserve">, </w:t>
      </w:r>
      <w:proofErr w:type="spellStart"/>
      <w:r w:rsidRPr="00441BD0">
        <w:rPr>
          <w:rFonts w:ascii="Arial Narrow" w:hAnsi="Arial Narrow"/>
        </w:rPr>
        <w:t>te</w:t>
      </w:r>
      <w:proofErr w:type="spellEnd"/>
      <w:r w:rsidRPr="00441BD0">
        <w:rPr>
          <w:rFonts w:ascii="Arial Narrow" w:hAnsi="Arial Narrow"/>
        </w:rPr>
        <w:t xml:space="preserve"> </w:t>
      </w:r>
      <w:proofErr w:type="spellStart"/>
      <w:r w:rsidRPr="00441BD0">
        <w:rPr>
          <w:rFonts w:ascii="Arial Narrow" w:hAnsi="Arial Narrow"/>
        </w:rPr>
        <w:t>izgradnje</w:t>
      </w:r>
      <w:proofErr w:type="spellEnd"/>
      <w:r w:rsidRPr="00441BD0">
        <w:rPr>
          <w:rFonts w:ascii="Arial Narrow" w:hAnsi="Arial Narrow"/>
        </w:rPr>
        <w:t xml:space="preserve"> </w:t>
      </w:r>
      <w:proofErr w:type="spellStart"/>
      <w:r w:rsidRPr="00441BD0">
        <w:rPr>
          <w:rFonts w:ascii="Arial Narrow" w:hAnsi="Arial Narrow"/>
        </w:rPr>
        <w:t>športskih</w:t>
      </w:r>
      <w:proofErr w:type="spellEnd"/>
      <w:r w:rsidRPr="00441BD0">
        <w:rPr>
          <w:rFonts w:ascii="Arial Narrow" w:hAnsi="Arial Narrow"/>
        </w:rPr>
        <w:t xml:space="preserve"> </w:t>
      </w:r>
      <w:proofErr w:type="spellStart"/>
      <w:r w:rsidRPr="00441BD0">
        <w:rPr>
          <w:rFonts w:ascii="Arial Narrow" w:hAnsi="Arial Narrow"/>
        </w:rPr>
        <w:t>objekata</w:t>
      </w:r>
      <w:proofErr w:type="spellEnd"/>
      <w:r w:rsidRPr="00441BD0">
        <w:rPr>
          <w:rFonts w:ascii="Arial Narrow" w:hAnsi="Arial Narrow"/>
        </w:rPr>
        <w:t>,</w:t>
      </w:r>
    </w:p>
    <w:p w14:paraId="1DF1D38A" w14:textId="77777777" w:rsidR="00441BD0" w:rsidRPr="00441BD0" w:rsidRDefault="00441BD0" w:rsidP="00441BD0">
      <w:pPr>
        <w:pStyle w:val="Odlomakpopisa"/>
        <w:adjustRightInd w:val="0"/>
        <w:ind w:firstLine="0"/>
        <w:rPr>
          <w:rFonts w:ascii="Arial Narrow" w:hAnsi="Arial Narrow"/>
        </w:rPr>
      </w:pPr>
      <w:r w:rsidRPr="00441BD0">
        <w:rPr>
          <w:rFonts w:ascii="Arial Narrow" w:hAnsi="Arial Narrow"/>
        </w:rPr>
        <w:t xml:space="preserve">- </w:t>
      </w:r>
      <w:proofErr w:type="spellStart"/>
      <w:r w:rsidRPr="00441BD0">
        <w:rPr>
          <w:rFonts w:ascii="Arial Narrow" w:hAnsi="Arial Narrow"/>
        </w:rPr>
        <w:t>radi</w:t>
      </w:r>
      <w:proofErr w:type="spellEnd"/>
      <w:r w:rsidRPr="00441BD0">
        <w:rPr>
          <w:rFonts w:ascii="Arial Narrow" w:hAnsi="Arial Narrow"/>
        </w:rPr>
        <w:t xml:space="preserve"> </w:t>
      </w:r>
      <w:proofErr w:type="spellStart"/>
      <w:r w:rsidRPr="00441BD0">
        <w:rPr>
          <w:rFonts w:ascii="Arial Narrow" w:hAnsi="Arial Narrow"/>
        </w:rPr>
        <w:t>izgradnje</w:t>
      </w:r>
      <w:proofErr w:type="spellEnd"/>
      <w:r w:rsidRPr="00441BD0">
        <w:rPr>
          <w:rFonts w:ascii="Arial Narrow" w:hAnsi="Arial Narrow"/>
        </w:rPr>
        <w:t xml:space="preserve"> </w:t>
      </w:r>
      <w:proofErr w:type="spellStart"/>
      <w:r w:rsidRPr="00441BD0">
        <w:rPr>
          <w:rFonts w:ascii="Arial Narrow" w:hAnsi="Arial Narrow"/>
        </w:rPr>
        <w:t>objekata</w:t>
      </w:r>
      <w:proofErr w:type="spellEnd"/>
      <w:r w:rsidRPr="00441BD0">
        <w:rPr>
          <w:rFonts w:ascii="Arial Narrow" w:hAnsi="Arial Narrow"/>
        </w:rPr>
        <w:t xml:space="preserve"> </w:t>
      </w:r>
      <w:proofErr w:type="spellStart"/>
      <w:r w:rsidRPr="00441BD0">
        <w:rPr>
          <w:rFonts w:ascii="Arial Narrow" w:hAnsi="Arial Narrow"/>
        </w:rPr>
        <w:t>komunalne</w:t>
      </w:r>
      <w:proofErr w:type="spellEnd"/>
      <w:r w:rsidRPr="00441BD0">
        <w:rPr>
          <w:rFonts w:ascii="Arial Narrow" w:hAnsi="Arial Narrow"/>
        </w:rPr>
        <w:t xml:space="preserve"> </w:t>
      </w:r>
      <w:proofErr w:type="spellStart"/>
      <w:r w:rsidRPr="00441BD0">
        <w:rPr>
          <w:rFonts w:ascii="Arial Narrow" w:hAnsi="Arial Narrow"/>
        </w:rPr>
        <w:t>infrastrukture</w:t>
      </w:r>
      <w:proofErr w:type="spellEnd"/>
      <w:r w:rsidRPr="00441BD0">
        <w:rPr>
          <w:rFonts w:ascii="Arial Narrow" w:hAnsi="Arial Narrow"/>
        </w:rPr>
        <w:t>,</w:t>
      </w:r>
    </w:p>
    <w:p w14:paraId="614D0A08" w14:textId="77777777" w:rsidR="00441BD0" w:rsidRPr="00441BD0" w:rsidRDefault="00441BD0" w:rsidP="00441BD0">
      <w:pPr>
        <w:pStyle w:val="Odlomakpopisa"/>
        <w:adjustRightInd w:val="0"/>
        <w:ind w:firstLine="0"/>
        <w:rPr>
          <w:rFonts w:ascii="Arial Narrow" w:hAnsi="Arial Narrow"/>
        </w:rPr>
      </w:pPr>
      <w:r w:rsidRPr="00441BD0">
        <w:rPr>
          <w:rFonts w:ascii="Arial Narrow" w:hAnsi="Arial Narrow"/>
        </w:rPr>
        <w:t xml:space="preserve">- </w:t>
      </w:r>
      <w:proofErr w:type="spellStart"/>
      <w:r w:rsidRPr="00441BD0">
        <w:rPr>
          <w:rFonts w:ascii="Arial Narrow" w:hAnsi="Arial Narrow"/>
        </w:rPr>
        <w:t>radi</w:t>
      </w:r>
      <w:proofErr w:type="spellEnd"/>
      <w:r w:rsidRPr="00441BD0">
        <w:rPr>
          <w:rFonts w:ascii="Arial Narrow" w:hAnsi="Arial Narrow"/>
        </w:rPr>
        <w:t xml:space="preserve"> </w:t>
      </w:r>
      <w:proofErr w:type="spellStart"/>
      <w:r w:rsidRPr="00441BD0">
        <w:rPr>
          <w:rFonts w:ascii="Arial Narrow" w:hAnsi="Arial Narrow"/>
        </w:rPr>
        <w:t>prodaje</w:t>
      </w:r>
      <w:proofErr w:type="spellEnd"/>
      <w:r w:rsidRPr="00441BD0">
        <w:rPr>
          <w:rFonts w:ascii="Arial Narrow" w:hAnsi="Arial Narrow"/>
        </w:rPr>
        <w:t xml:space="preserve"> </w:t>
      </w:r>
      <w:proofErr w:type="spellStart"/>
      <w:r w:rsidRPr="00441BD0">
        <w:rPr>
          <w:rFonts w:ascii="Arial Narrow" w:hAnsi="Arial Narrow"/>
        </w:rPr>
        <w:t>građevinskog</w:t>
      </w:r>
      <w:proofErr w:type="spellEnd"/>
      <w:r w:rsidRPr="00441BD0">
        <w:rPr>
          <w:rFonts w:ascii="Arial Narrow" w:hAnsi="Arial Narrow"/>
        </w:rPr>
        <w:t xml:space="preserve"> </w:t>
      </w:r>
      <w:proofErr w:type="spellStart"/>
      <w:r w:rsidRPr="00441BD0">
        <w:rPr>
          <w:rFonts w:ascii="Arial Narrow" w:hAnsi="Arial Narrow"/>
        </w:rPr>
        <w:t>zemljišta</w:t>
      </w:r>
      <w:proofErr w:type="spellEnd"/>
      <w:r w:rsidRPr="00441BD0">
        <w:rPr>
          <w:rFonts w:ascii="Arial Narrow" w:hAnsi="Arial Narrow"/>
        </w:rPr>
        <w:t xml:space="preserve"> </w:t>
      </w:r>
      <w:proofErr w:type="spellStart"/>
      <w:r w:rsidRPr="00441BD0">
        <w:rPr>
          <w:rFonts w:ascii="Arial Narrow" w:hAnsi="Arial Narrow"/>
        </w:rPr>
        <w:t>koje</w:t>
      </w:r>
      <w:proofErr w:type="spellEnd"/>
      <w:r w:rsidRPr="00441BD0">
        <w:rPr>
          <w:rFonts w:ascii="Arial Narrow" w:hAnsi="Arial Narrow"/>
        </w:rPr>
        <w:t xml:space="preserve"> </w:t>
      </w:r>
      <w:proofErr w:type="spellStart"/>
      <w:r w:rsidRPr="00441BD0">
        <w:rPr>
          <w:rFonts w:ascii="Arial Narrow" w:hAnsi="Arial Narrow"/>
        </w:rPr>
        <w:t>služi</w:t>
      </w:r>
      <w:proofErr w:type="spellEnd"/>
      <w:r w:rsidRPr="00441BD0">
        <w:rPr>
          <w:rFonts w:ascii="Arial Narrow" w:hAnsi="Arial Narrow"/>
        </w:rPr>
        <w:t xml:space="preserve"> </w:t>
      </w:r>
      <w:proofErr w:type="spellStart"/>
      <w:r w:rsidRPr="00441BD0">
        <w:rPr>
          <w:rFonts w:ascii="Arial Narrow" w:hAnsi="Arial Narrow"/>
        </w:rPr>
        <w:t>redovitoj</w:t>
      </w:r>
      <w:proofErr w:type="spellEnd"/>
      <w:r w:rsidRPr="00441BD0">
        <w:rPr>
          <w:rFonts w:ascii="Arial Narrow" w:hAnsi="Arial Narrow"/>
        </w:rPr>
        <w:t xml:space="preserve"> </w:t>
      </w:r>
      <w:proofErr w:type="spellStart"/>
      <w:r w:rsidRPr="00441BD0">
        <w:rPr>
          <w:rFonts w:ascii="Arial Narrow" w:hAnsi="Arial Narrow"/>
        </w:rPr>
        <w:t>uporabi</w:t>
      </w:r>
      <w:proofErr w:type="spellEnd"/>
      <w:r w:rsidRPr="00441BD0">
        <w:rPr>
          <w:rFonts w:ascii="Arial Narrow" w:hAnsi="Arial Narrow"/>
        </w:rPr>
        <w:t xml:space="preserve"> </w:t>
      </w:r>
      <w:proofErr w:type="spellStart"/>
      <w:r w:rsidRPr="00441BD0">
        <w:rPr>
          <w:rFonts w:ascii="Arial Narrow" w:hAnsi="Arial Narrow"/>
        </w:rPr>
        <w:t>zgrade</w:t>
      </w:r>
      <w:proofErr w:type="spellEnd"/>
      <w:r w:rsidRPr="00441BD0">
        <w:rPr>
          <w:rFonts w:ascii="Arial Narrow" w:hAnsi="Arial Narrow"/>
        </w:rPr>
        <w:t>,</w:t>
      </w:r>
    </w:p>
    <w:p w14:paraId="6386B7E2" w14:textId="77777777" w:rsidR="00441BD0" w:rsidRPr="00441BD0" w:rsidRDefault="00441BD0" w:rsidP="00441BD0">
      <w:pPr>
        <w:pStyle w:val="Odlomakpopisa"/>
        <w:adjustRightInd w:val="0"/>
        <w:ind w:firstLine="0"/>
        <w:rPr>
          <w:rFonts w:ascii="Arial Narrow" w:hAnsi="Arial Narrow"/>
        </w:rPr>
      </w:pPr>
      <w:r w:rsidRPr="00441BD0">
        <w:rPr>
          <w:rFonts w:ascii="Arial Narrow" w:hAnsi="Arial Narrow"/>
        </w:rPr>
        <w:t xml:space="preserve">- </w:t>
      </w:r>
      <w:proofErr w:type="spellStart"/>
      <w:r w:rsidRPr="00441BD0">
        <w:rPr>
          <w:rFonts w:ascii="Arial Narrow" w:hAnsi="Arial Narrow"/>
        </w:rPr>
        <w:t>radi</w:t>
      </w:r>
      <w:proofErr w:type="spellEnd"/>
      <w:r w:rsidRPr="00441BD0">
        <w:rPr>
          <w:rFonts w:ascii="Arial Narrow" w:hAnsi="Arial Narrow"/>
        </w:rPr>
        <w:t xml:space="preserve"> </w:t>
      </w:r>
      <w:proofErr w:type="spellStart"/>
      <w:r w:rsidRPr="00441BD0">
        <w:rPr>
          <w:rFonts w:ascii="Arial Narrow" w:hAnsi="Arial Narrow"/>
        </w:rPr>
        <w:t>formiranja</w:t>
      </w:r>
      <w:proofErr w:type="spellEnd"/>
      <w:r w:rsidRPr="00441BD0">
        <w:rPr>
          <w:rFonts w:ascii="Arial Narrow" w:hAnsi="Arial Narrow"/>
        </w:rPr>
        <w:t xml:space="preserve"> </w:t>
      </w:r>
      <w:proofErr w:type="spellStart"/>
      <w:r w:rsidRPr="00441BD0">
        <w:rPr>
          <w:rFonts w:ascii="Arial Narrow" w:hAnsi="Arial Narrow"/>
        </w:rPr>
        <w:t>neizgrađene</w:t>
      </w:r>
      <w:proofErr w:type="spellEnd"/>
      <w:r w:rsidRPr="00441BD0">
        <w:rPr>
          <w:rFonts w:ascii="Arial Narrow" w:hAnsi="Arial Narrow"/>
        </w:rPr>
        <w:t xml:space="preserve"> </w:t>
      </w:r>
      <w:proofErr w:type="spellStart"/>
      <w:r w:rsidRPr="00441BD0">
        <w:rPr>
          <w:rFonts w:ascii="Arial Narrow" w:hAnsi="Arial Narrow"/>
        </w:rPr>
        <w:t>građevinske</w:t>
      </w:r>
      <w:proofErr w:type="spellEnd"/>
      <w:r w:rsidRPr="00441BD0">
        <w:rPr>
          <w:rFonts w:ascii="Arial Narrow" w:hAnsi="Arial Narrow"/>
        </w:rPr>
        <w:t xml:space="preserve"> </w:t>
      </w:r>
      <w:proofErr w:type="spellStart"/>
      <w:r w:rsidRPr="00441BD0">
        <w:rPr>
          <w:rFonts w:ascii="Arial Narrow" w:hAnsi="Arial Narrow"/>
        </w:rPr>
        <w:t>čestice</w:t>
      </w:r>
      <w:proofErr w:type="spellEnd"/>
      <w:r w:rsidRPr="00441BD0">
        <w:rPr>
          <w:rFonts w:ascii="Arial Narrow" w:hAnsi="Arial Narrow"/>
        </w:rPr>
        <w:t xml:space="preserve"> u </w:t>
      </w:r>
      <w:proofErr w:type="spellStart"/>
      <w:r w:rsidRPr="00441BD0">
        <w:rPr>
          <w:rFonts w:ascii="Arial Narrow" w:hAnsi="Arial Narrow"/>
        </w:rPr>
        <w:t>skladu</w:t>
      </w:r>
      <w:proofErr w:type="spellEnd"/>
      <w:r w:rsidRPr="00441BD0">
        <w:rPr>
          <w:rFonts w:ascii="Arial Narrow" w:hAnsi="Arial Narrow"/>
        </w:rPr>
        <w:t xml:space="preserve"> s </w:t>
      </w:r>
      <w:proofErr w:type="spellStart"/>
      <w:r w:rsidRPr="00441BD0">
        <w:rPr>
          <w:rFonts w:ascii="Arial Narrow" w:hAnsi="Arial Narrow"/>
        </w:rPr>
        <w:t>lokacijskom</w:t>
      </w:r>
      <w:proofErr w:type="spellEnd"/>
      <w:r w:rsidRPr="00441BD0">
        <w:rPr>
          <w:rFonts w:ascii="Arial Narrow" w:hAnsi="Arial Narrow"/>
        </w:rPr>
        <w:t xml:space="preserve"> </w:t>
      </w:r>
      <w:proofErr w:type="spellStart"/>
      <w:r w:rsidRPr="00441BD0">
        <w:rPr>
          <w:rFonts w:ascii="Arial Narrow" w:hAnsi="Arial Narrow"/>
        </w:rPr>
        <w:t>dozvolom</w:t>
      </w:r>
      <w:proofErr w:type="spellEnd"/>
      <w:r w:rsidRPr="00441BD0">
        <w:rPr>
          <w:rFonts w:ascii="Arial Narrow" w:hAnsi="Arial Narrow"/>
        </w:rPr>
        <w:t xml:space="preserve"> </w:t>
      </w:r>
      <w:proofErr w:type="spellStart"/>
      <w:r w:rsidRPr="00441BD0">
        <w:rPr>
          <w:rFonts w:ascii="Arial Narrow" w:hAnsi="Arial Narrow"/>
        </w:rPr>
        <w:t>ili</w:t>
      </w:r>
      <w:proofErr w:type="spellEnd"/>
      <w:r w:rsidRPr="00441BD0">
        <w:rPr>
          <w:rFonts w:ascii="Arial Narrow" w:hAnsi="Arial Narrow"/>
        </w:rPr>
        <w:t xml:space="preserve"> </w:t>
      </w:r>
      <w:proofErr w:type="spellStart"/>
      <w:r w:rsidRPr="00441BD0">
        <w:rPr>
          <w:rFonts w:ascii="Arial Narrow" w:hAnsi="Arial Narrow"/>
        </w:rPr>
        <w:t>detaljnim</w:t>
      </w:r>
      <w:proofErr w:type="spellEnd"/>
      <w:r w:rsidRPr="00441BD0">
        <w:rPr>
          <w:rFonts w:ascii="Arial Narrow" w:hAnsi="Arial Narrow"/>
        </w:rPr>
        <w:t xml:space="preserve"> </w:t>
      </w:r>
      <w:proofErr w:type="spellStart"/>
      <w:r w:rsidRPr="00441BD0">
        <w:rPr>
          <w:rFonts w:ascii="Arial Narrow" w:hAnsi="Arial Narrow"/>
        </w:rPr>
        <w:t>planom</w:t>
      </w:r>
      <w:proofErr w:type="spellEnd"/>
      <w:r w:rsidRPr="00441BD0">
        <w:rPr>
          <w:rFonts w:ascii="Arial Narrow" w:hAnsi="Arial Narrow"/>
        </w:rPr>
        <w:t xml:space="preserve"> </w:t>
      </w:r>
      <w:proofErr w:type="spellStart"/>
      <w:r w:rsidRPr="00441BD0">
        <w:rPr>
          <w:rFonts w:ascii="Arial Narrow" w:hAnsi="Arial Narrow"/>
        </w:rPr>
        <w:t>uređenja</w:t>
      </w:r>
      <w:proofErr w:type="spellEnd"/>
      <w:r w:rsidRPr="00441BD0">
        <w:rPr>
          <w:rFonts w:ascii="Arial Narrow" w:hAnsi="Arial Narrow"/>
        </w:rPr>
        <w:t xml:space="preserve">, </w:t>
      </w:r>
      <w:proofErr w:type="spellStart"/>
      <w:r w:rsidRPr="00441BD0">
        <w:rPr>
          <w:rFonts w:ascii="Arial Narrow" w:hAnsi="Arial Narrow"/>
        </w:rPr>
        <w:t>ako</w:t>
      </w:r>
      <w:proofErr w:type="spellEnd"/>
      <w:r w:rsidRPr="00441BD0">
        <w:rPr>
          <w:rFonts w:ascii="Arial Narrow" w:hAnsi="Arial Narrow"/>
        </w:rPr>
        <w:t xml:space="preserve"> taj </w:t>
      </w:r>
      <w:proofErr w:type="spellStart"/>
      <w:r w:rsidRPr="00441BD0">
        <w:rPr>
          <w:rFonts w:ascii="Arial Narrow" w:hAnsi="Arial Narrow"/>
        </w:rPr>
        <w:t>dio</w:t>
      </w:r>
      <w:proofErr w:type="spellEnd"/>
      <w:r w:rsidRPr="00441BD0">
        <w:rPr>
          <w:rFonts w:ascii="Arial Narrow" w:hAnsi="Arial Narrow"/>
        </w:rPr>
        <w:t xml:space="preserve"> ne </w:t>
      </w:r>
      <w:proofErr w:type="spellStart"/>
      <w:r w:rsidRPr="00441BD0">
        <w:rPr>
          <w:rFonts w:ascii="Arial Narrow" w:hAnsi="Arial Narrow"/>
        </w:rPr>
        <w:t>prelazi</w:t>
      </w:r>
      <w:proofErr w:type="spellEnd"/>
      <w:r w:rsidRPr="00441BD0">
        <w:rPr>
          <w:rFonts w:ascii="Arial Narrow" w:hAnsi="Arial Narrow"/>
        </w:rPr>
        <w:t xml:space="preserve"> 20% </w:t>
      </w:r>
      <w:proofErr w:type="spellStart"/>
      <w:r w:rsidRPr="00441BD0">
        <w:rPr>
          <w:rFonts w:ascii="Arial Narrow" w:hAnsi="Arial Narrow"/>
        </w:rPr>
        <w:t>površine</w:t>
      </w:r>
      <w:proofErr w:type="spellEnd"/>
      <w:r w:rsidRPr="00441BD0">
        <w:rPr>
          <w:rFonts w:ascii="Arial Narrow" w:hAnsi="Arial Narrow"/>
        </w:rPr>
        <w:t xml:space="preserve"> </w:t>
      </w:r>
      <w:proofErr w:type="spellStart"/>
      <w:r w:rsidRPr="00441BD0">
        <w:rPr>
          <w:rFonts w:ascii="Arial Narrow" w:hAnsi="Arial Narrow"/>
        </w:rPr>
        <w:t>planirane</w:t>
      </w:r>
      <w:proofErr w:type="spellEnd"/>
      <w:r w:rsidRPr="00441BD0">
        <w:rPr>
          <w:rFonts w:ascii="Arial Narrow" w:hAnsi="Arial Narrow"/>
        </w:rPr>
        <w:t xml:space="preserve"> </w:t>
      </w:r>
      <w:proofErr w:type="spellStart"/>
      <w:r w:rsidRPr="00441BD0">
        <w:rPr>
          <w:rFonts w:ascii="Arial Narrow" w:hAnsi="Arial Narrow"/>
        </w:rPr>
        <w:t>građevinske</w:t>
      </w:r>
      <w:proofErr w:type="spellEnd"/>
      <w:r w:rsidRPr="00441BD0">
        <w:rPr>
          <w:rFonts w:ascii="Arial Narrow" w:hAnsi="Arial Narrow"/>
        </w:rPr>
        <w:t xml:space="preserve"> </w:t>
      </w:r>
      <w:proofErr w:type="spellStart"/>
      <w:r w:rsidRPr="00441BD0">
        <w:rPr>
          <w:rFonts w:ascii="Arial Narrow" w:hAnsi="Arial Narrow"/>
        </w:rPr>
        <w:t>čestice</w:t>
      </w:r>
      <w:proofErr w:type="spellEnd"/>
      <w:r w:rsidRPr="00441BD0">
        <w:rPr>
          <w:rFonts w:ascii="Arial Narrow" w:hAnsi="Arial Narrow"/>
        </w:rPr>
        <w:t xml:space="preserve"> </w:t>
      </w:r>
      <w:proofErr w:type="spellStart"/>
      <w:r w:rsidRPr="00441BD0">
        <w:rPr>
          <w:rFonts w:ascii="Arial Narrow" w:hAnsi="Arial Narrow"/>
        </w:rPr>
        <w:t>te</w:t>
      </w:r>
      <w:proofErr w:type="spellEnd"/>
      <w:r w:rsidRPr="00441BD0">
        <w:rPr>
          <w:rFonts w:ascii="Arial Narrow" w:hAnsi="Arial Narrow"/>
        </w:rPr>
        <w:t xml:space="preserve"> u </w:t>
      </w:r>
      <w:proofErr w:type="spellStart"/>
      <w:r w:rsidRPr="00441BD0">
        <w:rPr>
          <w:rFonts w:ascii="Arial Narrow" w:hAnsi="Arial Narrow"/>
        </w:rPr>
        <w:t>ostalim</w:t>
      </w:r>
      <w:proofErr w:type="spellEnd"/>
      <w:r w:rsidRPr="00441BD0">
        <w:rPr>
          <w:rFonts w:ascii="Arial Narrow" w:hAnsi="Arial Narrow"/>
        </w:rPr>
        <w:t xml:space="preserve"> </w:t>
      </w:r>
      <w:proofErr w:type="spellStart"/>
      <w:r w:rsidRPr="00441BD0">
        <w:rPr>
          <w:rFonts w:ascii="Arial Narrow" w:hAnsi="Arial Narrow"/>
        </w:rPr>
        <w:t>slučajevima</w:t>
      </w:r>
      <w:proofErr w:type="spellEnd"/>
      <w:r w:rsidRPr="00441BD0">
        <w:rPr>
          <w:rFonts w:ascii="Arial Narrow" w:hAnsi="Arial Narrow"/>
        </w:rPr>
        <w:t xml:space="preserve"> </w:t>
      </w:r>
      <w:proofErr w:type="spellStart"/>
      <w:r w:rsidRPr="00441BD0">
        <w:rPr>
          <w:rFonts w:ascii="Arial Narrow" w:hAnsi="Arial Narrow"/>
        </w:rPr>
        <w:t>propisanim</w:t>
      </w:r>
      <w:proofErr w:type="spellEnd"/>
      <w:r w:rsidRPr="00441BD0">
        <w:rPr>
          <w:rFonts w:ascii="Arial Narrow" w:hAnsi="Arial Narrow"/>
        </w:rPr>
        <w:t xml:space="preserve"> </w:t>
      </w:r>
      <w:proofErr w:type="spellStart"/>
      <w:r w:rsidRPr="00441BD0">
        <w:rPr>
          <w:rFonts w:ascii="Arial Narrow" w:hAnsi="Arial Narrow"/>
        </w:rPr>
        <w:t>zakonom</w:t>
      </w:r>
      <w:proofErr w:type="spellEnd"/>
      <w:r w:rsidRPr="00441BD0">
        <w:rPr>
          <w:rFonts w:ascii="Arial Narrow" w:hAnsi="Arial Narrow"/>
        </w:rPr>
        <w:t>.</w:t>
      </w:r>
    </w:p>
    <w:p w14:paraId="42495748" w14:textId="77777777" w:rsidR="00441BD0" w:rsidRPr="00441BD0" w:rsidRDefault="00441BD0" w:rsidP="00441BD0">
      <w:pPr>
        <w:pStyle w:val="Odlomakpopisa"/>
        <w:adjustRightInd w:val="0"/>
        <w:ind w:firstLine="0"/>
        <w:rPr>
          <w:rFonts w:ascii="Arial Narrow" w:hAnsi="Arial Narrow"/>
        </w:rPr>
      </w:pPr>
    </w:p>
    <w:p w14:paraId="12A63A81" w14:textId="77777777" w:rsidR="00441BD0" w:rsidRPr="00441BD0" w:rsidRDefault="00441BD0" w:rsidP="00441BD0">
      <w:pPr>
        <w:tabs>
          <w:tab w:val="left" w:pos="477"/>
        </w:tabs>
        <w:spacing w:before="93" w:line="276" w:lineRule="auto"/>
        <w:ind w:right="115"/>
        <w:rPr>
          <w:rFonts w:ascii="Arial Narrow" w:hAnsi="Arial Narrow" w:cs="Times New Roman"/>
        </w:rPr>
      </w:pPr>
      <w:r w:rsidRPr="00441BD0">
        <w:rPr>
          <w:rFonts w:ascii="Arial Narrow" w:hAnsi="Arial Narrow"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14:paraId="0E1F1612" w14:textId="77777777" w:rsidR="00441BD0" w:rsidRPr="00441BD0" w:rsidRDefault="00441BD0" w:rsidP="00441BD0">
      <w:pPr>
        <w:tabs>
          <w:tab w:val="left" w:pos="477"/>
        </w:tabs>
        <w:spacing w:before="93" w:line="276" w:lineRule="auto"/>
        <w:ind w:right="115"/>
        <w:rPr>
          <w:rFonts w:ascii="Arial Narrow" w:hAnsi="Arial Narrow" w:cs="Times New Roman"/>
        </w:rPr>
      </w:pPr>
    </w:p>
    <w:p w14:paraId="599E74A6" w14:textId="77777777" w:rsidR="00441BD0" w:rsidRPr="00441BD0" w:rsidRDefault="00441BD0" w:rsidP="00441BD0">
      <w:pPr>
        <w:pStyle w:val="Naslov1"/>
        <w:keepNext w:val="0"/>
        <w:widowControl w:val="0"/>
        <w:numPr>
          <w:ilvl w:val="1"/>
          <w:numId w:val="79"/>
        </w:numPr>
        <w:tabs>
          <w:tab w:val="left" w:pos="0"/>
        </w:tabs>
        <w:autoSpaceDE w:val="0"/>
        <w:autoSpaceDN w:val="0"/>
        <w:spacing w:before="77"/>
        <w:ind w:left="0" w:firstLine="0"/>
        <w:jc w:val="center"/>
        <w:rPr>
          <w:rFonts w:ascii="Arial Narrow" w:hAnsi="Arial Narrow"/>
          <w:sz w:val="22"/>
          <w:szCs w:val="22"/>
        </w:rPr>
      </w:pPr>
      <w:r w:rsidRPr="00441BD0">
        <w:rPr>
          <w:rFonts w:ascii="Arial Narrow" w:hAnsi="Arial Narrow"/>
          <w:sz w:val="22"/>
          <w:szCs w:val="22"/>
        </w:rPr>
        <w:t xml:space="preserve">PLAN PROVOĐENJA POSTUPAKA </w:t>
      </w:r>
      <w:r w:rsidRPr="00441BD0">
        <w:rPr>
          <w:rFonts w:ascii="Arial Narrow" w:hAnsi="Arial Narrow"/>
          <w:sz w:val="22"/>
          <w:szCs w:val="22"/>
          <w:u w:val="single"/>
        </w:rPr>
        <w:t>PROCJENE IMOVINE</w:t>
      </w:r>
      <w:r w:rsidRPr="00441BD0">
        <w:rPr>
          <w:rFonts w:ascii="Arial Narrow" w:hAnsi="Arial Narrow"/>
          <w:sz w:val="22"/>
          <w:szCs w:val="22"/>
        </w:rPr>
        <w:t xml:space="preserve"> U VLASNIŠTVU</w:t>
      </w:r>
    </w:p>
    <w:p w14:paraId="2EEDE26A" w14:textId="77777777" w:rsidR="00441BD0" w:rsidRPr="00441BD0" w:rsidRDefault="00441BD0" w:rsidP="00441BD0">
      <w:pPr>
        <w:pStyle w:val="Naslov1"/>
        <w:tabs>
          <w:tab w:val="left" w:pos="854"/>
        </w:tabs>
        <w:spacing w:before="77"/>
        <w:ind w:left="853"/>
        <w:jc w:val="center"/>
        <w:rPr>
          <w:rFonts w:ascii="Arial Narrow" w:hAnsi="Arial Narrow"/>
          <w:sz w:val="22"/>
          <w:szCs w:val="22"/>
        </w:rPr>
      </w:pPr>
      <w:r w:rsidRPr="00441BD0">
        <w:rPr>
          <w:rFonts w:ascii="Arial Narrow" w:hAnsi="Arial Narrow"/>
          <w:sz w:val="22"/>
          <w:szCs w:val="22"/>
        </w:rPr>
        <w:t>OPĆINE DUBRAVICA</w:t>
      </w:r>
    </w:p>
    <w:p w14:paraId="7713DBBD" w14:textId="77777777" w:rsidR="00441BD0" w:rsidRPr="00441BD0" w:rsidRDefault="00441BD0" w:rsidP="00441BD0">
      <w:pPr>
        <w:pStyle w:val="Tijeloteksta"/>
        <w:spacing w:before="9"/>
        <w:rPr>
          <w:rFonts w:ascii="Arial Narrow" w:hAnsi="Arial Narrow" w:cs="Times New Roman"/>
          <w:b/>
        </w:rPr>
      </w:pPr>
    </w:p>
    <w:p w14:paraId="4FE1DCB1" w14:textId="77777777" w:rsidR="00441BD0" w:rsidRPr="00441BD0" w:rsidRDefault="00441BD0" w:rsidP="00441BD0">
      <w:pPr>
        <w:pStyle w:val="Tijeloteksta"/>
        <w:spacing w:line="276" w:lineRule="auto"/>
        <w:ind w:left="116" w:right="118"/>
        <w:rPr>
          <w:rFonts w:ascii="Arial Narrow" w:hAnsi="Arial Narrow" w:cs="Times New Roman"/>
        </w:rPr>
      </w:pPr>
      <w:r w:rsidRPr="00441BD0">
        <w:rPr>
          <w:rFonts w:ascii="Arial Narrow" w:hAnsi="Arial Narrow" w:cs="Times New Roman"/>
        </w:rPr>
        <w:t>Procijenjena vrijednost imovine, odnosno pojedinih jedinica imovine rezultat je sveobuhvatnih istraživanja tržišnih cijena za pojedine vrste imovine, odnosno nekretnina na pojedinom području u ovom slučaju na području Općine Dubravica.</w:t>
      </w:r>
    </w:p>
    <w:p w14:paraId="26DC5608" w14:textId="77777777" w:rsidR="00441BD0" w:rsidRPr="00441BD0" w:rsidRDefault="00441BD0" w:rsidP="00441BD0">
      <w:pPr>
        <w:pStyle w:val="Tijeloteksta"/>
        <w:spacing w:before="7"/>
        <w:rPr>
          <w:rFonts w:ascii="Arial Narrow" w:hAnsi="Arial Narrow" w:cs="Times New Roman"/>
        </w:rPr>
      </w:pPr>
    </w:p>
    <w:p w14:paraId="6DDD41AD" w14:textId="77777777" w:rsidR="00441BD0" w:rsidRPr="00441BD0" w:rsidRDefault="00441BD0" w:rsidP="00441BD0">
      <w:pPr>
        <w:pStyle w:val="Tijeloteksta"/>
        <w:spacing w:line="276" w:lineRule="auto"/>
        <w:ind w:left="116" w:right="108"/>
        <w:rPr>
          <w:rFonts w:ascii="Arial Narrow" w:hAnsi="Arial Narrow" w:cs="Times New Roman"/>
        </w:rPr>
      </w:pPr>
      <w:r w:rsidRPr="00441BD0">
        <w:rPr>
          <w:rFonts w:ascii="Arial Narrow" w:hAnsi="Arial Narrow" w:cs="Times New Roman"/>
        </w:rPr>
        <w:t>Procjena potencijala imovine mora se zasnivati na snimanju, popisu i ocjeni realnog stanja. U planiranom razdoblju, kako se budu usklađivali imovinsko-pravni odnosi (vlasnički udjeli), tako će Općina usklađivati, odnosno revalorizirati vrijednosti imovine.</w:t>
      </w:r>
    </w:p>
    <w:p w14:paraId="5C2D82B5" w14:textId="77777777" w:rsidR="00441BD0" w:rsidRPr="00441BD0" w:rsidRDefault="00441BD0" w:rsidP="00441BD0">
      <w:pPr>
        <w:pStyle w:val="Tijeloteksta"/>
        <w:spacing w:line="276" w:lineRule="auto"/>
        <w:ind w:left="116" w:right="37"/>
        <w:rPr>
          <w:rFonts w:ascii="Arial Narrow" w:hAnsi="Arial Narrow" w:cs="Times New Roman"/>
        </w:rPr>
      </w:pPr>
      <w:r w:rsidRPr="00441BD0">
        <w:rPr>
          <w:rFonts w:ascii="Arial Narrow" w:hAnsi="Arial Narrow" w:cs="Times New Roman"/>
        </w:rPr>
        <w:t>Ovim</w:t>
      </w:r>
      <w:r w:rsidRPr="00441BD0">
        <w:rPr>
          <w:rFonts w:ascii="Arial Narrow" w:hAnsi="Arial Narrow" w:cs="Times New Roman"/>
          <w:spacing w:val="-15"/>
        </w:rPr>
        <w:t xml:space="preserve"> </w:t>
      </w:r>
      <w:r w:rsidRPr="00441BD0">
        <w:rPr>
          <w:rFonts w:ascii="Arial Narrow" w:hAnsi="Arial Narrow" w:cs="Times New Roman"/>
        </w:rPr>
        <w:t>Planom</w:t>
      </w:r>
      <w:r w:rsidRPr="00441BD0">
        <w:rPr>
          <w:rFonts w:ascii="Arial Narrow" w:hAnsi="Arial Narrow" w:cs="Times New Roman"/>
          <w:spacing w:val="-14"/>
        </w:rPr>
        <w:t xml:space="preserve"> </w:t>
      </w:r>
      <w:r w:rsidRPr="00441BD0">
        <w:rPr>
          <w:rFonts w:ascii="Arial Narrow" w:hAnsi="Arial Narrow" w:cs="Times New Roman"/>
        </w:rPr>
        <w:t>definiraju</w:t>
      </w:r>
      <w:r w:rsidRPr="00441BD0">
        <w:rPr>
          <w:rFonts w:ascii="Arial Narrow" w:hAnsi="Arial Narrow" w:cs="Times New Roman"/>
          <w:spacing w:val="-14"/>
        </w:rPr>
        <w:t xml:space="preserve"> </w:t>
      </w:r>
      <w:r w:rsidRPr="00441BD0">
        <w:rPr>
          <w:rFonts w:ascii="Arial Narrow" w:hAnsi="Arial Narrow" w:cs="Times New Roman"/>
        </w:rPr>
        <w:t>se</w:t>
      </w:r>
      <w:r w:rsidRPr="00441BD0">
        <w:rPr>
          <w:rFonts w:ascii="Arial Narrow" w:hAnsi="Arial Narrow" w:cs="Times New Roman"/>
          <w:spacing w:val="-14"/>
        </w:rPr>
        <w:t xml:space="preserve"> </w:t>
      </w:r>
      <w:r w:rsidRPr="00441BD0">
        <w:rPr>
          <w:rFonts w:ascii="Arial Narrow" w:hAnsi="Arial Narrow" w:cs="Times New Roman"/>
        </w:rPr>
        <w:t>sljedeće</w:t>
      </w:r>
      <w:r w:rsidRPr="00441BD0">
        <w:rPr>
          <w:rFonts w:ascii="Arial Narrow" w:hAnsi="Arial Narrow" w:cs="Times New Roman"/>
          <w:spacing w:val="-14"/>
        </w:rPr>
        <w:t xml:space="preserve"> </w:t>
      </w:r>
      <w:r w:rsidRPr="00441BD0">
        <w:rPr>
          <w:rFonts w:ascii="Arial Narrow" w:hAnsi="Arial Narrow" w:cs="Times New Roman"/>
        </w:rPr>
        <w:t>smjernice</w:t>
      </w:r>
      <w:r w:rsidRPr="00441BD0">
        <w:rPr>
          <w:rFonts w:ascii="Arial Narrow" w:hAnsi="Arial Narrow" w:cs="Times New Roman"/>
          <w:spacing w:val="-14"/>
        </w:rPr>
        <w:t xml:space="preserve"> </w:t>
      </w:r>
      <w:r w:rsidRPr="00441BD0">
        <w:rPr>
          <w:rFonts w:ascii="Arial Narrow" w:hAnsi="Arial Narrow" w:cs="Times New Roman"/>
        </w:rPr>
        <w:t>za</w:t>
      </w:r>
      <w:r w:rsidRPr="00441BD0">
        <w:rPr>
          <w:rFonts w:ascii="Arial Narrow" w:hAnsi="Arial Narrow" w:cs="Times New Roman"/>
          <w:spacing w:val="-14"/>
        </w:rPr>
        <w:t xml:space="preserve"> </w:t>
      </w:r>
      <w:r w:rsidRPr="00441BD0">
        <w:rPr>
          <w:rFonts w:ascii="Arial Narrow" w:hAnsi="Arial Narrow" w:cs="Times New Roman"/>
        </w:rPr>
        <w:t>provođenje</w:t>
      </w:r>
      <w:r w:rsidRPr="00441BD0">
        <w:rPr>
          <w:rFonts w:ascii="Arial Narrow" w:hAnsi="Arial Narrow" w:cs="Times New Roman"/>
          <w:spacing w:val="-13"/>
        </w:rPr>
        <w:t xml:space="preserve"> </w:t>
      </w:r>
      <w:r w:rsidRPr="00441BD0">
        <w:rPr>
          <w:rFonts w:ascii="Arial Narrow" w:hAnsi="Arial Narrow" w:cs="Times New Roman"/>
        </w:rPr>
        <w:t>postupaka</w:t>
      </w:r>
      <w:r w:rsidRPr="00441BD0">
        <w:rPr>
          <w:rFonts w:ascii="Arial Narrow" w:hAnsi="Arial Narrow" w:cs="Times New Roman"/>
          <w:spacing w:val="-17"/>
        </w:rPr>
        <w:t xml:space="preserve"> </w:t>
      </w:r>
      <w:r w:rsidRPr="00441BD0">
        <w:rPr>
          <w:rFonts w:ascii="Arial Narrow" w:hAnsi="Arial Narrow" w:cs="Times New Roman"/>
        </w:rPr>
        <w:t>procjene</w:t>
      </w:r>
      <w:r w:rsidRPr="00441BD0">
        <w:rPr>
          <w:rFonts w:ascii="Arial Narrow" w:hAnsi="Arial Narrow" w:cs="Times New Roman"/>
          <w:spacing w:val="-14"/>
        </w:rPr>
        <w:t xml:space="preserve"> </w:t>
      </w:r>
      <w:r w:rsidRPr="00441BD0">
        <w:rPr>
          <w:rFonts w:ascii="Arial Narrow" w:hAnsi="Arial Narrow" w:cs="Times New Roman"/>
        </w:rPr>
        <w:t>imovine u vlasništvu</w:t>
      </w:r>
      <w:r w:rsidRPr="00441BD0">
        <w:rPr>
          <w:rFonts w:ascii="Arial Narrow" w:hAnsi="Arial Narrow" w:cs="Times New Roman"/>
          <w:spacing w:val="-1"/>
        </w:rPr>
        <w:t xml:space="preserve"> </w:t>
      </w:r>
      <w:r w:rsidRPr="00441BD0">
        <w:rPr>
          <w:rFonts w:ascii="Arial Narrow" w:hAnsi="Arial Narrow" w:cs="Times New Roman"/>
        </w:rPr>
        <w:t>Općine:</w:t>
      </w:r>
    </w:p>
    <w:p w14:paraId="58FC3324" w14:textId="77777777" w:rsidR="00441BD0" w:rsidRPr="00441BD0" w:rsidRDefault="00441BD0" w:rsidP="00441BD0">
      <w:pPr>
        <w:pStyle w:val="Odlomakpopisa"/>
        <w:numPr>
          <w:ilvl w:val="0"/>
          <w:numId w:val="81"/>
        </w:numPr>
        <w:tabs>
          <w:tab w:val="left" w:pos="837"/>
        </w:tabs>
        <w:spacing w:line="271" w:lineRule="auto"/>
        <w:ind w:right="114"/>
        <w:jc w:val="left"/>
        <w:rPr>
          <w:rFonts w:ascii="Arial Narrow" w:hAnsi="Arial Narrow"/>
        </w:rPr>
      </w:pPr>
      <w:proofErr w:type="spellStart"/>
      <w:r w:rsidRPr="00441BD0">
        <w:rPr>
          <w:rFonts w:ascii="Arial Narrow" w:hAnsi="Arial Narrow"/>
        </w:rPr>
        <w:t>procjenu</w:t>
      </w:r>
      <w:proofErr w:type="spellEnd"/>
      <w:r w:rsidRPr="00441BD0">
        <w:rPr>
          <w:rFonts w:ascii="Arial Narrow" w:hAnsi="Arial Narrow"/>
        </w:rPr>
        <w:t xml:space="preserve"> </w:t>
      </w:r>
      <w:proofErr w:type="spellStart"/>
      <w:r w:rsidRPr="00441BD0">
        <w:rPr>
          <w:rFonts w:ascii="Arial Narrow" w:hAnsi="Arial Narrow"/>
        </w:rPr>
        <w:t>potencijala</w:t>
      </w:r>
      <w:proofErr w:type="spellEnd"/>
      <w:r w:rsidRPr="00441BD0">
        <w:rPr>
          <w:rFonts w:ascii="Arial Narrow" w:hAnsi="Arial Narrow"/>
        </w:rPr>
        <w:t xml:space="preserve"> </w:t>
      </w:r>
      <w:proofErr w:type="spellStart"/>
      <w:r w:rsidRPr="00441BD0">
        <w:rPr>
          <w:rFonts w:ascii="Arial Narrow" w:hAnsi="Arial Narrow"/>
        </w:rPr>
        <w:t>imovine</w:t>
      </w:r>
      <w:proofErr w:type="spellEnd"/>
      <w:r w:rsidRPr="00441BD0">
        <w:rPr>
          <w:rFonts w:ascii="Arial Narrow" w:hAnsi="Arial Narrow"/>
        </w:rPr>
        <w:t xml:space="preserve"> Općine Dubravica </w:t>
      </w:r>
      <w:proofErr w:type="spellStart"/>
      <w:r w:rsidRPr="00441BD0">
        <w:rPr>
          <w:rFonts w:ascii="Arial Narrow" w:hAnsi="Arial Narrow"/>
        </w:rPr>
        <w:t>zasnivati</w:t>
      </w:r>
      <w:proofErr w:type="spellEnd"/>
      <w:r w:rsidRPr="00441BD0">
        <w:rPr>
          <w:rFonts w:ascii="Arial Narrow" w:hAnsi="Arial Narrow"/>
        </w:rPr>
        <w:t xml:space="preserve"> </w:t>
      </w:r>
      <w:proofErr w:type="spellStart"/>
      <w:r w:rsidRPr="00441BD0">
        <w:rPr>
          <w:rFonts w:ascii="Arial Narrow" w:hAnsi="Arial Narrow"/>
        </w:rPr>
        <w:t>na</w:t>
      </w:r>
      <w:proofErr w:type="spellEnd"/>
      <w:r w:rsidRPr="00441BD0">
        <w:rPr>
          <w:rFonts w:ascii="Arial Narrow" w:hAnsi="Arial Narrow"/>
        </w:rPr>
        <w:t xml:space="preserve"> </w:t>
      </w:r>
      <w:proofErr w:type="spellStart"/>
      <w:r w:rsidRPr="00441BD0">
        <w:rPr>
          <w:rFonts w:ascii="Arial Narrow" w:hAnsi="Arial Narrow"/>
        </w:rPr>
        <w:t>snimanju</w:t>
      </w:r>
      <w:proofErr w:type="spellEnd"/>
      <w:r w:rsidRPr="00441BD0">
        <w:rPr>
          <w:rFonts w:ascii="Arial Narrow" w:hAnsi="Arial Narrow"/>
        </w:rPr>
        <w:t xml:space="preserve">, </w:t>
      </w:r>
      <w:proofErr w:type="spellStart"/>
      <w:r w:rsidRPr="00441BD0">
        <w:rPr>
          <w:rFonts w:ascii="Arial Narrow" w:hAnsi="Arial Narrow"/>
        </w:rPr>
        <w:t>popisu</w:t>
      </w:r>
      <w:proofErr w:type="spellEnd"/>
      <w:r w:rsidRPr="00441BD0">
        <w:rPr>
          <w:rFonts w:ascii="Arial Narrow" w:hAnsi="Arial Narrow"/>
        </w:rPr>
        <w:t xml:space="preserve"> i </w:t>
      </w:r>
      <w:proofErr w:type="spellStart"/>
      <w:r w:rsidRPr="00441BD0">
        <w:rPr>
          <w:rFonts w:ascii="Arial Narrow" w:hAnsi="Arial Narrow"/>
        </w:rPr>
        <w:t>ocjeni</w:t>
      </w:r>
      <w:proofErr w:type="spellEnd"/>
      <w:r w:rsidRPr="00441BD0">
        <w:rPr>
          <w:rFonts w:ascii="Arial Narrow" w:hAnsi="Arial Narrow"/>
        </w:rPr>
        <w:t xml:space="preserve"> </w:t>
      </w:r>
      <w:proofErr w:type="spellStart"/>
      <w:r w:rsidRPr="00441BD0">
        <w:rPr>
          <w:rFonts w:ascii="Arial Narrow" w:hAnsi="Arial Narrow"/>
        </w:rPr>
        <w:t>realnog</w:t>
      </w:r>
      <w:proofErr w:type="spellEnd"/>
      <w:r w:rsidRPr="00441BD0">
        <w:rPr>
          <w:rFonts w:ascii="Arial Narrow" w:hAnsi="Arial Narrow"/>
          <w:spacing w:val="-3"/>
        </w:rPr>
        <w:t xml:space="preserve"> </w:t>
      </w:r>
      <w:proofErr w:type="spellStart"/>
      <w:r w:rsidRPr="00441BD0">
        <w:rPr>
          <w:rFonts w:ascii="Arial Narrow" w:hAnsi="Arial Narrow"/>
        </w:rPr>
        <w:t>stanja</w:t>
      </w:r>
      <w:proofErr w:type="spellEnd"/>
      <w:r w:rsidRPr="00441BD0">
        <w:rPr>
          <w:rFonts w:ascii="Arial Narrow" w:hAnsi="Arial Narrow"/>
        </w:rPr>
        <w:t>,</w:t>
      </w:r>
    </w:p>
    <w:p w14:paraId="5E42E0AA" w14:textId="77777777" w:rsidR="00441BD0" w:rsidRPr="00441BD0" w:rsidRDefault="00441BD0" w:rsidP="00441BD0">
      <w:pPr>
        <w:pStyle w:val="Odlomakpopisa"/>
        <w:numPr>
          <w:ilvl w:val="0"/>
          <w:numId w:val="81"/>
        </w:numPr>
        <w:tabs>
          <w:tab w:val="left" w:pos="837"/>
        </w:tabs>
        <w:spacing w:line="271" w:lineRule="auto"/>
        <w:ind w:right="118"/>
        <w:jc w:val="left"/>
        <w:rPr>
          <w:rFonts w:ascii="Arial Narrow" w:hAnsi="Arial Narrow"/>
        </w:rPr>
      </w:pPr>
      <w:proofErr w:type="spellStart"/>
      <w:r w:rsidRPr="00441BD0">
        <w:rPr>
          <w:rFonts w:ascii="Arial Narrow" w:hAnsi="Arial Narrow"/>
        </w:rPr>
        <w:t>uspostaviti</w:t>
      </w:r>
      <w:proofErr w:type="spellEnd"/>
      <w:r w:rsidRPr="00441BD0">
        <w:rPr>
          <w:rFonts w:ascii="Arial Narrow" w:hAnsi="Arial Narrow"/>
        </w:rPr>
        <w:t xml:space="preserve"> </w:t>
      </w:r>
      <w:proofErr w:type="spellStart"/>
      <w:r w:rsidRPr="00441BD0">
        <w:rPr>
          <w:rFonts w:ascii="Arial Narrow" w:hAnsi="Arial Narrow"/>
        </w:rPr>
        <w:t>jedinstven</w:t>
      </w:r>
      <w:proofErr w:type="spellEnd"/>
      <w:r w:rsidRPr="00441BD0">
        <w:rPr>
          <w:rFonts w:ascii="Arial Narrow" w:hAnsi="Arial Narrow"/>
        </w:rPr>
        <w:t xml:space="preserve"> sustav i </w:t>
      </w:r>
      <w:proofErr w:type="spellStart"/>
      <w:r w:rsidRPr="00441BD0">
        <w:rPr>
          <w:rFonts w:ascii="Arial Narrow" w:hAnsi="Arial Narrow"/>
        </w:rPr>
        <w:t>kriterije</w:t>
      </w:r>
      <w:proofErr w:type="spellEnd"/>
      <w:r w:rsidRPr="00441BD0">
        <w:rPr>
          <w:rFonts w:ascii="Arial Narrow" w:hAnsi="Arial Narrow"/>
        </w:rPr>
        <w:t xml:space="preserve"> u </w:t>
      </w:r>
      <w:proofErr w:type="spellStart"/>
      <w:r w:rsidRPr="00441BD0">
        <w:rPr>
          <w:rFonts w:ascii="Arial Narrow" w:hAnsi="Arial Narrow"/>
        </w:rPr>
        <w:t>procjeni</w:t>
      </w:r>
      <w:proofErr w:type="spellEnd"/>
      <w:r w:rsidRPr="00441BD0">
        <w:rPr>
          <w:rFonts w:ascii="Arial Narrow" w:hAnsi="Arial Narrow"/>
        </w:rPr>
        <w:t xml:space="preserve"> </w:t>
      </w:r>
      <w:proofErr w:type="spellStart"/>
      <w:r w:rsidRPr="00441BD0">
        <w:rPr>
          <w:rFonts w:ascii="Arial Narrow" w:hAnsi="Arial Narrow"/>
        </w:rPr>
        <w:t>vrijednosti</w:t>
      </w:r>
      <w:proofErr w:type="spellEnd"/>
      <w:r w:rsidRPr="00441BD0">
        <w:rPr>
          <w:rFonts w:ascii="Arial Narrow" w:hAnsi="Arial Narrow"/>
        </w:rPr>
        <w:t xml:space="preserve"> </w:t>
      </w:r>
      <w:proofErr w:type="spellStart"/>
      <w:r w:rsidRPr="00441BD0">
        <w:rPr>
          <w:rFonts w:ascii="Arial Narrow" w:hAnsi="Arial Narrow"/>
        </w:rPr>
        <w:t>pojedinog</w:t>
      </w:r>
      <w:proofErr w:type="spellEnd"/>
      <w:r w:rsidRPr="00441BD0">
        <w:rPr>
          <w:rFonts w:ascii="Arial Narrow" w:hAnsi="Arial Narrow"/>
        </w:rPr>
        <w:t xml:space="preserve"> </w:t>
      </w:r>
      <w:proofErr w:type="spellStart"/>
      <w:r w:rsidRPr="00441BD0">
        <w:rPr>
          <w:rFonts w:ascii="Arial Narrow" w:hAnsi="Arial Narrow"/>
        </w:rPr>
        <w:t>oblika</w:t>
      </w:r>
      <w:proofErr w:type="spellEnd"/>
      <w:r w:rsidRPr="00441BD0">
        <w:rPr>
          <w:rFonts w:ascii="Arial Narrow" w:hAnsi="Arial Narrow"/>
        </w:rPr>
        <w:t xml:space="preserve"> </w:t>
      </w:r>
      <w:proofErr w:type="spellStart"/>
      <w:r w:rsidRPr="00441BD0">
        <w:rPr>
          <w:rFonts w:ascii="Arial Narrow" w:hAnsi="Arial Narrow"/>
        </w:rPr>
        <w:t>imovine</w:t>
      </w:r>
      <w:proofErr w:type="spellEnd"/>
      <w:r w:rsidRPr="00441BD0">
        <w:rPr>
          <w:rFonts w:ascii="Arial Narrow" w:hAnsi="Arial Narrow"/>
        </w:rPr>
        <w:t xml:space="preserve">, </w:t>
      </w:r>
      <w:proofErr w:type="spellStart"/>
      <w:r w:rsidRPr="00441BD0">
        <w:rPr>
          <w:rFonts w:ascii="Arial Narrow" w:hAnsi="Arial Narrow"/>
        </w:rPr>
        <w:t>kako</w:t>
      </w:r>
      <w:proofErr w:type="spellEnd"/>
      <w:r w:rsidRPr="00441BD0">
        <w:rPr>
          <w:rFonts w:ascii="Arial Narrow" w:hAnsi="Arial Narrow"/>
        </w:rPr>
        <w:t xml:space="preserve"> bi se </w:t>
      </w:r>
      <w:proofErr w:type="spellStart"/>
      <w:r w:rsidRPr="00441BD0">
        <w:rPr>
          <w:rFonts w:ascii="Arial Narrow" w:hAnsi="Arial Narrow"/>
        </w:rPr>
        <w:t>što</w:t>
      </w:r>
      <w:proofErr w:type="spellEnd"/>
      <w:r w:rsidRPr="00441BD0">
        <w:rPr>
          <w:rFonts w:ascii="Arial Narrow" w:hAnsi="Arial Narrow"/>
        </w:rPr>
        <w:t xml:space="preserve"> </w:t>
      </w:r>
      <w:proofErr w:type="spellStart"/>
      <w:r w:rsidRPr="00441BD0">
        <w:rPr>
          <w:rFonts w:ascii="Arial Narrow" w:hAnsi="Arial Narrow"/>
        </w:rPr>
        <w:t>transparentnije</w:t>
      </w:r>
      <w:proofErr w:type="spellEnd"/>
      <w:r w:rsidRPr="00441BD0">
        <w:rPr>
          <w:rFonts w:ascii="Arial Narrow" w:hAnsi="Arial Narrow"/>
        </w:rPr>
        <w:t xml:space="preserve"> </w:t>
      </w:r>
      <w:proofErr w:type="spellStart"/>
      <w:r w:rsidRPr="00441BD0">
        <w:rPr>
          <w:rFonts w:ascii="Arial Narrow" w:hAnsi="Arial Narrow"/>
        </w:rPr>
        <w:t>odredila</w:t>
      </w:r>
      <w:proofErr w:type="spellEnd"/>
      <w:r w:rsidRPr="00441BD0">
        <w:rPr>
          <w:rFonts w:ascii="Arial Narrow" w:hAnsi="Arial Narrow"/>
        </w:rPr>
        <w:t xml:space="preserve"> </w:t>
      </w:r>
      <w:proofErr w:type="spellStart"/>
      <w:r w:rsidRPr="00441BD0">
        <w:rPr>
          <w:rFonts w:ascii="Arial Narrow" w:hAnsi="Arial Narrow"/>
        </w:rPr>
        <w:t>njezina</w:t>
      </w:r>
      <w:proofErr w:type="spellEnd"/>
      <w:r w:rsidRPr="00441BD0">
        <w:rPr>
          <w:rFonts w:ascii="Arial Narrow" w:hAnsi="Arial Narrow"/>
          <w:spacing w:val="-10"/>
        </w:rPr>
        <w:t xml:space="preserve"> </w:t>
      </w:r>
      <w:proofErr w:type="spellStart"/>
      <w:r w:rsidRPr="00441BD0">
        <w:rPr>
          <w:rFonts w:ascii="Arial Narrow" w:hAnsi="Arial Narrow"/>
        </w:rPr>
        <w:t>vrijednost</w:t>
      </w:r>
      <w:proofErr w:type="spellEnd"/>
    </w:p>
    <w:p w14:paraId="46B1CBE0" w14:textId="77777777" w:rsidR="00441BD0" w:rsidRPr="00441BD0" w:rsidRDefault="00441BD0" w:rsidP="00441BD0">
      <w:pPr>
        <w:pStyle w:val="Tijeloteksta"/>
        <w:spacing w:before="1" w:line="276" w:lineRule="auto"/>
        <w:ind w:left="116" w:right="115"/>
        <w:rPr>
          <w:rFonts w:ascii="Arial Narrow" w:hAnsi="Arial Narrow" w:cs="Times New Roman"/>
        </w:rPr>
      </w:pPr>
      <w:r w:rsidRPr="00441BD0">
        <w:rPr>
          <w:rFonts w:ascii="Arial Narrow" w:hAnsi="Arial Narrow" w:cs="Times New Roman"/>
        </w:rPr>
        <w:t>Sve</w:t>
      </w:r>
      <w:r w:rsidRPr="00441BD0">
        <w:rPr>
          <w:rFonts w:ascii="Arial Narrow" w:hAnsi="Arial Narrow" w:cs="Times New Roman"/>
          <w:spacing w:val="-6"/>
        </w:rPr>
        <w:t xml:space="preserve"> </w:t>
      </w:r>
      <w:r w:rsidRPr="00441BD0">
        <w:rPr>
          <w:rFonts w:ascii="Arial Narrow" w:hAnsi="Arial Narrow" w:cs="Times New Roman"/>
        </w:rPr>
        <w:t>nekretnine</w:t>
      </w:r>
      <w:r w:rsidRPr="00441BD0">
        <w:rPr>
          <w:rFonts w:ascii="Arial Narrow" w:hAnsi="Arial Narrow" w:cs="Times New Roman"/>
          <w:spacing w:val="-5"/>
        </w:rPr>
        <w:t xml:space="preserve"> </w:t>
      </w:r>
      <w:r w:rsidRPr="00441BD0">
        <w:rPr>
          <w:rFonts w:ascii="Arial Narrow" w:hAnsi="Arial Narrow" w:cs="Times New Roman"/>
        </w:rPr>
        <w:t>pojedinačno</w:t>
      </w:r>
      <w:r w:rsidRPr="00441BD0">
        <w:rPr>
          <w:rFonts w:ascii="Arial Narrow" w:hAnsi="Arial Narrow" w:cs="Times New Roman"/>
          <w:spacing w:val="-5"/>
        </w:rPr>
        <w:t xml:space="preserve"> </w:t>
      </w:r>
      <w:r w:rsidRPr="00441BD0">
        <w:rPr>
          <w:rFonts w:ascii="Arial Narrow" w:hAnsi="Arial Narrow" w:cs="Times New Roman"/>
        </w:rPr>
        <w:t>se</w:t>
      </w:r>
      <w:r w:rsidRPr="00441BD0">
        <w:rPr>
          <w:rFonts w:ascii="Arial Narrow" w:hAnsi="Arial Narrow" w:cs="Times New Roman"/>
          <w:spacing w:val="-6"/>
        </w:rPr>
        <w:t xml:space="preserve"> </w:t>
      </w:r>
      <w:r w:rsidRPr="00441BD0">
        <w:rPr>
          <w:rFonts w:ascii="Arial Narrow" w:hAnsi="Arial Narrow" w:cs="Times New Roman"/>
        </w:rPr>
        <w:t>procjenjuju</w:t>
      </w:r>
      <w:r w:rsidRPr="00441BD0">
        <w:rPr>
          <w:rFonts w:ascii="Arial Narrow" w:hAnsi="Arial Narrow" w:cs="Times New Roman"/>
          <w:spacing w:val="-7"/>
        </w:rPr>
        <w:t xml:space="preserve"> </w:t>
      </w:r>
      <w:r w:rsidRPr="00441BD0">
        <w:rPr>
          <w:rFonts w:ascii="Arial Narrow" w:hAnsi="Arial Narrow" w:cs="Times New Roman"/>
        </w:rPr>
        <w:t>od</w:t>
      </w:r>
      <w:r w:rsidRPr="00441BD0">
        <w:rPr>
          <w:rFonts w:ascii="Arial Narrow" w:hAnsi="Arial Narrow" w:cs="Times New Roman"/>
          <w:spacing w:val="-7"/>
        </w:rPr>
        <w:t xml:space="preserve"> </w:t>
      </w:r>
      <w:r w:rsidRPr="00441BD0">
        <w:rPr>
          <w:rFonts w:ascii="Arial Narrow" w:hAnsi="Arial Narrow" w:cs="Times New Roman"/>
        </w:rPr>
        <w:t>strane</w:t>
      </w:r>
      <w:r w:rsidRPr="00441BD0">
        <w:rPr>
          <w:rFonts w:ascii="Arial Narrow" w:hAnsi="Arial Narrow" w:cs="Times New Roman"/>
          <w:spacing w:val="-7"/>
        </w:rPr>
        <w:t xml:space="preserve"> </w:t>
      </w:r>
      <w:r w:rsidRPr="00441BD0">
        <w:rPr>
          <w:rFonts w:ascii="Arial Narrow" w:hAnsi="Arial Narrow" w:cs="Times New Roman"/>
        </w:rPr>
        <w:t>ovlaštenog</w:t>
      </w:r>
      <w:r w:rsidRPr="00441BD0">
        <w:rPr>
          <w:rFonts w:ascii="Arial Narrow" w:hAnsi="Arial Narrow" w:cs="Times New Roman"/>
          <w:spacing w:val="-8"/>
        </w:rPr>
        <w:t xml:space="preserve"> </w:t>
      </w:r>
      <w:r w:rsidRPr="00441BD0">
        <w:rPr>
          <w:rFonts w:ascii="Arial Narrow" w:hAnsi="Arial Narrow" w:cs="Times New Roman"/>
        </w:rPr>
        <w:t>sudskog</w:t>
      </w:r>
      <w:r w:rsidRPr="00441BD0">
        <w:rPr>
          <w:rFonts w:ascii="Arial Narrow" w:hAnsi="Arial Narrow" w:cs="Times New Roman"/>
          <w:spacing w:val="-7"/>
        </w:rPr>
        <w:t xml:space="preserve"> </w:t>
      </w:r>
      <w:r w:rsidRPr="00441BD0">
        <w:rPr>
          <w:rFonts w:ascii="Arial Narrow" w:hAnsi="Arial Narrow" w:cs="Times New Roman"/>
        </w:rPr>
        <w:t>procjenitelja,</w:t>
      </w:r>
      <w:r w:rsidRPr="00441BD0">
        <w:rPr>
          <w:rFonts w:ascii="Arial Narrow" w:hAnsi="Arial Narrow" w:cs="Times New Roman"/>
          <w:spacing w:val="-10"/>
        </w:rPr>
        <w:t xml:space="preserve"> </w:t>
      </w:r>
      <w:r w:rsidRPr="00441BD0">
        <w:rPr>
          <w:rFonts w:ascii="Arial Narrow" w:hAnsi="Arial Narrow" w:cs="Times New Roman"/>
        </w:rPr>
        <w:t>a temeljem procjembenog elaborata napravljenog sukladno važećim zakonskim i podzakonskim propisima.</w:t>
      </w:r>
    </w:p>
    <w:p w14:paraId="2DE71C5B" w14:textId="77777777" w:rsidR="00441BD0" w:rsidRPr="00441BD0" w:rsidRDefault="00441BD0" w:rsidP="00441BD0">
      <w:pPr>
        <w:pStyle w:val="Tijeloteksta"/>
        <w:spacing w:before="1" w:line="276" w:lineRule="auto"/>
        <w:ind w:left="116" w:right="115"/>
        <w:rPr>
          <w:rFonts w:ascii="Arial Narrow" w:hAnsi="Arial Narrow" w:cs="Times New Roman"/>
        </w:rPr>
      </w:pPr>
      <w:r w:rsidRPr="00441BD0">
        <w:rPr>
          <w:rFonts w:ascii="Arial Narrow" w:hAnsi="Arial Narrow" w:cs="Times New Roman"/>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14:paraId="16378995" w14:textId="77777777" w:rsidR="00441BD0" w:rsidRPr="00441BD0" w:rsidRDefault="00441BD0" w:rsidP="00441BD0">
      <w:pPr>
        <w:pStyle w:val="Tijeloteksta"/>
        <w:ind w:left="116"/>
        <w:rPr>
          <w:rFonts w:ascii="Arial Narrow" w:hAnsi="Arial Narrow" w:cs="Times New Roman"/>
        </w:rPr>
      </w:pPr>
      <w:r w:rsidRPr="00441BD0">
        <w:rPr>
          <w:rFonts w:ascii="Arial Narrow" w:hAnsi="Arial Narrow" w:cs="Times New Roman"/>
        </w:rPr>
        <w:t>Općina Dubravica ima u planu vršiti procjenu nekretnina za one čestice koje su za</w:t>
      </w:r>
      <w:r w:rsidRPr="00441BD0">
        <w:rPr>
          <w:rFonts w:ascii="Arial Narrow" w:hAnsi="Arial Narrow" w:cs="Times New Roman"/>
          <w:spacing w:val="-22"/>
        </w:rPr>
        <w:t xml:space="preserve"> </w:t>
      </w:r>
      <w:r w:rsidRPr="00441BD0">
        <w:rPr>
          <w:rFonts w:ascii="Arial Narrow" w:hAnsi="Arial Narrow" w:cs="Times New Roman"/>
        </w:rPr>
        <w:t>prodaju.</w:t>
      </w:r>
    </w:p>
    <w:p w14:paraId="6BA5C748" w14:textId="77777777" w:rsidR="00441BD0" w:rsidRPr="00441BD0" w:rsidRDefault="00441BD0" w:rsidP="00441BD0">
      <w:pPr>
        <w:pStyle w:val="Tijeloteksta"/>
        <w:spacing w:before="10"/>
        <w:rPr>
          <w:rFonts w:ascii="Arial Narrow" w:hAnsi="Arial Narrow" w:cs="Times New Roman"/>
        </w:rPr>
      </w:pPr>
    </w:p>
    <w:p w14:paraId="51DB1129" w14:textId="77777777" w:rsidR="00441BD0" w:rsidRPr="00441BD0" w:rsidRDefault="00441BD0" w:rsidP="00441BD0">
      <w:pPr>
        <w:pStyle w:val="Naslov1"/>
        <w:keepNext w:val="0"/>
        <w:widowControl w:val="0"/>
        <w:numPr>
          <w:ilvl w:val="1"/>
          <w:numId w:val="79"/>
        </w:numPr>
        <w:tabs>
          <w:tab w:val="left" w:pos="0"/>
        </w:tabs>
        <w:autoSpaceDE w:val="0"/>
        <w:autoSpaceDN w:val="0"/>
        <w:ind w:left="0" w:firstLine="0"/>
        <w:jc w:val="center"/>
        <w:rPr>
          <w:rFonts w:ascii="Arial Narrow" w:hAnsi="Arial Narrow"/>
          <w:sz w:val="22"/>
          <w:szCs w:val="22"/>
        </w:rPr>
      </w:pPr>
      <w:r w:rsidRPr="00441BD0">
        <w:rPr>
          <w:rFonts w:ascii="Arial Narrow" w:hAnsi="Arial Narrow"/>
          <w:sz w:val="22"/>
          <w:szCs w:val="22"/>
        </w:rPr>
        <w:t xml:space="preserve">PLAN </w:t>
      </w:r>
      <w:r w:rsidRPr="00441BD0">
        <w:rPr>
          <w:rFonts w:ascii="Arial Narrow" w:hAnsi="Arial Narrow"/>
          <w:sz w:val="22"/>
          <w:szCs w:val="22"/>
          <w:u w:val="single"/>
        </w:rPr>
        <w:t>RJEŠAVANJA IMOVINSKO-PRAVNIH</w:t>
      </w:r>
      <w:r w:rsidRPr="00441BD0">
        <w:rPr>
          <w:rFonts w:ascii="Arial Narrow" w:hAnsi="Arial Narrow"/>
          <w:spacing w:val="-15"/>
          <w:sz w:val="22"/>
          <w:szCs w:val="22"/>
          <w:u w:val="single"/>
        </w:rPr>
        <w:t xml:space="preserve"> </w:t>
      </w:r>
      <w:r w:rsidRPr="00441BD0">
        <w:rPr>
          <w:rFonts w:ascii="Arial Narrow" w:hAnsi="Arial Narrow"/>
          <w:sz w:val="22"/>
          <w:szCs w:val="22"/>
          <w:u w:val="single"/>
        </w:rPr>
        <w:t>ODNOSA</w:t>
      </w:r>
    </w:p>
    <w:p w14:paraId="5C2E4369" w14:textId="77777777" w:rsidR="00441BD0" w:rsidRPr="00441BD0" w:rsidRDefault="00441BD0" w:rsidP="00441BD0">
      <w:pPr>
        <w:pStyle w:val="Tijeloteksta"/>
        <w:rPr>
          <w:rFonts w:ascii="Arial Narrow" w:hAnsi="Arial Narrow" w:cs="Times New Roman"/>
          <w:b/>
        </w:rPr>
      </w:pPr>
    </w:p>
    <w:p w14:paraId="75DCF419" w14:textId="77777777" w:rsidR="00441BD0" w:rsidRPr="00441BD0" w:rsidRDefault="00441BD0" w:rsidP="00441BD0">
      <w:pPr>
        <w:pStyle w:val="Tijeloteksta"/>
        <w:spacing w:line="276" w:lineRule="auto"/>
        <w:ind w:left="116" w:right="111"/>
        <w:rPr>
          <w:rFonts w:ascii="Arial Narrow" w:hAnsi="Arial Narrow" w:cs="Times New Roman"/>
        </w:rPr>
      </w:pPr>
      <w:r w:rsidRPr="00441BD0">
        <w:rPr>
          <w:rFonts w:ascii="Arial Narrow" w:hAnsi="Arial Narrow" w:cs="Times New Roman"/>
        </w:rPr>
        <w:t>Ovim Planom definiraju se sljedeće smjernice vezane za rješavanje imovinsko-pravnih odnosa:</w:t>
      </w:r>
    </w:p>
    <w:p w14:paraId="388D64EF" w14:textId="77777777" w:rsidR="00441BD0" w:rsidRPr="00441BD0" w:rsidRDefault="00441BD0" w:rsidP="00441BD0">
      <w:pPr>
        <w:pStyle w:val="Odlomakpopisa"/>
        <w:numPr>
          <w:ilvl w:val="1"/>
          <w:numId w:val="80"/>
        </w:numPr>
        <w:tabs>
          <w:tab w:val="left" w:pos="837"/>
        </w:tabs>
        <w:spacing w:line="276" w:lineRule="auto"/>
        <w:ind w:right="110"/>
        <w:rPr>
          <w:rFonts w:ascii="Arial Narrow" w:hAnsi="Arial Narrow"/>
        </w:rPr>
      </w:pPr>
      <w:proofErr w:type="spellStart"/>
      <w:r w:rsidRPr="00441BD0">
        <w:rPr>
          <w:rFonts w:ascii="Arial Narrow" w:hAnsi="Arial Narrow"/>
        </w:rPr>
        <w:t>rješavanje</w:t>
      </w:r>
      <w:proofErr w:type="spellEnd"/>
      <w:r w:rsidRPr="00441BD0">
        <w:rPr>
          <w:rFonts w:ascii="Arial Narrow" w:hAnsi="Arial Narrow"/>
        </w:rPr>
        <w:t xml:space="preserve"> </w:t>
      </w:r>
      <w:proofErr w:type="spellStart"/>
      <w:r w:rsidRPr="00441BD0">
        <w:rPr>
          <w:rFonts w:ascii="Arial Narrow" w:hAnsi="Arial Narrow"/>
        </w:rPr>
        <w:t>imovinsko</w:t>
      </w:r>
      <w:proofErr w:type="spellEnd"/>
      <w:r w:rsidRPr="00441BD0">
        <w:rPr>
          <w:rFonts w:ascii="Arial Narrow" w:hAnsi="Arial Narrow"/>
        </w:rPr>
        <w:t xml:space="preserve"> </w:t>
      </w:r>
      <w:proofErr w:type="spellStart"/>
      <w:r w:rsidRPr="00441BD0">
        <w:rPr>
          <w:rFonts w:ascii="Arial Narrow" w:hAnsi="Arial Narrow"/>
        </w:rPr>
        <w:t>pravnih</w:t>
      </w:r>
      <w:proofErr w:type="spellEnd"/>
      <w:r w:rsidRPr="00441BD0">
        <w:rPr>
          <w:rFonts w:ascii="Arial Narrow" w:hAnsi="Arial Narrow"/>
        </w:rPr>
        <w:t xml:space="preserve"> </w:t>
      </w:r>
      <w:proofErr w:type="spellStart"/>
      <w:r w:rsidRPr="00441BD0">
        <w:rPr>
          <w:rFonts w:ascii="Arial Narrow" w:hAnsi="Arial Narrow"/>
        </w:rPr>
        <w:t>odnosa</w:t>
      </w:r>
      <w:proofErr w:type="spellEnd"/>
      <w:r w:rsidRPr="00441BD0">
        <w:rPr>
          <w:rFonts w:ascii="Arial Narrow" w:hAnsi="Arial Narrow"/>
        </w:rPr>
        <w:t xml:space="preserve"> </w:t>
      </w:r>
    </w:p>
    <w:p w14:paraId="2365F66C" w14:textId="77777777" w:rsidR="00441BD0" w:rsidRPr="00441BD0" w:rsidRDefault="00441BD0" w:rsidP="00441BD0">
      <w:pPr>
        <w:pStyle w:val="Odlomakpopisa"/>
        <w:numPr>
          <w:ilvl w:val="1"/>
          <w:numId w:val="80"/>
        </w:numPr>
        <w:tabs>
          <w:tab w:val="left" w:pos="837"/>
        </w:tabs>
        <w:spacing w:line="291" w:lineRule="exact"/>
        <w:ind w:hanging="361"/>
        <w:rPr>
          <w:rFonts w:ascii="Arial Narrow" w:hAnsi="Arial Narrow"/>
        </w:rPr>
      </w:pPr>
      <w:proofErr w:type="spellStart"/>
      <w:r w:rsidRPr="00441BD0">
        <w:rPr>
          <w:rFonts w:ascii="Arial Narrow" w:hAnsi="Arial Narrow"/>
        </w:rPr>
        <w:t>sustavno</w:t>
      </w:r>
      <w:proofErr w:type="spellEnd"/>
      <w:r w:rsidRPr="00441BD0">
        <w:rPr>
          <w:rFonts w:ascii="Arial Narrow" w:hAnsi="Arial Narrow"/>
        </w:rPr>
        <w:t xml:space="preserve"> </w:t>
      </w:r>
      <w:proofErr w:type="spellStart"/>
      <w:r w:rsidRPr="00441BD0">
        <w:rPr>
          <w:rFonts w:ascii="Arial Narrow" w:hAnsi="Arial Narrow"/>
        </w:rPr>
        <w:t>usklađivanje</w:t>
      </w:r>
      <w:proofErr w:type="spellEnd"/>
      <w:r w:rsidRPr="00441BD0">
        <w:rPr>
          <w:rFonts w:ascii="Arial Narrow" w:hAnsi="Arial Narrow"/>
        </w:rPr>
        <w:t xml:space="preserve"> </w:t>
      </w:r>
      <w:proofErr w:type="spellStart"/>
      <w:r w:rsidRPr="00441BD0">
        <w:rPr>
          <w:rFonts w:ascii="Arial Narrow" w:hAnsi="Arial Narrow"/>
        </w:rPr>
        <w:t>podataka</w:t>
      </w:r>
      <w:proofErr w:type="spellEnd"/>
      <w:r w:rsidRPr="00441BD0">
        <w:rPr>
          <w:rFonts w:ascii="Arial Narrow" w:hAnsi="Arial Narrow"/>
        </w:rPr>
        <w:t xml:space="preserve"> u </w:t>
      </w:r>
      <w:proofErr w:type="spellStart"/>
      <w:r w:rsidRPr="00441BD0">
        <w:rPr>
          <w:rFonts w:ascii="Arial Narrow" w:hAnsi="Arial Narrow"/>
        </w:rPr>
        <w:t>zemljišnim</w:t>
      </w:r>
      <w:proofErr w:type="spellEnd"/>
      <w:r w:rsidRPr="00441BD0">
        <w:rPr>
          <w:rFonts w:ascii="Arial Narrow" w:hAnsi="Arial Narrow"/>
        </w:rPr>
        <w:t xml:space="preserve"> </w:t>
      </w:r>
      <w:proofErr w:type="spellStart"/>
      <w:r w:rsidRPr="00441BD0">
        <w:rPr>
          <w:rFonts w:ascii="Arial Narrow" w:hAnsi="Arial Narrow"/>
        </w:rPr>
        <w:t>knjigama</w:t>
      </w:r>
      <w:proofErr w:type="spellEnd"/>
      <w:r w:rsidRPr="00441BD0">
        <w:rPr>
          <w:rFonts w:ascii="Arial Narrow" w:hAnsi="Arial Narrow"/>
        </w:rPr>
        <w:t xml:space="preserve"> i</w:t>
      </w:r>
      <w:r w:rsidRPr="00441BD0">
        <w:rPr>
          <w:rFonts w:ascii="Arial Narrow" w:hAnsi="Arial Narrow"/>
          <w:spacing w:val="-6"/>
        </w:rPr>
        <w:t xml:space="preserve"> </w:t>
      </w:r>
      <w:proofErr w:type="spellStart"/>
      <w:r w:rsidRPr="00441BD0">
        <w:rPr>
          <w:rFonts w:ascii="Arial Narrow" w:hAnsi="Arial Narrow"/>
        </w:rPr>
        <w:t>katastru</w:t>
      </w:r>
      <w:proofErr w:type="spellEnd"/>
    </w:p>
    <w:p w14:paraId="19AB5FA8" w14:textId="77777777" w:rsidR="00441BD0" w:rsidRPr="00441BD0" w:rsidRDefault="00441BD0" w:rsidP="00441BD0">
      <w:pPr>
        <w:pStyle w:val="Odlomakpopisa"/>
        <w:numPr>
          <w:ilvl w:val="1"/>
          <w:numId w:val="80"/>
        </w:numPr>
        <w:tabs>
          <w:tab w:val="left" w:pos="837"/>
        </w:tabs>
        <w:spacing w:before="37" w:line="271" w:lineRule="auto"/>
        <w:ind w:right="119"/>
        <w:rPr>
          <w:rFonts w:ascii="Arial Narrow" w:hAnsi="Arial Narrow"/>
        </w:rPr>
      </w:pPr>
      <w:proofErr w:type="spellStart"/>
      <w:r w:rsidRPr="00441BD0">
        <w:rPr>
          <w:rFonts w:ascii="Arial Narrow" w:hAnsi="Arial Narrow"/>
        </w:rPr>
        <w:t>učestalo</w:t>
      </w:r>
      <w:proofErr w:type="spellEnd"/>
      <w:r w:rsidRPr="00441BD0">
        <w:rPr>
          <w:rFonts w:ascii="Arial Narrow" w:hAnsi="Arial Narrow"/>
          <w:spacing w:val="-8"/>
        </w:rPr>
        <w:t xml:space="preserve"> </w:t>
      </w:r>
      <w:r w:rsidRPr="00441BD0">
        <w:rPr>
          <w:rFonts w:ascii="Arial Narrow" w:hAnsi="Arial Narrow"/>
        </w:rPr>
        <w:t>i</w:t>
      </w:r>
      <w:r w:rsidRPr="00441BD0">
        <w:rPr>
          <w:rFonts w:ascii="Arial Narrow" w:hAnsi="Arial Narrow"/>
          <w:spacing w:val="-9"/>
        </w:rPr>
        <w:t xml:space="preserve"> </w:t>
      </w:r>
      <w:proofErr w:type="spellStart"/>
      <w:r w:rsidRPr="00441BD0">
        <w:rPr>
          <w:rFonts w:ascii="Arial Narrow" w:hAnsi="Arial Narrow"/>
        </w:rPr>
        <w:t>žurno</w:t>
      </w:r>
      <w:proofErr w:type="spellEnd"/>
      <w:r w:rsidRPr="00441BD0">
        <w:rPr>
          <w:rFonts w:ascii="Arial Narrow" w:hAnsi="Arial Narrow"/>
          <w:spacing w:val="-8"/>
        </w:rPr>
        <w:t xml:space="preserve"> </w:t>
      </w:r>
      <w:proofErr w:type="spellStart"/>
      <w:r w:rsidRPr="00441BD0">
        <w:rPr>
          <w:rFonts w:ascii="Arial Narrow" w:hAnsi="Arial Narrow"/>
        </w:rPr>
        <w:t>rješavanje</w:t>
      </w:r>
      <w:proofErr w:type="spellEnd"/>
      <w:r w:rsidRPr="00441BD0">
        <w:rPr>
          <w:rFonts w:ascii="Arial Narrow" w:hAnsi="Arial Narrow"/>
          <w:spacing w:val="-7"/>
        </w:rPr>
        <w:t xml:space="preserve"> </w:t>
      </w:r>
      <w:proofErr w:type="spellStart"/>
      <w:r w:rsidRPr="00441BD0">
        <w:rPr>
          <w:rFonts w:ascii="Arial Narrow" w:hAnsi="Arial Narrow"/>
        </w:rPr>
        <w:t>imovinsko</w:t>
      </w:r>
      <w:proofErr w:type="spellEnd"/>
      <w:r w:rsidRPr="00441BD0">
        <w:rPr>
          <w:rFonts w:ascii="Arial Narrow" w:hAnsi="Arial Narrow"/>
          <w:spacing w:val="-8"/>
        </w:rPr>
        <w:t xml:space="preserve"> </w:t>
      </w:r>
      <w:proofErr w:type="spellStart"/>
      <w:r w:rsidRPr="00441BD0">
        <w:rPr>
          <w:rFonts w:ascii="Arial Narrow" w:hAnsi="Arial Narrow"/>
        </w:rPr>
        <w:t>pravnih</w:t>
      </w:r>
      <w:proofErr w:type="spellEnd"/>
      <w:r w:rsidRPr="00441BD0">
        <w:rPr>
          <w:rFonts w:ascii="Arial Narrow" w:hAnsi="Arial Narrow"/>
          <w:spacing w:val="-8"/>
        </w:rPr>
        <w:t xml:space="preserve"> </w:t>
      </w:r>
      <w:proofErr w:type="spellStart"/>
      <w:r w:rsidRPr="00441BD0">
        <w:rPr>
          <w:rFonts w:ascii="Arial Narrow" w:hAnsi="Arial Narrow"/>
        </w:rPr>
        <w:t>odnosa</w:t>
      </w:r>
      <w:proofErr w:type="spellEnd"/>
      <w:r w:rsidRPr="00441BD0">
        <w:rPr>
          <w:rFonts w:ascii="Arial Narrow" w:hAnsi="Arial Narrow"/>
          <w:spacing w:val="-8"/>
        </w:rPr>
        <w:t xml:space="preserve"> </w:t>
      </w:r>
      <w:proofErr w:type="spellStart"/>
      <w:r w:rsidRPr="00441BD0">
        <w:rPr>
          <w:rFonts w:ascii="Arial Narrow" w:hAnsi="Arial Narrow"/>
        </w:rPr>
        <w:t>na</w:t>
      </w:r>
      <w:proofErr w:type="spellEnd"/>
      <w:r w:rsidRPr="00441BD0">
        <w:rPr>
          <w:rFonts w:ascii="Arial Narrow" w:hAnsi="Arial Narrow"/>
          <w:spacing w:val="-9"/>
        </w:rPr>
        <w:t xml:space="preserve"> </w:t>
      </w:r>
      <w:proofErr w:type="spellStart"/>
      <w:r w:rsidRPr="00441BD0">
        <w:rPr>
          <w:rFonts w:ascii="Arial Narrow" w:hAnsi="Arial Narrow"/>
        </w:rPr>
        <w:t>nekretninama</w:t>
      </w:r>
      <w:proofErr w:type="spellEnd"/>
      <w:r w:rsidRPr="00441BD0">
        <w:rPr>
          <w:rFonts w:ascii="Arial Narrow" w:hAnsi="Arial Narrow"/>
          <w:spacing w:val="-8"/>
        </w:rPr>
        <w:t xml:space="preserve"> </w:t>
      </w:r>
      <w:proofErr w:type="spellStart"/>
      <w:r w:rsidRPr="00441BD0">
        <w:rPr>
          <w:rFonts w:ascii="Arial Narrow" w:hAnsi="Arial Narrow"/>
        </w:rPr>
        <w:t>potrebnim</w:t>
      </w:r>
      <w:proofErr w:type="spellEnd"/>
      <w:r w:rsidRPr="00441BD0">
        <w:rPr>
          <w:rFonts w:ascii="Arial Narrow" w:hAnsi="Arial Narrow"/>
        </w:rPr>
        <w:t xml:space="preserve"> </w:t>
      </w:r>
      <w:proofErr w:type="spellStart"/>
      <w:r w:rsidRPr="00441BD0">
        <w:rPr>
          <w:rFonts w:ascii="Arial Narrow" w:hAnsi="Arial Narrow"/>
        </w:rPr>
        <w:t>radi</w:t>
      </w:r>
      <w:proofErr w:type="spellEnd"/>
      <w:r w:rsidRPr="00441BD0">
        <w:rPr>
          <w:rFonts w:ascii="Arial Narrow" w:hAnsi="Arial Narrow"/>
        </w:rPr>
        <w:t xml:space="preserve"> </w:t>
      </w:r>
      <w:proofErr w:type="spellStart"/>
      <w:r w:rsidRPr="00441BD0">
        <w:rPr>
          <w:rFonts w:ascii="Arial Narrow" w:hAnsi="Arial Narrow"/>
        </w:rPr>
        <w:t>realizacije</w:t>
      </w:r>
      <w:proofErr w:type="spellEnd"/>
      <w:r w:rsidRPr="00441BD0">
        <w:rPr>
          <w:rFonts w:ascii="Arial Narrow" w:hAnsi="Arial Narrow"/>
        </w:rPr>
        <w:t xml:space="preserve"> </w:t>
      </w:r>
      <w:proofErr w:type="spellStart"/>
      <w:r w:rsidRPr="00441BD0">
        <w:rPr>
          <w:rFonts w:ascii="Arial Narrow" w:hAnsi="Arial Narrow"/>
        </w:rPr>
        <w:t>investicijskih</w:t>
      </w:r>
      <w:proofErr w:type="spellEnd"/>
      <w:r w:rsidRPr="00441BD0">
        <w:rPr>
          <w:rFonts w:ascii="Arial Narrow" w:hAnsi="Arial Narrow"/>
        </w:rPr>
        <w:t xml:space="preserve"> </w:t>
      </w:r>
      <w:proofErr w:type="spellStart"/>
      <w:r w:rsidRPr="00441BD0">
        <w:rPr>
          <w:rFonts w:ascii="Arial Narrow" w:hAnsi="Arial Narrow"/>
        </w:rPr>
        <w:t>projekata</w:t>
      </w:r>
      <w:proofErr w:type="spellEnd"/>
      <w:r w:rsidRPr="00441BD0">
        <w:rPr>
          <w:rFonts w:ascii="Arial Narrow" w:hAnsi="Arial Narrow"/>
        </w:rPr>
        <w:t xml:space="preserve"> i </w:t>
      </w:r>
      <w:proofErr w:type="spellStart"/>
      <w:r w:rsidRPr="00441BD0">
        <w:rPr>
          <w:rFonts w:ascii="Arial Narrow" w:hAnsi="Arial Narrow"/>
        </w:rPr>
        <w:t>izgradnje</w:t>
      </w:r>
      <w:proofErr w:type="spellEnd"/>
      <w:r w:rsidRPr="00441BD0">
        <w:rPr>
          <w:rFonts w:ascii="Arial Narrow" w:hAnsi="Arial Narrow"/>
        </w:rPr>
        <w:t xml:space="preserve"> </w:t>
      </w:r>
      <w:proofErr w:type="spellStart"/>
      <w:r w:rsidRPr="00441BD0">
        <w:rPr>
          <w:rFonts w:ascii="Arial Narrow" w:hAnsi="Arial Narrow"/>
        </w:rPr>
        <w:t>komunalne</w:t>
      </w:r>
      <w:proofErr w:type="spellEnd"/>
      <w:r w:rsidRPr="00441BD0">
        <w:rPr>
          <w:rFonts w:ascii="Arial Narrow" w:hAnsi="Arial Narrow"/>
          <w:spacing w:val="-8"/>
        </w:rPr>
        <w:t xml:space="preserve"> </w:t>
      </w:r>
      <w:proofErr w:type="spellStart"/>
      <w:r w:rsidRPr="00441BD0">
        <w:rPr>
          <w:rFonts w:ascii="Arial Narrow" w:hAnsi="Arial Narrow"/>
        </w:rPr>
        <w:t>infrastrukture</w:t>
      </w:r>
      <w:proofErr w:type="spellEnd"/>
    </w:p>
    <w:p w14:paraId="5E818260" w14:textId="77777777" w:rsidR="00441BD0" w:rsidRPr="00441BD0" w:rsidRDefault="00441BD0" w:rsidP="00441BD0">
      <w:pPr>
        <w:pStyle w:val="Tijeloteksta"/>
        <w:spacing w:before="9"/>
        <w:rPr>
          <w:rFonts w:ascii="Arial Narrow" w:hAnsi="Arial Narrow" w:cs="Times New Roman"/>
        </w:rPr>
      </w:pPr>
    </w:p>
    <w:p w14:paraId="29738E9E" w14:textId="77777777" w:rsidR="00441BD0" w:rsidRPr="00441BD0" w:rsidRDefault="00441BD0" w:rsidP="00441BD0">
      <w:pPr>
        <w:pStyle w:val="Tijeloteksta"/>
        <w:spacing w:line="276" w:lineRule="auto"/>
        <w:ind w:left="116" w:right="105"/>
        <w:rPr>
          <w:rFonts w:ascii="Arial Narrow" w:hAnsi="Arial Narrow" w:cs="Times New Roman"/>
        </w:rPr>
      </w:pPr>
      <w:r w:rsidRPr="00441BD0">
        <w:rPr>
          <w:rFonts w:ascii="Arial Narrow" w:hAnsi="Arial Narrow" w:cs="Times New Roman"/>
        </w:rPr>
        <w:t xml:space="preserve">Obzirom da je u Registru imovine Općine Dubravica evidentirano suvlasništvo Općine Dubravica za 3 (tri) nekretnine te je isto upisano u zemljišne knjige, tijekom 2025. godine Općina Dubravica će, ovisno o potrebi, pokrenuti postupke rješavanja imovinsko-pravnih odnosa. </w:t>
      </w:r>
    </w:p>
    <w:p w14:paraId="513312E6" w14:textId="77777777" w:rsidR="00441BD0" w:rsidRPr="00441BD0" w:rsidRDefault="00441BD0" w:rsidP="00441BD0">
      <w:pPr>
        <w:pStyle w:val="Tijeloteksta"/>
        <w:spacing w:line="276" w:lineRule="auto"/>
        <w:ind w:left="116" w:right="105"/>
        <w:rPr>
          <w:rFonts w:ascii="Arial Narrow" w:hAnsi="Arial Narrow" w:cs="Times New Roman"/>
        </w:rPr>
      </w:pPr>
    </w:p>
    <w:p w14:paraId="2F68D0AE" w14:textId="77777777" w:rsidR="00441BD0" w:rsidRPr="00441BD0" w:rsidRDefault="00441BD0" w:rsidP="00441BD0">
      <w:pPr>
        <w:pStyle w:val="Tijeloteksta"/>
        <w:spacing w:before="4"/>
        <w:rPr>
          <w:rFonts w:ascii="Arial Narrow" w:hAnsi="Arial Narrow" w:cs="Times New Roman"/>
        </w:rPr>
      </w:pPr>
    </w:p>
    <w:p w14:paraId="631A75DB" w14:textId="77777777" w:rsidR="00441BD0" w:rsidRPr="00441BD0" w:rsidRDefault="00441BD0" w:rsidP="00441BD0">
      <w:pPr>
        <w:pStyle w:val="Naslov1"/>
        <w:keepNext w:val="0"/>
        <w:widowControl w:val="0"/>
        <w:numPr>
          <w:ilvl w:val="0"/>
          <w:numId w:val="82"/>
        </w:numPr>
        <w:tabs>
          <w:tab w:val="left" w:pos="894"/>
        </w:tabs>
        <w:autoSpaceDE w:val="0"/>
        <w:autoSpaceDN w:val="0"/>
        <w:ind w:right="174" w:hanging="747"/>
        <w:jc w:val="left"/>
        <w:rPr>
          <w:rFonts w:ascii="Arial Narrow" w:hAnsi="Arial Narrow"/>
          <w:sz w:val="22"/>
          <w:szCs w:val="22"/>
        </w:rPr>
      </w:pPr>
      <w:r w:rsidRPr="00441BD0">
        <w:rPr>
          <w:rFonts w:ascii="Arial Narrow" w:hAnsi="Arial Narrow"/>
          <w:sz w:val="22"/>
          <w:szCs w:val="22"/>
        </w:rPr>
        <w:lastRenderedPageBreak/>
        <w:t xml:space="preserve">PLAN POSTUPAKA VEZANIH UZ </w:t>
      </w:r>
      <w:r w:rsidRPr="00441BD0">
        <w:rPr>
          <w:rFonts w:ascii="Arial Narrow" w:hAnsi="Arial Narrow"/>
          <w:sz w:val="22"/>
          <w:szCs w:val="22"/>
          <w:u w:val="single"/>
        </w:rPr>
        <w:t>SAVJETOVANJE SA</w:t>
      </w:r>
      <w:r w:rsidRPr="00441BD0">
        <w:rPr>
          <w:rFonts w:ascii="Arial Narrow" w:hAnsi="Arial Narrow"/>
          <w:spacing w:val="-21"/>
          <w:sz w:val="22"/>
          <w:szCs w:val="22"/>
          <w:u w:val="single"/>
        </w:rPr>
        <w:t xml:space="preserve"> </w:t>
      </w:r>
      <w:r w:rsidRPr="00441BD0">
        <w:rPr>
          <w:rFonts w:ascii="Arial Narrow" w:hAnsi="Arial Narrow"/>
          <w:sz w:val="22"/>
          <w:szCs w:val="22"/>
          <w:u w:val="single"/>
        </w:rPr>
        <w:t>ZAINTERESIRANOM JAVNOŠĆU</w:t>
      </w:r>
      <w:r w:rsidRPr="00441BD0">
        <w:rPr>
          <w:rFonts w:ascii="Arial Narrow" w:hAnsi="Arial Narrow"/>
          <w:sz w:val="22"/>
          <w:szCs w:val="22"/>
        </w:rPr>
        <w:t xml:space="preserve"> I PRAVO NA PRISTUP INFORMACIJAMA KOJE SE</w:t>
      </w:r>
      <w:r w:rsidRPr="00441BD0">
        <w:rPr>
          <w:rFonts w:ascii="Arial Narrow" w:hAnsi="Arial Narrow"/>
          <w:spacing w:val="-24"/>
          <w:sz w:val="22"/>
          <w:szCs w:val="22"/>
        </w:rPr>
        <w:t xml:space="preserve"> </w:t>
      </w:r>
      <w:r w:rsidRPr="00441BD0">
        <w:rPr>
          <w:rFonts w:ascii="Arial Narrow" w:hAnsi="Arial Narrow"/>
          <w:sz w:val="22"/>
          <w:szCs w:val="22"/>
        </w:rPr>
        <w:t>TIČU</w:t>
      </w:r>
    </w:p>
    <w:p w14:paraId="092839D0" w14:textId="77777777" w:rsidR="00441BD0" w:rsidRPr="00441BD0" w:rsidRDefault="00441BD0" w:rsidP="00441BD0">
      <w:pPr>
        <w:ind w:left="1100"/>
        <w:rPr>
          <w:rFonts w:ascii="Arial Narrow" w:hAnsi="Arial Narrow" w:cs="Times New Roman"/>
          <w:b/>
        </w:rPr>
      </w:pPr>
      <w:r w:rsidRPr="00441BD0">
        <w:rPr>
          <w:rFonts w:ascii="Arial Narrow" w:hAnsi="Arial Narrow" w:cs="Times New Roman"/>
          <w:b/>
        </w:rPr>
        <w:t>UPRAVLJANJA I RASPOLAGANJA IMOVINOM U VLASNIŠTVU OPĆINE</w:t>
      </w:r>
    </w:p>
    <w:p w14:paraId="673E9F93" w14:textId="77777777" w:rsidR="00441BD0" w:rsidRPr="00441BD0" w:rsidRDefault="00441BD0" w:rsidP="00441BD0">
      <w:pPr>
        <w:pStyle w:val="Tijeloteksta"/>
        <w:spacing w:before="9"/>
        <w:rPr>
          <w:rFonts w:ascii="Arial Narrow" w:hAnsi="Arial Narrow" w:cs="Times New Roman"/>
          <w:b/>
        </w:rPr>
      </w:pPr>
    </w:p>
    <w:p w14:paraId="687CC163" w14:textId="77777777" w:rsidR="00441BD0" w:rsidRPr="00441BD0" w:rsidRDefault="00441BD0" w:rsidP="00441BD0">
      <w:pPr>
        <w:pStyle w:val="Tijeloteksta"/>
        <w:spacing w:line="276" w:lineRule="auto"/>
        <w:ind w:left="116" w:right="113"/>
        <w:rPr>
          <w:rFonts w:ascii="Arial Narrow" w:hAnsi="Arial Narrow" w:cs="Times New Roman"/>
        </w:rPr>
      </w:pPr>
      <w:r w:rsidRPr="00441BD0">
        <w:rPr>
          <w:rFonts w:ascii="Arial Narrow" w:hAnsi="Arial Narrow" w:cs="Times New Roman"/>
        </w:rPr>
        <w:t>Definirane su sljedeće smjernice vezane uz savjetovanje sa zainteresiranom javnošću i pravo na pristup informacijama koje se tiču upravljanja i raspolaganja imovinom u vlasništvu Općine Dubravica:</w:t>
      </w:r>
    </w:p>
    <w:p w14:paraId="1513DDE4" w14:textId="77777777" w:rsidR="00441BD0" w:rsidRPr="00441BD0" w:rsidRDefault="00441BD0" w:rsidP="00441BD0">
      <w:pPr>
        <w:pStyle w:val="Odlomakpopisa"/>
        <w:numPr>
          <w:ilvl w:val="0"/>
          <w:numId w:val="78"/>
        </w:numPr>
        <w:tabs>
          <w:tab w:val="left" w:pos="270"/>
        </w:tabs>
        <w:rPr>
          <w:rFonts w:ascii="Arial Narrow" w:hAnsi="Arial Narrow"/>
        </w:rPr>
      </w:pPr>
      <w:r w:rsidRPr="00441BD0">
        <w:rPr>
          <w:rFonts w:ascii="Arial Narrow" w:hAnsi="Arial Narrow"/>
        </w:rPr>
        <w:tab/>
        <w:t xml:space="preserve">Na </w:t>
      </w:r>
      <w:proofErr w:type="spellStart"/>
      <w:r w:rsidRPr="00441BD0">
        <w:rPr>
          <w:rFonts w:ascii="Arial Narrow" w:hAnsi="Arial Narrow"/>
        </w:rPr>
        <w:t>mrežnoj</w:t>
      </w:r>
      <w:proofErr w:type="spellEnd"/>
      <w:r w:rsidRPr="00441BD0">
        <w:rPr>
          <w:rFonts w:ascii="Arial Narrow" w:hAnsi="Arial Narrow"/>
        </w:rPr>
        <w:t xml:space="preserve"> </w:t>
      </w:r>
      <w:proofErr w:type="spellStart"/>
      <w:r w:rsidRPr="00441BD0">
        <w:rPr>
          <w:rFonts w:ascii="Arial Narrow" w:hAnsi="Arial Narrow"/>
        </w:rPr>
        <w:t>stranici</w:t>
      </w:r>
      <w:proofErr w:type="spellEnd"/>
      <w:r w:rsidRPr="00441BD0">
        <w:rPr>
          <w:rFonts w:ascii="Arial Narrow" w:hAnsi="Arial Narrow"/>
        </w:rPr>
        <w:t xml:space="preserve"> Općine, u </w:t>
      </w:r>
      <w:proofErr w:type="spellStart"/>
      <w:r w:rsidRPr="00441BD0">
        <w:rPr>
          <w:rFonts w:ascii="Arial Narrow" w:hAnsi="Arial Narrow"/>
        </w:rPr>
        <w:t>rubrici</w:t>
      </w:r>
      <w:proofErr w:type="spellEnd"/>
      <w:r w:rsidRPr="00441BD0">
        <w:rPr>
          <w:rFonts w:ascii="Arial Narrow" w:hAnsi="Arial Narrow"/>
        </w:rPr>
        <w:t xml:space="preserve"> </w:t>
      </w:r>
      <w:proofErr w:type="spellStart"/>
      <w:r w:rsidRPr="00441BD0">
        <w:rPr>
          <w:rFonts w:ascii="Arial Narrow" w:hAnsi="Arial Narrow"/>
        </w:rPr>
        <w:t>Registri</w:t>
      </w:r>
      <w:proofErr w:type="spellEnd"/>
      <w:r w:rsidRPr="00441BD0">
        <w:rPr>
          <w:rFonts w:ascii="Arial Narrow" w:hAnsi="Arial Narrow"/>
        </w:rPr>
        <w:t xml:space="preserve"> općine, </w:t>
      </w:r>
      <w:proofErr w:type="spellStart"/>
      <w:r w:rsidRPr="00441BD0">
        <w:rPr>
          <w:rFonts w:ascii="Arial Narrow" w:hAnsi="Arial Narrow"/>
        </w:rPr>
        <w:t>javno</w:t>
      </w:r>
      <w:proofErr w:type="spellEnd"/>
      <w:r w:rsidRPr="00441BD0">
        <w:rPr>
          <w:rFonts w:ascii="Arial Narrow" w:hAnsi="Arial Narrow"/>
        </w:rPr>
        <w:t xml:space="preserve"> </w:t>
      </w:r>
      <w:proofErr w:type="spellStart"/>
      <w:r w:rsidRPr="00441BD0">
        <w:rPr>
          <w:rFonts w:ascii="Arial Narrow" w:hAnsi="Arial Narrow"/>
        </w:rPr>
        <w:t>objavljen</w:t>
      </w:r>
      <w:proofErr w:type="spellEnd"/>
      <w:r w:rsidRPr="00441BD0">
        <w:rPr>
          <w:rFonts w:ascii="Arial Narrow" w:hAnsi="Arial Narrow"/>
        </w:rPr>
        <w:t xml:space="preserve"> i </w:t>
      </w:r>
      <w:proofErr w:type="spellStart"/>
      <w:r w:rsidRPr="00441BD0">
        <w:rPr>
          <w:rFonts w:ascii="Arial Narrow" w:hAnsi="Arial Narrow"/>
        </w:rPr>
        <w:t>redovito</w:t>
      </w:r>
      <w:proofErr w:type="spellEnd"/>
      <w:r w:rsidRPr="00441BD0">
        <w:rPr>
          <w:rFonts w:ascii="Arial Narrow" w:hAnsi="Arial Narrow"/>
        </w:rPr>
        <w:t xml:space="preserve"> </w:t>
      </w:r>
      <w:proofErr w:type="spellStart"/>
      <w:r w:rsidRPr="00441BD0">
        <w:rPr>
          <w:rFonts w:ascii="Arial Narrow" w:hAnsi="Arial Narrow"/>
        </w:rPr>
        <w:t>ažuriran</w:t>
      </w:r>
      <w:proofErr w:type="spellEnd"/>
      <w:r w:rsidRPr="00441BD0">
        <w:rPr>
          <w:rFonts w:ascii="Arial Narrow" w:hAnsi="Arial Narrow"/>
        </w:rPr>
        <w:t>:</w:t>
      </w:r>
    </w:p>
    <w:p w14:paraId="36342F06" w14:textId="77777777" w:rsidR="00441BD0" w:rsidRPr="00441BD0" w:rsidRDefault="00441BD0" w:rsidP="00441BD0">
      <w:pPr>
        <w:rPr>
          <w:rFonts w:ascii="Arial Narrow" w:hAnsi="Arial Narrow" w:cs="Times New Roman"/>
        </w:rPr>
      </w:pPr>
      <w:r w:rsidRPr="00441BD0">
        <w:rPr>
          <w:rFonts w:ascii="Arial Narrow" w:hAnsi="Arial Narrow" w:cs="Times New Roman"/>
        </w:rPr>
        <w:tab/>
        <w:t>-  Registar imovine/nekretnina Općine Dubravica</w:t>
      </w:r>
    </w:p>
    <w:p w14:paraId="0AFCBFB1" w14:textId="77777777" w:rsidR="00441BD0" w:rsidRPr="00441BD0" w:rsidRDefault="00441BD0" w:rsidP="00441BD0">
      <w:pPr>
        <w:rPr>
          <w:rFonts w:ascii="Arial Narrow" w:hAnsi="Arial Narrow" w:cs="Times New Roman"/>
        </w:rPr>
      </w:pPr>
      <w:r w:rsidRPr="00441BD0">
        <w:rPr>
          <w:rFonts w:ascii="Arial Narrow" w:hAnsi="Arial Narrow" w:cs="Times New Roman"/>
        </w:rPr>
        <w:tab/>
        <w:t>-  Registar nerazvrstanih cesta</w:t>
      </w:r>
    </w:p>
    <w:p w14:paraId="1D5299DB" w14:textId="77777777" w:rsidR="00441BD0" w:rsidRPr="00441BD0" w:rsidRDefault="00441BD0" w:rsidP="00441BD0">
      <w:pPr>
        <w:rPr>
          <w:rFonts w:ascii="Arial Narrow" w:hAnsi="Arial Narrow" w:cs="Times New Roman"/>
        </w:rPr>
      </w:pPr>
      <w:r w:rsidRPr="00441BD0">
        <w:rPr>
          <w:rFonts w:ascii="Arial Narrow" w:hAnsi="Arial Narrow" w:cs="Times New Roman"/>
        </w:rPr>
        <w:tab/>
        <w:t>-  Registar komunalne infrastrukture</w:t>
      </w:r>
    </w:p>
    <w:p w14:paraId="04E53503" w14:textId="77777777" w:rsidR="00441BD0" w:rsidRPr="00441BD0" w:rsidRDefault="00441BD0" w:rsidP="00441BD0">
      <w:pPr>
        <w:pStyle w:val="Odlomakpopisa"/>
        <w:numPr>
          <w:ilvl w:val="0"/>
          <w:numId w:val="78"/>
        </w:numPr>
        <w:tabs>
          <w:tab w:val="left" w:pos="270"/>
        </w:tabs>
        <w:rPr>
          <w:rFonts w:ascii="Arial Narrow" w:hAnsi="Arial Narrow"/>
        </w:rPr>
      </w:pPr>
      <w:r w:rsidRPr="00441BD0">
        <w:rPr>
          <w:rFonts w:ascii="Arial Narrow" w:hAnsi="Arial Narrow"/>
        </w:rPr>
        <w:tab/>
      </w:r>
      <w:proofErr w:type="spellStart"/>
      <w:r w:rsidRPr="00441BD0">
        <w:rPr>
          <w:rFonts w:ascii="Arial Narrow" w:hAnsi="Arial Narrow"/>
        </w:rPr>
        <w:t>Sukladno</w:t>
      </w:r>
      <w:proofErr w:type="spellEnd"/>
      <w:r w:rsidRPr="00441BD0">
        <w:rPr>
          <w:rFonts w:ascii="Arial Narrow" w:hAnsi="Arial Narrow"/>
        </w:rPr>
        <w:t xml:space="preserve"> </w:t>
      </w:r>
      <w:proofErr w:type="spellStart"/>
      <w:r w:rsidRPr="00441BD0">
        <w:rPr>
          <w:rFonts w:ascii="Arial Narrow" w:hAnsi="Arial Narrow"/>
        </w:rPr>
        <w:t>čl</w:t>
      </w:r>
      <w:proofErr w:type="spellEnd"/>
      <w:r w:rsidRPr="00441BD0">
        <w:rPr>
          <w:rFonts w:ascii="Arial Narrow" w:hAnsi="Arial Narrow"/>
        </w:rPr>
        <w:t xml:space="preserve">. 15. </w:t>
      </w:r>
      <w:proofErr w:type="spellStart"/>
      <w:r w:rsidRPr="00441BD0">
        <w:rPr>
          <w:rFonts w:ascii="Arial Narrow" w:hAnsi="Arial Narrow"/>
        </w:rPr>
        <w:t>Zakona</w:t>
      </w:r>
      <w:proofErr w:type="spellEnd"/>
      <w:r w:rsidRPr="00441BD0">
        <w:rPr>
          <w:rFonts w:ascii="Arial Narrow" w:hAnsi="Arial Narrow"/>
        </w:rPr>
        <w:t xml:space="preserve"> o </w:t>
      </w:r>
      <w:proofErr w:type="spellStart"/>
      <w:r w:rsidRPr="00441BD0">
        <w:rPr>
          <w:rFonts w:ascii="Arial Narrow" w:hAnsi="Arial Narrow"/>
        </w:rPr>
        <w:t>upravljanju</w:t>
      </w:r>
      <w:proofErr w:type="spellEnd"/>
      <w:r w:rsidRPr="00441BD0">
        <w:rPr>
          <w:rFonts w:ascii="Arial Narrow" w:hAnsi="Arial Narrow"/>
        </w:rPr>
        <w:t xml:space="preserve"> </w:t>
      </w:r>
      <w:proofErr w:type="spellStart"/>
      <w:r w:rsidRPr="00441BD0">
        <w:rPr>
          <w:rFonts w:ascii="Arial Narrow" w:hAnsi="Arial Narrow"/>
        </w:rPr>
        <w:t>državnom</w:t>
      </w:r>
      <w:proofErr w:type="spellEnd"/>
      <w:r w:rsidRPr="00441BD0">
        <w:rPr>
          <w:rFonts w:ascii="Arial Narrow" w:hAnsi="Arial Narrow"/>
        </w:rPr>
        <w:t xml:space="preserve"> </w:t>
      </w:r>
      <w:proofErr w:type="spellStart"/>
      <w:r w:rsidRPr="00441BD0">
        <w:rPr>
          <w:rFonts w:ascii="Arial Narrow" w:hAnsi="Arial Narrow"/>
        </w:rPr>
        <w:t>imovinom</w:t>
      </w:r>
      <w:proofErr w:type="spellEnd"/>
      <w:r w:rsidRPr="00441BD0">
        <w:rPr>
          <w:rFonts w:ascii="Arial Narrow" w:hAnsi="Arial Narrow"/>
        </w:rPr>
        <w:t xml:space="preserve"> (</w:t>
      </w:r>
      <w:proofErr w:type="spellStart"/>
      <w:r w:rsidRPr="00441BD0">
        <w:rPr>
          <w:rFonts w:ascii="Arial Narrow" w:hAnsi="Arial Narrow"/>
        </w:rPr>
        <w:t>Narodne</w:t>
      </w:r>
      <w:proofErr w:type="spellEnd"/>
      <w:r w:rsidRPr="00441BD0">
        <w:rPr>
          <w:rFonts w:ascii="Arial Narrow" w:hAnsi="Arial Narrow"/>
        </w:rPr>
        <w:t xml:space="preserve"> novine </w:t>
      </w:r>
      <w:proofErr w:type="spellStart"/>
      <w:r w:rsidRPr="00441BD0">
        <w:rPr>
          <w:rFonts w:ascii="Arial Narrow" w:hAnsi="Arial Narrow"/>
        </w:rPr>
        <w:t>broj</w:t>
      </w:r>
      <w:proofErr w:type="spellEnd"/>
      <w:r w:rsidRPr="00441BD0">
        <w:rPr>
          <w:rFonts w:ascii="Arial Narrow" w:hAnsi="Arial Narrow"/>
        </w:rPr>
        <w:t xml:space="preserve"> 52/18, 155/23) </w:t>
      </w:r>
      <w:proofErr w:type="spellStart"/>
      <w:r w:rsidRPr="00441BD0">
        <w:rPr>
          <w:rFonts w:ascii="Arial Narrow" w:hAnsi="Arial Narrow"/>
        </w:rPr>
        <w:t>Strategija</w:t>
      </w:r>
      <w:proofErr w:type="spellEnd"/>
      <w:r w:rsidRPr="00441BD0">
        <w:rPr>
          <w:rFonts w:ascii="Arial Narrow" w:hAnsi="Arial Narrow"/>
        </w:rPr>
        <w:t xml:space="preserve"> </w:t>
      </w:r>
      <w:proofErr w:type="spellStart"/>
      <w:r w:rsidRPr="00441BD0">
        <w:rPr>
          <w:rFonts w:ascii="Arial Narrow" w:hAnsi="Arial Narrow"/>
        </w:rPr>
        <w:t>te</w:t>
      </w:r>
      <w:proofErr w:type="spellEnd"/>
      <w:r w:rsidRPr="00441BD0">
        <w:rPr>
          <w:rFonts w:ascii="Arial Narrow" w:hAnsi="Arial Narrow"/>
        </w:rPr>
        <w:t xml:space="preserve"> </w:t>
      </w:r>
      <w:proofErr w:type="spellStart"/>
      <w:r w:rsidRPr="00441BD0">
        <w:rPr>
          <w:rFonts w:ascii="Arial Narrow" w:hAnsi="Arial Narrow"/>
        </w:rPr>
        <w:t>svi</w:t>
      </w:r>
      <w:proofErr w:type="spellEnd"/>
      <w:r w:rsidRPr="00441BD0">
        <w:rPr>
          <w:rFonts w:ascii="Arial Narrow" w:hAnsi="Arial Narrow"/>
        </w:rPr>
        <w:t xml:space="preserve"> </w:t>
      </w:r>
      <w:proofErr w:type="spellStart"/>
      <w:r w:rsidRPr="00441BD0">
        <w:rPr>
          <w:rFonts w:ascii="Arial Narrow" w:hAnsi="Arial Narrow"/>
        </w:rPr>
        <w:t>godišnji</w:t>
      </w:r>
      <w:proofErr w:type="spellEnd"/>
      <w:r w:rsidRPr="00441BD0">
        <w:rPr>
          <w:rFonts w:ascii="Arial Narrow" w:hAnsi="Arial Narrow"/>
        </w:rPr>
        <w:t xml:space="preserve"> Planovi </w:t>
      </w:r>
      <w:proofErr w:type="spellStart"/>
      <w:r w:rsidRPr="00441BD0">
        <w:rPr>
          <w:rFonts w:ascii="Arial Narrow" w:hAnsi="Arial Narrow"/>
        </w:rPr>
        <w:t>upravljanja</w:t>
      </w:r>
      <w:proofErr w:type="spellEnd"/>
      <w:r w:rsidRPr="00441BD0">
        <w:rPr>
          <w:rFonts w:ascii="Arial Narrow" w:hAnsi="Arial Narrow"/>
        </w:rPr>
        <w:t xml:space="preserve"> </w:t>
      </w:r>
      <w:proofErr w:type="spellStart"/>
      <w:r w:rsidRPr="00441BD0">
        <w:rPr>
          <w:rFonts w:ascii="Arial Narrow" w:hAnsi="Arial Narrow"/>
        </w:rPr>
        <w:t>imovinom</w:t>
      </w:r>
      <w:proofErr w:type="spellEnd"/>
      <w:r w:rsidRPr="00441BD0">
        <w:rPr>
          <w:rFonts w:ascii="Arial Narrow" w:hAnsi="Arial Narrow"/>
        </w:rPr>
        <w:t xml:space="preserve"> Općine Dubravica </w:t>
      </w:r>
      <w:proofErr w:type="spellStart"/>
      <w:r w:rsidRPr="00441BD0">
        <w:rPr>
          <w:rFonts w:ascii="Arial Narrow" w:hAnsi="Arial Narrow"/>
        </w:rPr>
        <w:t>objaviti</w:t>
      </w:r>
      <w:proofErr w:type="spellEnd"/>
      <w:r w:rsidRPr="00441BD0">
        <w:rPr>
          <w:rFonts w:ascii="Arial Narrow" w:hAnsi="Arial Narrow"/>
        </w:rPr>
        <w:t xml:space="preserve"> </w:t>
      </w:r>
      <w:proofErr w:type="spellStart"/>
      <w:r w:rsidRPr="00441BD0">
        <w:rPr>
          <w:rFonts w:ascii="Arial Narrow" w:hAnsi="Arial Narrow"/>
        </w:rPr>
        <w:t>će</w:t>
      </w:r>
      <w:proofErr w:type="spellEnd"/>
      <w:r w:rsidRPr="00441BD0">
        <w:rPr>
          <w:rFonts w:ascii="Arial Narrow" w:hAnsi="Arial Narrow"/>
        </w:rPr>
        <w:t xml:space="preserve"> se </w:t>
      </w:r>
      <w:proofErr w:type="spellStart"/>
      <w:r w:rsidRPr="00441BD0">
        <w:rPr>
          <w:rFonts w:ascii="Arial Narrow" w:hAnsi="Arial Narrow"/>
        </w:rPr>
        <w:t>na</w:t>
      </w:r>
      <w:proofErr w:type="spellEnd"/>
      <w:r w:rsidRPr="00441BD0">
        <w:rPr>
          <w:rFonts w:ascii="Arial Narrow" w:hAnsi="Arial Narrow"/>
        </w:rPr>
        <w:t xml:space="preserve"> </w:t>
      </w:r>
      <w:proofErr w:type="spellStart"/>
      <w:r w:rsidRPr="00441BD0">
        <w:rPr>
          <w:rFonts w:ascii="Arial Narrow" w:hAnsi="Arial Narrow"/>
        </w:rPr>
        <w:t>mrežnoj</w:t>
      </w:r>
      <w:proofErr w:type="spellEnd"/>
      <w:r w:rsidRPr="00441BD0">
        <w:rPr>
          <w:rFonts w:ascii="Arial Narrow" w:hAnsi="Arial Narrow"/>
        </w:rPr>
        <w:t xml:space="preserve"> </w:t>
      </w:r>
      <w:proofErr w:type="spellStart"/>
      <w:r w:rsidRPr="00441BD0">
        <w:rPr>
          <w:rFonts w:ascii="Arial Narrow" w:hAnsi="Arial Narrow"/>
        </w:rPr>
        <w:t>stranici</w:t>
      </w:r>
      <w:proofErr w:type="spellEnd"/>
      <w:r w:rsidRPr="00441BD0">
        <w:rPr>
          <w:rFonts w:ascii="Arial Narrow" w:hAnsi="Arial Narrow"/>
        </w:rPr>
        <w:t xml:space="preserve"> Općine Dubravica, </w:t>
      </w:r>
      <w:proofErr w:type="spellStart"/>
      <w:r w:rsidRPr="00441BD0">
        <w:rPr>
          <w:rFonts w:ascii="Arial Narrow" w:hAnsi="Arial Narrow"/>
        </w:rPr>
        <w:t>uključujući</w:t>
      </w:r>
      <w:proofErr w:type="spellEnd"/>
      <w:r w:rsidRPr="00441BD0">
        <w:rPr>
          <w:rFonts w:ascii="Arial Narrow" w:hAnsi="Arial Narrow"/>
        </w:rPr>
        <w:t xml:space="preserve"> </w:t>
      </w:r>
      <w:proofErr w:type="spellStart"/>
      <w:r w:rsidRPr="00441BD0">
        <w:rPr>
          <w:rFonts w:ascii="Arial Narrow" w:hAnsi="Arial Narrow"/>
        </w:rPr>
        <w:t>izvješća</w:t>
      </w:r>
      <w:proofErr w:type="spellEnd"/>
      <w:r w:rsidRPr="00441BD0">
        <w:rPr>
          <w:rFonts w:ascii="Arial Narrow" w:hAnsi="Arial Narrow"/>
        </w:rPr>
        <w:t xml:space="preserve"> o </w:t>
      </w:r>
      <w:proofErr w:type="spellStart"/>
      <w:r w:rsidRPr="00441BD0">
        <w:rPr>
          <w:rFonts w:ascii="Arial Narrow" w:hAnsi="Arial Narrow"/>
        </w:rPr>
        <w:t>provedbi</w:t>
      </w:r>
      <w:proofErr w:type="spellEnd"/>
      <w:r w:rsidRPr="00441BD0">
        <w:rPr>
          <w:rFonts w:ascii="Arial Narrow" w:hAnsi="Arial Narrow"/>
        </w:rPr>
        <w:t xml:space="preserve"> </w:t>
      </w:r>
      <w:proofErr w:type="spellStart"/>
      <w:r w:rsidRPr="00441BD0">
        <w:rPr>
          <w:rFonts w:ascii="Arial Narrow" w:hAnsi="Arial Narrow"/>
        </w:rPr>
        <w:t>godišnjih</w:t>
      </w:r>
      <w:proofErr w:type="spellEnd"/>
      <w:r w:rsidRPr="00441BD0">
        <w:rPr>
          <w:rFonts w:ascii="Arial Narrow" w:hAnsi="Arial Narrow"/>
        </w:rPr>
        <w:t xml:space="preserve"> </w:t>
      </w:r>
      <w:proofErr w:type="spellStart"/>
      <w:r w:rsidRPr="00441BD0">
        <w:rPr>
          <w:rFonts w:ascii="Arial Narrow" w:hAnsi="Arial Narrow"/>
        </w:rPr>
        <w:t>planova</w:t>
      </w:r>
      <w:proofErr w:type="spellEnd"/>
    </w:p>
    <w:p w14:paraId="682F6E62" w14:textId="77777777" w:rsidR="00441BD0" w:rsidRPr="00441BD0" w:rsidRDefault="00441BD0" w:rsidP="00441BD0">
      <w:pPr>
        <w:pStyle w:val="Odlomakpopisa"/>
        <w:numPr>
          <w:ilvl w:val="0"/>
          <w:numId w:val="78"/>
        </w:numPr>
        <w:tabs>
          <w:tab w:val="left" w:pos="270"/>
        </w:tabs>
        <w:rPr>
          <w:rFonts w:ascii="Arial Narrow" w:hAnsi="Arial Narrow"/>
        </w:rPr>
      </w:pPr>
      <w:r w:rsidRPr="00441BD0">
        <w:rPr>
          <w:rFonts w:ascii="Arial Narrow" w:hAnsi="Arial Narrow"/>
        </w:rPr>
        <w:tab/>
      </w:r>
      <w:proofErr w:type="spellStart"/>
      <w:r w:rsidRPr="00441BD0">
        <w:rPr>
          <w:rFonts w:ascii="Arial Narrow" w:hAnsi="Arial Narrow"/>
        </w:rPr>
        <w:t>provoditi</w:t>
      </w:r>
      <w:proofErr w:type="spellEnd"/>
      <w:r w:rsidRPr="00441BD0">
        <w:rPr>
          <w:rFonts w:ascii="Arial Narrow" w:hAnsi="Arial Narrow"/>
        </w:rPr>
        <w:tab/>
      </w:r>
      <w:proofErr w:type="spellStart"/>
      <w:r w:rsidRPr="00441BD0">
        <w:rPr>
          <w:rFonts w:ascii="Arial Narrow" w:hAnsi="Arial Narrow"/>
        </w:rPr>
        <w:t>savjetovanje</w:t>
      </w:r>
      <w:proofErr w:type="spellEnd"/>
      <w:r w:rsidRPr="00441BD0">
        <w:rPr>
          <w:rFonts w:ascii="Arial Narrow" w:hAnsi="Arial Narrow"/>
        </w:rPr>
        <w:t xml:space="preserve"> </w:t>
      </w:r>
      <w:proofErr w:type="spellStart"/>
      <w:r w:rsidRPr="00441BD0">
        <w:rPr>
          <w:rFonts w:ascii="Arial Narrow" w:hAnsi="Arial Narrow"/>
        </w:rPr>
        <w:t>sa</w:t>
      </w:r>
      <w:proofErr w:type="spellEnd"/>
      <w:r w:rsidRPr="00441BD0">
        <w:rPr>
          <w:rFonts w:ascii="Arial Narrow" w:hAnsi="Arial Narrow"/>
        </w:rPr>
        <w:t xml:space="preserve"> </w:t>
      </w:r>
      <w:proofErr w:type="spellStart"/>
      <w:r w:rsidRPr="00441BD0">
        <w:rPr>
          <w:rFonts w:ascii="Arial Narrow" w:hAnsi="Arial Narrow"/>
        </w:rPr>
        <w:t>zainteresiranom</w:t>
      </w:r>
      <w:proofErr w:type="spellEnd"/>
      <w:r w:rsidRPr="00441BD0">
        <w:rPr>
          <w:rFonts w:ascii="Arial Narrow" w:hAnsi="Arial Narrow"/>
        </w:rPr>
        <w:tab/>
        <w:t xml:space="preserve"> </w:t>
      </w:r>
      <w:proofErr w:type="spellStart"/>
      <w:r w:rsidRPr="00441BD0">
        <w:rPr>
          <w:rFonts w:ascii="Arial Narrow" w:hAnsi="Arial Narrow"/>
        </w:rPr>
        <w:t>javnošću</w:t>
      </w:r>
      <w:proofErr w:type="spellEnd"/>
      <w:r w:rsidRPr="00441BD0">
        <w:rPr>
          <w:rFonts w:ascii="Arial Narrow" w:hAnsi="Arial Narrow"/>
        </w:rPr>
        <w:t xml:space="preserve"> i </w:t>
      </w:r>
      <w:proofErr w:type="spellStart"/>
      <w:r w:rsidRPr="00441BD0">
        <w:rPr>
          <w:rFonts w:ascii="Arial Narrow" w:hAnsi="Arial Narrow"/>
        </w:rPr>
        <w:t>pravo</w:t>
      </w:r>
      <w:proofErr w:type="spellEnd"/>
      <w:r w:rsidRPr="00441BD0">
        <w:rPr>
          <w:rFonts w:ascii="Arial Narrow" w:hAnsi="Arial Narrow"/>
        </w:rPr>
        <w:t xml:space="preserve"> </w:t>
      </w:r>
      <w:proofErr w:type="spellStart"/>
      <w:r w:rsidRPr="00441BD0">
        <w:rPr>
          <w:rFonts w:ascii="Arial Narrow" w:hAnsi="Arial Narrow"/>
        </w:rPr>
        <w:t>na</w:t>
      </w:r>
      <w:proofErr w:type="spellEnd"/>
      <w:r w:rsidRPr="00441BD0">
        <w:rPr>
          <w:rFonts w:ascii="Arial Narrow" w:hAnsi="Arial Narrow"/>
        </w:rPr>
        <w:t xml:space="preserve"> </w:t>
      </w:r>
      <w:proofErr w:type="spellStart"/>
      <w:r w:rsidRPr="00441BD0">
        <w:rPr>
          <w:rFonts w:ascii="Arial Narrow" w:hAnsi="Arial Narrow"/>
        </w:rPr>
        <w:t>pristup</w:t>
      </w:r>
      <w:proofErr w:type="spellEnd"/>
      <w:r w:rsidRPr="00441BD0">
        <w:rPr>
          <w:rFonts w:ascii="Arial Narrow" w:hAnsi="Arial Narrow"/>
        </w:rPr>
        <w:t xml:space="preserve"> </w:t>
      </w:r>
      <w:proofErr w:type="spellStart"/>
      <w:r w:rsidRPr="00441BD0">
        <w:rPr>
          <w:rFonts w:ascii="Arial Narrow" w:hAnsi="Arial Narrow"/>
        </w:rPr>
        <w:t>informacijama</w:t>
      </w:r>
      <w:proofErr w:type="spellEnd"/>
      <w:r w:rsidRPr="00441BD0">
        <w:rPr>
          <w:rFonts w:ascii="Arial Narrow" w:hAnsi="Arial Narrow"/>
        </w:rPr>
        <w:t xml:space="preserve"> </w:t>
      </w:r>
      <w:proofErr w:type="spellStart"/>
      <w:r w:rsidRPr="00441BD0">
        <w:rPr>
          <w:rFonts w:ascii="Arial Narrow" w:hAnsi="Arial Narrow"/>
        </w:rPr>
        <w:t>koje</w:t>
      </w:r>
      <w:proofErr w:type="spellEnd"/>
      <w:r w:rsidRPr="00441BD0">
        <w:rPr>
          <w:rFonts w:ascii="Arial Narrow" w:hAnsi="Arial Narrow"/>
        </w:rPr>
        <w:t xml:space="preserve"> se </w:t>
      </w:r>
      <w:proofErr w:type="spellStart"/>
      <w:r w:rsidRPr="00441BD0">
        <w:rPr>
          <w:rFonts w:ascii="Arial Narrow" w:hAnsi="Arial Narrow"/>
        </w:rPr>
        <w:t>tiču</w:t>
      </w:r>
      <w:proofErr w:type="spellEnd"/>
      <w:r w:rsidRPr="00441BD0">
        <w:rPr>
          <w:rFonts w:ascii="Arial Narrow" w:hAnsi="Arial Narrow"/>
        </w:rPr>
        <w:t xml:space="preserve"> </w:t>
      </w:r>
      <w:proofErr w:type="spellStart"/>
      <w:r w:rsidRPr="00441BD0">
        <w:rPr>
          <w:rFonts w:ascii="Arial Narrow" w:hAnsi="Arial Narrow"/>
        </w:rPr>
        <w:t>upravljanja</w:t>
      </w:r>
      <w:proofErr w:type="spellEnd"/>
      <w:r w:rsidRPr="00441BD0">
        <w:rPr>
          <w:rFonts w:ascii="Arial Narrow" w:hAnsi="Arial Narrow"/>
        </w:rPr>
        <w:t xml:space="preserve"> i </w:t>
      </w:r>
      <w:proofErr w:type="spellStart"/>
      <w:r w:rsidRPr="00441BD0">
        <w:rPr>
          <w:rFonts w:ascii="Arial Narrow" w:hAnsi="Arial Narrow"/>
        </w:rPr>
        <w:t>raspolaganja</w:t>
      </w:r>
      <w:proofErr w:type="spellEnd"/>
      <w:r w:rsidRPr="00441BD0">
        <w:rPr>
          <w:rFonts w:ascii="Arial Narrow" w:hAnsi="Arial Narrow"/>
        </w:rPr>
        <w:t xml:space="preserve"> </w:t>
      </w:r>
      <w:proofErr w:type="spellStart"/>
      <w:r w:rsidRPr="00441BD0">
        <w:rPr>
          <w:rFonts w:ascii="Arial Narrow" w:hAnsi="Arial Narrow"/>
        </w:rPr>
        <w:t>imovinom</w:t>
      </w:r>
      <w:proofErr w:type="spellEnd"/>
      <w:r w:rsidRPr="00441BD0">
        <w:rPr>
          <w:rFonts w:ascii="Arial Narrow" w:hAnsi="Arial Narrow"/>
        </w:rPr>
        <w:t xml:space="preserve"> u </w:t>
      </w:r>
      <w:proofErr w:type="spellStart"/>
      <w:r w:rsidRPr="00441BD0">
        <w:rPr>
          <w:rFonts w:ascii="Arial Narrow" w:hAnsi="Arial Narrow"/>
        </w:rPr>
        <w:t>vlasništvu</w:t>
      </w:r>
      <w:proofErr w:type="spellEnd"/>
      <w:r w:rsidRPr="00441BD0">
        <w:rPr>
          <w:rFonts w:ascii="Arial Narrow" w:hAnsi="Arial Narrow"/>
        </w:rPr>
        <w:t xml:space="preserve"> Općine</w:t>
      </w:r>
    </w:p>
    <w:p w14:paraId="7EAA8B93" w14:textId="77777777" w:rsidR="00441BD0" w:rsidRPr="00441BD0" w:rsidRDefault="00441BD0" w:rsidP="00441BD0">
      <w:pPr>
        <w:pStyle w:val="Odlomakpopisa"/>
        <w:numPr>
          <w:ilvl w:val="0"/>
          <w:numId w:val="78"/>
        </w:numPr>
        <w:tabs>
          <w:tab w:val="left" w:pos="270"/>
        </w:tabs>
        <w:rPr>
          <w:rFonts w:ascii="Arial Narrow" w:hAnsi="Arial Narrow"/>
        </w:rPr>
      </w:pPr>
      <w:r w:rsidRPr="00441BD0">
        <w:rPr>
          <w:rFonts w:ascii="Arial Narrow" w:hAnsi="Arial Narrow"/>
        </w:rPr>
        <w:tab/>
      </w:r>
      <w:proofErr w:type="spellStart"/>
      <w:r w:rsidRPr="00441BD0">
        <w:rPr>
          <w:rFonts w:ascii="Arial Narrow" w:hAnsi="Arial Narrow"/>
        </w:rPr>
        <w:t>organizirati</w:t>
      </w:r>
      <w:proofErr w:type="spellEnd"/>
      <w:r w:rsidRPr="00441BD0">
        <w:rPr>
          <w:rFonts w:ascii="Arial Narrow" w:hAnsi="Arial Narrow"/>
        </w:rPr>
        <w:t xml:space="preserve"> </w:t>
      </w:r>
      <w:proofErr w:type="spellStart"/>
      <w:r w:rsidRPr="00441BD0">
        <w:rPr>
          <w:rFonts w:ascii="Arial Narrow" w:hAnsi="Arial Narrow"/>
        </w:rPr>
        <w:t>učinkovito</w:t>
      </w:r>
      <w:proofErr w:type="spellEnd"/>
      <w:r w:rsidRPr="00441BD0">
        <w:rPr>
          <w:rFonts w:ascii="Arial Narrow" w:hAnsi="Arial Narrow"/>
        </w:rPr>
        <w:t xml:space="preserve"> i </w:t>
      </w:r>
      <w:proofErr w:type="spellStart"/>
      <w:r w:rsidRPr="00441BD0">
        <w:rPr>
          <w:rFonts w:ascii="Arial Narrow" w:hAnsi="Arial Narrow"/>
        </w:rPr>
        <w:t>transparentno</w:t>
      </w:r>
      <w:proofErr w:type="spellEnd"/>
      <w:r w:rsidRPr="00441BD0">
        <w:rPr>
          <w:rFonts w:ascii="Arial Narrow" w:hAnsi="Arial Narrow"/>
        </w:rPr>
        <w:t xml:space="preserve"> </w:t>
      </w:r>
      <w:proofErr w:type="spellStart"/>
      <w:r w:rsidRPr="00441BD0">
        <w:rPr>
          <w:rFonts w:ascii="Arial Narrow" w:hAnsi="Arial Narrow"/>
        </w:rPr>
        <w:t>korištenje</w:t>
      </w:r>
      <w:proofErr w:type="spellEnd"/>
      <w:r w:rsidRPr="00441BD0">
        <w:rPr>
          <w:rFonts w:ascii="Arial Narrow" w:hAnsi="Arial Narrow"/>
        </w:rPr>
        <w:t xml:space="preserve"> </w:t>
      </w:r>
      <w:proofErr w:type="spellStart"/>
      <w:r w:rsidRPr="00441BD0">
        <w:rPr>
          <w:rFonts w:ascii="Arial Narrow" w:hAnsi="Arial Narrow"/>
        </w:rPr>
        <w:t>imovine</w:t>
      </w:r>
      <w:proofErr w:type="spellEnd"/>
      <w:r w:rsidRPr="00441BD0">
        <w:rPr>
          <w:rFonts w:ascii="Arial Narrow" w:hAnsi="Arial Narrow"/>
        </w:rPr>
        <w:t xml:space="preserve"> u </w:t>
      </w:r>
      <w:proofErr w:type="spellStart"/>
      <w:r w:rsidRPr="00441BD0">
        <w:rPr>
          <w:rFonts w:ascii="Arial Narrow" w:hAnsi="Arial Narrow"/>
        </w:rPr>
        <w:t>vlasništvu</w:t>
      </w:r>
      <w:proofErr w:type="spellEnd"/>
      <w:r w:rsidRPr="00441BD0">
        <w:rPr>
          <w:rFonts w:ascii="Arial Narrow" w:hAnsi="Arial Narrow"/>
        </w:rPr>
        <w:t xml:space="preserve"> Općine s </w:t>
      </w:r>
      <w:proofErr w:type="spellStart"/>
      <w:r w:rsidRPr="00441BD0">
        <w:rPr>
          <w:rFonts w:ascii="Arial Narrow" w:hAnsi="Arial Narrow"/>
        </w:rPr>
        <w:t>ciljem</w:t>
      </w:r>
      <w:proofErr w:type="spellEnd"/>
      <w:r w:rsidRPr="00441BD0">
        <w:rPr>
          <w:rFonts w:ascii="Arial Narrow" w:hAnsi="Arial Narrow"/>
        </w:rPr>
        <w:t xml:space="preserve"> </w:t>
      </w:r>
      <w:proofErr w:type="spellStart"/>
      <w:r w:rsidRPr="00441BD0">
        <w:rPr>
          <w:rFonts w:ascii="Arial Narrow" w:hAnsi="Arial Narrow"/>
        </w:rPr>
        <w:t>stvaranja</w:t>
      </w:r>
      <w:proofErr w:type="spellEnd"/>
      <w:r w:rsidRPr="00441BD0">
        <w:rPr>
          <w:rFonts w:ascii="Arial Narrow" w:hAnsi="Arial Narrow"/>
        </w:rPr>
        <w:t xml:space="preserve"> </w:t>
      </w:r>
      <w:proofErr w:type="spellStart"/>
      <w:r w:rsidRPr="00441BD0">
        <w:rPr>
          <w:rFonts w:ascii="Arial Narrow" w:hAnsi="Arial Narrow"/>
        </w:rPr>
        <w:t>novih</w:t>
      </w:r>
      <w:proofErr w:type="spellEnd"/>
      <w:r w:rsidRPr="00441BD0">
        <w:rPr>
          <w:rFonts w:ascii="Arial Narrow" w:hAnsi="Arial Narrow"/>
        </w:rPr>
        <w:t xml:space="preserve"> </w:t>
      </w:r>
      <w:proofErr w:type="spellStart"/>
      <w:r w:rsidRPr="00441BD0">
        <w:rPr>
          <w:rFonts w:ascii="Arial Narrow" w:hAnsi="Arial Narrow"/>
        </w:rPr>
        <w:t>vrijednosti</w:t>
      </w:r>
      <w:proofErr w:type="spellEnd"/>
      <w:r w:rsidRPr="00441BD0">
        <w:rPr>
          <w:rFonts w:ascii="Arial Narrow" w:hAnsi="Arial Narrow"/>
        </w:rPr>
        <w:t xml:space="preserve"> i </w:t>
      </w:r>
      <w:proofErr w:type="spellStart"/>
      <w:r w:rsidRPr="00441BD0">
        <w:rPr>
          <w:rFonts w:ascii="Arial Narrow" w:hAnsi="Arial Narrow"/>
        </w:rPr>
        <w:t>ostvarivanja</w:t>
      </w:r>
      <w:proofErr w:type="spellEnd"/>
      <w:r w:rsidRPr="00441BD0">
        <w:rPr>
          <w:rFonts w:ascii="Arial Narrow" w:hAnsi="Arial Narrow"/>
        </w:rPr>
        <w:t xml:space="preserve"> </w:t>
      </w:r>
      <w:proofErr w:type="spellStart"/>
      <w:r w:rsidRPr="00441BD0">
        <w:rPr>
          <w:rFonts w:ascii="Arial Narrow" w:hAnsi="Arial Narrow"/>
        </w:rPr>
        <w:t>veće</w:t>
      </w:r>
      <w:proofErr w:type="spellEnd"/>
      <w:r w:rsidRPr="00441BD0">
        <w:rPr>
          <w:rFonts w:ascii="Arial Narrow" w:hAnsi="Arial Narrow"/>
        </w:rPr>
        <w:t xml:space="preserve"> </w:t>
      </w:r>
      <w:proofErr w:type="spellStart"/>
      <w:r w:rsidRPr="00441BD0">
        <w:rPr>
          <w:rFonts w:ascii="Arial Narrow" w:hAnsi="Arial Narrow"/>
        </w:rPr>
        <w:t>ekonomske</w:t>
      </w:r>
      <w:proofErr w:type="spellEnd"/>
      <w:r w:rsidRPr="00441BD0">
        <w:rPr>
          <w:rFonts w:ascii="Arial Narrow" w:hAnsi="Arial Narrow"/>
        </w:rPr>
        <w:t xml:space="preserve"> </w:t>
      </w:r>
      <w:proofErr w:type="spellStart"/>
      <w:r w:rsidRPr="00441BD0">
        <w:rPr>
          <w:rFonts w:ascii="Arial Narrow" w:hAnsi="Arial Narrow"/>
        </w:rPr>
        <w:t>koristi</w:t>
      </w:r>
      <w:proofErr w:type="spellEnd"/>
    </w:p>
    <w:p w14:paraId="6FB98EC5" w14:textId="77777777" w:rsidR="00441BD0" w:rsidRPr="00441BD0" w:rsidRDefault="00441BD0" w:rsidP="00441BD0">
      <w:pPr>
        <w:pStyle w:val="Odlomakpopisa"/>
        <w:tabs>
          <w:tab w:val="left" w:pos="837"/>
        </w:tabs>
        <w:spacing w:line="271" w:lineRule="auto"/>
        <w:ind w:right="108" w:firstLine="0"/>
        <w:rPr>
          <w:rFonts w:ascii="Arial Narrow" w:hAnsi="Arial Narrow"/>
        </w:rPr>
      </w:pPr>
    </w:p>
    <w:p w14:paraId="3CA70BE2" w14:textId="77777777" w:rsidR="00441BD0" w:rsidRPr="00441BD0" w:rsidRDefault="00441BD0" w:rsidP="00441BD0">
      <w:pPr>
        <w:pStyle w:val="Naslov1"/>
        <w:keepNext w:val="0"/>
        <w:widowControl w:val="0"/>
        <w:numPr>
          <w:ilvl w:val="0"/>
          <w:numId w:val="82"/>
        </w:numPr>
        <w:tabs>
          <w:tab w:val="left" w:pos="0"/>
        </w:tabs>
        <w:autoSpaceDE w:val="0"/>
        <w:autoSpaceDN w:val="0"/>
        <w:spacing w:before="77"/>
        <w:ind w:left="0" w:right="974" w:firstLine="0"/>
        <w:jc w:val="center"/>
        <w:rPr>
          <w:rFonts w:ascii="Arial Narrow" w:hAnsi="Arial Narrow"/>
          <w:sz w:val="22"/>
          <w:szCs w:val="22"/>
        </w:rPr>
      </w:pPr>
      <w:r w:rsidRPr="00441BD0">
        <w:rPr>
          <w:rFonts w:ascii="Arial Narrow" w:hAnsi="Arial Narrow"/>
          <w:sz w:val="22"/>
          <w:szCs w:val="22"/>
        </w:rPr>
        <w:t xml:space="preserve">PLAN </w:t>
      </w:r>
      <w:r w:rsidRPr="00441BD0">
        <w:rPr>
          <w:rFonts w:ascii="Arial Narrow" w:hAnsi="Arial Narrow"/>
          <w:sz w:val="22"/>
          <w:szCs w:val="22"/>
          <w:u w:val="single"/>
        </w:rPr>
        <w:t>ZAHTJEVA ZA DODJELU (DAROVANJE) NEKRETNINA UPUĆENIH MINISTARSTVU DRŽAVNE</w:t>
      </w:r>
      <w:r w:rsidRPr="00441BD0">
        <w:rPr>
          <w:rFonts w:ascii="Arial Narrow" w:hAnsi="Arial Narrow"/>
          <w:spacing w:val="-3"/>
          <w:sz w:val="22"/>
          <w:szCs w:val="22"/>
          <w:u w:val="single"/>
        </w:rPr>
        <w:t xml:space="preserve"> </w:t>
      </w:r>
      <w:r w:rsidRPr="00441BD0">
        <w:rPr>
          <w:rFonts w:ascii="Arial Narrow" w:hAnsi="Arial Narrow"/>
          <w:sz w:val="22"/>
          <w:szCs w:val="22"/>
          <w:u w:val="single"/>
        </w:rPr>
        <w:t>IMOVINE</w:t>
      </w:r>
    </w:p>
    <w:p w14:paraId="6F7FC1BA" w14:textId="77777777" w:rsidR="00441BD0" w:rsidRPr="00441BD0" w:rsidRDefault="00441BD0" w:rsidP="00441BD0">
      <w:pPr>
        <w:pStyle w:val="Tijeloteksta"/>
        <w:spacing w:before="9"/>
        <w:rPr>
          <w:rFonts w:ascii="Arial Narrow" w:hAnsi="Arial Narrow" w:cs="Times New Roman"/>
          <w:b/>
        </w:rPr>
      </w:pPr>
    </w:p>
    <w:p w14:paraId="6595AD80" w14:textId="714DBF59" w:rsidR="00441BD0" w:rsidRPr="00441BD0" w:rsidRDefault="00441BD0" w:rsidP="00441BD0">
      <w:pPr>
        <w:pStyle w:val="Tijeloteksta"/>
        <w:spacing w:line="276" w:lineRule="auto"/>
        <w:ind w:left="116" w:right="118"/>
        <w:rPr>
          <w:rFonts w:ascii="Arial Narrow" w:hAnsi="Arial Narrow" w:cs="Times New Roman"/>
        </w:rPr>
      </w:pPr>
      <w:r w:rsidRPr="00441BD0">
        <w:rPr>
          <w:rFonts w:ascii="Arial Narrow" w:hAnsi="Arial Narrow" w:cs="Times New Roman"/>
        </w:rPr>
        <w:t>Nekretnine u vlasništvu Republike Hrvatske mogu se darovati jedinicama lokalne i područne (regionalne) samouprave.</w:t>
      </w:r>
    </w:p>
    <w:p w14:paraId="3A2DF33F" w14:textId="77777777" w:rsidR="00441BD0" w:rsidRPr="00441BD0" w:rsidRDefault="00441BD0" w:rsidP="00441BD0">
      <w:pPr>
        <w:pStyle w:val="Tijeloteksta"/>
        <w:ind w:left="116"/>
        <w:rPr>
          <w:rFonts w:ascii="Arial Narrow" w:hAnsi="Arial Narrow" w:cs="Times New Roman"/>
        </w:rPr>
      </w:pPr>
      <w:r w:rsidRPr="00441BD0">
        <w:rPr>
          <w:rFonts w:ascii="Arial Narrow" w:hAnsi="Arial Narrow" w:cs="Times New Roman"/>
        </w:rPr>
        <w:t>Nekretnine u vlasništvu Republike Hrvatske mogu se darovati u svrhu:</w:t>
      </w:r>
    </w:p>
    <w:p w14:paraId="0FD9995F" w14:textId="77777777" w:rsidR="00441BD0" w:rsidRPr="00441BD0" w:rsidRDefault="00441BD0" w:rsidP="00441BD0">
      <w:pPr>
        <w:pStyle w:val="Odlomakpopisa"/>
        <w:numPr>
          <w:ilvl w:val="0"/>
          <w:numId w:val="81"/>
        </w:numPr>
        <w:tabs>
          <w:tab w:val="left" w:pos="837"/>
        </w:tabs>
        <w:spacing w:before="39" w:line="276" w:lineRule="auto"/>
        <w:ind w:right="112"/>
        <w:rPr>
          <w:rFonts w:ascii="Arial Narrow" w:hAnsi="Arial Narrow"/>
        </w:rPr>
      </w:pPr>
      <w:proofErr w:type="spellStart"/>
      <w:r w:rsidRPr="00441BD0">
        <w:rPr>
          <w:rFonts w:ascii="Arial Narrow" w:hAnsi="Arial Narrow"/>
        </w:rPr>
        <w:t>ostvarenja</w:t>
      </w:r>
      <w:proofErr w:type="spellEnd"/>
      <w:r w:rsidRPr="00441BD0">
        <w:rPr>
          <w:rFonts w:ascii="Arial Narrow" w:hAnsi="Arial Narrow"/>
        </w:rPr>
        <w:t xml:space="preserve"> </w:t>
      </w:r>
      <w:proofErr w:type="spellStart"/>
      <w:r w:rsidRPr="00441BD0">
        <w:rPr>
          <w:rFonts w:ascii="Arial Narrow" w:hAnsi="Arial Narrow"/>
        </w:rPr>
        <w:t>projekata</w:t>
      </w:r>
      <w:proofErr w:type="spellEnd"/>
      <w:r w:rsidRPr="00441BD0">
        <w:rPr>
          <w:rFonts w:ascii="Arial Narrow" w:hAnsi="Arial Narrow"/>
        </w:rPr>
        <w:t xml:space="preserve"> koji </w:t>
      </w:r>
      <w:proofErr w:type="spellStart"/>
      <w:r w:rsidRPr="00441BD0">
        <w:rPr>
          <w:rFonts w:ascii="Arial Narrow" w:hAnsi="Arial Narrow"/>
        </w:rPr>
        <w:t>su</w:t>
      </w:r>
      <w:proofErr w:type="spellEnd"/>
      <w:r w:rsidRPr="00441BD0">
        <w:rPr>
          <w:rFonts w:ascii="Arial Narrow" w:hAnsi="Arial Narrow"/>
        </w:rPr>
        <w:t xml:space="preserve"> od </w:t>
      </w:r>
      <w:proofErr w:type="spellStart"/>
      <w:r w:rsidRPr="00441BD0">
        <w:rPr>
          <w:rFonts w:ascii="Arial Narrow" w:hAnsi="Arial Narrow"/>
        </w:rPr>
        <w:t>osobitog</w:t>
      </w:r>
      <w:proofErr w:type="spellEnd"/>
      <w:r w:rsidRPr="00441BD0">
        <w:rPr>
          <w:rFonts w:ascii="Arial Narrow" w:hAnsi="Arial Narrow"/>
        </w:rPr>
        <w:t xml:space="preserve"> </w:t>
      </w:r>
      <w:proofErr w:type="spellStart"/>
      <w:r w:rsidRPr="00441BD0">
        <w:rPr>
          <w:rFonts w:ascii="Arial Narrow" w:hAnsi="Arial Narrow"/>
        </w:rPr>
        <w:t>značenja</w:t>
      </w:r>
      <w:proofErr w:type="spellEnd"/>
      <w:r w:rsidRPr="00441BD0">
        <w:rPr>
          <w:rFonts w:ascii="Arial Narrow" w:hAnsi="Arial Narrow"/>
        </w:rPr>
        <w:t xml:space="preserve"> za </w:t>
      </w:r>
      <w:proofErr w:type="spellStart"/>
      <w:r w:rsidRPr="00441BD0">
        <w:rPr>
          <w:rFonts w:ascii="Arial Narrow" w:hAnsi="Arial Narrow"/>
        </w:rPr>
        <w:t>gospodarski</w:t>
      </w:r>
      <w:proofErr w:type="spellEnd"/>
      <w:r w:rsidRPr="00441BD0">
        <w:rPr>
          <w:rFonts w:ascii="Arial Narrow" w:hAnsi="Arial Narrow"/>
        </w:rPr>
        <w:t xml:space="preserve"> </w:t>
      </w:r>
      <w:proofErr w:type="spellStart"/>
      <w:r w:rsidRPr="00441BD0">
        <w:rPr>
          <w:rFonts w:ascii="Arial Narrow" w:hAnsi="Arial Narrow"/>
        </w:rPr>
        <w:t>razvoj</w:t>
      </w:r>
      <w:proofErr w:type="spellEnd"/>
      <w:r w:rsidRPr="00441BD0">
        <w:rPr>
          <w:rFonts w:ascii="Arial Narrow" w:hAnsi="Arial Narrow"/>
        </w:rPr>
        <w:t xml:space="preserve">, </w:t>
      </w:r>
      <w:proofErr w:type="spellStart"/>
      <w:r w:rsidRPr="00441BD0">
        <w:rPr>
          <w:rFonts w:ascii="Arial Narrow" w:hAnsi="Arial Narrow"/>
        </w:rPr>
        <w:t>poput</w:t>
      </w:r>
      <w:proofErr w:type="spellEnd"/>
      <w:r w:rsidRPr="00441BD0">
        <w:rPr>
          <w:rFonts w:ascii="Arial Narrow" w:hAnsi="Arial Narrow"/>
        </w:rPr>
        <w:t xml:space="preserve"> </w:t>
      </w:r>
      <w:proofErr w:type="spellStart"/>
      <w:r w:rsidRPr="00441BD0">
        <w:rPr>
          <w:rFonts w:ascii="Arial Narrow" w:hAnsi="Arial Narrow"/>
        </w:rPr>
        <w:t>izgradnje</w:t>
      </w:r>
      <w:proofErr w:type="spellEnd"/>
      <w:r w:rsidRPr="00441BD0">
        <w:rPr>
          <w:rFonts w:ascii="Arial Narrow" w:hAnsi="Arial Narrow"/>
        </w:rPr>
        <w:t xml:space="preserve"> </w:t>
      </w:r>
      <w:proofErr w:type="spellStart"/>
      <w:r w:rsidRPr="00441BD0">
        <w:rPr>
          <w:rFonts w:ascii="Arial Narrow" w:hAnsi="Arial Narrow"/>
        </w:rPr>
        <w:t>poduzetničkih</w:t>
      </w:r>
      <w:proofErr w:type="spellEnd"/>
      <w:r w:rsidRPr="00441BD0">
        <w:rPr>
          <w:rFonts w:ascii="Arial Narrow" w:hAnsi="Arial Narrow"/>
        </w:rPr>
        <w:t xml:space="preserve"> zona </w:t>
      </w:r>
      <w:proofErr w:type="spellStart"/>
      <w:r w:rsidRPr="00441BD0">
        <w:rPr>
          <w:rFonts w:ascii="Arial Narrow" w:hAnsi="Arial Narrow"/>
        </w:rPr>
        <w:t>te</w:t>
      </w:r>
      <w:proofErr w:type="spellEnd"/>
      <w:r w:rsidRPr="00441BD0">
        <w:rPr>
          <w:rFonts w:ascii="Arial Narrow" w:hAnsi="Arial Narrow"/>
        </w:rPr>
        <w:t xml:space="preserve"> </w:t>
      </w:r>
      <w:proofErr w:type="spellStart"/>
      <w:r w:rsidRPr="00441BD0">
        <w:rPr>
          <w:rFonts w:ascii="Arial Narrow" w:hAnsi="Arial Narrow"/>
        </w:rPr>
        <w:t>realizacije</w:t>
      </w:r>
      <w:proofErr w:type="spellEnd"/>
      <w:r w:rsidRPr="00441BD0">
        <w:rPr>
          <w:rFonts w:ascii="Arial Narrow" w:hAnsi="Arial Narrow"/>
        </w:rPr>
        <w:t xml:space="preserve"> </w:t>
      </w:r>
      <w:proofErr w:type="spellStart"/>
      <w:r w:rsidRPr="00441BD0">
        <w:rPr>
          <w:rFonts w:ascii="Arial Narrow" w:hAnsi="Arial Narrow"/>
        </w:rPr>
        <w:t>strateških</w:t>
      </w:r>
      <w:proofErr w:type="spellEnd"/>
      <w:r w:rsidRPr="00441BD0">
        <w:rPr>
          <w:rFonts w:ascii="Arial Narrow" w:hAnsi="Arial Narrow"/>
        </w:rPr>
        <w:t xml:space="preserve"> </w:t>
      </w:r>
      <w:proofErr w:type="spellStart"/>
      <w:r w:rsidRPr="00441BD0">
        <w:rPr>
          <w:rFonts w:ascii="Arial Narrow" w:hAnsi="Arial Narrow"/>
        </w:rPr>
        <w:t>investicijskih</w:t>
      </w:r>
      <w:proofErr w:type="spellEnd"/>
      <w:r w:rsidRPr="00441BD0">
        <w:rPr>
          <w:rFonts w:ascii="Arial Narrow" w:hAnsi="Arial Narrow"/>
        </w:rPr>
        <w:t xml:space="preserve"> </w:t>
      </w:r>
      <w:proofErr w:type="spellStart"/>
      <w:r w:rsidRPr="00441BD0">
        <w:rPr>
          <w:rFonts w:ascii="Arial Narrow" w:hAnsi="Arial Narrow"/>
        </w:rPr>
        <w:t>projekata</w:t>
      </w:r>
      <w:proofErr w:type="spellEnd"/>
      <w:r w:rsidRPr="00441BD0">
        <w:rPr>
          <w:rFonts w:ascii="Arial Narrow" w:hAnsi="Arial Narrow"/>
        </w:rPr>
        <w:t xml:space="preserve"> </w:t>
      </w:r>
      <w:proofErr w:type="spellStart"/>
      <w:r w:rsidRPr="00441BD0">
        <w:rPr>
          <w:rFonts w:ascii="Arial Narrow" w:hAnsi="Arial Narrow"/>
        </w:rPr>
        <w:t>od</w:t>
      </w:r>
      <w:proofErr w:type="spellEnd"/>
      <w:r w:rsidRPr="00441BD0">
        <w:rPr>
          <w:rFonts w:ascii="Arial Narrow" w:hAnsi="Arial Narrow"/>
        </w:rPr>
        <w:t xml:space="preserve"> </w:t>
      </w:r>
      <w:proofErr w:type="spellStart"/>
      <w:r w:rsidRPr="00441BD0">
        <w:rPr>
          <w:rFonts w:ascii="Arial Narrow" w:hAnsi="Arial Narrow"/>
        </w:rPr>
        <w:t>šireg</w:t>
      </w:r>
      <w:proofErr w:type="spellEnd"/>
      <w:r w:rsidRPr="00441BD0">
        <w:rPr>
          <w:rFonts w:ascii="Arial Narrow" w:hAnsi="Arial Narrow"/>
        </w:rPr>
        <w:t xml:space="preserve"> </w:t>
      </w:r>
      <w:proofErr w:type="spellStart"/>
      <w:r w:rsidRPr="00441BD0">
        <w:rPr>
          <w:rFonts w:ascii="Arial Narrow" w:hAnsi="Arial Narrow"/>
        </w:rPr>
        <w:t>značaja</w:t>
      </w:r>
      <w:proofErr w:type="spellEnd"/>
      <w:r w:rsidRPr="00441BD0">
        <w:rPr>
          <w:rFonts w:ascii="Arial Narrow" w:hAnsi="Arial Narrow"/>
        </w:rPr>
        <w:t xml:space="preserve"> za </w:t>
      </w:r>
      <w:proofErr w:type="spellStart"/>
      <w:r w:rsidRPr="00441BD0">
        <w:rPr>
          <w:rFonts w:ascii="Arial Narrow" w:hAnsi="Arial Narrow"/>
        </w:rPr>
        <w:t>Republiku</w:t>
      </w:r>
      <w:proofErr w:type="spellEnd"/>
      <w:r w:rsidRPr="00441BD0">
        <w:rPr>
          <w:rFonts w:ascii="Arial Narrow" w:hAnsi="Arial Narrow"/>
        </w:rPr>
        <w:t xml:space="preserve"> </w:t>
      </w:r>
      <w:proofErr w:type="spellStart"/>
      <w:r w:rsidRPr="00441BD0">
        <w:rPr>
          <w:rFonts w:ascii="Arial Narrow" w:hAnsi="Arial Narrow"/>
        </w:rPr>
        <w:t>Hrvatsku</w:t>
      </w:r>
      <w:proofErr w:type="spellEnd"/>
      <w:r w:rsidRPr="00441BD0">
        <w:rPr>
          <w:rFonts w:ascii="Arial Narrow" w:hAnsi="Arial Narrow"/>
        </w:rPr>
        <w:t xml:space="preserve"> i/</w:t>
      </w:r>
      <w:proofErr w:type="spellStart"/>
      <w:r w:rsidRPr="00441BD0">
        <w:rPr>
          <w:rFonts w:ascii="Arial Narrow" w:hAnsi="Arial Narrow"/>
        </w:rPr>
        <w:t>ili</w:t>
      </w:r>
      <w:proofErr w:type="spellEnd"/>
      <w:r w:rsidRPr="00441BD0">
        <w:rPr>
          <w:rFonts w:ascii="Arial Narrow" w:hAnsi="Arial Narrow"/>
        </w:rPr>
        <w:t xml:space="preserve"> </w:t>
      </w:r>
      <w:proofErr w:type="spellStart"/>
      <w:r w:rsidRPr="00441BD0">
        <w:rPr>
          <w:rFonts w:ascii="Arial Narrow" w:hAnsi="Arial Narrow"/>
        </w:rPr>
        <w:t>jedinice</w:t>
      </w:r>
      <w:proofErr w:type="spellEnd"/>
      <w:r w:rsidRPr="00441BD0">
        <w:rPr>
          <w:rFonts w:ascii="Arial Narrow" w:hAnsi="Arial Narrow"/>
        </w:rPr>
        <w:t xml:space="preserve"> </w:t>
      </w:r>
      <w:proofErr w:type="spellStart"/>
      <w:r w:rsidRPr="00441BD0">
        <w:rPr>
          <w:rFonts w:ascii="Arial Narrow" w:hAnsi="Arial Narrow"/>
        </w:rPr>
        <w:t>lokalne</w:t>
      </w:r>
      <w:proofErr w:type="spellEnd"/>
      <w:r w:rsidRPr="00441BD0">
        <w:rPr>
          <w:rFonts w:ascii="Arial Narrow" w:hAnsi="Arial Narrow"/>
        </w:rPr>
        <w:t xml:space="preserve"> i </w:t>
      </w:r>
      <w:proofErr w:type="spellStart"/>
      <w:r w:rsidRPr="00441BD0">
        <w:rPr>
          <w:rFonts w:ascii="Arial Narrow" w:hAnsi="Arial Narrow"/>
        </w:rPr>
        <w:t>područne</w:t>
      </w:r>
      <w:proofErr w:type="spellEnd"/>
      <w:r w:rsidRPr="00441BD0">
        <w:rPr>
          <w:rFonts w:ascii="Arial Narrow" w:hAnsi="Arial Narrow"/>
        </w:rPr>
        <w:t xml:space="preserve"> (</w:t>
      </w:r>
      <w:proofErr w:type="spellStart"/>
      <w:r w:rsidRPr="00441BD0">
        <w:rPr>
          <w:rFonts w:ascii="Arial Narrow" w:hAnsi="Arial Narrow"/>
        </w:rPr>
        <w:t>regionalne</w:t>
      </w:r>
      <w:proofErr w:type="spellEnd"/>
      <w:r w:rsidRPr="00441BD0">
        <w:rPr>
          <w:rFonts w:ascii="Arial Narrow" w:hAnsi="Arial Narrow"/>
        </w:rPr>
        <w:t xml:space="preserve">) </w:t>
      </w:r>
      <w:proofErr w:type="spellStart"/>
      <w:r w:rsidRPr="00441BD0">
        <w:rPr>
          <w:rFonts w:ascii="Arial Narrow" w:hAnsi="Arial Narrow"/>
        </w:rPr>
        <w:t>samouprave</w:t>
      </w:r>
      <w:proofErr w:type="spellEnd"/>
      <w:r w:rsidRPr="00441BD0">
        <w:rPr>
          <w:rFonts w:ascii="Arial Narrow" w:hAnsi="Arial Narrow"/>
        </w:rPr>
        <w:t xml:space="preserve">, koji </w:t>
      </w:r>
      <w:proofErr w:type="spellStart"/>
      <w:r w:rsidRPr="00441BD0">
        <w:rPr>
          <w:rFonts w:ascii="Arial Narrow" w:hAnsi="Arial Narrow"/>
        </w:rPr>
        <w:t>su</w:t>
      </w:r>
      <w:proofErr w:type="spellEnd"/>
      <w:r w:rsidRPr="00441BD0">
        <w:rPr>
          <w:rFonts w:ascii="Arial Narrow" w:hAnsi="Arial Narrow"/>
        </w:rPr>
        <w:t xml:space="preserve"> </w:t>
      </w:r>
      <w:proofErr w:type="spellStart"/>
      <w:r w:rsidRPr="00441BD0">
        <w:rPr>
          <w:rFonts w:ascii="Arial Narrow" w:hAnsi="Arial Narrow"/>
        </w:rPr>
        <w:t>kao</w:t>
      </w:r>
      <w:proofErr w:type="spellEnd"/>
      <w:r w:rsidRPr="00441BD0">
        <w:rPr>
          <w:rFonts w:ascii="Arial Narrow" w:hAnsi="Arial Narrow"/>
        </w:rPr>
        <w:t xml:space="preserve"> </w:t>
      </w:r>
      <w:proofErr w:type="spellStart"/>
      <w:r w:rsidRPr="00441BD0">
        <w:rPr>
          <w:rFonts w:ascii="Arial Narrow" w:hAnsi="Arial Narrow"/>
        </w:rPr>
        <w:t>takvi</w:t>
      </w:r>
      <w:proofErr w:type="spellEnd"/>
      <w:r w:rsidRPr="00441BD0">
        <w:rPr>
          <w:rFonts w:ascii="Arial Narrow" w:hAnsi="Arial Narrow"/>
        </w:rPr>
        <w:t xml:space="preserve"> </w:t>
      </w:r>
      <w:proofErr w:type="spellStart"/>
      <w:r w:rsidRPr="00441BD0">
        <w:rPr>
          <w:rFonts w:ascii="Arial Narrow" w:hAnsi="Arial Narrow"/>
        </w:rPr>
        <w:t>utvrđeni</w:t>
      </w:r>
      <w:proofErr w:type="spellEnd"/>
      <w:r w:rsidRPr="00441BD0">
        <w:rPr>
          <w:rFonts w:ascii="Arial Narrow" w:hAnsi="Arial Narrow"/>
        </w:rPr>
        <w:t xml:space="preserve"> </w:t>
      </w:r>
      <w:proofErr w:type="spellStart"/>
      <w:r w:rsidRPr="00441BD0">
        <w:rPr>
          <w:rFonts w:ascii="Arial Narrow" w:hAnsi="Arial Narrow"/>
        </w:rPr>
        <w:t>od</w:t>
      </w:r>
      <w:proofErr w:type="spellEnd"/>
      <w:r w:rsidRPr="00441BD0">
        <w:rPr>
          <w:rFonts w:ascii="Arial Narrow" w:hAnsi="Arial Narrow"/>
        </w:rPr>
        <w:t xml:space="preserve"> </w:t>
      </w:r>
      <w:proofErr w:type="spellStart"/>
      <w:r w:rsidRPr="00441BD0">
        <w:rPr>
          <w:rFonts w:ascii="Arial Narrow" w:hAnsi="Arial Narrow"/>
        </w:rPr>
        <w:t>strane</w:t>
      </w:r>
      <w:proofErr w:type="spellEnd"/>
      <w:r w:rsidRPr="00441BD0">
        <w:rPr>
          <w:rFonts w:ascii="Arial Narrow" w:hAnsi="Arial Narrow"/>
        </w:rPr>
        <w:t xml:space="preserve"> </w:t>
      </w:r>
      <w:proofErr w:type="spellStart"/>
      <w:r w:rsidRPr="00441BD0">
        <w:rPr>
          <w:rFonts w:ascii="Arial Narrow" w:hAnsi="Arial Narrow"/>
        </w:rPr>
        <w:t>nadležnog</w:t>
      </w:r>
      <w:proofErr w:type="spellEnd"/>
      <w:r w:rsidRPr="00441BD0">
        <w:rPr>
          <w:rFonts w:ascii="Arial Narrow" w:hAnsi="Arial Narrow"/>
        </w:rPr>
        <w:t xml:space="preserve"> </w:t>
      </w:r>
      <w:proofErr w:type="spellStart"/>
      <w:r w:rsidRPr="00441BD0">
        <w:rPr>
          <w:rFonts w:ascii="Arial Narrow" w:hAnsi="Arial Narrow"/>
        </w:rPr>
        <w:t>tijela</w:t>
      </w:r>
      <w:proofErr w:type="spellEnd"/>
      <w:r w:rsidRPr="00441BD0">
        <w:rPr>
          <w:rFonts w:ascii="Arial Narrow" w:hAnsi="Arial Narrow"/>
        </w:rPr>
        <w:t xml:space="preserve"> </w:t>
      </w:r>
      <w:proofErr w:type="spellStart"/>
      <w:r w:rsidRPr="00441BD0">
        <w:rPr>
          <w:rFonts w:ascii="Arial Narrow" w:hAnsi="Arial Narrow"/>
        </w:rPr>
        <w:t>jedinica</w:t>
      </w:r>
      <w:proofErr w:type="spellEnd"/>
      <w:r w:rsidRPr="00441BD0">
        <w:rPr>
          <w:rFonts w:ascii="Arial Narrow" w:hAnsi="Arial Narrow"/>
        </w:rPr>
        <w:t xml:space="preserve"> </w:t>
      </w:r>
      <w:proofErr w:type="spellStart"/>
      <w:r w:rsidRPr="00441BD0">
        <w:rPr>
          <w:rFonts w:ascii="Arial Narrow" w:hAnsi="Arial Narrow"/>
        </w:rPr>
        <w:t>lokalne</w:t>
      </w:r>
      <w:proofErr w:type="spellEnd"/>
      <w:r w:rsidRPr="00441BD0">
        <w:rPr>
          <w:rFonts w:ascii="Arial Narrow" w:hAnsi="Arial Narrow"/>
        </w:rPr>
        <w:t xml:space="preserve"> i </w:t>
      </w:r>
      <w:proofErr w:type="spellStart"/>
      <w:r w:rsidRPr="00441BD0">
        <w:rPr>
          <w:rFonts w:ascii="Arial Narrow" w:hAnsi="Arial Narrow"/>
        </w:rPr>
        <w:t>područne</w:t>
      </w:r>
      <w:proofErr w:type="spellEnd"/>
      <w:r w:rsidRPr="00441BD0">
        <w:rPr>
          <w:rFonts w:ascii="Arial Narrow" w:hAnsi="Arial Narrow"/>
        </w:rPr>
        <w:t xml:space="preserve"> (</w:t>
      </w:r>
      <w:proofErr w:type="spellStart"/>
      <w:r w:rsidRPr="00441BD0">
        <w:rPr>
          <w:rFonts w:ascii="Arial Narrow" w:hAnsi="Arial Narrow"/>
        </w:rPr>
        <w:t>regionalne</w:t>
      </w:r>
      <w:proofErr w:type="spellEnd"/>
      <w:r w:rsidRPr="00441BD0">
        <w:rPr>
          <w:rFonts w:ascii="Arial Narrow" w:hAnsi="Arial Narrow"/>
        </w:rPr>
        <w:t>)</w:t>
      </w:r>
      <w:r w:rsidRPr="00441BD0">
        <w:rPr>
          <w:rFonts w:ascii="Arial Narrow" w:hAnsi="Arial Narrow"/>
          <w:spacing w:val="-2"/>
        </w:rPr>
        <w:t xml:space="preserve"> </w:t>
      </w:r>
      <w:proofErr w:type="spellStart"/>
      <w:r w:rsidRPr="00441BD0">
        <w:rPr>
          <w:rFonts w:ascii="Arial Narrow" w:hAnsi="Arial Narrow"/>
        </w:rPr>
        <w:t>samouprave</w:t>
      </w:r>
      <w:proofErr w:type="spellEnd"/>
      <w:r w:rsidRPr="00441BD0">
        <w:rPr>
          <w:rFonts w:ascii="Arial Narrow" w:hAnsi="Arial Narrow"/>
        </w:rPr>
        <w:t>,</w:t>
      </w:r>
    </w:p>
    <w:p w14:paraId="29DD910D" w14:textId="77777777" w:rsidR="00441BD0" w:rsidRPr="00441BD0" w:rsidRDefault="00441BD0" w:rsidP="00441BD0">
      <w:pPr>
        <w:pStyle w:val="Odlomakpopisa"/>
        <w:numPr>
          <w:ilvl w:val="0"/>
          <w:numId w:val="81"/>
        </w:numPr>
        <w:tabs>
          <w:tab w:val="left" w:pos="837"/>
        </w:tabs>
        <w:spacing w:line="276" w:lineRule="auto"/>
        <w:ind w:right="115"/>
        <w:rPr>
          <w:rFonts w:ascii="Arial Narrow" w:hAnsi="Arial Narrow"/>
        </w:rPr>
      </w:pPr>
      <w:proofErr w:type="spellStart"/>
      <w:r w:rsidRPr="00441BD0">
        <w:rPr>
          <w:rFonts w:ascii="Arial Narrow" w:hAnsi="Arial Narrow"/>
        </w:rPr>
        <w:t>ostvarenja</w:t>
      </w:r>
      <w:proofErr w:type="spellEnd"/>
      <w:r w:rsidRPr="00441BD0">
        <w:rPr>
          <w:rFonts w:ascii="Arial Narrow" w:hAnsi="Arial Narrow"/>
          <w:spacing w:val="-18"/>
        </w:rPr>
        <w:t xml:space="preserve"> </w:t>
      </w:r>
      <w:proofErr w:type="spellStart"/>
      <w:r w:rsidRPr="00441BD0">
        <w:rPr>
          <w:rFonts w:ascii="Arial Narrow" w:hAnsi="Arial Narrow"/>
        </w:rPr>
        <w:t>projekata</w:t>
      </w:r>
      <w:proofErr w:type="spellEnd"/>
      <w:r w:rsidRPr="00441BD0">
        <w:rPr>
          <w:rFonts w:ascii="Arial Narrow" w:hAnsi="Arial Narrow"/>
          <w:spacing w:val="-16"/>
        </w:rPr>
        <w:t xml:space="preserve"> </w:t>
      </w:r>
      <w:r w:rsidRPr="00441BD0">
        <w:rPr>
          <w:rFonts w:ascii="Arial Narrow" w:hAnsi="Arial Narrow"/>
        </w:rPr>
        <w:t>koji</w:t>
      </w:r>
      <w:r w:rsidRPr="00441BD0">
        <w:rPr>
          <w:rFonts w:ascii="Arial Narrow" w:hAnsi="Arial Narrow"/>
          <w:spacing w:val="-18"/>
        </w:rPr>
        <w:t xml:space="preserve"> </w:t>
      </w:r>
      <w:proofErr w:type="spellStart"/>
      <w:r w:rsidRPr="00441BD0">
        <w:rPr>
          <w:rFonts w:ascii="Arial Narrow" w:hAnsi="Arial Narrow"/>
        </w:rPr>
        <w:t>su</w:t>
      </w:r>
      <w:proofErr w:type="spellEnd"/>
      <w:r w:rsidRPr="00441BD0">
        <w:rPr>
          <w:rFonts w:ascii="Arial Narrow" w:hAnsi="Arial Narrow"/>
          <w:spacing w:val="-18"/>
        </w:rPr>
        <w:t xml:space="preserve"> </w:t>
      </w:r>
      <w:r w:rsidRPr="00441BD0">
        <w:rPr>
          <w:rFonts w:ascii="Arial Narrow" w:hAnsi="Arial Narrow"/>
        </w:rPr>
        <w:t>od</w:t>
      </w:r>
      <w:r w:rsidRPr="00441BD0">
        <w:rPr>
          <w:rFonts w:ascii="Arial Narrow" w:hAnsi="Arial Narrow"/>
          <w:spacing w:val="-17"/>
        </w:rPr>
        <w:t xml:space="preserve"> </w:t>
      </w:r>
      <w:proofErr w:type="spellStart"/>
      <w:r w:rsidRPr="00441BD0">
        <w:rPr>
          <w:rFonts w:ascii="Arial Narrow" w:hAnsi="Arial Narrow"/>
        </w:rPr>
        <w:t>općeg</w:t>
      </w:r>
      <w:proofErr w:type="spellEnd"/>
      <w:r w:rsidRPr="00441BD0">
        <w:rPr>
          <w:rFonts w:ascii="Arial Narrow" w:hAnsi="Arial Narrow"/>
          <w:spacing w:val="-19"/>
        </w:rPr>
        <w:t xml:space="preserve"> </w:t>
      </w:r>
      <w:proofErr w:type="spellStart"/>
      <w:r w:rsidRPr="00441BD0">
        <w:rPr>
          <w:rFonts w:ascii="Arial Narrow" w:hAnsi="Arial Narrow"/>
        </w:rPr>
        <w:t>javnog</w:t>
      </w:r>
      <w:proofErr w:type="spellEnd"/>
      <w:r w:rsidRPr="00441BD0">
        <w:rPr>
          <w:rFonts w:ascii="Arial Narrow" w:hAnsi="Arial Narrow"/>
          <w:spacing w:val="-19"/>
        </w:rPr>
        <w:t xml:space="preserve"> </w:t>
      </w:r>
      <w:proofErr w:type="spellStart"/>
      <w:r w:rsidRPr="00441BD0">
        <w:rPr>
          <w:rFonts w:ascii="Arial Narrow" w:hAnsi="Arial Narrow"/>
        </w:rPr>
        <w:t>ili</w:t>
      </w:r>
      <w:proofErr w:type="spellEnd"/>
      <w:r w:rsidRPr="00441BD0">
        <w:rPr>
          <w:rFonts w:ascii="Arial Narrow" w:hAnsi="Arial Narrow"/>
          <w:spacing w:val="-19"/>
        </w:rPr>
        <w:t xml:space="preserve"> </w:t>
      </w:r>
      <w:proofErr w:type="spellStart"/>
      <w:r w:rsidRPr="00441BD0">
        <w:rPr>
          <w:rFonts w:ascii="Arial Narrow" w:hAnsi="Arial Narrow"/>
        </w:rPr>
        <w:t>socijalnog</w:t>
      </w:r>
      <w:proofErr w:type="spellEnd"/>
      <w:r w:rsidRPr="00441BD0">
        <w:rPr>
          <w:rFonts w:ascii="Arial Narrow" w:hAnsi="Arial Narrow"/>
          <w:spacing w:val="-19"/>
        </w:rPr>
        <w:t xml:space="preserve"> </w:t>
      </w:r>
      <w:proofErr w:type="spellStart"/>
      <w:r w:rsidRPr="00441BD0">
        <w:rPr>
          <w:rFonts w:ascii="Arial Narrow" w:hAnsi="Arial Narrow"/>
        </w:rPr>
        <w:t>interesa</w:t>
      </w:r>
      <w:proofErr w:type="spellEnd"/>
      <w:r w:rsidRPr="00441BD0">
        <w:rPr>
          <w:rFonts w:ascii="Arial Narrow" w:hAnsi="Arial Narrow"/>
        </w:rPr>
        <w:t>,</w:t>
      </w:r>
      <w:r w:rsidRPr="00441BD0">
        <w:rPr>
          <w:rFonts w:ascii="Arial Narrow" w:hAnsi="Arial Narrow"/>
          <w:spacing w:val="-17"/>
        </w:rPr>
        <w:t xml:space="preserve"> </w:t>
      </w:r>
      <w:proofErr w:type="spellStart"/>
      <w:r w:rsidRPr="00441BD0">
        <w:rPr>
          <w:rFonts w:ascii="Arial Narrow" w:hAnsi="Arial Narrow"/>
        </w:rPr>
        <w:t>poput</w:t>
      </w:r>
      <w:proofErr w:type="spellEnd"/>
      <w:r w:rsidRPr="00441BD0">
        <w:rPr>
          <w:rFonts w:ascii="Arial Narrow" w:hAnsi="Arial Narrow"/>
          <w:spacing w:val="-18"/>
        </w:rPr>
        <w:t xml:space="preserve"> </w:t>
      </w:r>
      <w:proofErr w:type="spellStart"/>
      <w:r w:rsidRPr="00441BD0">
        <w:rPr>
          <w:rFonts w:ascii="Arial Narrow" w:hAnsi="Arial Narrow"/>
        </w:rPr>
        <w:t>izgradnje</w:t>
      </w:r>
      <w:proofErr w:type="spellEnd"/>
      <w:r w:rsidRPr="00441BD0">
        <w:rPr>
          <w:rFonts w:ascii="Arial Narrow" w:hAnsi="Arial Narrow"/>
        </w:rPr>
        <w:t xml:space="preserve"> škola, </w:t>
      </w:r>
      <w:proofErr w:type="spellStart"/>
      <w:r w:rsidRPr="00441BD0">
        <w:rPr>
          <w:rFonts w:ascii="Arial Narrow" w:hAnsi="Arial Narrow"/>
        </w:rPr>
        <w:t>dječjih</w:t>
      </w:r>
      <w:proofErr w:type="spellEnd"/>
      <w:r w:rsidRPr="00441BD0">
        <w:rPr>
          <w:rFonts w:ascii="Arial Narrow" w:hAnsi="Arial Narrow"/>
        </w:rPr>
        <w:t xml:space="preserve"> </w:t>
      </w:r>
      <w:proofErr w:type="spellStart"/>
      <w:r w:rsidRPr="00441BD0">
        <w:rPr>
          <w:rFonts w:ascii="Arial Narrow" w:hAnsi="Arial Narrow"/>
        </w:rPr>
        <w:t>vrtića</w:t>
      </w:r>
      <w:proofErr w:type="spellEnd"/>
      <w:r w:rsidRPr="00441BD0">
        <w:rPr>
          <w:rFonts w:ascii="Arial Narrow" w:hAnsi="Arial Narrow"/>
        </w:rPr>
        <w:t xml:space="preserve">, </w:t>
      </w:r>
      <w:proofErr w:type="spellStart"/>
      <w:r w:rsidRPr="00441BD0">
        <w:rPr>
          <w:rFonts w:ascii="Arial Narrow" w:hAnsi="Arial Narrow"/>
        </w:rPr>
        <w:t>bolnica</w:t>
      </w:r>
      <w:proofErr w:type="spellEnd"/>
      <w:r w:rsidRPr="00441BD0">
        <w:rPr>
          <w:rFonts w:ascii="Arial Narrow" w:hAnsi="Arial Narrow"/>
        </w:rPr>
        <w:t xml:space="preserve">, </w:t>
      </w:r>
      <w:proofErr w:type="spellStart"/>
      <w:r w:rsidRPr="00441BD0">
        <w:rPr>
          <w:rFonts w:ascii="Arial Narrow" w:hAnsi="Arial Narrow"/>
        </w:rPr>
        <w:t>domova</w:t>
      </w:r>
      <w:proofErr w:type="spellEnd"/>
      <w:r w:rsidRPr="00441BD0">
        <w:rPr>
          <w:rFonts w:ascii="Arial Narrow" w:hAnsi="Arial Narrow"/>
        </w:rPr>
        <w:t xml:space="preserve"> </w:t>
      </w:r>
      <w:proofErr w:type="spellStart"/>
      <w:r w:rsidRPr="00441BD0">
        <w:rPr>
          <w:rFonts w:ascii="Arial Narrow" w:hAnsi="Arial Narrow"/>
        </w:rPr>
        <w:t>zdravlja</w:t>
      </w:r>
      <w:proofErr w:type="spellEnd"/>
      <w:r w:rsidRPr="00441BD0">
        <w:rPr>
          <w:rFonts w:ascii="Arial Narrow" w:hAnsi="Arial Narrow"/>
        </w:rPr>
        <w:t xml:space="preserve">, </w:t>
      </w:r>
      <w:proofErr w:type="spellStart"/>
      <w:r w:rsidRPr="00441BD0">
        <w:rPr>
          <w:rFonts w:ascii="Arial Narrow" w:hAnsi="Arial Narrow"/>
        </w:rPr>
        <w:t>društvenih</w:t>
      </w:r>
      <w:proofErr w:type="spellEnd"/>
      <w:r w:rsidRPr="00441BD0">
        <w:rPr>
          <w:rFonts w:ascii="Arial Narrow" w:hAnsi="Arial Narrow"/>
        </w:rPr>
        <w:t xml:space="preserve"> </w:t>
      </w:r>
      <w:proofErr w:type="spellStart"/>
      <w:r w:rsidRPr="00441BD0">
        <w:rPr>
          <w:rFonts w:ascii="Arial Narrow" w:hAnsi="Arial Narrow"/>
        </w:rPr>
        <w:t>domova</w:t>
      </w:r>
      <w:proofErr w:type="spellEnd"/>
      <w:r w:rsidRPr="00441BD0">
        <w:rPr>
          <w:rFonts w:ascii="Arial Narrow" w:hAnsi="Arial Narrow"/>
        </w:rPr>
        <w:t xml:space="preserve">, </w:t>
      </w:r>
      <w:proofErr w:type="spellStart"/>
      <w:r w:rsidRPr="00441BD0">
        <w:rPr>
          <w:rFonts w:ascii="Arial Narrow" w:hAnsi="Arial Narrow"/>
        </w:rPr>
        <w:t>izgradnje</w:t>
      </w:r>
      <w:proofErr w:type="spellEnd"/>
      <w:r w:rsidRPr="00441BD0">
        <w:rPr>
          <w:rFonts w:ascii="Arial Narrow" w:hAnsi="Arial Narrow"/>
        </w:rPr>
        <w:t xml:space="preserve"> </w:t>
      </w:r>
      <w:proofErr w:type="spellStart"/>
      <w:r w:rsidRPr="00441BD0">
        <w:rPr>
          <w:rFonts w:ascii="Arial Narrow" w:hAnsi="Arial Narrow"/>
        </w:rPr>
        <w:t>spomen</w:t>
      </w:r>
      <w:proofErr w:type="spellEnd"/>
      <w:r w:rsidRPr="00441BD0">
        <w:rPr>
          <w:rFonts w:ascii="Arial Narrow" w:hAnsi="Arial Narrow"/>
        </w:rPr>
        <w:t xml:space="preserve"> </w:t>
      </w:r>
      <w:proofErr w:type="spellStart"/>
      <w:r w:rsidRPr="00441BD0">
        <w:rPr>
          <w:rFonts w:ascii="Arial Narrow" w:hAnsi="Arial Narrow"/>
        </w:rPr>
        <w:t>obilježja</w:t>
      </w:r>
      <w:proofErr w:type="spellEnd"/>
      <w:r w:rsidRPr="00441BD0">
        <w:rPr>
          <w:rFonts w:ascii="Arial Narrow" w:hAnsi="Arial Narrow"/>
        </w:rPr>
        <w:t xml:space="preserve"> i </w:t>
      </w:r>
      <w:proofErr w:type="spellStart"/>
      <w:r w:rsidRPr="00441BD0">
        <w:rPr>
          <w:rFonts w:ascii="Arial Narrow" w:hAnsi="Arial Narrow"/>
        </w:rPr>
        <w:t>memorijalnih</w:t>
      </w:r>
      <w:proofErr w:type="spellEnd"/>
      <w:r w:rsidRPr="00441BD0">
        <w:rPr>
          <w:rFonts w:ascii="Arial Narrow" w:hAnsi="Arial Narrow"/>
        </w:rPr>
        <w:t xml:space="preserve"> </w:t>
      </w:r>
      <w:proofErr w:type="spellStart"/>
      <w:r w:rsidRPr="00441BD0">
        <w:rPr>
          <w:rFonts w:ascii="Arial Narrow" w:hAnsi="Arial Narrow"/>
        </w:rPr>
        <w:t>centara</w:t>
      </w:r>
      <w:proofErr w:type="spellEnd"/>
      <w:r w:rsidRPr="00441BD0">
        <w:rPr>
          <w:rFonts w:ascii="Arial Narrow" w:hAnsi="Arial Narrow"/>
        </w:rPr>
        <w:t xml:space="preserve">, </w:t>
      </w:r>
      <w:proofErr w:type="spellStart"/>
      <w:r w:rsidRPr="00441BD0">
        <w:rPr>
          <w:rFonts w:ascii="Arial Narrow" w:hAnsi="Arial Narrow"/>
        </w:rPr>
        <w:t>groblja</w:t>
      </w:r>
      <w:proofErr w:type="spellEnd"/>
      <w:r w:rsidRPr="00441BD0">
        <w:rPr>
          <w:rFonts w:ascii="Arial Narrow" w:hAnsi="Arial Narrow"/>
        </w:rPr>
        <w:t xml:space="preserve">, </w:t>
      </w:r>
      <w:proofErr w:type="spellStart"/>
      <w:r w:rsidRPr="00441BD0">
        <w:rPr>
          <w:rFonts w:ascii="Arial Narrow" w:hAnsi="Arial Narrow"/>
        </w:rPr>
        <w:t>ustanova</w:t>
      </w:r>
      <w:proofErr w:type="spellEnd"/>
      <w:r w:rsidRPr="00441BD0">
        <w:rPr>
          <w:rFonts w:ascii="Arial Narrow" w:hAnsi="Arial Narrow"/>
        </w:rPr>
        <w:t xml:space="preserve"> </w:t>
      </w:r>
      <w:proofErr w:type="spellStart"/>
      <w:r w:rsidRPr="00441BD0">
        <w:rPr>
          <w:rFonts w:ascii="Arial Narrow" w:hAnsi="Arial Narrow"/>
        </w:rPr>
        <w:t>socijalne</w:t>
      </w:r>
      <w:proofErr w:type="spellEnd"/>
      <w:r w:rsidRPr="00441BD0">
        <w:rPr>
          <w:rFonts w:ascii="Arial Narrow" w:hAnsi="Arial Narrow"/>
        </w:rPr>
        <w:t xml:space="preserve"> </w:t>
      </w:r>
      <w:proofErr w:type="spellStart"/>
      <w:r w:rsidRPr="00441BD0">
        <w:rPr>
          <w:rFonts w:ascii="Arial Narrow" w:hAnsi="Arial Narrow"/>
        </w:rPr>
        <w:t>skrbi</w:t>
      </w:r>
      <w:proofErr w:type="spellEnd"/>
      <w:r w:rsidRPr="00441BD0">
        <w:rPr>
          <w:rFonts w:ascii="Arial Narrow" w:hAnsi="Arial Narrow"/>
        </w:rPr>
        <w:t xml:space="preserve">, </w:t>
      </w:r>
      <w:proofErr w:type="spellStart"/>
      <w:r w:rsidRPr="00441BD0">
        <w:rPr>
          <w:rFonts w:ascii="Arial Narrow" w:hAnsi="Arial Narrow"/>
        </w:rPr>
        <w:t>provođenje</w:t>
      </w:r>
      <w:proofErr w:type="spellEnd"/>
      <w:r w:rsidRPr="00441BD0">
        <w:rPr>
          <w:rFonts w:ascii="Arial Narrow" w:hAnsi="Arial Narrow"/>
        </w:rPr>
        <w:t xml:space="preserve"> </w:t>
      </w:r>
      <w:proofErr w:type="spellStart"/>
      <w:r w:rsidRPr="00441BD0">
        <w:rPr>
          <w:rFonts w:ascii="Arial Narrow" w:hAnsi="Arial Narrow"/>
        </w:rPr>
        <w:t>programa</w:t>
      </w:r>
      <w:proofErr w:type="spellEnd"/>
      <w:r w:rsidRPr="00441BD0">
        <w:rPr>
          <w:rFonts w:ascii="Arial Narrow" w:hAnsi="Arial Narrow"/>
        </w:rPr>
        <w:t xml:space="preserve"> </w:t>
      </w:r>
      <w:proofErr w:type="spellStart"/>
      <w:r w:rsidRPr="00441BD0">
        <w:rPr>
          <w:rFonts w:ascii="Arial Narrow" w:hAnsi="Arial Narrow"/>
        </w:rPr>
        <w:t>deinstitucionalizacije</w:t>
      </w:r>
      <w:proofErr w:type="spellEnd"/>
      <w:r w:rsidRPr="00441BD0">
        <w:rPr>
          <w:rFonts w:ascii="Arial Narrow" w:hAnsi="Arial Narrow"/>
        </w:rPr>
        <w:t xml:space="preserve"> </w:t>
      </w:r>
      <w:proofErr w:type="spellStart"/>
      <w:r w:rsidRPr="00441BD0">
        <w:rPr>
          <w:rFonts w:ascii="Arial Narrow" w:hAnsi="Arial Narrow"/>
        </w:rPr>
        <w:t>osoba</w:t>
      </w:r>
      <w:proofErr w:type="spellEnd"/>
      <w:r w:rsidRPr="00441BD0">
        <w:rPr>
          <w:rFonts w:ascii="Arial Narrow" w:hAnsi="Arial Narrow"/>
        </w:rPr>
        <w:t xml:space="preserve"> s </w:t>
      </w:r>
      <w:proofErr w:type="spellStart"/>
      <w:r w:rsidRPr="00441BD0">
        <w:rPr>
          <w:rFonts w:ascii="Arial Narrow" w:hAnsi="Arial Narrow"/>
        </w:rPr>
        <w:t>invaliditetom</w:t>
      </w:r>
      <w:proofErr w:type="spellEnd"/>
      <w:r w:rsidRPr="00441BD0">
        <w:rPr>
          <w:rFonts w:ascii="Arial Narrow" w:hAnsi="Arial Narrow"/>
        </w:rPr>
        <w:t xml:space="preserve">, </w:t>
      </w:r>
      <w:proofErr w:type="spellStart"/>
      <w:r w:rsidRPr="00441BD0">
        <w:rPr>
          <w:rFonts w:ascii="Arial Narrow" w:hAnsi="Arial Narrow"/>
        </w:rPr>
        <w:t>izgradnje</w:t>
      </w:r>
      <w:proofErr w:type="spellEnd"/>
      <w:r w:rsidRPr="00441BD0">
        <w:rPr>
          <w:rFonts w:ascii="Arial Narrow" w:hAnsi="Arial Narrow"/>
        </w:rPr>
        <w:t xml:space="preserve"> </w:t>
      </w:r>
      <w:proofErr w:type="spellStart"/>
      <w:r w:rsidRPr="00441BD0">
        <w:rPr>
          <w:rFonts w:ascii="Arial Narrow" w:hAnsi="Arial Narrow"/>
        </w:rPr>
        <w:t>sportskih</w:t>
      </w:r>
      <w:proofErr w:type="spellEnd"/>
      <w:r w:rsidRPr="00441BD0">
        <w:rPr>
          <w:rFonts w:ascii="Arial Narrow" w:hAnsi="Arial Narrow"/>
          <w:spacing w:val="-12"/>
        </w:rPr>
        <w:t xml:space="preserve"> </w:t>
      </w:r>
      <w:r w:rsidRPr="00441BD0">
        <w:rPr>
          <w:rFonts w:ascii="Arial Narrow" w:hAnsi="Arial Narrow"/>
        </w:rPr>
        <w:t>i</w:t>
      </w:r>
      <w:r w:rsidRPr="00441BD0">
        <w:rPr>
          <w:rFonts w:ascii="Arial Narrow" w:hAnsi="Arial Narrow"/>
          <w:spacing w:val="-12"/>
        </w:rPr>
        <w:t xml:space="preserve"> </w:t>
      </w:r>
      <w:proofErr w:type="spellStart"/>
      <w:r w:rsidRPr="00441BD0">
        <w:rPr>
          <w:rFonts w:ascii="Arial Narrow" w:hAnsi="Arial Narrow"/>
        </w:rPr>
        <w:t>drugih</w:t>
      </w:r>
      <w:proofErr w:type="spellEnd"/>
      <w:r w:rsidRPr="00441BD0">
        <w:rPr>
          <w:rFonts w:ascii="Arial Narrow" w:hAnsi="Arial Narrow"/>
          <w:spacing w:val="-11"/>
        </w:rPr>
        <w:t xml:space="preserve"> </w:t>
      </w:r>
      <w:proofErr w:type="spellStart"/>
      <w:r w:rsidRPr="00441BD0">
        <w:rPr>
          <w:rFonts w:ascii="Arial Narrow" w:hAnsi="Arial Narrow"/>
        </w:rPr>
        <w:t>sličnih</w:t>
      </w:r>
      <w:proofErr w:type="spellEnd"/>
      <w:r w:rsidRPr="00441BD0">
        <w:rPr>
          <w:rFonts w:ascii="Arial Narrow" w:hAnsi="Arial Narrow"/>
          <w:spacing w:val="-11"/>
        </w:rPr>
        <w:t xml:space="preserve"> </w:t>
      </w:r>
      <w:proofErr w:type="spellStart"/>
      <w:r w:rsidRPr="00441BD0">
        <w:rPr>
          <w:rFonts w:ascii="Arial Narrow" w:hAnsi="Arial Narrow"/>
        </w:rPr>
        <w:t>objekata</w:t>
      </w:r>
      <w:proofErr w:type="spellEnd"/>
      <w:r w:rsidRPr="00441BD0">
        <w:rPr>
          <w:rFonts w:ascii="Arial Narrow" w:hAnsi="Arial Narrow"/>
          <w:spacing w:val="-10"/>
        </w:rPr>
        <w:t xml:space="preserve"> </w:t>
      </w:r>
      <w:r w:rsidRPr="00441BD0">
        <w:rPr>
          <w:rFonts w:ascii="Arial Narrow" w:hAnsi="Arial Narrow"/>
        </w:rPr>
        <w:t>i</w:t>
      </w:r>
      <w:r w:rsidRPr="00441BD0">
        <w:rPr>
          <w:rFonts w:ascii="Arial Narrow" w:hAnsi="Arial Narrow"/>
          <w:spacing w:val="-15"/>
        </w:rPr>
        <w:t xml:space="preserve"> </w:t>
      </w:r>
      <w:proofErr w:type="spellStart"/>
      <w:r w:rsidRPr="00441BD0">
        <w:rPr>
          <w:rFonts w:ascii="Arial Narrow" w:hAnsi="Arial Narrow"/>
        </w:rPr>
        <w:t>provedbe</w:t>
      </w:r>
      <w:proofErr w:type="spellEnd"/>
      <w:r w:rsidRPr="00441BD0">
        <w:rPr>
          <w:rFonts w:ascii="Arial Narrow" w:hAnsi="Arial Narrow"/>
          <w:spacing w:val="-14"/>
        </w:rPr>
        <w:t xml:space="preserve"> </w:t>
      </w:r>
      <w:proofErr w:type="spellStart"/>
      <w:r w:rsidRPr="00441BD0">
        <w:rPr>
          <w:rFonts w:ascii="Arial Narrow" w:hAnsi="Arial Narrow"/>
        </w:rPr>
        <w:t>programa</w:t>
      </w:r>
      <w:proofErr w:type="spellEnd"/>
      <w:r w:rsidRPr="00441BD0">
        <w:rPr>
          <w:rFonts w:ascii="Arial Narrow" w:hAnsi="Arial Narrow"/>
          <w:spacing w:val="-11"/>
        </w:rPr>
        <w:t xml:space="preserve"> </w:t>
      </w:r>
      <w:proofErr w:type="spellStart"/>
      <w:r w:rsidRPr="00441BD0">
        <w:rPr>
          <w:rFonts w:ascii="Arial Narrow" w:hAnsi="Arial Narrow"/>
        </w:rPr>
        <w:t>prema</w:t>
      </w:r>
      <w:proofErr w:type="spellEnd"/>
      <w:r w:rsidRPr="00441BD0">
        <w:rPr>
          <w:rFonts w:ascii="Arial Narrow" w:hAnsi="Arial Narrow"/>
          <w:spacing w:val="-11"/>
        </w:rPr>
        <w:t xml:space="preserve"> </w:t>
      </w:r>
      <w:proofErr w:type="spellStart"/>
      <w:r w:rsidRPr="00441BD0">
        <w:rPr>
          <w:rFonts w:ascii="Arial Narrow" w:hAnsi="Arial Narrow"/>
        </w:rPr>
        <w:t>Zakonu</w:t>
      </w:r>
      <w:proofErr w:type="spellEnd"/>
      <w:r w:rsidRPr="00441BD0">
        <w:rPr>
          <w:rFonts w:ascii="Arial Narrow" w:hAnsi="Arial Narrow"/>
          <w:spacing w:val="-11"/>
        </w:rPr>
        <w:t xml:space="preserve"> </w:t>
      </w:r>
      <w:r w:rsidRPr="00441BD0">
        <w:rPr>
          <w:rFonts w:ascii="Arial Narrow" w:hAnsi="Arial Narrow"/>
        </w:rPr>
        <w:t>o</w:t>
      </w:r>
      <w:r w:rsidRPr="00441BD0">
        <w:rPr>
          <w:rFonts w:ascii="Arial Narrow" w:hAnsi="Arial Narrow"/>
          <w:spacing w:val="-13"/>
        </w:rPr>
        <w:t xml:space="preserve"> </w:t>
      </w:r>
      <w:proofErr w:type="spellStart"/>
      <w:r w:rsidRPr="00441BD0">
        <w:rPr>
          <w:rFonts w:ascii="Arial Narrow" w:hAnsi="Arial Narrow"/>
        </w:rPr>
        <w:t>društveno</w:t>
      </w:r>
      <w:proofErr w:type="spellEnd"/>
      <w:r w:rsidRPr="00441BD0">
        <w:rPr>
          <w:rFonts w:ascii="Arial Narrow" w:hAnsi="Arial Narrow"/>
        </w:rPr>
        <w:t xml:space="preserve"> </w:t>
      </w:r>
      <w:proofErr w:type="spellStart"/>
      <w:r w:rsidRPr="00441BD0">
        <w:rPr>
          <w:rFonts w:ascii="Arial Narrow" w:hAnsi="Arial Narrow"/>
        </w:rPr>
        <w:t>poticanoj</w:t>
      </w:r>
      <w:proofErr w:type="spellEnd"/>
      <w:r w:rsidRPr="00441BD0">
        <w:rPr>
          <w:rFonts w:ascii="Arial Narrow" w:hAnsi="Arial Narrow"/>
        </w:rPr>
        <w:t xml:space="preserve"> </w:t>
      </w:r>
      <w:proofErr w:type="spellStart"/>
      <w:r w:rsidRPr="00441BD0">
        <w:rPr>
          <w:rFonts w:ascii="Arial Narrow" w:hAnsi="Arial Narrow"/>
        </w:rPr>
        <w:t>stanogradnji</w:t>
      </w:r>
      <w:proofErr w:type="spellEnd"/>
      <w:r w:rsidRPr="00441BD0">
        <w:rPr>
          <w:rFonts w:ascii="Arial Narrow" w:hAnsi="Arial Narrow"/>
        </w:rPr>
        <w:t xml:space="preserve">, </w:t>
      </w:r>
      <w:proofErr w:type="spellStart"/>
      <w:r w:rsidRPr="00441BD0">
        <w:rPr>
          <w:rFonts w:ascii="Arial Narrow" w:hAnsi="Arial Narrow"/>
        </w:rPr>
        <w:t>ukoliko</w:t>
      </w:r>
      <w:proofErr w:type="spellEnd"/>
      <w:r w:rsidRPr="00441BD0">
        <w:rPr>
          <w:rFonts w:ascii="Arial Narrow" w:hAnsi="Arial Narrow"/>
        </w:rPr>
        <w:t xml:space="preserve"> se ne </w:t>
      </w:r>
      <w:proofErr w:type="spellStart"/>
      <w:r w:rsidRPr="00441BD0">
        <w:rPr>
          <w:rFonts w:ascii="Arial Narrow" w:hAnsi="Arial Narrow"/>
        </w:rPr>
        <w:t>osniva</w:t>
      </w:r>
      <w:proofErr w:type="spellEnd"/>
      <w:r w:rsidRPr="00441BD0">
        <w:rPr>
          <w:rFonts w:ascii="Arial Narrow" w:hAnsi="Arial Narrow"/>
        </w:rPr>
        <w:t xml:space="preserve"> </w:t>
      </w:r>
      <w:proofErr w:type="spellStart"/>
      <w:r w:rsidRPr="00441BD0">
        <w:rPr>
          <w:rFonts w:ascii="Arial Narrow" w:hAnsi="Arial Narrow"/>
        </w:rPr>
        <w:t>pravo</w:t>
      </w:r>
      <w:proofErr w:type="spellEnd"/>
      <w:r w:rsidRPr="00441BD0">
        <w:rPr>
          <w:rFonts w:ascii="Arial Narrow" w:hAnsi="Arial Narrow"/>
        </w:rPr>
        <w:t xml:space="preserve"> </w:t>
      </w:r>
      <w:proofErr w:type="spellStart"/>
      <w:r w:rsidRPr="00441BD0">
        <w:rPr>
          <w:rFonts w:ascii="Arial Narrow" w:hAnsi="Arial Narrow"/>
        </w:rPr>
        <w:t>građenja</w:t>
      </w:r>
      <w:proofErr w:type="spellEnd"/>
      <w:r w:rsidRPr="00441BD0">
        <w:rPr>
          <w:rFonts w:ascii="Arial Narrow" w:hAnsi="Arial Narrow"/>
        </w:rPr>
        <w:t>,</w:t>
      </w:r>
      <w:r w:rsidRPr="00441BD0">
        <w:rPr>
          <w:rFonts w:ascii="Arial Narrow" w:hAnsi="Arial Narrow"/>
          <w:spacing w:val="-9"/>
        </w:rPr>
        <w:t xml:space="preserve"> </w:t>
      </w:r>
      <w:r w:rsidRPr="00441BD0">
        <w:rPr>
          <w:rFonts w:ascii="Arial Narrow" w:hAnsi="Arial Narrow"/>
        </w:rPr>
        <w:t>i</w:t>
      </w:r>
    </w:p>
    <w:p w14:paraId="34127AC3" w14:textId="77777777" w:rsidR="00441BD0" w:rsidRPr="00441BD0" w:rsidRDefault="00441BD0" w:rsidP="00441BD0">
      <w:pPr>
        <w:pStyle w:val="Odlomakpopisa"/>
        <w:numPr>
          <w:ilvl w:val="0"/>
          <w:numId w:val="81"/>
        </w:numPr>
        <w:tabs>
          <w:tab w:val="left" w:pos="837"/>
        </w:tabs>
        <w:spacing w:line="289" w:lineRule="exact"/>
        <w:ind w:hanging="361"/>
        <w:rPr>
          <w:rFonts w:ascii="Arial Narrow" w:hAnsi="Arial Narrow"/>
        </w:rPr>
      </w:pPr>
      <w:proofErr w:type="spellStart"/>
      <w:r w:rsidRPr="00441BD0">
        <w:rPr>
          <w:rFonts w:ascii="Arial Narrow" w:hAnsi="Arial Narrow"/>
        </w:rPr>
        <w:t>izvršenja</w:t>
      </w:r>
      <w:proofErr w:type="spellEnd"/>
      <w:r w:rsidRPr="00441BD0">
        <w:rPr>
          <w:rFonts w:ascii="Arial Narrow" w:hAnsi="Arial Narrow"/>
        </w:rPr>
        <w:t xml:space="preserve"> </w:t>
      </w:r>
      <w:proofErr w:type="spellStart"/>
      <w:r w:rsidRPr="00441BD0">
        <w:rPr>
          <w:rFonts w:ascii="Arial Narrow" w:hAnsi="Arial Narrow"/>
        </w:rPr>
        <w:t>obveza</w:t>
      </w:r>
      <w:proofErr w:type="spellEnd"/>
      <w:r w:rsidRPr="00441BD0">
        <w:rPr>
          <w:rFonts w:ascii="Arial Narrow" w:hAnsi="Arial Narrow"/>
        </w:rPr>
        <w:t xml:space="preserve"> </w:t>
      </w:r>
      <w:proofErr w:type="spellStart"/>
      <w:r w:rsidRPr="00441BD0">
        <w:rPr>
          <w:rFonts w:ascii="Arial Narrow" w:hAnsi="Arial Narrow"/>
        </w:rPr>
        <w:t>Republike</w:t>
      </w:r>
      <w:proofErr w:type="spellEnd"/>
      <w:r w:rsidRPr="00441BD0">
        <w:rPr>
          <w:rFonts w:ascii="Arial Narrow" w:hAnsi="Arial Narrow"/>
          <w:spacing w:val="-1"/>
        </w:rPr>
        <w:t xml:space="preserve"> </w:t>
      </w:r>
      <w:proofErr w:type="spellStart"/>
      <w:r w:rsidRPr="00441BD0">
        <w:rPr>
          <w:rFonts w:ascii="Arial Narrow" w:hAnsi="Arial Narrow"/>
        </w:rPr>
        <w:t>Hrvatske</w:t>
      </w:r>
      <w:proofErr w:type="spellEnd"/>
      <w:r w:rsidRPr="00441BD0">
        <w:rPr>
          <w:rFonts w:ascii="Arial Narrow" w:hAnsi="Arial Narrow"/>
        </w:rPr>
        <w:t>.</w:t>
      </w:r>
    </w:p>
    <w:p w14:paraId="43FC58EA" w14:textId="77777777" w:rsidR="00441BD0" w:rsidRPr="00441BD0" w:rsidRDefault="00441BD0" w:rsidP="00441BD0">
      <w:pPr>
        <w:pStyle w:val="Tijeloteksta"/>
        <w:spacing w:before="79"/>
        <w:ind w:left="284" w:right="19"/>
        <w:rPr>
          <w:rFonts w:ascii="Arial Narrow" w:hAnsi="Arial Narrow" w:cs="Times New Roman"/>
        </w:rPr>
      </w:pPr>
      <w:r w:rsidRPr="00441BD0">
        <w:rPr>
          <w:rFonts w:ascii="Arial Narrow" w:hAnsi="Arial Narrow" w:cs="Times New Roman"/>
        </w:rPr>
        <w:t>Općina Dubravica je zatražila od Ministarstva državne imovine dodjelu/darovanje sljedećih nekretnina:</w:t>
      </w:r>
    </w:p>
    <w:p w14:paraId="42EBED30" w14:textId="77777777" w:rsidR="00441BD0" w:rsidRPr="00441BD0" w:rsidRDefault="00441BD0" w:rsidP="00441BD0">
      <w:pPr>
        <w:pStyle w:val="Tijeloteksta"/>
        <w:spacing w:before="1"/>
        <w:rPr>
          <w:rFonts w:ascii="Arial Narrow" w:hAnsi="Arial Narrow" w:cs="Times New Roman"/>
        </w:rPr>
      </w:pPr>
    </w:p>
    <w:p w14:paraId="6FF71EA8" w14:textId="77777777" w:rsidR="00441BD0" w:rsidRPr="00441BD0" w:rsidRDefault="00441BD0" w:rsidP="00441BD0">
      <w:pPr>
        <w:spacing w:after="4"/>
        <w:ind w:left="459" w:right="456"/>
        <w:jc w:val="center"/>
        <w:rPr>
          <w:rFonts w:ascii="Arial Narrow" w:hAnsi="Arial Narrow" w:cs="Times New Roman"/>
          <w:i/>
        </w:rPr>
      </w:pPr>
      <w:r w:rsidRPr="00441BD0">
        <w:rPr>
          <w:rFonts w:ascii="Arial Narrow" w:hAnsi="Arial Narrow"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441BD0" w:rsidRPr="00441BD0" w14:paraId="6F61B8C3" w14:textId="77777777" w:rsidTr="004C4C5C">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14:paraId="765FF329" w14:textId="77777777" w:rsidR="00441BD0" w:rsidRPr="00441BD0" w:rsidRDefault="00441BD0" w:rsidP="004C4C5C">
            <w:pPr>
              <w:pStyle w:val="TableParagraph"/>
              <w:spacing w:before="129"/>
              <w:ind w:left="331" w:right="321"/>
              <w:rPr>
                <w:rFonts w:ascii="Arial Narrow" w:hAnsi="Arial Narrow" w:cs="Times New Roman"/>
                <w:b/>
              </w:rPr>
            </w:pPr>
            <w:proofErr w:type="spellStart"/>
            <w:r w:rsidRPr="00441BD0">
              <w:rPr>
                <w:rFonts w:ascii="Arial Narrow" w:hAnsi="Arial Narrow" w:cs="Times New Roman"/>
                <w:b/>
                <w:color w:val="FFFFFF"/>
              </w:rPr>
              <w:t>Naziv</w:t>
            </w:r>
            <w:proofErr w:type="spellEnd"/>
            <w:r w:rsidRPr="00441BD0">
              <w:rPr>
                <w:rFonts w:ascii="Arial Narrow" w:hAnsi="Arial Narrow" w:cs="Times New Roman"/>
                <w:b/>
                <w:color w:val="FFFFFF"/>
              </w:rPr>
              <w:t xml:space="preserve"> </w:t>
            </w:r>
            <w:proofErr w:type="spellStart"/>
            <w:r w:rsidRPr="00441BD0">
              <w:rPr>
                <w:rFonts w:ascii="Arial Narrow" w:hAnsi="Arial Narrow" w:cs="Times New Roman"/>
                <w:b/>
                <w:color w:val="FFFFFF"/>
              </w:rPr>
              <w:t>nekretnine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14:paraId="5A006DE5" w14:textId="77777777" w:rsidR="00441BD0" w:rsidRPr="00441BD0" w:rsidRDefault="00441BD0" w:rsidP="004C4C5C">
            <w:pPr>
              <w:pStyle w:val="TableParagraph"/>
              <w:spacing w:line="227" w:lineRule="exact"/>
              <w:ind w:left="254" w:right="244"/>
              <w:rPr>
                <w:rFonts w:ascii="Arial Narrow" w:hAnsi="Arial Narrow" w:cs="Times New Roman"/>
                <w:b/>
              </w:rPr>
            </w:pPr>
            <w:proofErr w:type="spellStart"/>
            <w:r w:rsidRPr="00441BD0">
              <w:rPr>
                <w:rFonts w:ascii="Arial Narrow" w:hAnsi="Arial Narrow" w:cs="Times New Roman"/>
                <w:b/>
                <w:color w:val="FFFFFF"/>
              </w:rPr>
              <w:t>Broj</w:t>
            </w:r>
            <w:proofErr w:type="spellEnd"/>
          </w:p>
          <w:p w14:paraId="5D84C9B9" w14:textId="77777777" w:rsidR="00441BD0" w:rsidRPr="00441BD0" w:rsidRDefault="00441BD0" w:rsidP="004C4C5C">
            <w:pPr>
              <w:pStyle w:val="TableParagraph"/>
              <w:spacing w:before="34"/>
              <w:ind w:left="253" w:right="249"/>
              <w:rPr>
                <w:rFonts w:ascii="Arial Narrow" w:hAnsi="Arial Narrow" w:cs="Times New Roman"/>
                <w:b/>
              </w:rPr>
            </w:pPr>
            <w:proofErr w:type="spellStart"/>
            <w:r w:rsidRPr="00441BD0">
              <w:rPr>
                <w:rFonts w:ascii="Arial Narrow" w:hAnsi="Arial Narrow" w:cs="Times New Roman"/>
                <w:b/>
                <w:color w:val="FFFFFF"/>
              </w:rPr>
              <w:t>čestice</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14:paraId="4A3BAEC0" w14:textId="77777777" w:rsidR="00441BD0" w:rsidRPr="00441BD0" w:rsidRDefault="00441BD0" w:rsidP="004C4C5C">
            <w:pPr>
              <w:pStyle w:val="TableParagraph"/>
              <w:spacing w:line="227" w:lineRule="exact"/>
              <w:ind w:left="120" w:right="111"/>
              <w:rPr>
                <w:rFonts w:ascii="Arial Narrow" w:hAnsi="Arial Narrow" w:cs="Times New Roman"/>
                <w:b/>
              </w:rPr>
            </w:pPr>
            <w:proofErr w:type="spellStart"/>
            <w:r w:rsidRPr="00441BD0">
              <w:rPr>
                <w:rFonts w:ascii="Arial Narrow" w:hAnsi="Arial Narrow" w:cs="Times New Roman"/>
                <w:b/>
                <w:color w:val="FFFFFF"/>
              </w:rPr>
              <w:t>Katastarska</w:t>
            </w:r>
            <w:proofErr w:type="spellEnd"/>
          </w:p>
          <w:p w14:paraId="6EABCED8" w14:textId="77777777" w:rsidR="00441BD0" w:rsidRPr="00441BD0" w:rsidRDefault="00441BD0" w:rsidP="004C4C5C">
            <w:pPr>
              <w:pStyle w:val="TableParagraph"/>
              <w:spacing w:before="34"/>
              <w:ind w:left="115" w:right="111"/>
              <w:rPr>
                <w:rFonts w:ascii="Arial Narrow" w:hAnsi="Arial Narrow" w:cs="Times New Roman"/>
                <w:b/>
              </w:rPr>
            </w:pPr>
            <w:proofErr w:type="spellStart"/>
            <w:r w:rsidRPr="00441BD0">
              <w:rPr>
                <w:rFonts w:ascii="Arial Narrow" w:hAnsi="Arial Narrow" w:cs="Times New Roman"/>
                <w:b/>
                <w:color w:val="FFFFFF"/>
              </w:rPr>
              <w:t>općina</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14:paraId="502B1F2A" w14:textId="77777777" w:rsidR="00441BD0" w:rsidRPr="00441BD0" w:rsidRDefault="00441BD0" w:rsidP="004C4C5C">
            <w:pPr>
              <w:pStyle w:val="TableParagraph"/>
              <w:spacing w:line="227" w:lineRule="exact"/>
              <w:ind w:left="123" w:right="114"/>
              <w:rPr>
                <w:rFonts w:ascii="Arial Narrow" w:hAnsi="Arial Narrow" w:cs="Times New Roman"/>
                <w:b/>
              </w:rPr>
            </w:pPr>
            <w:proofErr w:type="spellStart"/>
            <w:r w:rsidRPr="00441BD0">
              <w:rPr>
                <w:rFonts w:ascii="Arial Narrow" w:hAnsi="Arial Narrow" w:cs="Times New Roman"/>
                <w:b/>
                <w:color w:val="FFFFFF"/>
              </w:rPr>
              <w:t>Površina</w:t>
            </w:r>
            <w:proofErr w:type="spellEnd"/>
          </w:p>
          <w:p w14:paraId="21578146" w14:textId="77777777" w:rsidR="00441BD0" w:rsidRPr="00441BD0" w:rsidRDefault="00441BD0" w:rsidP="004C4C5C">
            <w:pPr>
              <w:pStyle w:val="TableParagraph"/>
              <w:spacing w:before="34"/>
              <w:ind w:left="123" w:right="112"/>
              <w:rPr>
                <w:rFonts w:ascii="Arial Narrow" w:hAnsi="Arial Narrow" w:cs="Times New Roman"/>
                <w:b/>
              </w:rPr>
            </w:pPr>
            <w:r w:rsidRPr="00441BD0">
              <w:rPr>
                <w:rFonts w:ascii="Arial Narrow" w:hAnsi="Arial Narrow" w:cs="Times New Roman"/>
                <w:b/>
                <w:color w:val="FFFFFF"/>
              </w:rPr>
              <w:t>(m</w:t>
            </w:r>
            <w:r w:rsidRPr="00441BD0">
              <w:rPr>
                <w:rFonts w:ascii="Arial Narrow" w:hAnsi="Arial Narrow" w:cs="Times New Roman"/>
                <w:b/>
                <w:color w:val="FFFFFF"/>
                <w:vertAlign w:val="superscript"/>
              </w:rPr>
              <w:t>2</w:t>
            </w:r>
            <w:r w:rsidRPr="00441BD0">
              <w:rPr>
                <w:rFonts w:ascii="Arial Narrow" w:hAnsi="Arial Narrow"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14:paraId="35072D4D" w14:textId="77777777" w:rsidR="00441BD0" w:rsidRPr="00441BD0" w:rsidRDefault="00441BD0" w:rsidP="004C4C5C">
            <w:pPr>
              <w:pStyle w:val="TableParagraph"/>
              <w:spacing w:before="34"/>
              <w:ind w:left="148" w:right="136"/>
              <w:rPr>
                <w:rFonts w:ascii="Arial Narrow" w:hAnsi="Arial Narrow" w:cs="Times New Roman"/>
                <w:b/>
              </w:rPr>
            </w:pPr>
            <w:proofErr w:type="spellStart"/>
            <w:r w:rsidRPr="00441BD0">
              <w:rPr>
                <w:rFonts w:ascii="Arial Narrow" w:hAnsi="Arial Narrow" w:cs="Times New Roman"/>
                <w:b/>
                <w:color w:val="FFFFFF"/>
              </w:rPr>
              <w:t>Svrha</w:t>
            </w:r>
            <w:proofErr w:type="spellEnd"/>
            <w:r w:rsidRPr="00441BD0">
              <w:rPr>
                <w:rFonts w:ascii="Arial Narrow" w:hAnsi="Arial Narrow" w:cs="Times New Roman"/>
                <w:b/>
                <w:color w:val="FFFFFF"/>
              </w:rPr>
              <w:t>/</w:t>
            </w:r>
            <w:proofErr w:type="spellStart"/>
            <w:r w:rsidRPr="00441BD0">
              <w:rPr>
                <w:rFonts w:ascii="Arial Narrow" w:hAnsi="Arial Narrow" w:cs="Times New Roman"/>
                <w:b/>
                <w:color w:val="FFFFFF"/>
              </w:rPr>
              <w:t>namjena</w:t>
            </w:r>
            <w:proofErr w:type="spellEnd"/>
          </w:p>
        </w:tc>
      </w:tr>
      <w:tr w:rsidR="00441BD0" w:rsidRPr="00441BD0" w14:paraId="22898A28" w14:textId="77777777" w:rsidTr="004C4C5C">
        <w:trPr>
          <w:trHeight w:val="1407"/>
        </w:trPr>
        <w:tc>
          <w:tcPr>
            <w:tcW w:w="3682" w:type="dxa"/>
            <w:tcBorders>
              <w:top w:val="single" w:sz="4" w:space="0" w:color="000000"/>
              <w:left w:val="single" w:sz="4" w:space="0" w:color="000000"/>
              <w:bottom w:val="single" w:sz="4" w:space="0" w:color="000000"/>
              <w:right w:val="single" w:sz="4" w:space="0" w:color="000000"/>
            </w:tcBorders>
            <w:hideMark/>
          </w:tcPr>
          <w:p w14:paraId="12FA1039" w14:textId="77777777" w:rsidR="00441BD0" w:rsidRPr="00441BD0" w:rsidRDefault="00441BD0" w:rsidP="004C4C5C">
            <w:pPr>
              <w:pStyle w:val="TableParagraph"/>
              <w:spacing w:before="2"/>
              <w:ind w:left="330" w:right="321"/>
              <w:rPr>
                <w:rFonts w:ascii="Arial Narrow" w:hAnsi="Arial Narrow" w:cs="Times New Roman"/>
              </w:rPr>
            </w:pPr>
            <w:proofErr w:type="spellStart"/>
            <w:r w:rsidRPr="00441BD0">
              <w:rPr>
                <w:rFonts w:ascii="Arial Narrow" w:hAnsi="Arial Narrow" w:cs="Times New Roman"/>
              </w:rPr>
              <w:t>livada</w:t>
            </w:r>
            <w:proofErr w:type="spellEnd"/>
            <w:r w:rsidRPr="00441BD0">
              <w:rPr>
                <w:rFonts w:ascii="Arial Narrow" w:hAnsi="Arial Narrow" w:cs="Times New Roman"/>
              </w:rPr>
              <w:t xml:space="preserve"> </w:t>
            </w:r>
            <w:proofErr w:type="spellStart"/>
            <w:r w:rsidRPr="00441BD0">
              <w:rPr>
                <w:rFonts w:ascii="Arial Narrow" w:hAnsi="Arial Narrow" w:cs="Times New Roman"/>
              </w:rPr>
              <w:t>Rozganski</w:t>
            </w:r>
            <w:proofErr w:type="spellEnd"/>
            <w:r w:rsidRPr="00441BD0">
              <w:rPr>
                <w:rFonts w:ascii="Arial Narrow" w:hAnsi="Arial Narrow" w:cs="Times New Roman"/>
              </w:rPr>
              <w:t xml:space="preserve"> </w:t>
            </w:r>
            <w:proofErr w:type="spellStart"/>
            <w:r w:rsidRPr="00441BD0">
              <w:rPr>
                <w:rFonts w:ascii="Arial Narrow" w:hAnsi="Arial Narrow"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1E4D0618" w14:textId="77777777" w:rsidR="00441BD0" w:rsidRPr="00441BD0" w:rsidRDefault="00441BD0" w:rsidP="004C4C5C">
            <w:pPr>
              <w:pStyle w:val="TableParagraph"/>
              <w:spacing w:before="16"/>
              <w:ind w:left="254" w:right="247"/>
              <w:rPr>
                <w:rFonts w:ascii="Arial Narrow" w:hAnsi="Arial Narrow" w:cs="Times New Roman"/>
              </w:rPr>
            </w:pPr>
            <w:r w:rsidRPr="00441BD0">
              <w:rPr>
                <w:rFonts w:ascii="Arial Narrow" w:hAnsi="Arial Narrow"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14:paraId="0BEF80B7" w14:textId="77777777" w:rsidR="00441BD0" w:rsidRPr="00441BD0" w:rsidRDefault="00441BD0" w:rsidP="004C4C5C">
            <w:pPr>
              <w:pStyle w:val="TableParagraph"/>
              <w:spacing w:before="16"/>
              <w:ind w:left="116" w:right="111"/>
              <w:rPr>
                <w:rFonts w:ascii="Arial Narrow" w:hAnsi="Arial Narrow" w:cs="Times New Roman"/>
              </w:rPr>
            </w:pPr>
            <w:r w:rsidRPr="00441BD0">
              <w:rPr>
                <w:rFonts w:ascii="Arial Narrow" w:hAnsi="Arial Narrow"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7E29B695" w14:textId="77777777" w:rsidR="00441BD0" w:rsidRPr="00441BD0" w:rsidRDefault="00441BD0" w:rsidP="004C4C5C">
            <w:pPr>
              <w:pStyle w:val="TableParagraph"/>
              <w:spacing w:before="16"/>
              <w:ind w:left="121" w:right="114"/>
              <w:rPr>
                <w:rFonts w:ascii="Arial Narrow" w:hAnsi="Arial Narrow" w:cs="Times New Roman"/>
              </w:rPr>
            </w:pPr>
            <w:r w:rsidRPr="00441BD0">
              <w:rPr>
                <w:rFonts w:ascii="Arial Narrow" w:hAnsi="Arial Narrow" w:cs="Times New Roman"/>
              </w:rPr>
              <w:t>11279</w:t>
            </w:r>
          </w:p>
        </w:tc>
        <w:tc>
          <w:tcPr>
            <w:tcW w:w="1838" w:type="dxa"/>
            <w:tcBorders>
              <w:top w:val="single" w:sz="4" w:space="0" w:color="000000"/>
              <w:left w:val="single" w:sz="4" w:space="0" w:color="000000"/>
              <w:bottom w:val="single" w:sz="4" w:space="0" w:color="000000"/>
              <w:right w:val="single" w:sz="4" w:space="0" w:color="000000"/>
            </w:tcBorders>
          </w:tcPr>
          <w:p w14:paraId="214E649F" w14:textId="77777777" w:rsidR="00441BD0" w:rsidRPr="00441BD0" w:rsidRDefault="00441BD0" w:rsidP="004C4C5C">
            <w:pPr>
              <w:pStyle w:val="TableParagraph"/>
              <w:jc w:val="left"/>
              <w:rPr>
                <w:rFonts w:ascii="Arial Narrow" w:hAnsi="Arial Narrow" w:cs="Times New Roman"/>
                <w:i/>
              </w:rPr>
            </w:pPr>
          </w:p>
          <w:p w14:paraId="5776F037" w14:textId="77777777" w:rsidR="00441BD0" w:rsidRPr="00441BD0" w:rsidRDefault="00441BD0" w:rsidP="004C4C5C">
            <w:pPr>
              <w:pStyle w:val="TableParagraph"/>
              <w:jc w:val="left"/>
              <w:rPr>
                <w:rFonts w:ascii="Arial Narrow" w:hAnsi="Arial Narrow" w:cs="Times New Roman"/>
                <w:i/>
              </w:rPr>
            </w:pPr>
          </w:p>
          <w:p w14:paraId="08EA60A0" w14:textId="77777777" w:rsidR="00441BD0" w:rsidRPr="00441BD0" w:rsidRDefault="00441BD0" w:rsidP="004C4C5C">
            <w:pPr>
              <w:pStyle w:val="TableParagraph"/>
              <w:rPr>
                <w:rFonts w:ascii="Arial Narrow" w:hAnsi="Arial Narrow" w:cs="Times New Roman"/>
              </w:rPr>
            </w:pPr>
            <w:proofErr w:type="spellStart"/>
            <w:r w:rsidRPr="00441BD0">
              <w:rPr>
                <w:rFonts w:ascii="Arial Narrow" w:hAnsi="Arial Narrow" w:cs="Times New Roman"/>
              </w:rPr>
              <w:t>Izgradnja</w:t>
            </w:r>
            <w:proofErr w:type="spellEnd"/>
            <w:r w:rsidRPr="00441BD0">
              <w:rPr>
                <w:rFonts w:ascii="Arial Narrow" w:hAnsi="Arial Narrow" w:cs="Times New Roman"/>
              </w:rPr>
              <w:t xml:space="preserve"> </w:t>
            </w:r>
            <w:proofErr w:type="spellStart"/>
            <w:r w:rsidRPr="00441BD0">
              <w:rPr>
                <w:rFonts w:ascii="Arial Narrow" w:hAnsi="Arial Narrow" w:cs="Times New Roman"/>
              </w:rPr>
              <w:t>sportsko-rekreacijskog</w:t>
            </w:r>
            <w:proofErr w:type="spellEnd"/>
            <w:r w:rsidRPr="00441BD0">
              <w:rPr>
                <w:rFonts w:ascii="Arial Narrow" w:hAnsi="Arial Narrow" w:cs="Times New Roman"/>
              </w:rPr>
              <w:t xml:space="preserve"> centra Dubravica</w:t>
            </w:r>
          </w:p>
        </w:tc>
      </w:tr>
      <w:tr w:rsidR="00441BD0" w:rsidRPr="00441BD0" w14:paraId="7996752D" w14:textId="77777777" w:rsidTr="004C4C5C">
        <w:trPr>
          <w:trHeight w:val="426"/>
        </w:trPr>
        <w:tc>
          <w:tcPr>
            <w:tcW w:w="3682" w:type="dxa"/>
            <w:tcBorders>
              <w:top w:val="single" w:sz="4" w:space="0" w:color="000000"/>
              <w:left w:val="single" w:sz="4" w:space="0" w:color="000000"/>
              <w:bottom w:val="single" w:sz="4" w:space="0" w:color="000000"/>
              <w:right w:val="single" w:sz="4" w:space="0" w:color="000000"/>
            </w:tcBorders>
            <w:hideMark/>
          </w:tcPr>
          <w:p w14:paraId="1185E492" w14:textId="77777777" w:rsidR="00441BD0" w:rsidRPr="00441BD0" w:rsidRDefault="00441BD0" w:rsidP="004C4C5C">
            <w:pPr>
              <w:pStyle w:val="TableParagraph"/>
              <w:spacing w:line="229" w:lineRule="exact"/>
              <w:ind w:left="331" w:right="320"/>
              <w:rPr>
                <w:rFonts w:ascii="Arial Narrow" w:hAnsi="Arial Narrow" w:cs="Times New Roman"/>
              </w:rPr>
            </w:pPr>
            <w:proofErr w:type="spellStart"/>
            <w:r w:rsidRPr="00441BD0">
              <w:rPr>
                <w:rFonts w:ascii="Arial Narrow" w:hAnsi="Arial Narrow" w:cs="Times New Roman"/>
              </w:rPr>
              <w:t>oranica</w:t>
            </w:r>
            <w:proofErr w:type="spellEnd"/>
            <w:r w:rsidRPr="00441BD0">
              <w:rPr>
                <w:rFonts w:ascii="Arial Narrow" w:hAnsi="Arial Narrow" w:cs="Times New Roman"/>
              </w:rPr>
              <w:t xml:space="preserve"> </w:t>
            </w:r>
            <w:proofErr w:type="spellStart"/>
            <w:r w:rsidRPr="00441BD0">
              <w:rPr>
                <w:rFonts w:ascii="Arial Narrow" w:hAnsi="Arial Narrow" w:cs="Times New Roman"/>
              </w:rPr>
              <w:t>iza</w:t>
            </w:r>
            <w:proofErr w:type="spellEnd"/>
            <w:r w:rsidRPr="00441BD0">
              <w:rPr>
                <w:rFonts w:ascii="Arial Narrow" w:hAnsi="Arial Narrow" w:cs="Times New Roman"/>
              </w:rPr>
              <w:t xml:space="preserve"> </w:t>
            </w:r>
            <w:proofErr w:type="spellStart"/>
            <w:r w:rsidRPr="00441BD0">
              <w:rPr>
                <w:rFonts w:ascii="Arial Narrow" w:hAnsi="Arial Narrow" w:cs="Times New Roman"/>
              </w:rPr>
              <w:t>škole</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589E65D1" w14:textId="77777777" w:rsidR="00441BD0" w:rsidRPr="00441BD0" w:rsidRDefault="00441BD0" w:rsidP="004C4C5C">
            <w:pPr>
              <w:pStyle w:val="TableParagraph"/>
              <w:spacing w:before="14"/>
              <w:ind w:left="254" w:right="247"/>
              <w:rPr>
                <w:rFonts w:ascii="Arial Narrow" w:hAnsi="Arial Narrow" w:cs="Times New Roman"/>
              </w:rPr>
            </w:pPr>
            <w:r w:rsidRPr="00441BD0">
              <w:rPr>
                <w:rFonts w:ascii="Arial Narrow" w:hAnsi="Arial Narrow"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14:paraId="4FB4E648" w14:textId="77777777" w:rsidR="00441BD0" w:rsidRPr="00441BD0" w:rsidRDefault="00441BD0" w:rsidP="004C4C5C">
            <w:pPr>
              <w:pStyle w:val="TableParagraph"/>
              <w:spacing w:before="14"/>
              <w:ind w:left="116" w:right="111"/>
              <w:rPr>
                <w:rFonts w:ascii="Arial Narrow" w:hAnsi="Arial Narrow" w:cs="Times New Roman"/>
              </w:rPr>
            </w:pPr>
            <w:r w:rsidRPr="00441BD0">
              <w:rPr>
                <w:rFonts w:ascii="Arial Narrow" w:hAnsi="Arial Narrow"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69F32C73" w14:textId="77777777" w:rsidR="00441BD0" w:rsidRPr="00441BD0" w:rsidRDefault="00441BD0" w:rsidP="004C4C5C">
            <w:pPr>
              <w:pStyle w:val="TableParagraph"/>
              <w:spacing w:before="14"/>
              <w:ind w:left="121" w:right="114"/>
              <w:rPr>
                <w:rFonts w:ascii="Arial Narrow" w:hAnsi="Arial Narrow" w:cs="Times New Roman"/>
              </w:rPr>
            </w:pPr>
            <w:r w:rsidRPr="00441BD0">
              <w:rPr>
                <w:rFonts w:ascii="Arial Narrow" w:hAnsi="Arial Narrow" w:cs="Times New Roman"/>
              </w:rPr>
              <w:t>2327</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30FD1EE1" w14:textId="77777777" w:rsidR="00441BD0" w:rsidRPr="00441BD0" w:rsidRDefault="00441BD0" w:rsidP="004C4C5C">
            <w:pPr>
              <w:jc w:val="center"/>
              <w:rPr>
                <w:rFonts w:ascii="Arial Narrow" w:hAnsi="Arial Narrow" w:cs="Times New Roman"/>
              </w:rPr>
            </w:pPr>
            <w:proofErr w:type="spellStart"/>
            <w:r w:rsidRPr="00441BD0">
              <w:rPr>
                <w:rFonts w:ascii="Arial Narrow" w:hAnsi="Arial Narrow" w:cs="Times New Roman"/>
              </w:rPr>
              <w:t>Izgradnja</w:t>
            </w:r>
            <w:proofErr w:type="spellEnd"/>
            <w:r w:rsidRPr="00441BD0">
              <w:rPr>
                <w:rFonts w:ascii="Arial Narrow" w:hAnsi="Arial Narrow" w:cs="Times New Roman"/>
              </w:rPr>
              <w:t xml:space="preserve"> </w:t>
            </w:r>
            <w:proofErr w:type="spellStart"/>
            <w:r w:rsidRPr="00441BD0">
              <w:rPr>
                <w:rFonts w:ascii="Arial Narrow" w:hAnsi="Arial Narrow" w:cs="Times New Roman"/>
              </w:rPr>
              <w:t>zgrade</w:t>
            </w:r>
            <w:proofErr w:type="spellEnd"/>
            <w:r w:rsidRPr="00441BD0">
              <w:rPr>
                <w:rFonts w:ascii="Arial Narrow" w:hAnsi="Arial Narrow" w:cs="Times New Roman"/>
              </w:rPr>
              <w:t xml:space="preserve"> </w:t>
            </w:r>
            <w:proofErr w:type="spellStart"/>
            <w:r w:rsidRPr="00441BD0">
              <w:rPr>
                <w:rFonts w:ascii="Arial Narrow" w:hAnsi="Arial Narrow" w:cs="Times New Roman"/>
              </w:rPr>
              <w:t>prema</w:t>
            </w:r>
            <w:proofErr w:type="spellEnd"/>
            <w:r w:rsidRPr="00441BD0">
              <w:rPr>
                <w:rFonts w:ascii="Arial Narrow" w:hAnsi="Arial Narrow" w:cs="Times New Roman"/>
              </w:rPr>
              <w:t xml:space="preserve"> </w:t>
            </w:r>
            <w:proofErr w:type="spellStart"/>
            <w:r w:rsidRPr="00441BD0">
              <w:rPr>
                <w:rFonts w:ascii="Arial Narrow" w:hAnsi="Arial Narrow" w:cs="Times New Roman"/>
              </w:rPr>
              <w:t>Programu</w:t>
            </w:r>
            <w:proofErr w:type="spellEnd"/>
            <w:r w:rsidRPr="00441BD0">
              <w:rPr>
                <w:rFonts w:ascii="Arial Narrow" w:hAnsi="Arial Narrow" w:cs="Times New Roman"/>
              </w:rPr>
              <w:t xml:space="preserve"> </w:t>
            </w:r>
            <w:proofErr w:type="spellStart"/>
            <w:r w:rsidRPr="00441BD0">
              <w:rPr>
                <w:rFonts w:ascii="Arial Narrow" w:hAnsi="Arial Narrow" w:cs="Times New Roman"/>
              </w:rPr>
              <w:t>društveno</w:t>
            </w:r>
            <w:proofErr w:type="spellEnd"/>
            <w:r w:rsidRPr="00441BD0">
              <w:rPr>
                <w:rFonts w:ascii="Arial Narrow" w:hAnsi="Arial Narrow" w:cs="Times New Roman"/>
              </w:rPr>
              <w:t xml:space="preserve"> </w:t>
            </w:r>
            <w:proofErr w:type="spellStart"/>
            <w:r w:rsidRPr="00441BD0">
              <w:rPr>
                <w:rFonts w:ascii="Arial Narrow" w:hAnsi="Arial Narrow" w:cs="Times New Roman"/>
              </w:rPr>
              <w:t>poticane</w:t>
            </w:r>
            <w:proofErr w:type="spellEnd"/>
            <w:r w:rsidRPr="00441BD0">
              <w:rPr>
                <w:rFonts w:ascii="Arial Narrow" w:hAnsi="Arial Narrow" w:cs="Times New Roman"/>
              </w:rPr>
              <w:t xml:space="preserve"> </w:t>
            </w:r>
            <w:proofErr w:type="spellStart"/>
            <w:r w:rsidRPr="00441BD0">
              <w:rPr>
                <w:rFonts w:ascii="Arial Narrow" w:hAnsi="Arial Narrow" w:cs="Times New Roman"/>
              </w:rPr>
              <w:t>stanogradnje</w:t>
            </w:r>
            <w:proofErr w:type="spellEnd"/>
            <w:r w:rsidRPr="00441BD0">
              <w:rPr>
                <w:rFonts w:ascii="Arial Narrow" w:hAnsi="Arial Narrow" w:cs="Times New Roman"/>
              </w:rPr>
              <w:t xml:space="preserve"> (program POS-a)</w:t>
            </w:r>
          </w:p>
        </w:tc>
      </w:tr>
    </w:tbl>
    <w:p w14:paraId="1C1A3E94" w14:textId="77777777" w:rsidR="00441BD0" w:rsidRPr="00441BD0" w:rsidRDefault="00441BD0" w:rsidP="00441BD0">
      <w:pPr>
        <w:ind w:left="18" w:right="19"/>
        <w:jc w:val="center"/>
        <w:rPr>
          <w:rFonts w:ascii="Arial Narrow" w:hAnsi="Arial Narrow" w:cs="Times New Roman"/>
          <w:i/>
        </w:rPr>
      </w:pPr>
      <w:r w:rsidRPr="00441BD0">
        <w:rPr>
          <w:rFonts w:ascii="Arial Narrow" w:hAnsi="Arial Narrow" w:cs="Times New Roman"/>
          <w:i/>
        </w:rPr>
        <w:t>Izvor: Općina Dubravica</w:t>
      </w:r>
    </w:p>
    <w:p w14:paraId="35DF77BA" w14:textId="77777777" w:rsidR="00441BD0" w:rsidRPr="00441BD0" w:rsidRDefault="00441BD0" w:rsidP="00441BD0">
      <w:pPr>
        <w:ind w:left="18" w:right="19"/>
        <w:jc w:val="center"/>
        <w:rPr>
          <w:rFonts w:ascii="Arial Narrow" w:hAnsi="Arial Narrow" w:cs="Times New Roman"/>
          <w:i/>
        </w:rPr>
      </w:pPr>
    </w:p>
    <w:p w14:paraId="5900EABE" w14:textId="77777777" w:rsidR="00441BD0" w:rsidRPr="00441BD0" w:rsidRDefault="00441BD0" w:rsidP="00441BD0">
      <w:pPr>
        <w:rPr>
          <w:rFonts w:ascii="Arial Narrow" w:hAnsi="Arial Narrow" w:cs="Times New Roman"/>
        </w:rPr>
      </w:pPr>
      <w:r w:rsidRPr="00441BD0">
        <w:rPr>
          <w:rFonts w:ascii="Arial Narrow" w:hAnsi="Arial Narrow" w:cs="Times New Roman"/>
        </w:rPr>
        <w:t xml:space="preserve">Nekretnina Livada </w:t>
      </w:r>
      <w:proofErr w:type="spellStart"/>
      <w:r w:rsidRPr="00441BD0">
        <w:rPr>
          <w:rFonts w:ascii="Arial Narrow" w:hAnsi="Arial Narrow" w:cs="Times New Roman"/>
        </w:rPr>
        <w:t>Rozganski</w:t>
      </w:r>
      <w:proofErr w:type="spellEnd"/>
      <w:r w:rsidRPr="00441BD0">
        <w:rPr>
          <w:rFonts w:ascii="Arial Narrow" w:hAnsi="Arial Narrow" w:cs="Times New Roman"/>
        </w:rPr>
        <w:t xml:space="preserve"> </w:t>
      </w:r>
      <w:proofErr w:type="spellStart"/>
      <w:r w:rsidRPr="00441BD0">
        <w:rPr>
          <w:rFonts w:ascii="Arial Narrow" w:hAnsi="Arial Narrow" w:cs="Times New Roman"/>
        </w:rPr>
        <w:t>travnik</w:t>
      </w:r>
      <w:proofErr w:type="spellEnd"/>
      <w:r w:rsidRPr="00441BD0">
        <w:rPr>
          <w:rFonts w:ascii="Arial Narrow" w:hAnsi="Arial Narrow" w:cs="Times New Roman"/>
        </w:rPr>
        <w:t xml:space="preserve">, k.č.br. 536/1 k.o. Dubravica, građevinsko zemljište u vlasništvu Republike Hrvatske </w:t>
      </w:r>
      <w:r w:rsidRPr="00441BD0">
        <w:rPr>
          <w:rFonts w:ascii="Arial Narrow" w:hAnsi="Arial Narrow" w:cs="Times New Roman"/>
          <w:u w:val="single"/>
        </w:rPr>
        <w:t>darovano Općini Dubravica</w:t>
      </w:r>
      <w:r w:rsidRPr="00441BD0">
        <w:rPr>
          <w:rFonts w:ascii="Arial Narrow" w:hAnsi="Arial Narrow" w:cs="Times New Roman"/>
        </w:rPr>
        <w:t xml:space="preserve"> u svrhu/namjenu:</w:t>
      </w:r>
    </w:p>
    <w:p w14:paraId="133A6281" w14:textId="77777777" w:rsidR="00441BD0" w:rsidRPr="00441BD0" w:rsidRDefault="00441BD0" w:rsidP="00441BD0">
      <w:pPr>
        <w:pStyle w:val="Odlomakpopisa"/>
        <w:widowControl/>
        <w:numPr>
          <w:ilvl w:val="0"/>
          <w:numId w:val="85"/>
        </w:numPr>
        <w:autoSpaceDE/>
        <w:autoSpaceDN/>
        <w:rPr>
          <w:rFonts w:ascii="Arial Narrow" w:hAnsi="Arial Narrow"/>
        </w:rPr>
      </w:pPr>
      <w:proofErr w:type="spellStart"/>
      <w:r w:rsidRPr="00441BD0">
        <w:rPr>
          <w:rFonts w:ascii="Arial Narrow" w:hAnsi="Arial Narrow"/>
        </w:rPr>
        <w:t>izgradnja</w:t>
      </w:r>
      <w:proofErr w:type="spellEnd"/>
      <w:r w:rsidRPr="00441BD0">
        <w:rPr>
          <w:rFonts w:ascii="Arial Narrow" w:hAnsi="Arial Narrow"/>
        </w:rPr>
        <w:t xml:space="preserve"> </w:t>
      </w:r>
      <w:proofErr w:type="spellStart"/>
      <w:r w:rsidRPr="00441BD0">
        <w:rPr>
          <w:rFonts w:ascii="Arial Narrow" w:hAnsi="Arial Narrow"/>
        </w:rPr>
        <w:t>sportskog</w:t>
      </w:r>
      <w:proofErr w:type="spellEnd"/>
      <w:r w:rsidRPr="00441BD0">
        <w:rPr>
          <w:rFonts w:ascii="Arial Narrow" w:hAnsi="Arial Narrow"/>
        </w:rPr>
        <w:t xml:space="preserve"> </w:t>
      </w:r>
      <w:proofErr w:type="spellStart"/>
      <w:r w:rsidRPr="00441BD0">
        <w:rPr>
          <w:rFonts w:ascii="Arial Narrow" w:hAnsi="Arial Narrow"/>
        </w:rPr>
        <w:t>igrališta</w:t>
      </w:r>
      <w:proofErr w:type="spellEnd"/>
      <w:r w:rsidRPr="00441BD0">
        <w:rPr>
          <w:rFonts w:ascii="Arial Narrow" w:hAnsi="Arial Narrow"/>
        </w:rPr>
        <w:t xml:space="preserve"> </w:t>
      </w:r>
      <w:proofErr w:type="spellStart"/>
      <w:r w:rsidRPr="00441BD0">
        <w:rPr>
          <w:rFonts w:ascii="Arial Narrow" w:hAnsi="Arial Narrow"/>
        </w:rPr>
        <w:t>temeljem</w:t>
      </w:r>
      <w:proofErr w:type="spellEnd"/>
      <w:r w:rsidRPr="00441BD0">
        <w:rPr>
          <w:rFonts w:ascii="Arial Narrow" w:hAnsi="Arial Narrow"/>
        </w:rPr>
        <w:t xml:space="preserve"> </w:t>
      </w:r>
      <w:proofErr w:type="spellStart"/>
      <w:r w:rsidRPr="00441BD0">
        <w:rPr>
          <w:rFonts w:ascii="Arial Narrow" w:hAnsi="Arial Narrow"/>
        </w:rPr>
        <w:t>Odluke</w:t>
      </w:r>
      <w:proofErr w:type="spellEnd"/>
      <w:r w:rsidRPr="00441BD0">
        <w:rPr>
          <w:rFonts w:ascii="Arial Narrow" w:hAnsi="Arial Narrow"/>
        </w:rPr>
        <w:t xml:space="preserve"> </w:t>
      </w:r>
      <w:proofErr w:type="spellStart"/>
      <w:r w:rsidRPr="00441BD0">
        <w:rPr>
          <w:rFonts w:ascii="Arial Narrow" w:hAnsi="Arial Narrow"/>
        </w:rPr>
        <w:t>Općinskog</w:t>
      </w:r>
      <w:proofErr w:type="spellEnd"/>
      <w:r w:rsidRPr="00441BD0">
        <w:rPr>
          <w:rFonts w:ascii="Arial Narrow" w:hAnsi="Arial Narrow"/>
        </w:rPr>
        <w:t xml:space="preserve"> </w:t>
      </w:r>
      <w:proofErr w:type="spellStart"/>
      <w:r w:rsidRPr="00441BD0">
        <w:rPr>
          <w:rFonts w:ascii="Arial Narrow" w:hAnsi="Arial Narrow"/>
        </w:rPr>
        <w:t>vijeća</w:t>
      </w:r>
      <w:proofErr w:type="spellEnd"/>
      <w:r w:rsidRPr="00441BD0">
        <w:rPr>
          <w:rFonts w:ascii="Arial Narrow" w:hAnsi="Arial Narrow"/>
        </w:rPr>
        <w:t xml:space="preserve"> Općine Dubravica o </w:t>
      </w:r>
      <w:proofErr w:type="spellStart"/>
      <w:r w:rsidRPr="00441BD0">
        <w:rPr>
          <w:rFonts w:ascii="Arial Narrow" w:hAnsi="Arial Narrow"/>
        </w:rPr>
        <w:t>određivanju</w:t>
      </w:r>
      <w:proofErr w:type="spellEnd"/>
      <w:r w:rsidRPr="00441BD0">
        <w:rPr>
          <w:rFonts w:ascii="Arial Narrow" w:hAnsi="Arial Narrow"/>
        </w:rPr>
        <w:t xml:space="preserve"> </w:t>
      </w:r>
      <w:proofErr w:type="spellStart"/>
      <w:r w:rsidRPr="00441BD0">
        <w:rPr>
          <w:rFonts w:ascii="Arial Narrow" w:hAnsi="Arial Narrow"/>
        </w:rPr>
        <w:t>namjene</w:t>
      </w:r>
      <w:proofErr w:type="spellEnd"/>
      <w:r w:rsidRPr="00441BD0">
        <w:rPr>
          <w:rFonts w:ascii="Arial Narrow" w:hAnsi="Arial Narrow"/>
        </w:rPr>
        <w:t xml:space="preserve"> </w:t>
      </w:r>
      <w:proofErr w:type="spellStart"/>
      <w:r w:rsidRPr="00441BD0">
        <w:rPr>
          <w:rFonts w:ascii="Arial Narrow" w:hAnsi="Arial Narrow"/>
        </w:rPr>
        <w:t>nekretnine</w:t>
      </w:r>
      <w:proofErr w:type="spellEnd"/>
      <w:r w:rsidRPr="00441BD0">
        <w:rPr>
          <w:rFonts w:ascii="Arial Narrow" w:hAnsi="Arial Narrow"/>
        </w:rPr>
        <w:t xml:space="preserve"> k.č.br. 536/1 </w:t>
      </w:r>
      <w:proofErr w:type="spellStart"/>
      <w:r w:rsidRPr="00441BD0">
        <w:rPr>
          <w:rFonts w:ascii="Arial Narrow" w:hAnsi="Arial Narrow"/>
        </w:rPr>
        <w:t>k.o.</w:t>
      </w:r>
      <w:proofErr w:type="spellEnd"/>
      <w:r w:rsidRPr="00441BD0">
        <w:rPr>
          <w:rFonts w:ascii="Arial Narrow" w:hAnsi="Arial Narrow"/>
        </w:rPr>
        <w:t xml:space="preserve"> Dubravica u </w:t>
      </w:r>
      <w:proofErr w:type="spellStart"/>
      <w:r w:rsidRPr="00441BD0">
        <w:rPr>
          <w:rFonts w:ascii="Arial Narrow" w:hAnsi="Arial Narrow"/>
        </w:rPr>
        <w:t>vlasništvu</w:t>
      </w:r>
      <w:proofErr w:type="spellEnd"/>
      <w:r w:rsidRPr="00441BD0">
        <w:rPr>
          <w:rFonts w:ascii="Arial Narrow" w:hAnsi="Arial Narrow"/>
        </w:rPr>
        <w:t xml:space="preserve"> RH u </w:t>
      </w:r>
      <w:proofErr w:type="spellStart"/>
      <w:r w:rsidRPr="00441BD0">
        <w:rPr>
          <w:rFonts w:ascii="Arial Narrow" w:hAnsi="Arial Narrow"/>
        </w:rPr>
        <w:t>svrhu</w:t>
      </w:r>
      <w:proofErr w:type="spellEnd"/>
      <w:r w:rsidRPr="00441BD0">
        <w:rPr>
          <w:rFonts w:ascii="Arial Narrow" w:hAnsi="Arial Narrow"/>
        </w:rPr>
        <w:t xml:space="preserve"> </w:t>
      </w:r>
      <w:proofErr w:type="spellStart"/>
      <w:r w:rsidRPr="00441BD0">
        <w:rPr>
          <w:rFonts w:ascii="Arial Narrow" w:hAnsi="Arial Narrow"/>
        </w:rPr>
        <w:t>darovanja</w:t>
      </w:r>
      <w:proofErr w:type="spellEnd"/>
      <w:r w:rsidRPr="00441BD0">
        <w:rPr>
          <w:rFonts w:ascii="Arial Narrow" w:hAnsi="Arial Narrow"/>
        </w:rPr>
        <w:t xml:space="preserve"> </w:t>
      </w:r>
      <w:proofErr w:type="spellStart"/>
      <w:r w:rsidRPr="00441BD0">
        <w:rPr>
          <w:rFonts w:ascii="Arial Narrow" w:hAnsi="Arial Narrow"/>
        </w:rPr>
        <w:t>Općini</w:t>
      </w:r>
      <w:proofErr w:type="spellEnd"/>
      <w:r w:rsidRPr="00441BD0">
        <w:rPr>
          <w:rFonts w:ascii="Arial Narrow" w:hAnsi="Arial Narrow"/>
        </w:rPr>
        <w:t xml:space="preserve"> Dubravica (</w:t>
      </w:r>
      <w:proofErr w:type="spellStart"/>
      <w:r w:rsidRPr="00441BD0">
        <w:rPr>
          <w:rFonts w:ascii="Arial Narrow" w:hAnsi="Arial Narrow"/>
        </w:rPr>
        <w:t>Službeni</w:t>
      </w:r>
      <w:proofErr w:type="spellEnd"/>
      <w:r w:rsidRPr="00441BD0">
        <w:rPr>
          <w:rFonts w:ascii="Arial Narrow" w:hAnsi="Arial Narrow"/>
        </w:rPr>
        <w:t xml:space="preserve"> </w:t>
      </w:r>
      <w:proofErr w:type="spellStart"/>
      <w:r w:rsidRPr="00441BD0">
        <w:rPr>
          <w:rFonts w:ascii="Arial Narrow" w:hAnsi="Arial Narrow"/>
        </w:rPr>
        <w:t>glasnik</w:t>
      </w:r>
      <w:proofErr w:type="spellEnd"/>
      <w:r w:rsidRPr="00441BD0">
        <w:rPr>
          <w:rFonts w:ascii="Arial Narrow" w:hAnsi="Arial Narrow"/>
        </w:rPr>
        <w:t xml:space="preserve"> Općine Dubravica </w:t>
      </w:r>
      <w:proofErr w:type="spellStart"/>
      <w:r w:rsidRPr="00441BD0">
        <w:rPr>
          <w:rFonts w:ascii="Arial Narrow" w:hAnsi="Arial Narrow"/>
        </w:rPr>
        <w:t>broj</w:t>
      </w:r>
      <w:proofErr w:type="spellEnd"/>
      <w:r w:rsidRPr="00441BD0">
        <w:rPr>
          <w:rFonts w:ascii="Arial Narrow" w:hAnsi="Arial Narrow"/>
        </w:rPr>
        <w:t xml:space="preserve"> 07/2020)</w:t>
      </w:r>
    </w:p>
    <w:p w14:paraId="41E19C6B" w14:textId="77777777" w:rsidR="00441BD0" w:rsidRPr="00441BD0" w:rsidRDefault="00441BD0" w:rsidP="00441BD0">
      <w:pPr>
        <w:rPr>
          <w:rFonts w:ascii="Arial Narrow" w:hAnsi="Arial Narrow" w:cs="Times New Roman"/>
        </w:rPr>
      </w:pPr>
      <w:r w:rsidRPr="00441BD0">
        <w:rPr>
          <w:rFonts w:ascii="Arial Narrow" w:hAnsi="Arial Narrow" w:cs="Times New Roman"/>
        </w:rPr>
        <w:t xml:space="preserve">Na opisanoj nekretnine planira se u 2025. godini izgradnja Sportsko-rekreacijskog centra Dubravica u skladu s Idejnim projektom za Sportsko-rekreacijski centar Dubravica, izrađenim od strane NOP STUDIO d.o.o., </w:t>
      </w:r>
      <w:proofErr w:type="spellStart"/>
      <w:r w:rsidRPr="00441BD0">
        <w:rPr>
          <w:rFonts w:ascii="Arial Narrow" w:hAnsi="Arial Narrow" w:cs="Times New Roman"/>
        </w:rPr>
        <w:t>Fraterščica</w:t>
      </w:r>
      <w:proofErr w:type="spellEnd"/>
      <w:r w:rsidRPr="00441BD0">
        <w:rPr>
          <w:rFonts w:ascii="Arial Narrow" w:hAnsi="Arial Narrow" w:cs="Times New Roman"/>
        </w:rPr>
        <w:t xml:space="preserve"> 10.</w:t>
      </w:r>
    </w:p>
    <w:p w14:paraId="073A9F7F" w14:textId="77777777" w:rsidR="00441BD0" w:rsidRPr="00441BD0" w:rsidRDefault="00441BD0" w:rsidP="00441BD0">
      <w:pPr>
        <w:rPr>
          <w:rFonts w:ascii="Arial Narrow" w:hAnsi="Arial Narrow" w:cs="Times New Roman"/>
        </w:rPr>
      </w:pPr>
    </w:p>
    <w:p w14:paraId="6F0590D1" w14:textId="77777777" w:rsidR="00441BD0" w:rsidRPr="00441BD0" w:rsidRDefault="00441BD0" w:rsidP="00441BD0">
      <w:pPr>
        <w:pStyle w:val="Tijeloteksta"/>
        <w:rPr>
          <w:rFonts w:ascii="Arial Narrow" w:hAnsi="Arial Narrow" w:cs="Times New Roman"/>
        </w:rPr>
      </w:pPr>
      <w:r w:rsidRPr="00441BD0">
        <w:rPr>
          <w:rFonts w:ascii="Arial Narrow" w:hAnsi="Arial Narrow" w:cs="Times New Roman"/>
        </w:rPr>
        <w:t xml:space="preserve">Također je na zahtjev Ministarstva prostornog uređenja, graditeljstva i državne imovine Općinsko vijeće Općine Dubravica usvojilo Odluku o određivanju namjene nekretnine k.č.br. 69/1 </w:t>
      </w:r>
      <w:proofErr w:type="spellStart"/>
      <w:r w:rsidRPr="00441BD0">
        <w:rPr>
          <w:rFonts w:ascii="Arial Narrow" w:hAnsi="Arial Narrow" w:cs="Times New Roman"/>
        </w:rPr>
        <w:t>k.o</w:t>
      </w:r>
      <w:proofErr w:type="spellEnd"/>
      <w:r w:rsidRPr="00441BD0">
        <w:rPr>
          <w:rFonts w:ascii="Arial Narrow" w:hAnsi="Arial Narrow" w:cs="Times New Roman"/>
        </w:rPr>
        <w:t xml:space="preserve"> Dubravica u vlasništvu RH u svrhu darovanja Općini Dubravica ("Službeni glasnik Općine Dubravica“ broj 07/2020) kojom je određena namjena nekretnine: </w:t>
      </w:r>
    </w:p>
    <w:p w14:paraId="43919F48" w14:textId="77777777" w:rsidR="00441BD0" w:rsidRPr="00441BD0" w:rsidRDefault="00441BD0" w:rsidP="00441BD0">
      <w:pPr>
        <w:pStyle w:val="Tijeloteksta"/>
        <w:widowControl w:val="0"/>
        <w:numPr>
          <w:ilvl w:val="0"/>
          <w:numId w:val="85"/>
        </w:numPr>
        <w:autoSpaceDE w:val="0"/>
        <w:autoSpaceDN w:val="0"/>
        <w:spacing w:after="0"/>
        <w:rPr>
          <w:rFonts w:ascii="Arial Narrow" w:hAnsi="Arial Narrow" w:cs="Times New Roman"/>
        </w:rPr>
      </w:pPr>
      <w:r w:rsidRPr="00441BD0">
        <w:rPr>
          <w:rFonts w:ascii="Arial Narrow" w:hAnsi="Arial Narrow" w:cs="Times New Roman"/>
        </w:rPr>
        <w:t>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14:paraId="449862A6" w14:textId="77777777" w:rsidR="00441BD0" w:rsidRPr="00441BD0" w:rsidRDefault="00441BD0" w:rsidP="00441BD0">
      <w:pPr>
        <w:pStyle w:val="Tijeloteksta"/>
        <w:rPr>
          <w:rFonts w:ascii="Arial Narrow" w:hAnsi="Arial Narrow" w:cs="Times New Roman"/>
        </w:rPr>
      </w:pPr>
      <w:r w:rsidRPr="00441BD0">
        <w:rPr>
          <w:rFonts w:ascii="Arial Narrow" w:hAnsi="Arial Narrow" w:cs="Times New Roman"/>
        </w:rPr>
        <w:t>U 2025. godini planiraju se daljnje radnje u svrhu dodjele (darovanja) državne imovine (k.č.br. 69/1 k.o. Dubravica) u vlasništvo Općine Dubravica te pregovaračke radnje sa APN-om u svrhu realizacije projekta.</w:t>
      </w:r>
    </w:p>
    <w:p w14:paraId="250D5DD0" w14:textId="77777777" w:rsidR="00441BD0" w:rsidRPr="00441BD0" w:rsidRDefault="00441BD0" w:rsidP="00441BD0">
      <w:pPr>
        <w:pStyle w:val="Tijeloteksta"/>
        <w:rPr>
          <w:rFonts w:ascii="Arial Narrow" w:hAnsi="Arial Narrow" w:cs="Times New Roman"/>
        </w:rPr>
      </w:pPr>
    </w:p>
    <w:p w14:paraId="0CD4B06F" w14:textId="77777777" w:rsidR="00441BD0" w:rsidRPr="00441BD0" w:rsidRDefault="00441BD0" w:rsidP="00441BD0">
      <w:pPr>
        <w:pStyle w:val="Naslov1"/>
        <w:spacing w:before="162"/>
        <w:jc w:val="center"/>
        <w:rPr>
          <w:rFonts w:ascii="Arial Narrow" w:hAnsi="Arial Narrow"/>
          <w:sz w:val="22"/>
          <w:szCs w:val="22"/>
        </w:rPr>
      </w:pPr>
      <w:r w:rsidRPr="00441BD0">
        <w:rPr>
          <w:rFonts w:ascii="Arial Narrow" w:hAnsi="Arial Narrow"/>
          <w:sz w:val="22"/>
          <w:szCs w:val="22"/>
        </w:rPr>
        <w:lastRenderedPageBreak/>
        <w:t>11. ZAKLJUČAK</w:t>
      </w:r>
    </w:p>
    <w:p w14:paraId="56814AD2" w14:textId="77777777" w:rsidR="00441BD0" w:rsidRPr="00441BD0" w:rsidRDefault="00441BD0" w:rsidP="00441BD0">
      <w:pPr>
        <w:pStyle w:val="Tijeloteksta"/>
        <w:spacing w:before="9"/>
        <w:rPr>
          <w:rFonts w:ascii="Arial Narrow" w:hAnsi="Arial Narrow" w:cs="Times New Roman"/>
          <w:b/>
        </w:rPr>
      </w:pPr>
    </w:p>
    <w:p w14:paraId="3920327B" w14:textId="77777777" w:rsidR="00441BD0" w:rsidRPr="00441BD0" w:rsidRDefault="00441BD0" w:rsidP="00441BD0">
      <w:pPr>
        <w:pStyle w:val="Tijeloteksta"/>
        <w:spacing w:line="276" w:lineRule="auto"/>
        <w:ind w:left="116" w:right="111"/>
        <w:rPr>
          <w:rFonts w:ascii="Arial Narrow" w:hAnsi="Arial Narrow" w:cs="Times New Roman"/>
        </w:rPr>
      </w:pPr>
      <w:r w:rsidRPr="00441BD0">
        <w:rPr>
          <w:rFonts w:ascii="Arial Narrow" w:hAnsi="Arial Narrow" w:cs="Times New Roman"/>
        </w:rPr>
        <w:t>Dužnost</w:t>
      </w:r>
      <w:r w:rsidRPr="00441BD0">
        <w:rPr>
          <w:rFonts w:ascii="Arial Narrow" w:hAnsi="Arial Narrow" w:cs="Times New Roman"/>
          <w:spacing w:val="-16"/>
        </w:rPr>
        <w:t xml:space="preserve"> </w:t>
      </w:r>
      <w:r w:rsidRPr="00441BD0">
        <w:rPr>
          <w:rFonts w:ascii="Arial Narrow" w:hAnsi="Arial Narrow" w:cs="Times New Roman"/>
        </w:rPr>
        <w:t>Općine</w:t>
      </w:r>
      <w:r w:rsidRPr="00441BD0">
        <w:rPr>
          <w:rFonts w:ascii="Arial Narrow" w:hAnsi="Arial Narrow" w:cs="Times New Roman"/>
          <w:spacing w:val="-18"/>
        </w:rPr>
        <w:t xml:space="preserve"> </w:t>
      </w:r>
      <w:r w:rsidRPr="00441BD0">
        <w:rPr>
          <w:rFonts w:ascii="Arial Narrow" w:hAnsi="Arial Narrow" w:cs="Times New Roman"/>
        </w:rPr>
        <w:t>Dubravica</w:t>
      </w:r>
      <w:r w:rsidRPr="00441BD0">
        <w:rPr>
          <w:rFonts w:ascii="Arial Narrow" w:hAnsi="Arial Narrow" w:cs="Times New Roman"/>
          <w:spacing w:val="-15"/>
        </w:rPr>
        <w:t xml:space="preserve"> </w:t>
      </w:r>
      <w:r w:rsidRPr="00441BD0">
        <w:rPr>
          <w:rFonts w:ascii="Arial Narrow" w:hAnsi="Arial Narrow" w:cs="Times New Roman"/>
        </w:rPr>
        <w:t>je</w:t>
      </w:r>
      <w:r w:rsidRPr="00441BD0">
        <w:rPr>
          <w:rFonts w:ascii="Arial Narrow" w:hAnsi="Arial Narrow" w:cs="Times New Roman"/>
          <w:spacing w:val="-15"/>
        </w:rPr>
        <w:t xml:space="preserve"> </w:t>
      </w:r>
      <w:r w:rsidRPr="00441BD0">
        <w:rPr>
          <w:rFonts w:ascii="Arial Narrow" w:hAnsi="Arial Narrow" w:cs="Times New Roman"/>
        </w:rPr>
        <w:t>učestalo</w:t>
      </w:r>
      <w:r w:rsidRPr="00441BD0">
        <w:rPr>
          <w:rFonts w:ascii="Arial Narrow" w:hAnsi="Arial Narrow" w:cs="Times New Roman"/>
          <w:spacing w:val="-17"/>
        </w:rPr>
        <w:t xml:space="preserve"> </w:t>
      </w:r>
      <w:r w:rsidRPr="00441BD0">
        <w:rPr>
          <w:rFonts w:ascii="Arial Narrow" w:hAnsi="Arial Narrow" w:cs="Times New Roman"/>
        </w:rPr>
        <w:t>pratiti</w:t>
      </w:r>
      <w:r w:rsidRPr="00441BD0">
        <w:rPr>
          <w:rFonts w:ascii="Arial Narrow" w:hAnsi="Arial Narrow" w:cs="Times New Roman"/>
          <w:spacing w:val="-17"/>
        </w:rPr>
        <w:t xml:space="preserve"> </w:t>
      </w:r>
      <w:r w:rsidRPr="00441BD0">
        <w:rPr>
          <w:rFonts w:ascii="Arial Narrow" w:hAnsi="Arial Narrow" w:cs="Times New Roman"/>
        </w:rPr>
        <w:t>pravne</w:t>
      </w:r>
      <w:r w:rsidRPr="00441BD0">
        <w:rPr>
          <w:rFonts w:ascii="Arial Narrow" w:hAnsi="Arial Narrow" w:cs="Times New Roman"/>
          <w:spacing w:val="-16"/>
        </w:rPr>
        <w:t xml:space="preserve"> </w:t>
      </w:r>
      <w:r w:rsidRPr="00441BD0">
        <w:rPr>
          <w:rFonts w:ascii="Arial Narrow" w:hAnsi="Arial Narrow" w:cs="Times New Roman"/>
        </w:rPr>
        <w:t>propise</w:t>
      </w:r>
      <w:r w:rsidRPr="00441BD0">
        <w:rPr>
          <w:rFonts w:ascii="Arial Narrow" w:hAnsi="Arial Narrow" w:cs="Times New Roman"/>
          <w:spacing w:val="-19"/>
        </w:rPr>
        <w:t xml:space="preserve"> </w:t>
      </w:r>
      <w:r w:rsidRPr="00441BD0">
        <w:rPr>
          <w:rFonts w:ascii="Arial Narrow" w:hAnsi="Arial Narrow" w:cs="Times New Roman"/>
        </w:rPr>
        <w:t>i</w:t>
      </w:r>
      <w:r w:rsidRPr="00441BD0">
        <w:rPr>
          <w:rFonts w:ascii="Arial Narrow" w:hAnsi="Arial Narrow" w:cs="Times New Roman"/>
          <w:spacing w:val="-17"/>
        </w:rPr>
        <w:t xml:space="preserve"> </w:t>
      </w:r>
      <w:r w:rsidRPr="00441BD0">
        <w:rPr>
          <w:rFonts w:ascii="Arial Narrow" w:hAnsi="Arial Narrow" w:cs="Times New Roman"/>
        </w:rPr>
        <w:t>donositi</w:t>
      </w:r>
      <w:r w:rsidRPr="00441BD0">
        <w:rPr>
          <w:rFonts w:ascii="Arial Narrow" w:hAnsi="Arial Narrow" w:cs="Times New Roman"/>
          <w:spacing w:val="-18"/>
        </w:rPr>
        <w:t xml:space="preserve"> </w:t>
      </w:r>
      <w:r w:rsidRPr="00441BD0">
        <w:rPr>
          <w:rFonts w:ascii="Arial Narrow" w:hAnsi="Arial Narrow" w:cs="Times New Roman"/>
        </w:rPr>
        <w:t>odgovarajuće</w:t>
      </w:r>
      <w:r w:rsidRPr="00441BD0">
        <w:rPr>
          <w:rFonts w:ascii="Arial Narrow" w:hAnsi="Arial Narrow" w:cs="Times New Roman"/>
          <w:spacing w:val="-17"/>
        </w:rPr>
        <w:t xml:space="preserve"> </w:t>
      </w:r>
      <w:r w:rsidRPr="00441BD0">
        <w:rPr>
          <w:rFonts w:ascii="Arial Narrow" w:hAnsi="Arial Narrow" w:cs="Times New Roman"/>
        </w:rPr>
        <w:t>opće</w:t>
      </w:r>
      <w:r w:rsidRPr="00441BD0">
        <w:rPr>
          <w:rFonts w:ascii="Arial Narrow" w:hAnsi="Arial Narrow" w:cs="Times New Roman"/>
          <w:spacing w:val="-16"/>
        </w:rPr>
        <w:t xml:space="preserve"> </w:t>
      </w:r>
      <w:r w:rsidRPr="00441BD0">
        <w:rPr>
          <w:rFonts w:ascii="Arial Narrow" w:hAnsi="Arial Narrow" w:cs="Times New Roman"/>
        </w:rPr>
        <w:t>akte i pravilnike, a radi odgovornog, učinkovitog, ekonomičnog i transparentnijeg raspolaganja i upravljanja svojom imovinom.</w:t>
      </w:r>
    </w:p>
    <w:p w14:paraId="233D6A82" w14:textId="77777777" w:rsidR="00441BD0" w:rsidRPr="00441BD0" w:rsidRDefault="00441BD0" w:rsidP="00441BD0">
      <w:pPr>
        <w:pStyle w:val="Tijeloteksta"/>
        <w:spacing w:line="276" w:lineRule="auto"/>
        <w:ind w:left="116" w:right="111"/>
        <w:rPr>
          <w:rFonts w:ascii="Arial Narrow" w:hAnsi="Arial Narrow" w:cs="Times New Roman"/>
        </w:rPr>
      </w:pPr>
      <w:r w:rsidRPr="00441BD0">
        <w:rPr>
          <w:rFonts w:ascii="Arial Narrow" w:hAnsi="Arial Narrow" w:cs="Times New Roman"/>
        </w:rPr>
        <w:t>Vizija Općine Dubravica je stvaranje što kvalitetnijeg sustava upravljanja imovinom u vlasništvu Općine po najvišim standardima, uz optimalne troškove poslovanja.</w:t>
      </w:r>
    </w:p>
    <w:p w14:paraId="062BBE31" w14:textId="77777777" w:rsidR="00441BD0" w:rsidRPr="00441BD0" w:rsidRDefault="00441BD0" w:rsidP="00441BD0">
      <w:pPr>
        <w:pStyle w:val="Tijeloteksta"/>
        <w:spacing w:before="7"/>
        <w:rPr>
          <w:rFonts w:ascii="Arial Narrow" w:hAnsi="Arial Narrow" w:cs="Times New Roman"/>
        </w:rPr>
      </w:pPr>
    </w:p>
    <w:p w14:paraId="572C23C8" w14:textId="77777777" w:rsidR="00441BD0" w:rsidRPr="00441BD0" w:rsidRDefault="00441BD0" w:rsidP="00441BD0">
      <w:pPr>
        <w:pStyle w:val="Tijeloteksta"/>
        <w:spacing w:line="276" w:lineRule="auto"/>
        <w:ind w:left="116" w:right="118"/>
        <w:rPr>
          <w:rFonts w:ascii="Arial Narrow" w:hAnsi="Arial Narrow" w:cs="Times New Roman"/>
        </w:rPr>
      </w:pPr>
      <w:r w:rsidRPr="00441BD0">
        <w:rPr>
          <w:rFonts w:ascii="Arial Narrow" w:hAnsi="Arial Narrow" w:cs="Times New Roman"/>
        </w:rPr>
        <w:t>Općina Dubravica sa ustrojenim i redovito ažuriranim Registrom imovine/nekretnina i izrađenom Strategijom upravljanja i raspolaganja nekretninama u vlasništvu Općine Dubravica za razdoblje od 2023.-2029. te ovim Planom upravljanja imovinom ima dobre pretpostavke za racionalno upravljanje i podlogu za donošenje odluka koje će unaprijediti procese upravljanja imovinom.</w:t>
      </w:r>
    </w:p>
    <w:p w14:paraId="5365A285" w14:textId="77777777" w:rsidR="00441BD0" w:rsidRPr="00441BD0" w:rsidRDefault="00441BD0" w:rsidP="00441BD0">
      <w:pPr>
        <w:pStyle w:val="Tijeloteksta"/>
        <w:spacing w:line="276" w:lineRule="auto"/>
        <w:ind w:left="116" w:right="118"/>
        <w:rPr>
          <w:rFonts w:ascii="Arial Narrow" w:hAnsi="Arial Narrow" w:cs="Times New Roman"/>
        </w:rPr>
      </w:pPr>
      <w:r w:rsidRPr="00441BD0">
        <w:rPr>
          <w:rFonts w:ascii="Arial Narrow" w:hAnsi="Arial Narrow" w:cs="Times New Roman"/>
        </w:rPr>
        <w:t>Cilj predstavlja određivanje smjernica za izradu plana aktivnosti kojima će se ostvariti učinkovito i transparentno upravljanje imovinom te poduzimanje radnji za ažuriranje Registra imovine/nekretnina.</w:t>
      </w:r>
    </w:p>
    <w:p w14:paraId="7D18B39C" w14:textId="77777777" w:rsidR="00441BD0" w:rsidRPr="00441BD0" w:rsidRDefault="00441BD0" w:rsidP="00441BD0">
      <w:pPr>
        <w:pStyle w:val="Tijeloteksta"/>
        <w:spacing w:before="7"/>
        <w:rPr>
          <w:rFonts w:ascii="Arial Narrow" w:hAnsi="Arial Narrow" w:cs="Times New Roman"/>
        </w:rPr>
      </w:pPr>
    </w:p>
    <w:p w14:paraId="5FD1C6E1" w14:textId="4EB2BD48" w:rsidR="00441BD0" w:rsidRPr="00441BD0" w:rsidRDefault="00441BD0" w:rsidP="00441BD0">
      <w:pPr>
        <w:pStyle w:val="Tijeloteksta"/>
        <w:spacing w:line="276" w:lineRule="auto"/>
        <w:ind w:left="116" w:right="118"/>
        <w:rPr>
          <w:rFonts w:ascii="Arial Narrow" w:hAnsi="Arial Narrow" w:cs="Times New Roman"/>
        </w:rPr>
      </w:pPr>
      <w:r w:rsidRPr="00441BD0">
        <w:rPr>
          <w:rFonts w:ascii="Arial Narrow" w:hAnsi="Arial Narrow" w:cs="Times New Roman"/>
        </w:rPr>
        <w:t>Neovisno</w:t>
      </w:r>
      <w:r w:rsidRPr="00441BD0">
        <w:rPr>
          <w:rFonts w:ascii="Arial Narrow" w:hAnsi="Arial Narrow" w:cs="Times New Roman"/>
          <w:spacing w:val="-4"/>
        </w:rPr>
        <w:t xml:space="preserve"> </w:t>
      </w:r>
      <w:r w:rsidRPr="00441BD0">
        <w:rPr>
          <w:rFonts w:ascii="Arial Narrow" w:hAnsi="Arial Narrow" w:cs="Times New Roman"/>
        </w:rPr>
        <w:t>od</w:t>
      </w:r>
      <w:r w:rsidRPr="00441BD0">
        <w:rPr>
          <w:rFonts w:ascii="Arial Narrow" w:hAnsi="Arial Narrow" w:cs="Times New Roman"/>
          <w:spacing w:val="-5"/>
        </w:rPr>
        <w:t xml:space="preserve"> </w:t>
      </w:r>
      <w:r w:rsidRPr="00441BD0">
        <w:rPr>
          <w:rFonts w:ascii="Arial Narrow" w:hAnsi="Arial Narrow" w:cs="Times New Roman"/>
        </w:rPr>
        <w:t>činjenice</w:t>
      </w:r>
      <w:r w:rsidRPr="00441BD0">
        <w:rPr>
          <w:rFonts w:ascii="Arial Narrow" w:hAnsi="Arial Narrow" w:cs="Times New Roman"/>
          <w:spacing w:val="-7"/>
        </w:rPr>
        <w:t xml:space="preserve"> </w:t>
      </w:r>
      <w:r w:rsidRPr="00441BD0">
        <w:rPr>
          <w:rFonts w:ascii="Arial Narrow" w:hAnsi="Arial Narrow" w:cs="Times New Roman"/>
        </w:rPr>
        <w:t>što</w:t>
      </w:r>
      <w:r w:rsidRPr="00441BD0">
        <w:rPr>
          <w:rFonts w:ascii="Arial Narrow" w:hAnsi="Arial Narrow" w:cs="Times New Roman"/>
          <w:spacing w:val="-4"/>
        </w:rPr>
        <w:t xml:space="preserve"> </w:t>
      </w:r>
      <w:r w:rsidRPr="00441BD0">
        <w:rPr>
          <w:rFonts w:ascii="Arial Narrow" w:hAnsi="Arial Narrow" w:cs="Times New Roman"/>
        </w:rPr>
        <w:t>je</w:t>
      </w:r>
      <w:r w:rsidRPr="00441BD0">
        <w:rPr>
          <w:rFonts w:ascii="Arial Narrow" w:hAnsi="Arial Narrow" w:cs="Times New Roman"/>
          <w:spacing w:val="-4"/>
        </w:rPr>
        <w:t xml:space="preserve"> </w:t>
      </w:r>
      <w:r w:rsidRPr="00441BD0">
        <w:rPr>
          <w:rFonts w:ascii="Arial Narrow" w:hAnsi="Arial Narrow" w:cs="Times New Roman"/>
        </w:rPr>
        <w:t>do</w:t>
      </w:r>
      <w:r w:rsidRPr="00441BD0">
        <w:rPr>
          <w:rFonts w:ascii="Arial Narrow" w:hAnsi="Arial Narrow" w:cs="Times New Roman"/>
          <w:spacing w:val="-5"/>
        </w:rPr>
        <w:t xml:space="preserve"> </w:t>
      </w:r>
      <w:r w:rsidRPr="00441BD0">
        <w:rPr>
          <w:rFonts w:ascii="Arial Narrow" w:hAnsi="Arial Narrow" w:cs="Times New Roman"/>
        </w:rPr>
        <w:t>sada</w:t>
      </w:r>
      <w:r w:rsidRPr="00441BD0">
        <w:rPr>
          <w:rFonts w:ascii="Arial Narrow" w:hAnsi="Arial Narrow" w:cs="Times New Roman"/>
          <w:spacing w:val="-7"/>
        </w:rPr>
        <w:t xml:space="preserve"> </w:t>
      </w:r>
      <w:r w:rsidRPr="00441BD0">
        <w:rPr>
          <w:rFonts w:ascii="Arial Narrow" w:hAnsi="Arial Narrow" w:cs="Times New Roman"/>
        </w:rPr>
        <w:t>upravljanje</w:t>
      </w:r>
      <w:r w:rsidRPr="00441BD0">
        <w:rPr>
          <w:rFonts w:ascii="Arial Narrow" w:hAnsi="Arial Narrow" w:cs="Times New Roman"/>
          <w:spacing w:val="-5"/>
        </w:rPr>
        <w:t xml:space="preserve"> </w:t>
      </w:r>
      <w:r w:rsidRPr="00441BD0">
        <w:rPr>
          <w:rFonts w:ascii="Arial Narrow" w:hAnsi="Arial Narrow" w:cs="Times New Roman"/>
        </w:rPr>
        <w:t>i</w:t>
      </w:r>
      <w:r w:rsidRPr="00441BD0">
        <w:rPr>
          <w:rFonts w:ascii="Arial Narrow" w:hAnsi="Arial Narrow" w:cs="Times New Roman"/>
          <w:spacing w:val="-5"/>
        </w:rPr>
        <w:t xml:space="preserve"> </w:t>
      </w:r>
      <w:r w:rsidRPr="00441BD0">
        <w:rPr>
          <w:rFonts w:ascii="Arial Narrow" w:hAnsi="Arial Narrow" w:cs="Times New Roman"/>
        </w:rPr>
        <w:t>raspolaganje</w:t>
      </w:r>
      <w:r w:rsidRPr="00441BD0">
        <w:rPr>
          <w:rFonts w:ascii="Arial Narrow" w:hAnsi="Arial Narrow" w:cs="Times New Roman"/>
          <w:spacing w:val="-5"/>
        </w:rPr>
        <w:t xml:space="preserve"> </w:t>
      </w:r>
      <w:r w:rsidRPr="00441BD0">
        <w:rPr>
          <w:rFonts w:ascii="Arial Narrow" w:hAnsi="Arial Narrow" w:cs="Times New Roman"/>
        </w:rPr>
        <w:t>imovinom</w:t>
      </w:r>
      <w:r w:rsidRPr="00441BD0">
        <w:rPr>
          <w:rFonts w:ascii="Arial Narrow" w:hAnsi="Arial Narrow" w:cs="Times New Roman"/>
          <w:spacing w:val="-4"/>
        </w:rPr>
        <w:t xml:space="preserve"> </w:t>
      </w:r>
      <w:r w:rsidRPr="00441BD0">
        <w:rPr>
          <w:rFonts w:ascii="Arial Narrow" w:hAnsi="Arial Narrow" w:cs="Times New Roman"/>
        </w:rPr>
        <w:t>Općine</w:t>
      </w:r>
      <w:r w:rsidRPr="00441BD0">
        <w:rPr>
          <w:rFonts w:ascii="Arial Narrow" w:hAnsi="Arial Narrow" w:cs="Times New Roman"/>
          <w:spacing w:val="-7"/>
        </w:rPr>
        <w:t xml:space="preserve"> </w:t>
      </w:r>
      <w:r w:rsidRPr="00441BD0">
        <w:rPr>
          <w:rFonts w:ascii="Arial Narrow" w:hAnsi="Arial Narrow" w:cs="Times New Roman"/>
        </w:rPr>
        <w:t>bilo</w:t>
      </w:r>
      <w:r w:rsidRPr="00441BD0">
        <w:rPr>
          <w:rFonts w:ascii="Arial Narrow" w:hAnsi="Arial Narrow" w:cs="Times New Roman"/>
          <w:spacing w:val="-5"/>
        </w:rPr>
        <w:t xml:space="preserve"> </w:t>
      </w:r>
      <w:r w:rsidRPr="00441BD0">
        <w:rPr>
          <w:rFonts w:ascii="Arial Narrow" w:hAnsi="Arial Narrow" w:cs="Times New Roman"/>
        </w:rPr>
        <w:t>na dobroj razini, konstantno valja težiti uspostavi još boljeg sustava gospodarenja općinskom imovinom, a kako bi se ista očuvala za buduće</w:t>
      </w:r>
      <w:r w:rsidRPr="00441BD0">
        <w:rPr>
          <w:rFonts w:ascii="Arial Narrow" w:hAnsi="Arial Narrow" w:cs="Times New Roman"/>
          <w:spacing w:val="-7"/>
        </w:rPr>
        <w:t xml:space="preserve"> </w:t>
      </w:r>
      <w:r w:rsidRPr="00441BD0">
        <w:rPr>
          <w:rFonts w:ascii="Arial Narrow" w:hAnsi="Arial Narrow" w:cs="Times New Roman"/>
        </w:rPr>
        <w:t>generacije.</w:t>
      </w:r>
    </w:p>
    <w:p w14:paraId="0DC78580" w14:textId="77777777" w:rsidR="00441BD0" w:rsidRPr="00441BD0" w:rsidRDefault="00441BD0" w:rsidP="00441BD0">
      <w:pPr>
        <w:tabs>
          <w:tab w:val="left" w:pos="390"/>
          <w:tab w:val="num" w:pos="1080"/>
          <w:tab w:val="left" w:pos="3105"/>
        </w:tabs>
        <w:jc w:val="center"/>
        <w:rPr>
          <w:rFonts w:ascii="Arial Narrow" w:hAnsi="Arial Narrow" w:cs="Times New Roman"/>
          <w:b/>
        </w:rPr>
      </w:pPr>
      <w:r w:rsidRPr="00441BD0">
        <w:rPr>
          <w:rFonts w:ascii="Arial Narrow" w:hAnsi="Arial Narrow" w:cs="Times New Roman"/>
          <w:b/>
        </w:rPr>
        <w:t>Članak 2.</w:t>
      </w:r>
    </w:p>
    <w:p w14:paraId="3A593839" w14:textId="77777777" w:rsidR="00441BD0" w:rsidRPr="00441BD0" w:rsidRDefault="00441BD0" w:rsidP="00441BD0">
      <w:pPr>
        <w:tabs>
          <w:tab w:val="left" w:pos="390"/>
          <w:tab w:val="num" w:pos="1080"/>
          <w:tab w:val="left" w:pos="3105"/>
        </w:tabs>
        <w:ind w:left="142"/>
        <w:rPr>
          <w:rFonts w:ascii="Arial Narrow" w:hAnsi="Arial Narrow" w:cs="Times New Roman"/>
        </w:rPr>
      </w:pPr>
      <w:r w:rsidRPr="00441BD0">
        <w:rPr>
          <w:rFonts w:ascii="Arial Narrow" w:hAnsi="Arial Narrow" w:cs="Times New Roman"/>
        </w:rPr>
        <w:t xml:space="preserve">Ovaj Plan stupa na snagu osmog dana od dana objave u Službenom glasniku Općine Dubravica, a objaviti će se i na mrežnim stranicama Općine Dubravica, </w:t>
      </w:r>
      <w:hyperlink r:id="rId36" w:history="1">
        <w:r w:rsidRPr="00441BD0">
          <w:rPr>
            <w:rStyle w:val="Hiperveza"/>
            <w:rFonts w:ascii="Arial Narrow" w:hAnsi="Arial Narrow" w:cs="Times New Roman"/>
          </w:rPr>
          <w:t>www.dubravica.hr</w:t>
        </w:r>
      </w:hyperlink>
      <w:r w:rsidRPr="00441BD0">
        <w:rPr>
          <w:rFonts w:ascii="Arial Narrow" w:hAnsi="Arial Narrow" w:cs="Times New Roman"/>
        </w:rPr>
        <w:t xml:space="preserve"> .</w:t>
      </w:r>
    </w:p>
    <w:p w14:paraId="0BCEA971" w14:textId="77777777" w:rsidR="00441BD0" w:rsidRPr="00441BD0" w:rsidRDefault="00441BD0" w:rsidP="00441BD0">
      <w:pPr>
        <w:tabs>
          <w:tab w:val="left" w:pos="390"/>
          <w:tab w:val="num" w:pos="1080"/>
          <w:tab w:val="left" w:pos="3105"/>
        </w:tabs>
        <w:ind w:left="142"/>
        <w:rPr>
          <w:rFonts w:ascii="Arial Narrow" w:hAnsi="Arial Narrow" w:cs="Times New Roman"/>
        </w:rPr>
      </w:pPr>
    </w:p>
    <w:p w14:paraId="12471983" w14:textId="77777777" w:rsidR="00441BD0" w:rsidRPr="00441BD0" w:rsidRDefault="00441BD0" w:rsidP="00441BD0">
      <w:pPr>
        <w:tabs>
          <w:tab w:val="left" w:pos="390"/>
          <w:tab w:val="num" w:pos="1080"/>
          <w:tab w:val="left" w:pos="3105"/>
        </w:tabs>
        <w:jc w:val="center"/>
        <w:rPr>
          <w:rFonts w:ascii="Arial Narrow" w:hAnsi="Arial Narrow" w:cs="Times New Roman"/>
        </w:rPr>
      </w:pPr>
      <w:r w:rsidRPr="00441BD0">
        <w:rPr>
          <w:rFonts w:ascii="Arial Narrow" w:hAnsi="Arial Narrow" w:cs="Times New Roman"/>
        </w:rPr>
        <w:t>OPĆINSKO VIJEĆE OPĆINE DUBRAVICA</w:t>
      </w:r>
    </w:p>
    <w:p w14:paraId="4CAA78AD" w14:textId="77777777" w:rsidR="00441BD0" w:rsidRPr="00441BD0" w:rsidRDefault="00441BD0" w:rsidP="00441BD0">
      <w:pPr>
        <w:tabs>
          <w:tab w:val="left" w:pos="390"/>
          <w:tab w:val="num" w:pos="1080"/>
          <w:tab w:val="left" w:pos="3105"/>
        </w:tabs>
        <w:jc w:val="center"/>
        <w:rPr>
          <w:rFonts w:ascii="Arial Narrow" w:hAnsi="Arial Narrow" w:cs="Times New Roman"/>
        </w:rPr>
      </w:pPr>
      <w:r w:rsidRPr="00441BD0">
        <w:rPr>
          <w:rFonts w:ascii="Arial Narrow" w:hAnsi="Arial Narrow" w:cs="Times New Roman"/>
        </w:rPr>
        <w:t>KLASA: 024-02/24-01/13</w:t>
      </w:r>
    </w:p>
    <w:p w14:paraId="42E466A1" w14:textId="77777777" w:rsidR="00441BD0" w:rsidRPr="00441BD0" w:rsidRDefault="00441BD0" w:rsidP="00441BD0">
      <w:pPr>
        <w:tabs>
          <w:tab w:val="left" w:pos="390"/>
          <w:tab w:val="num" w:pos="1080"/>
          <w:tab w:val="left" w:pos="3105"/>
        </w:tabs>
        <w:jc w:val="center"/>
        <w:rPr>
          <w:rFonts w:ascii="Arial Narrow" w:hAnsi="Arial Narrow" w:cs="Times New Roman"/>
        </w:rPr>
      </w:pPr>
      <w:r w:rsidRPr="00441BD0">
        <w:rPr>
          <w:rFonts w:ascii="Arial Narrow" w:hAnsi="Arial Narrow" w:cs="Times New Roman"/>
        </w:rPr>
        <w:t>URBROJ: 238-40-02-24-9</w:t>
      </w:r>
    </w:p>
    <w:p w14:paraId="4F4209E6" w14:textId="77777777" w:rsidR="00441BD0" w:rsidRPr="00441BD0" w:rsidRDefault="00441BD0" w:rsidP="00441BD0">
      <w:pPr>
        <w:tabs>
          <w:tab w:val="left" w:pos="390"/>
          <w:tab w:val="num" w:pos="1080"/>
          <w:tab w:val="left" w:pos="3105"/>
        </w:tabs>
        <w:jc w:val="center"/>
        <w:rPr>
          <w:rFonts w:ascii="Arial Narrow" w:hAnsi="Arial Narrow" w:cs="Times New Roman"/>
        </w:rPr>
      </w:pPr>
      <w:r w:rsidRPr="00441BD0">
        <w:rPr>
          <w:rFonts w:ascii="Arial Narrow" w:hAnsi="Arial Narrow" w:cs="Times New Roman"/>
        </w:rPr>
        <w:t>Dubravica, 26. rujan 2024. godine</w:t>
      </w:r>
    </w:p>
    <w:p w14:paraId="3382AD79" w14:textId="77777777" w:rsidR="00441BD0" w:rsidRPr="00441BD0" w:rsidRDefault="00441BD0" w:rsidP="00441BD0">
      <w:pPr>
        <w:tabs>
          <w:tab w:val="left" w:pos="390"/>
          <w:tab w:val="num" w:pos="1080"/>
          <w:tab w:val="left" w:pos="3105"/>
        </w:tabs>
        <w:rPr>
          <w:rFonts w:ascii="Arial Narrow" w:hAnsi="Arial Narrow" w:cs="Times New Roman"/>
        </w:rPr>
      </w:pPr>
    </w:p>
    <w:p w14:paraId="3745CA88" w14:textId="77777777" w:rsidR="00441BD0" w:rsidRPr="00441BD0" w:rsidRDefault="00441BD0" w:rsidP="00441BD0">
      <w:pPr>
        <w:tabs>
          <w:tab w:val="left" w:pos="390"/>
          <w:tab w:val="num" w:pos="1080"/>
          <w:tab w:val="left" w:pos="3105"/>
        </w:tabs>
        <w:jc w:val="right"/>
        <w:rPr>
          <w:rFonts w:ascii="Arial Narrow" w:hAnsi="Arial Narrow" w:cs="Times New Roman"/>
        </w:rPr>
      </w:pPr>
      <w:r w:rsidRPr="00441BD0">
        <w:rPr>
          <w:rFonts w:ascii="Arial Narrow" w:hAnsi="Arial Narrow" w:cs="Times New Roman"/>
        </w:rPr>
        <w:tab/>
      </w:r>
      <w:r w:rsidRPr="00441BD0">
        <w:rPr>
          <w:rFonts w:ascii="Arial Narrow" w:hAnsi="Arial Narrow" w:cs="Times New Roman"/>
        </w:rPr>
        <w:tab/>
      </w:r>
      <w:r w:rsidRPr="00441BD0">
        <w:rPr>
          <w:rFonts w:ascii="Arial Narrow" w:hAnsi="Arial Narrow" w:cs="Times New Roman"/>
        </w:rPr>
        <w:tab/>
      </w:r>
      <w:r w:rsidRPr="00441BD0">
        <w:rPr>
          <w:rFonts w:ascii="Arial Narrow" w:hAnsi="Arial Narrow" w:cs="Times New Roman"/>
        </w:rPr>
        <w:tab/>
      </w:r>
      <w:r w:rsidRPr="00441BD0">
        <w:rPr>
          <w:rFonts w:ascii="Arial Narrow" w:hAnsi="Arial Narrow" w:cs="Times New Roman"/>
        </w:rPr>
        <w:tab/>
      </w:r>
      <w:r w:rsidRPr="00441BD0">
        <w:rPr>
          <w:rFonts w:ascii="Arial Narrow" w:hAnsi="Arial Narrow" w:cs="Times New Roman"/>
        </w:rPr>
        <w:tab/>
      </w:r>
      <w:r w:rsidRPr="00441BD0">
        <w:rPr>
          <w:rFonts w:ascii="Arial Narrow" w:hAnsi="Arial Narrow" w:cs="Times New Roman"/>
        </w:rPr>
        <w:tab/>
        <w:t>Predsjednik Ivica Stiperski</w:t>
      </w:r>
    </w:p>
    <w:p w14:paraId="4FDFDF3D" w14:textId="77777777" w:rsidR="00441BD0" w:rsidRPr="00441BD0" w:rsidRDefault="00441BD0" w:rsidP="00441BD0">
      <w:pPr>
        <w:pStyle w:val="Naslov"/>
        <w:spacing w:line="268" w:lineRule="auto"/>
        <w:rPr>
          <w:rFonts w:ascii="Arial Narrow" w:hAnsi="Arial Narrow"/>
          <w:sz w:val="32"/>
          <w:szCs w:val="16"/>
        </w:rPr>
      </w:pPr>
    </w:p>
    <w:p w14:paraId="304D14A9" w14:textId="77777777" w:rsidR="00C06B07" w:rsidRDefault="00C06B07" w:rsidP="00C06B07">
      <w:pPr>
        <w:rPr>
          <w:rFonts w:ascii="Arial Narrow" w:hAnsi="Arial Narrow"/>
          <w:sz w:val="16"/>
          <w:szCs w:val="16"/>
        </w:rPr>
      </w:pPr>
    </w:p>
    <w:p w14:paraId="4D64294E" w14:textId="31D9DB6F" w:rsidR="00CB43A8" w:rsidRDefault="00052742" w:rsidP="002A38F7">
      <w:pPr>
        <w:jc w:val="right"/>
        <w:rPr>
          <w:rFonts w:ascii="Arial Narrow" w:hAnsi="Arial Narrow"/>
          <w:sz w:val="16"/>
          <w:szCs w:val="16"/>
        </w:rPr>
      </w:pPr>
      <w:r w:rsidRPr="006329A4">
        <w:rPr>
          <w:rFonts w:ascii="Arial Narrow" w:hAnsi="Arial Narrow"/>
          <w:b/>
          <w:noProof/>
          <w:lang w:val="sl-SI" w:eastAsia="sl-SI"/>
        </w:rPr>
        <w:lastRenderedPageBreak/>
        <mc:AlternateContent>
          <mc:Choice Requires="wps">
            <w:drawing>
              <wp:anchor distT="0" distB="0" distL="114300" distR="114300" simplePos="0" relativeHeight="251887616" behindDoc="0" locked="0" layoutInCell="1" allowOverlap="1" wp14:anchorId="0DC41026" wp14:editId="35AC2C54">
                <wp:simplePos x="0" y="0"/>
                <wp:positionH relativeFrom="margin">
                  <wp:posOffset>0</wp:posOffset>
                </wp:positionH>
                <wp:positionV relativeFrom="paragraph">
                  <wp:posOffset>114300</wp:posOffset>
                </wp:positionV>
                <wp:extent cx="334371" cy="362197"/>
                <wp:effectExtent l="57150" t="114300" r="142240" b="76200"/>
                <wp:wrapNone/>
                <wp:docPr id="154530665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3A30AE3" w14:textId="09CF43A4" w:rsidR="00052742" w:rsidRPr="00104EAC" w:rsidRDefault="00052742" w:rsidP="00052742">
                            <w:pPr>
                              <w:jc w:val="center"/>
                              <w:rPr>
                                <w:rFonts w:ascii="Arial Narrow" w:hAnsi="Arial Narrow"/>
                                <w:sz w:val="24"/>
                                <w:szCs w:val="24"/>
                              </w:rPr>
                            </w:pPr>
                            <w:r>
                              <w:rPr>
                                <w:rFonts w:ascii="Arial Narrow" w:hAnsi="Arial Narrow"/>
                                <w:sz w:val="24"/>
                                <w:szCs w:val="24"/>
                              </w:rPr>
                              <w:t>8</w:t>
                            </w:r>
                          </w:p>
                          <w:p w14:paraId="00E58900" w14:textId="77777777" w:rsidR="00052742" w:rsidRDefault="00052742" w:rsidP="000527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41026" id="_x0000_s1033" style="position:absolute;left:0;text-align:left;margin-left:0;margin-top:9pt;width:26.35pt;height:28.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02uP6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63A30AE3" w14:textId="09CF43A4" w:rsidR="00052742" w:rsidRPr="00104EAC" w:rsidRDefault="00052742" w:rsidP="00052742">
                      <w:pPr>
                        <w:jc w:val="center"/>
                        <w:rPr>
                          <w:rFonts w:ascii="Arial Narrow" w:hAnsi="Arial Narrow"/>
                          <w:sz w:val="24"/>
                          <w:szCs w:val="24"/>
                        </w:rPr>
                      </w:pPr>
                      <w:r>
                        <w:rPr>
                          <w:rFonts w:ascii="Arial Narrow" w:hAnsi="Arial Narrow"/>
                          <w:sz w:val="24"/>
                          <w:szCs w:val="24"/>
                        </w:rPr>
                        <w:t>8</w:t>
                      </w:r>
                    </w:p>
                    <w:p w14:paraId="00E58900" w14:textId="77777777" w:rsidR="00052742" w:rsidRDefault="00052742" w:rsidP="00052742">
                      <w:pPr>
                        <w:jc w:val="center"/>
                      </w:pPr>
                    </w:p>
                  </w:txbxContent>
                </v:textbox>
                <w10:wrap anchorx="margin"/>
              </v:roundrect>
            </w:pict>
          </mc:Fallback>
        </mc:AlternateContent>
      </w:r>
    </w:p>
    <w:p w14:paraId="151DE698" w14:textId="5540ECA1" w:rsidR="00052742" w:rsidRPr="00052742" w:rsidRDefault="00052742" w:rsidP="00052742">
      <w:pPr>
        <w:adjustRightInd w:val="0"/>
        <w:rPr>
          <w:rFonts w:ascii="Arial Narrow" w:hAnsi="Arial Narrow"/>
          <w:lang w:val="pl-PL"/>
        </w:rPr>
      </w:pPr>
      <w:bookmarkStart w:id="0" w:name="_Toc130745419"/>
      <w:r>
        <w:rPr>
          <w:rFonts w:ascii="Arial Narrow" w:hAnsi="Arial Narrow"/>
          <w:sz w:val="16"/>
          <w:szCs w:val="16"/>
        </w:rPr>
        <w:tab/>
      </w:r>
      <w:r>
        <w:rPr>
          <w:rFonts w:ascii="Arial Narrow" w:hAnsi="Arial Narrow"/>
          <w:sz w:val="16"/>
          <w:szCs w:val="16"/>
        </w:rPr>
        <w:tab/>
      </w:r>
    </w:p>
    <w:p w14:paraId="660D6F5E" w14:textId="77777777" w:rsidR="00052742" w:rsidRDefault="00052742" w:rsidP="00052742">
      <w:pPr>
        <w:adjustRightInd w:val="0"/>
        <w:ind w:firstLine="709"/>
        <w:rPr>
          <w:rFonts w:ascii="Arial Narrow" w:hAnsi="Arial Narrow"/>
          <w:lang w:val="pl-PL"/>
        </w:rPr>
      </w:pPr>
    </w:p>
    <w:p w14:paraId="37241762" w14:textId="36C2B102" w:rsidR="00052742" w:rsidRPr="00052742" w:rsidRDefault="00052742" w:rsidP="00052742">
      <w:pPr>
        <w:adjustRightInd w:val="0"/>
        <w:ind w:firstLine="709"/>
        <w:rPr>
          <w:rFonts w:ascii="Arial Narrow" w:hAnsi="Arial Narrow"/>
          <w:lang w:eastAsia="hr-HR"/>
        </w:rPr>
      </w:pPr>
      <w:r w:rsidRPr="00052742">
        <w:rPr>
          <w:rFonts w:ascii="Arial Narrow" w:hAnsi="Arial Narrow"/>
          <w:lang w:val="pl-PL"/>
        </w:rPr>
        <w:t xml:space="preserve">Na temelju članka 109. stavka 4. </w:t>
      </w:r>
      <w:r w:rsidRPr="00052742">
        <w:rPr>
          <w:rFonts w:ascii="Arial Narrow" w:hAnsi="Arial Narrow"/>
          <w:lang w:eastAsia="hr-HR"/>
        </w:rPr>
        <w:t>Zakona o prostornom uređenju („Narodne novine“ broj 153/13, 65/17, 114/18, 39/19, 98/19 i 67/23)</w:t>
      </w:r>
      <w:r w:rsidRPr="00052742">
        <w:rPr>
          <w:rFonts w:ascii="Arial Narrow" w:hAnsi="Arial Narrow"/>
          <w:lang w:val="pl-PL"/>
        </w:rPr>
        <w:t xml:space="preserve">, članka </w:t>
      </w:r>
      <w:r w:rsidRPr="00052742">
        <w:rPr>
          <w:rFonts w:ascii="Arial Narrow" w:hAnsi="Arial Narrow"/>
          <w:lang w:eastAsia="hr-HR"/>
        </w:rPr>
        <w:t xml:space="preserve">21. Statuta Općine Dubravica („Službeni glasnik Općine Dubravica“ broj: 01/2021, 03/2024) </w:t>
      </w:r>
      <w:r w:rsidRPr="00052742">
        <w:rPr>
          <w:rFonts w:ascii="Arial Narrow" w:hAnsi="Arial Narrow"/>
          <w:lang w:val="pl-PL"/>
        </w:rPr>
        <w:t>Op</w:t>
      </w:r>
      <w:r w:rsidRPr="00052742">
        <w:rPr>
          <w:rFonts w:ascii="Arial Narrow" w:hAnsi="Arial Narrow"/>
        </w:rPr>
        <w:t>ć</w:t>
      </w:r>
      <w:r w:rsidRPr="00052742">
        <w:rPr>
          <w:rFonts w:ascii="Arial Narrow" w:hAnsi="Arial Narrow"/>
          <w:lang w:val="pl-PL"/>
        </w:rPr>
        <w:t>insko</w:t>
      </w:r>
      <w:r w:rsidRPr="00052742">
        <w:rPr>
          <w:rFonts w:ascii="Arial Narrow" w:hAnsi="Arial Narrow"/>
        </w:rPr>
        <w:t xml:space="preserve"> </w:t>
      </w:r>
      <w:r w:rsidRPr="00052742">
        <w:rPr>
          <w:rFonts w:ascii="Arial Narrow" w:hAnsi="Arial Narrow"/>
          <w:lang w:val="pl-PL"/>
        </w:rPr>
        <w:t>vije</w:t>
      </w:r>
      <w:r w:rsidRPr="00052742">
        <w:rPr>
          <w:rFonts w:ascii="Arial Narrow" w:hAnsi="Arial Narrow"/>
        </w:rPr>
        <w:t>ć</w:t>
      </w:r>
      <w:r w:rsidRPr="00052742">
        <w:rPr>
          <w:rFonts w:ascii="Arial Narrow" w:hAnsi="Arial Narrow"/>
          <w:lang w:val="pl-PL"/>
        </w:rPr>
        <w:t>e</w:t>
      </w:r>
      <w:r w:rsidRPr="00052742">
        <w:rPr>
          <w:rFonts w:ascii="Arial Narrow" w:hAnsi="Arial Narrow"/>
        </w:rPr>
        <w:t xml:space="preserve"> </w:t>
      </w:r>
      <w:r w:rsidRPr="00052742">
        <w:rPr>
          <w:rFonts w:ascii="Arial Narrow" w:hAnsi="Arial Narrow"/>
          <w:lang w:val="pl-PL"/>
        </w:rPr>
        <w:t>Op</w:t>
      </w:r>
      <w:r w:rsidRPr="00052742">
        <w:rPr>
          <w:rFonts w:ascii="Arial Narrow" w:hAnsi="Arial Narrow"/>
        </w:rPr>
        <w:t>ć</w:t>
      </w:r>
      <w:r w:rsidRPr="00052742">
        <w:rPr>
          <w:rFonts w:ascii="Arial Narrow" w:hAnsi="Arial Narrow"/>
          <w:lang w:val="pl-PL"/>
        </w:rPr>
        <w:t>ine</w:t>
      </w:r>
      <w:r w:rsidRPr="00052742">
        <w:rPr>
          <w:rFonts w:ascii="Arial Narrow" w:hAnsi="Arial Narrow"/>
        </w:rPr>
        <w:t xml:space="preserve"> </w:t>
      </w:r>
      <w:r w:rsidRPr="00052742">
        <w:rPr>
          <w:rFonts w:ascii="Arial Narrow" w:hAnsi="Arial Narrow"/>
          <w:lang w:val="pl-PL"/>
        </w:rPr>
        <w:t>Dubravica na</w:t>
      </w:r>
      <w:r w:rsidRPr="00052742">
        <w:rPr>
          <w:rFonts w:ascii="Arial Narrow" w:hAnsi="Arial Narrow"/>
        </w:rPr>
        <w:t xml:space="preserve"> svojoj 22. </w:t>
      </w:r>
      <w:r w:rsidRPr="00052742">
        <w:rPr>
          <w:rFonts w:ascii="Arial Narrow" w:hAnsi="Arial Narrow"/>
          <w:lang w:val="pl-PL"/>
        </w:rPr>
        <w:t>sjednici</w:t>
      </w:r>
      <w:r w:rsidRPr="00052742">
        <w:rPr>
          <w:rFonts w:ascii="Arial Narrow" w:hAnsi="Arial Narrow"/>
        </w:rPr>
        <w:t xml:space="preserve"> </w:t>
      </w:r>
      <w:r w:rsidRPr="00052742">
        <w:rPr>
          <w:rFonts w:ascii="Arial Narrow" w:hAnsi="Arial Narrow"/>
          <w:lang w:val="pl-PL"/>
        </w:rPr>
        <w:t>odr</w:t>
      </w:r>
      <w:r w:rsidRPr="00052742">
        <w:rPr>
          <w:rFonts w:ascii="Arial Narrow" w:hAnsi="Arial Narrow"/>
        </w:rPr>
        <w:t>ž</w:t>
      </w:r>
      <w:r w:rsidRPr="00052742">
        <w:rPr>
          <w:rFonts w:ascii="Arial Narrow" w:hAnsi="Arial Narrow"/>
          <w:lang w:val="pl-PL"/>
        </w:rPr>
        <w:t>anoj</w:t>
      </w:r>
      <w:r w:rsidRPr="00052742">
        <w:rPr>
          <w:rFonts w:ascii="Arial Narrow" w:hAnsi="Arial Narrow"/>
        </w:rPr>
        <w:t xml:space="preserve"> 26. rujna</w:t>
      </w:r>
      <w:r w:rsidRPr="00052742">
        <w:rPr>
          <w:rFonts w:ascii="Arial Narrow" w:hAnsi="Arial Narrow"/>
          <w:lang w:val="pl-PL"/>
        </w:rPr>
        <w:t xml:space="preserve"> 2024. godine donijelo je</w:t>
      </w:r>
    </w:p>
    <w:p w14:paraId="7EA1CCFC" w14:textId="77777777" w:rsidR="00052742" w:rsidRPr="00052742" w:rsidRDefault="00052742" w:rsidP="00052742">
      <w:pPr>
        <w:rPr>
          <w:rFonts w:ascii="Arial Narrow" w:hAnsi="Arial Narrow"/>
          <w:lang w:val="pl-PL"/>
        </w:rPr>
      </w:pPr>
    </w:p>
    <w:p w14:paraId="2041DD34" w14:textId="77777777" w:rsidR="00052742" w:rsidRPr="00052742" w:rsidRDefault="00052742" w:rsidP="00052742">
      <w:pPr>
        <w:jc w:val="center"/>
        <w:rPr>
          <w:rFonts w:ascii="Arial Narrow" w:hAnsi="Arial Narrow"/>
          <w:b/>
          <w:lang w:val="pl-PL"/>
        </w:rPr>
      </w:pPr>
      <w:r w:rsidRPr="00052742">
        <w:rPr>
          <w:rFonts w:ascii="Arial Narrow" w:hAnsi="Arial Narrow"/>
          <w:b/>
          <w:lang w:val="pl-PL"/>
        </w:rPr>
        <w:t>ODLUKU</w:t>
      </w:r>
    </w:p>
    <w:p w14:paraId="19CFDEE6" w14:textId="77777777" w:rsidR="00052742" w:rsidRPr="00052742" w:rsidRDefault="00052742" w:rsidP="00052742">
      <w:pPr>
        <w:jc w:val="center"/>
        <w:rPr>
          <w:rFonts w:ascii="Arial Narrow" w:hAnsi="Arial Narrow"/>
          <w:b/>
          <w:lang w:val="pl-PL"/>
        </w:rPr>
      </w:pPr>
      <w:r w:rsidRPr="00052742">
        <w:rPr>
          <w:rFonts w:ascii="Arial Narrow" w:hAnsi="Arial Narrow"/>
          <w:b/>
          <w:lang w:val="pl-PL"/>
        </w:rPr>
        <w:t>o donošenju</w:t>
      </w:r>
    </w:p>
    <w:p w14:paraId="56A6CA36" w14:textId="77777777" w:rsidR="00052742" w:rsidRPr="00052742" w:rsidRDefault="00052742" w:rsidP="00052742">
      <w:pPr>
        <w:jc w:val="center"/>
        <w:rPr>
          <w:rFonts w:ascii="Arial Narrow" w:hAnsi="Arial Narrow"/>
          <w:b/>
          <w:lang w:val="pl-PL"/>
        </w:rPr>
      </w:pPr>
      <w:r w:rsidRPr="00052742">
        <w:rPr>
          <w:rFonts w:ascii="Arial Narrow" w:hAnsi="Arial Narrow"/>
          <w:b/>
          <w:lang w:val="pl-PL"/>
        </w:rPr>
        <w:t xml:space="preserve"> V. Izmjena i dopuna Prostornog plana uređenja Općine Dubravica</w:t>
      </w:r>
    </w:p>
    <w:p w14:paraId="57A85D58" w14:textId="77777777" w:rsidR="00052742" w:rsidRPr="00052742" w:rsidRDefault="00052742" w:rsidP="00052742">
      <w:pPr>
        <w:rPr>
          <w:rFonts w:ascii="Arial Narrow" w:hAnsi="Arial Narrow"/>
          <w:lang w:val="pl-PL"/>
        </w:rPr>
      </w:pPr>
    </w:p>
    <w:bookmarkEnd w:id="0"/>
    <w:p w14:paraId="7BCC0B12" w14:textId="77777777" w:rsidR="00FC563A" w:rsidRPr="00FC563A" w:rsidRDefault="00FC563A" w:rsidP="00FC563A">
      <w:pPr>
        <w:rPr>
          <w:rFonts w:ascii="Arial Narrow" w:hAnsi="Arial Narrow"/>
          <w:lang w:val="pl-PL"/>
        </w:rPr>
      </w:pPr>
    </w:p>
    <w:p w14:paraId="5DD19C76" w14:textId="77777777" w:rsidR="00FC563A" w:rsidRPr="00FC563A" w:rsidRDefault="00FC563A" w:rsidP="00FC563A">
      <w:pPr>
        <w:pStyle w:val="Naslov1"/>
        <w:rPr>
          <w:rFonts w:ascii="Arial Narrow" w:hAnsi="Arial Narrow"/>
          <w:sz w:val="22"/>
          <w:szCs w:val="22"/>
        </w:rPr>
      </w:pPr>
      <w:bookmarkStart w:id="1" w:name="_Toc344987206"/>
      <w:r w:rsidRPr="00FC563A">
        <w:rPr>
          <w:rFonts w:ascii="Arial Narrow" w:hAnsi="Arial Narrow"/>
          <w:sz w:val="22"/>
          <w:szCs w:val="22"/>
        </w:rPr>
        <w:t>I. TEMELJNE ODREDBE</w:t>
      </w:r>
      <w:bookmarkEnd w:id="1"/>
    </w:p>
    <w:p w14:paraId="4D6C3C80" w14:textId="77777777" w:rsidR="00FC563A" w:rsidRPr="00FC563A" w:rsidRDefault="00FC563A" w:rsidP="00FC563A">
      <w:pPr>
        <w:jc w:val="center"/>
        <w:rPr>
          <w:rFonts w:ascii="Arial Narrow" w:hAnsi="Arial Narrow"/>
        </w:rPr>
      </w:pPr>
    </w:p>
    <w:p w14:paraId="4C59C7FA" w14:textId="77777777" w:rsidR="00FC563A" w:rsidRPr="00FC563A" w:rsidRDefault="00FC563A" w:rsidP="00FC563A">
      <w:pPr>
        <w:jc w:val="center"/>
        <w:rPr>
          <w:rFonts w:ascii="Arial Narrow" w:hAnsi="Arial Narrow"/>
          <w:b/>
          <w:bCs/>
        </w:rPr>
      </w:pPr>
      <w:bookmarkStart w:id="2" w:name="_Toc340597948"/>
      <w:bookmarkStart w:id="3" w:name="_Toc340604124"/>
      <w:bookmarkStart w:id="4" w:name="_Toc153037744"/>
      <w:r w:rsidRPr="00FC563A">
        <w:rPr>
          <w:rFonts w:ascii="Arial Narrow" w:hAnsi="Arial Narrow"/>
          <w:b/>
          <w:bCs/>
        </w:rPr>
        <w:t xml:space="preserve">Članak </w:t>
      </w:r>
      <w:r w:rsidRPr="00FC563A">
        <w:rPr>
          <w:rFonts w:ascii="Arial Narrow" w:hAnsi="Arial Narrow"/>
          <w:b/>
          <w:bCs/>
        </w:rPr>
        <w:fldChar w:fldCharType="begin"/>
      </w:r>
      <w:r w:rsidRPr="00FC563A">
        <w:rPr>
          <w:rFonts w:ascii="Arial Narrow" w:hAnsi="Arial Narrow"/>
          <w:b/>
          <w:bCs/>
        </w:rPr>
        <w:instrText xml:space="preserve"> AUTONUM </w:instrText>
      </w:r>
      <w:r w:rsidRPr="00FC563A">
        <w:rPr>
          <w:rFonts w:ascii="Arial Narrow" w:hAnsi="Arial Narrow"/>
          <w:b/>
          <w:bCs/>
        </w:rPr>
        <w:fldChar w:fldCharType="end"/>
      </w:r>
    </w:p>
    <w:p w14:paraId="2B59949E" w14:textId="77777777" w:rsidR="00FC563A" w:rsidRPr="00FC563A" w:rsidRDefault="00FC563A" w:rsidP="00FC563A">
      <w:pPr>
        <w:rPr>
          <w:rFonts w:ascii="Arial Narrow" w:hAnsi="Arial Narrow"/>
        </w:rPr>
      </w:pPr>
      <w:r w:rsidRPr="00FC563A">
        <w:rPr>
          <w:rFonts w:ascii="Arial Narrow" w:hAnsi="Arial Narrow"/>
        </w:rPr>
        <w:t xml:space="preserve">Donose se V. Izmjene i dopune PROSTORNOG PLANA UREĐENJA OPĆINE DUBRAVICA (u nastavku: Plan) koje je izradio Arhitektonski </w:t>
      </w:r>
      <w:proofErr w:type="spellStart"/>
      <w:r w:rsidRPr="00FC563A">
        <w:rPr>
          <w:rFonts w:ascii="Arial Narrow" w:hAnsi="Arial Narrow"/>
        </w:rPr>
        <w:t>atelier</w:t>
      </w:r>
      <w:proofErr w:type="spellEnd"/>
      <w:r w:rsidRPr="00FC563A">
        <w:rPr>
          <w:rFonts w:ascii="Arial Narrow" w:hAnsi="Arial Narrow"/>
        </w:rPr>
        <w:t xml:space="preserve"> deset d.o.o., za arhitekturu i urbanizam, iz Zagreba.</w:t>
      </w:r>
    </w:p>
    <w:p w14:paraId="26A7403A" w14:textId="77777777" w:rsidR="00FC563A" w:rsidRPr="00FC563A" w:rsidRDefault="00FC563A" w:rsidP="00FC563A">
      <w:pPr>
        <w:rPr>
          <w:rFonts w:ascii="Arial Narrow" w:hAnsi="Arial Narrow"/>
        </w:rPr>
      </w:pPr>
    </w:p>
    <w:bookmarkEnd w:id="2"/>
    <w:bookmarkEnd w:id="3"/>
    <w:p w14:paraId="7957A7D7"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32CEDAD8" w14:textId="77777777" w:rsidR="00FC563A" w:rsidRPr="00FC563A" w:rsidRDefault="00FC563A" w:rsidP="00FC563A">
      <w:pPr>
        <w:pStyle w:val="Zaglavlje"/>
        <w:pBdr>
          <w:bottom w:val="single" w:sz="4" w:space="1" w:color="auto"/>
        </w:pBdr>
        <w:jc w:val="center"/>
        <w:rPr>
          <w:rFonts w:ascii="Arial Narrow" w:hAnsi="Arial Narrow"/>
        </w:rPr>
      </w:pPr>
      <w:r w:rsidRPr="00FC563A">
        <w:rPr>
          <w:rFonts w:ascii="Arial Narrow" w:hAnsi="Arial Narrow"/>
        </w:rPr>
        <w:t>Plan je sadržan u elaboratu „V. Izmjene i dopune PROSTORNOG PLANA UREĐENJA OPĆINE DUBRAVICA“ koji se sastoji od:</w:t>
      </w:r>
    </w:p>
    <w:p w14:paraId="44AE4E23" w14:textId="77777777" w:rsidR="00FC563A" w:rsidRPr="00FC563A" w:rsidRDefault="00FC563A" w:rsidP="00FC563A">
      <w:pPr>
        <w:rPr>
          <w:rFonts w:ascii="Arial Narrow" w:hAnsi="Arial Narrow"/>
        </w:rPr>
      </w:pPr>
      <w:r w:rsidRPr="00FC563A">
        <w:rPr>
          <w:rFonts w:ascii="Arial Narrow" w:hAnsi="Arial Narrow"/>
        </w:rPr>
        <w:t>A. Tekstualnog dijela (Odredbe za provođenje)</w:t>
      </w:r>
    </w:p>
    <w:p w14:paraId="6DF85AFF" w14:textId="77777777" w:rsidR="00FC563A" w:rsidRPr="00FC563A" w:rsidRDefault="00FC563A" w:rsidP="00FC563A">
      <w:pPr>
        <w:rPr>
          <w:rFonts w:ascii="Arial Narrow" w:hAnsi="Arial Narrow"/>
        </w:rPr>
      </w:pPr>
      <w:r w:rsidRPr="00FC563A">
        <w:rPr>
          <w:rFonts w:ascii="Arial Narrow" w:hAnsi="Arial Narrow"/>
        </w:rPr>
        <w:t>B. Grafičkog dijela koji sadrži:</w:t>
      </w:r>
    </w:p>
    <w:p w14:paraId="6BC7D102" w14:textId="77777777" w:rsidR="00FC563A" w:rsidRPr="00FC563A" w:rsidRDefault="00FC563A" w:rsidP="00FC563A">
      <w:pPr>
        <w:rPr>
          <w:rFonts w:ascii="Arial Narrow" w:hAnsi="Arial Narrow"/>
        </w:rPr>
      </w:pPr>
    </w:p>
    <w:tbl>
      <w:tblPr>
        <w:tblW w:w="9073" w:type="dxa"/>
        <w:tblLayout w:type="fixed"/>
        <w:tblCellMar>
          <w:left w:w="107" w:type="dxa"/>
          <w:right w:w="107" w:type="dxa"/>
        </w:tblCellMar>
        <w:tblLook w:val="0000" w:firstRow="0" w:lastRow="0" w:firstColumn="0" w:lastColumn="0" w:noHBand="0" w:noVBand="0"/>
      </w:tblPr>
      <w:tblGrid>
        <w:gridCol w:w="674"/>
        <w:gridCol w:w="7088"/>
        <w:gridCol w:w="1311"/>
      </w:tblGrid>
      <w:tr w:rsidR="00FC563A" w:rsidRPr="00FC563A" w14:paraId="7161F9EC" w14:textId="77777777" w:rsidTr="00F8742F">
        <w:tc>
          <w:tcPr>
            <w:tcW w:w="674" w:type="dxa"/>
            <w:tcBorders>
              <w:bottom w:val="single" w:sz="4" w:space="0" w:color="auto"/>
            </w:tcBorders>
            <w:vAlign w:val="center"/>
          </w:tcPr>
          <w:p w14:paraId="6BAA3AFA" w14:textId="77777777" w:rsidR="00FC563A" w:rsidRPr="00FC563A" w:rsidRDefault="00FC563A" w:rsidP="00F8742F">
            <w:pPr>
              <w:spacing w:beforeLines="20" w:before="48" w:afterLines="20" w:after="48" w:line="160" w:lineRule="exact"/>
              <w:rPr>
                <w:rFonts w:ascii="Arial Narrow" w:hAnsi="Arial Narrow"/>
                <w:lang w:val="pl-PL"/>
              </w:rPr>
            </w:pPr>
          </w:p>
        </w:tc>
        <w:tc>
          <w:tcPr>
            <w:tcW w:w="7088" w:type="dxa"/>
            <w:tcBorders>
              <w:bottom w:val="single" w:sz="4" w:space="0" w:color="auto"/>
            </w:tcBorders>
            <w:vAlign w:val="center"/>
          </w:tcPr>
          <w:p w14:paraId="7CA56F65"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naziv kartografskog prikaza</w:t>
            </w:r>
          </w:p>
        </w:tc>
        <w:tc>
          <w:tcPr>
            <w:tcW w:w="1311" w:type="dxa"/>
            <w:tcBorders>
              <w:bottom w:val="single" w:sz="4" w:space="0" w:color="auto"/>
            </w:tcBorders>
            <w:vAlign w:val="center"/>
          </w:tcPr>
          <w:p w14:paraId="71AF6927" w14:textId="77777777" w:rsidR="00FC563A" w:rsidRPr="00FC563A" w:rsidRDefault="00FC563A" w:rsidP="00F8742F">
            <w:pPr>
              <w:spacing w:beforeLines="20" w:before="48" w:afterLines="20" w:after="48" w:line="160" w:lineRule="exact"/>
              <w:jc w:val="right"/>
              <w:rPr>
                <w:rFonts w:ascii="Arial Narrow" w:hAnsi="Arial Narrow"/>
              </w:rPr>
            </w:pPr>
            <w:r w:rsidRPr="00FC563A">
              <w:rPr>
                <w:rFonts w:ascii="Arial Narrow" w:hAnsi="Arial Narrow"/>
              </w:rPr>
              <w:t>mjerilo</w:t>
            </w:r>
          </w:p>
        </w:tc>
      </w:tr>
      <w:tr w:rsidR="00FC563A" w:rsidRPr="00FC563A" w14:paraId="22516961" w14:textId="77777777" w:rsidTr="00F8742F">
        <w:tc>
          <w:tcPr>
            <w:tcW w:w="674" w:type="dxa"/>
            <w:tcBorders>
              <w:top w:val="single" w:sz="4" w:space="0" w:color="auto"/>
            </w:tcBorders>
            <w:vAlign w:val="center"/>
          </w:tcPr>
          <w:p w14:paraId="56BDBD35"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1.</w:t>
            </w:r>
          </w:p>
        </w:tc>
        <w:tc>
          <w:tcPr>
            <w:tcW w:w="7088" w:type="dxa"/>
            <w:tcBorders>
              <w:top w:val="single" w:sz="4" w:space="0" w:color="auto"/>
            </w:tcBorders>
            <w:vAlign w:val="center"/>
          </w:tcPr>
          <w:p w14:paraId="48107870"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KORIŠTENJE I NAMJENA POVRŠINA</w:t>
            </w:r>
          </w:p>
        </w:tc>
        <w:tc>
          <w:tcPr>
            <w:tcW w:w="1311" w:type="dxa"/>
            <w:tcBorders>
              <w:top w:val="single" w:sz="4" w:space="0" w:color="auto"/>
            </w:tcBorders>
            <w:vAlign w:val="center"/>
          </w:tcPr>
          <w:p w14:paraId="3AE946E4" w14:textId="77777777" w:rsidR="00FC563A" w:rsidRPr="00FC563A" w:rsidRDefault="00FC563A" w:rsidP="00F8742F">
            <w:pPr>
              <w:spacing w:beforeLines="20" w:before="48" w:afterLines="20" w:after="48" w:line="160" w:lineRule="exact"/>
              <w:jc w:val="right"/>
              <w:rPr>
                <w:rFonts w:ascii="Arial Narrow" w:hAnsi="Arial Narrow"/>
              </w:rPr>
            </w:pPr>
            <w:r w:rsidRPr="00FC563A">
              <w:rPr>
                <w:rFonts w:ascii="Arial Narrow" w:hAnsi="Arial Narrow"/>
              </w:rPr>
              <w:t>1 : 25000</w:t>
            </w:r>
          </w:p>
        </w:tc>
      </w:tr>
      <w:tr w:rsidR="00FC563A" w:rsidRPr="00FC563A" w14:paraId="66ED678C" w14:textId="77777777" w:rsidTr="00F8742F">
        <w:tc>
          <w:tcPr>
            <w:tcW w:w="674" w:type="dxa"/>
            <w:vAlign w:val="center"/>
          </w:tcPr>
          <w:p w14:paraId="28446BD5"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2.1.</w:t>
            </w:r>
          </w:p>
        </w:tc>
        <w:tc>
          <w:tcPr>
            <w:tcW w:w="7088" w:type="dxa"/>
            <w:vAlign w:val="center"/>
          </w:tcPr>
          <w:p w14:paraId="63E989B1"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ELEKTROENERGETSKA I TELEKOMUNIKACIJSKA MREŽA</w:t>
            </w:r>
          </w:p>
        </w:tc>
        <w:tc>
          <w:tcPr>
            <w:tcW w:w="1311" w:type="dxa"/>
            <w:vAlign w:val="center"/>
          </w:tcPr>
          <w:p w14:paraId="115437CD" w14:textId="77777777" w:rsidR="00FC563A" w:rsidRPr="00FC563A" w:rsidRDefault="00FC563A" w:rsidP="00F8742F">
            <w:pPr>
              <w:spacing w:beforeLines="20" w:before="48" w:afterLines="20" w:after="48" w:line="160" w:lineRule="exact"/>
              <w:jc w:val="right"/>
              <w:rPr>
                <w:rFonts w:ascii="Arial Narrow" w:hAnsi="Arial Narrow"/>
              </w:rPr>
            </w:pPr>
            <w:r w:rsidRPr="00FC563A">
              <w:rPr>
                <w:rFonts w:ascii="Arial Narrow" w:hAnsi="Arial Narrow"/>
              </w:rPr>
              <w:t>1 : 25000</w:t>
            </w:r>
          </w:p>
        </w:tc>
      </w:tr>
      <w:tr w:rsidR="00FC563A" w:rsidRPr="00FC563A" w14:paraId="0177DB0A" w14:textId="77777777" w:rsidTr="00F8742F">
        <w:tc>
          <w:tcPr>
            <w:tcW w:w="674" w:type="dxa"/>
            <w:vAlign w:val="center"/>
          </w:tcPr>
          <w:p w14:paraId="3CAA48EA"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3.1.</w:t>
            </w:r>
          </w:p>
        </w:tc>
        <w:tc>
          <w:tcPr>
            <w:tcW w:w="7088" w:type="dxa"/>
            <w:vAlign w:val="center"/>
          </w:tcPr>
          <w:p w14:paraId="6BBC17CA" w14:textId="77777777" w:rsidR="00FC563A" w:rsidRPr="00FC563A" w:rsidRDefault="00FC563A" w:rsidP="00F8742F">
            <w:pPr>
              <w:pStyle w:val="Tekstkomentara"/>
              <w:spacing w:beforeLines="20" w:before="48" w:afterLines="20" w:after="48" w:line="160" w:lineRule="exact"/>
              <w:rPr>
                <w:rFonts w:ascii="Arial Narrow" w:hAnsi="Arial Narrow"/>
                <w:sz w:val="22"/>
                <w:szCs w:val="22"/>
              </w:rPr>
            </w:pPr>
            <w:r w:rsidRPr="00FC563A">
              <w:rPr>
                <w:rFonts w:ascii="Arial Narrow" w:hAnsi="Arial Narrow"/>
                <w:sz w:val="22"/>
                <w:szCs w:val="22"/>
              </w:rPr>
              <w:t>UVJETI ZA KORIŠTENJE, UREĐENJE I ZAŠTITU PROSTORA</w:t>
            </w:r>
          </w:p>
        </w:tc>
        <w:tc>
          <w:tcPr>
            <w:tcW w:w="1311" w:type="dxa"/>
            <w:vAlign w:val="center"/>
          </w:tcPr>
          <w:p w14:paraId="29E997F8" w14:textId="77777777" w:rsidR="00FC563A" w:rsidRPr="00FC563A" w:rsidRDefault="00FC563A" w:rsidP="00F8742F">
            <w:pPr>
              <w:spacing w:beforeLines="20" w:before="48" w:afterLines="20" w:after="48" w:line="160" w:lineRule="exact"/>
              <w:jc w:val="right"/>
              <w:rPr>
                <w:rFonts w:ascii="Arial Narrow" w:hAnsi="Arial Narrow"/>
              </w:rPr>
            </w:pPr>
            <w:r w:rsidRPr="00FC563A">
              <w:rPr>
                <w:rFonts w:ascii="Arial Narrow" w:hAnsi="Arial Narrow"/>
              </w:rPr>
              <w:t>1 : 25000</w:t>
            </w:r>
          </w:p>
        </w:tc>
      </w:tr>
      <w:tr w:rsidR="00FC563A" w:rsidRPr="00FC563A" w14:paraId="74554595" w14:textId="77777777" w:rsidTr="00F8742F">
        <w:tc>
          <w:tcPr>
            <w:tcW w:w="674" w:type="dxa"/>
            <w:vAlign w:val="center"/>
          </w:tcPr>
          <w:p w14:paraId="6E1ACF38"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3.2.</w:t>
            </w:r>
          </w:p>
        </w:tc>
        <w:tc>
          <w:tcPr>
            <w:tcW w:w="7088" w:type="dxa"/>
            <w:vAlign w:val="center"/>
          </w:tcPr>
          <w:p w14:paraId="158C8737" w14:textId="77777777" w:rsidR="00FC563A" w:rsidRPr="00FC563A" w:rsidRDefault="00FC563A" w:rsidP="00F8742F">
            <w:pPr>
              <w:pStyle w:val="Tekstkomentara"/>
              <w:spacing w:beforeLines="20" w:before="48" w:afterLines="20" w:after="48" w:line="160" w:lineRule="exact"/>
              <w:rPr>
                <w:rFonts w:ascii="Arial Narrow" w:hAnsi="Arial Narrow"/>
                <w:sz w:val="22"/>
                <w:szCs w:val="22"/>
              </w:rPr>
            </w:pPr>
            <w:r w:rsidRPr="00FC563A">
              <w:rPr>
                <w:rFonts w:ascii="Arial Narrow" w:hAnsi="Arial Narrow"/>
                <w:sz w:val="22"/>
                <w:szCs w:val="22"/>
              </w:rPr>
              <w:t>PODRUČJA POSEBNIH UVJETA KORIŠTENJA</w:t>
            </w:r>
          </w:p>
        </w:tc>
        <w:tc>
          <w:tcPr>
            <w:tcW w:w="1311" w:type="dxa"/>
            <w:vAlign w:val="center"/>
          </w:tcPr>
          <w:p w14:paraId="4B2C0F56" w14:textId="77777777" w:rsidR="00FC563A" w:rsidRPr="00FC563A" w:rsidRDefault="00FC563A" w:rsidP="00F8742F">
            <w:pPr>
              <w:spacing w:beforeLines="20" w:before="48" w:afterLines="20" w:after="48" w:line="160" w:lineRule="exact"/>
              <w:jc w:val="right"/>
              <w:rPr>
                <w:rFonts w:ascii="Arial Narrow" w:hAnsi="Arial Narrow"/>
              </w:rPr>
            </w:pPr>
            <w:r w:rsidRPr="00FC563A">
              <w:rPr>
                <w:rFonts w:ascii="Arial Narrow" w:hAnsi="Arial Narrow"/>
              </w:rPr>
              <w:t>1 : 25000</w:t>
            </w:r>
          </w:p>
        </w:tc>
      </w:tr>
      <w:tr w:rsidR="00FC563A" w:rsidRPr="00FC563A" w14:paraId="41F0DFA3" w14:textId="77777777" w:rsidTr="00F8742F">
        <w:tc>
          <w:tcPr>
            <w:tcW w:w="674" w:type="dxa"/>
            <w:vAlign w:val="center"/>
          </w:tcPr>
          <w:p w14:paraId="065B6230"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4.1.</w:t>
            </w:r>
          </w:p>
        </w:tc>
        <w:tc>
          <w:tcPr>
            <w:tcW w:w="7088" w:type="dxa"/>
            <w:vAlign w:val="center"/>
          </w:tcPr>
          <w:p w14:paraId="7AD2850E" w14:textId="77777777" w:rsidR="00FC563A" w:rsidRPr="00FC563A" w:rsidRDefault="00FC563A" w:rsidP="00F8742F">
            <w:pPr>
              <w:pStyle w:val="Tekstkomentara"/>
              <w:spacing w:beforeLines="20" w:before="48" w:afterLines="20" w:after="48" w:line="160" w:lineRule="exact"/>
              <w:rPr>
                <w:rFonts w:ascii="Arial Narrow" w:hAnsi="Arial Narrow"/>
                <w:sz w:val="22"/>
                <w:szCs w:val="22"/>
              </w:rPr>
            </w:pPr>
            <w:r w:rsidRPr="00FC563A">
              <w:rPr>
                <w:rFonts w:ascii="Arial Narrow" w:hAnsi="Arial Narrow"/>
                <w:sz w:val="22"/>
                <w:szCs w:val="22"/>
                <w:lang w:val="pl-PL"/>
              </w:rPr>
              <w:t>DONJI ČEMEHOVEC; PROSINEC; LUKAVEC SUTLANSKI; VUČILČEVO; DUBRAVICA; LUGARSKI BREG</w:t>
            </w:r>
          </w:p>
        </w:tc>
        <w:tc>
          <w:tcPr>
            <w:tcW w:w="1311" w:type="dxa"/>
            <w:vAlign w:val="center"/>
          </w:tcPr>
          <w:p w14:paraId="79475E12" w14:textId="77777777" w:rsidR="00FC563A" w:rsidRPr="00FC563A" w:rsidRDefault="00FC563A" w:rsidP="00F8742F">
            <w:pPr>
              <w:spacing w:beforeLines="20" w:before="48" w:afterLines="20" w:after="48" w:line="160" w:lineRule="exact"/>
              <w:jc w:val="right"/>
              <w:rPr>
                <w:rFonts w:ascii="Arial Narrow" w:hAnsi="Arial Narrow"/>
              </w:rPr>
            </w:pPr>
            <w:r w:rsidRPr="00FC563A">
              <w:rPr>
                <w:rFonts w:ascii="Arial Narrow" w:hAnsi="Arial Narrow"/>
              </w:rPr>
              <w:t>1 : 5000</w:t>
            </w:r>
          </w:p>
        </w:tc>
      </w:tr>
      <w:tr w:rsidR="00FC563A" w:rsidRPr="00FC563A" w14:paraId="09036A0B" w14:textId="77777777" w:rsidTr="00F8742F">
        <w:tc>
          <w:tcPr>
            <w:tcW w:w="674" w:type="dxa"/>
            <w:vAlign w:val="center"/>
          </w:tcPr>
          <w:p w14:paraId="50C036DF"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4.2.</w:t>
            </w:r>
          </w:p>
        </w:tc>
        <w:tc>
          <w:tcPr>
            <w:tcW w:w="7088" w:type="dxa"/>
            <w:vAlign w:val="center"/>
          </w:tcPr>
          <w:p w14:paraId="7905EDDD"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BOBOVEC ROZGANSKI</w:t>
            </w:r>
          </w:p>
        </w:tc>
        <w:tc>
          <w:tcPr>
            <w:tcW w:w="1311" w:type="dxa"/>
            <w:vAlign w:val="center"/>
          </w:tcPr>
          <w:p w14:paraId="738323DA" w14:textId="77777777" w:rsidR="00FC563A" w:rsidRPr="00FC563A" w:rsidRDefault="00FC563A" w:rsidP="00F8742F">
            <w:pPr>
              <w:spacing w:beforeLines="20" w:before="48" w:afterLines="20" w:after="48" w:line="160" w:lineRule="exact"/>
              <w:jc w:val="right"/>
              <w:rPr>
                <w:rFonts w:ascii="Arial Narrow" w:hAnsi="Arial Narrow"/>
              </w:rPr>
            </w:pPr>
            <w:r w:rsidRPr="00FC563A">
              <w:rPr>
                <w:rFonts w:ascii="Arial Narrow" w:hAnsi="Arial Narrow"/>
              </w:rPr>
              <w:t>1 : 5000</w:t>
            </w:r>
          </w:p>
        </w:tc>
      </w:tr>
      <w:tr w:rsidR="00FC563A" w:rsidRPr="00FC563A" w14:paraId="0FD0CDD1" w14:textId="77777777" w:rsidTr="00F8742F">
        <w:tc>
          <w:tcPr>
            <w:tcW w:w="674" w:type="dxa"/>
            <w:vAlign w:val="center"/>
          </w:tcPr>
          <w:p w14:paraId="6307E79C"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4.3.</w:t>
            </w:r>
          </w:p>
        </w:tc>
        <w:tc>
          <w:tcPr>
            <w:tcW w:w="7088" w:type="dxa"/>
            <w:vAlign w:val="center"/>
          </w:tcPr>
          <w:p w14:paraId="414D2DAE" w14:textId="77777777" w:rsidR="00FC563A" w:rsidRPr="00FC563A" w:rsidRDefault="00FC563A" w:rsidP="00F8742F">
            <w:pPr>
              <w:spacing w:beforeLines="20" w:before="48" w:afterLines="20" w:after="48" w:line="160" w:lineRule="exact"/>
              <w:rPr>
                <w:rFonts w:ascii="Arial Narrow" w:hAnsi="Arial Narrow"/>
              </w:rPr>
            </w:pPr>
            <w:r w:rsidRPr="00FC563A">
              <w:rPr>
                <w:rFonts w:ascii="Arial Narrow" w:hAnsi="Arial Narrow"/>
              </w:rPr>
              <w:t>ROZGA; POLOGI; KRAJ GORNJI</w:t>
            </w:r>
          </w:p>
        </w:tc>
        <w:tc>
          <w:tcPr>
            <w:tcW w:w="1311" w:type="dxa"/>
            <w:vAlign w:val="center"/>
          </w:tcPr>
          <w:p w14:paraId="48DE362A" w14:textId="77777777" w:rsidR="00FC563A" w:rsidRPr="00FC563A" w:rsidRDefault="00FC563A" w:rsidP="00F8742F">
            <w:pPr>
              <w:spacing w:beforeLines="20" w:before="48" w:afterLines="20" w:after="48" w:line="160" w:lineRule="exact"/>
              <w:jc w:val="right"/>
              <w:rPr>
                <w:rFonts w:ascii="Arial Narrow" w:hAnsi="Arial Narrow"/>
              </w:rPr>
            </w:pPr>
            <w:r w:rsidRPr="00FC563A">
              <w:rPr>
                <w:rFonts w:ascii="Arial Narrow" w:hAnsi="Arial Narrow"/>
              </w:rPr>
              <w:t>1 : 5000</w:t>
            </w:r>
          </w:p>
        </w:tc>
      </w:tr>
    </w:tbl>
    <w:p w14:paraId="58747542" w14:textId="77777777" w:rsidR="00FC563A" w:rsidRPr="00FC563A" w:rsidRDefault="00FC563A" w:rsidP="00FC563A">
      <w:pPr>
        <w:rPr>
          <w:rFonts w:ascii="Arial Narrow" w:hAnsi="Arial Narrow"/>
        </w:rPr>
      </w:pPr>
    </w:p>
    <w:p w14:paraId="06C356DF" w14:textId="77777777" w:rsidR="00FC563A" w:rsidRPr="00FC563A" w:rsidRDefault="00FC563A" w:rsidP="00FC563A">
      <w:pPr>
        <w:rPr>
          <w:rFonts w:ascii="Arial Narrow" w:hAnsi="Arial Narrow"/>
          <w:lang w:val="pl-PL"/>
        </w:rPr>
      </w:pPr>
      <w:r w:rsidRPr="00FC563A">
        <w:rPr>
          <w:rFonts w:ascii="Arial Narrow" w:hAnsi="Arial Narrow"/>
          <w:lang w:val="pl-PL"/>
        </w:rPr>
        <w:lastRenderedPageBreak/>
        <w:t>Sljedeći kartografski prikazi iz izvornog Plana, I., II., III. i IV. Izmjena i dopuna Plana ostaju nepromijenjeni:</w:t>
      </w:r>
    </w:p>
    <w:p w14:paraId="0EE86016" w14:textId="77777777" w:rsidR="00FC563A" w:rsidRPr="00FC563A" w:rsidRDefault="00FC563A" w:rsidP="00FC563A">
      <w:pPr>
        <w:rPr>
          <w:rFonts w:ascii="Arial Narrow" w:hAnsi="Arial Narrow"/>
          <w:lang w:val="pl-PL"/>
        </w:rPr>
      </w:pPr>
    </w:p>
    <w:tbl>
      <w:tblPr>
        <w:tblW w:w="9073" w:type="dxa"/>
        <w:tblLayout w:type="fixed"/>
        <w:tblCellMar>
          <w:left w:w="107" w:type="dxa"/>
          <w:right w:w="107" w:type="dxa"/>
        </w:tblCellMar>
        <w:tblLook w:val="0000" w:firstRow="0" w:lastRow="0" w:firstColumn="0" w:lastColumn="0" w:noHBand="0" w:noVBand="0"/>
      </w:tblPr>
      <w:tblGrid>
        <w:gridCol w:w="674"/>
        <w:gridCol w:w="7088"/>
        <w:gridCol w:w="1311"/>
      </w:tblGrid>
      <w:tr w:rsidR="00FC563A" w:rsidRPr="00FC563A" w14:paraId="0D867D77" w14:textId="77777777" w:rsidTr="00F8742F">
        <w:tc>
          <w:tcPr>
            <w:tcW w:w="674" w:type="dxa"/>
            <w:tcBorders>
              <w:bottom w:val="single" w:sz="4" w:space="0" w:color="auto"/>
            </w:tcBorders>
            <w:vAlign w:val="center"/>
          </w:tcPr>
          <w:p w14:paraId="03BAF2E1" w14:textId="77777777" w:rsidR="00FC563A" w:rsidRPr="00FC563A" w:rsidRDefault="00FC563A" w:rsidP="00F8742F">
            <w:pPr>
              <w:spacing w:line="160" w:lineRule="exact"/>
              <w:rPr>
                <w:rFonts w:ascii="Arial Narrow" w:hAnsi="Arial Narrow"/>
                <w:lang w:val="pl-PL"/>
              </w:rPr>
            </w:pPr>
          </w:p>
        </w:tc>
        <w:tc>
          <w:tcPr>
            <w:tcW w:w="7088" w:type="dxa"/>
            <w:tcBorders>
              <w:bottom w:val="single" w:sz="4" w:space="0" w:color="auto"/>
            </w:tcBorders>
            <w:vAlign w:val="center"/>
          </w:tcPr>
          <w:p w14:paraId="36044EC5" w14:textId="77777777" w:rsidR="00FC563A" w:rsidRPr="00FC563A" w:rsidRDefault="00FC563A" w:rsidP="00F8742F">
            <w:pPr>
              <w:spacing w:line="160" w:lineRule="exact"/>
              <w:rPr>
                <w:rFonts w:ascii="Arial Narrow" w:hAnsi="Arial Narrow"/>
              </w:rPr>
            </w:pPr>
            <w:r w:rsidRPr="00FC563A">
              <w:rPr>
                <w:rFonts w:ascii="Arial Narrow" w:hAnsi="Arial Narrow"/>
              </w:rPr>
              <w:t>naziv kartografskog prikaza</w:t>
            </w:r>
          </w:p>
        </w:tc>
        <w:tc>
          <w:tcPr>
            <w:tcW w:w="1311" w:type="dxa"/>
            <w:tcBorders>
              <w:bottom w:val="single" w:sz="4" w:space="0" w:color="auto"/>
            </w:tcBorders>
            <w:vAlign w:val="center"/>
          </w:tcPr>
          <w:p w14:paraId="5E4EBBC6" w14:textId="77777777" w:rsidR="00FC563A" w:rsidRPr="00FC563A" w:rsidRDefault="00FC563A" w:rsidP="00F8742F">
            <w:pPr>
              <w:spacing w:line="160" w:lineRule="exact"/>
              <w:jc w:val="right"/>
              <w:rPr>
                <w:rFonts w:ascii="Arial Narrow" w:hAnsi="Arial Narrow"/>
              </w:rPr>
            </w:pPr>
            <w:r w:rsidRPr="00FC563A">
              <w:rPr>
                <w:rFonts w:ascii="Arial Narrow" w:hAnsi="Arial Narrow"/>
              </w:rPr>
              <w:t>mjerilo</w:t>
            </w:r>
          </w:p>
        </w:tc>
      </w:tr>
      <w:tr w:rsidR="00FC563A" w:rsidRPr="00FC563A" w14:paraId="38195D34" w14:textId="77777777" w:rsidTr="00F8742F">
        <w:tc>
          <w:tcPr>
            <w:tcW w:w="674" w:type="dxa"/>
            <w:vAlign w:val="center"/>
          </w:tcPr>
          <w:p w14:paraId="7B87EC3C" w14:textId="77777777" w:rsidR="00FC563A" w:rsidRPr="00FC563A" w:rsidRDefault="00FC563A" w:rsidP="00F8742F">
            <w:pPr>
              <w:spacing w:before="60" w:after="60" w:line="160" w:lineRule="exact"/>
              <w:rPr>
                <w:rFonts w:ascii="Arial Narrow" w:hAnsi="Arial Narrow"/>
              </w:rPr>
            </w:pPr>
            <w:r w:rsidRPr="00FC563A">
              <w:rPr>
                <w:rFonts w:ascii="Arial Narrow" w:hAnsi="Arial Narrow"/>
              </w:rPr>
              <w:t>2.2.</w:t>
            </w:r>
          </w:p>
        </w:tc>
        <w:tc>
          <w:tcPr>
            <w:tcW w:w="7088" w:type="dxa"/>
            <w:vAlign w:val="center"/>
          </w:tcPr>
          <w:p w14:paraId="287EA7DE" w14:textId="77777777" w:rsidR="00FC563A" w:rsidRPr="00FC563A" w:rsidRDefault="00FC563A" w:rsidP="00F8742F">
            <w:pPr>
              <w:spacing w:before="60" w:after="60" w:line="160" w:lineRule="exact"/>
              <w:rPr>
                <w:rFonts w:ascii="Arial Narrow" w:hAnsi="Arial Narrow"/>
                <w:lang w:val="pl-PL"/>
              </w:rPr>
            </w:pPr>
            <w:r w:rsidRPr="00FC563A">
              <w:rPr>
                <w:rFonts w:ascii="Arial Narrow" w:hAnsi="Arial Narrow"/>
                <w:lang w:val="pl-PL"/>
              </w:rPr>
              <w:t>PLINOVODNA MREŽA</w:t>
            </w:r>
          </w:p>
        </w:tc>
        <w:tc>
          <w:tcPr>
            <w:tcW w:w="1311" w:type="dxa"/>
            <w:vAlign w:val="center"/>
          </w:tcPr>
          <w:p w14:paraId="1DFAC30C" w14:textId="77777777" w:rsidR="00FC563A" w:rsidRPr="00FC563A" w:rsidRDefault="00FC563A" w:rsidP="00F8742F">
            <w:pPr>
              <w:spacing w:before="60" w:after="60" w:line="160" w:lineRule="exact"/>
              <w:jc w:val="right"/>
              <w:rPr>
                <w:rFonts w:ascii="Arial Narrow" w:hAnsi="Arial Narrow"/>
              </w:rPr>
            </w:pPr>
            <w:r w:rsidRPr="00FC563A">
              <w:rPr>
                <w:rFonts w:ascii="Arial Narrow" w:hAnsi="Arial Narrow"/>
              </w:rPr>
              <w:t>1 : 25000</w:t>
            </w:r>
          </w:p>
        </w:tc>
      </w:tr>
      <w:tr w:rsidR="00FC563A" w:rsidRPr="00FC563A" w14:paraId="281BCFC6" w14:textId="77777777" w:rsidTr="00F8742F">
        <w:tc>
          <w:tcPr>
            <w:tcW w:w="674" w:type="dxa"/>
            <w:vAlign w:val="center"/>
          </w:tcPr>
          <w:p w14:paraId="4019766C" w14:textId="77777777" w:rsidR="00FC563A" w:rsidRPr="00FC563A" w:rsidRDefault="00FC563A" w:rsidP="00F8742F">
            <w:pPr>
              <w:spacing w:before="60" w:after="60" w:line="160" w:lineRule="exact"/>
              <w:rPr>
                <w:rFonts w:ascii="Arial Narrow" w:hAnsi="Arial Narrow"/>
              </w:rPr>
            </w:pPr>
            <w:r w:rsidRPr="00FC563A">
              <w:rPr>
                <w:rFonts w:ascii="Arial Narrow" w:hAnsi="Arial Narrow"/>
              </w:rPr>
              <w:t>2.3.</w:t>
            </w:r>
          </w:p>
        </w:tc>
        <w:tc>
          <w:tcPr>
            <w:tcW w:w="7088" w:type="dxa"/>
            <w:vAlign w:val="center"/>
          </w:tcPr>
          <w:p w14:paraId="2BE0E19B" w14:textId="77777777" w:rsidR="00FC563A" w:rsidRPr="00FC563A" w:rsidRDefault="00FC563A" w:rsidP="00F8742F">
            <w:pPr>
              <w:spacing w:before="60" w:after="60" w:line="160" w:lineRule="exact"/>
              <w:rPr>
                <w:rFonts w:ascii="Arial Narrow" w:hAnsi="Arial Narrow"/>
              </w:rPr>
            </w:pPr>
            <w:r w:rsidRPr="00FC563A">
              <w:rPr>
                <w:rFonts w:ascii="Arial Narrow" w:hAnsi="Arial Narrow"/>
              </w:rPr>
              <w:t>VODOVODNA MREŽA</w:t>
            </w:r>
          </w:p>
        </w:tc>
        <w:tc>
          <w:tcPr>
            <w:tcW w:w="1311" w:type="dxa"/>
            <w:vAlign w:val="center"/>
          </w:tcPr>
          <w:p w14:paraId="6D3BBF03" w14:textId="77777777" w:rsidR="00FC563A" w:rsidRPr="00FC563A" w:rsidRDefault="00FC563A" w:rsidP="00F8742F">
            <w:pPr>
              <w:spacing w:before="60" w:after="60" w:line="160" w:lineRule="exact"/>
              <w:jc w:val="right"/>
              <w:rPr>
                <w:rFonts w:ascii="Arial Narrow" w:hAnsi="Arial Narrow"/>
              </w:rPr>
            </w:pPr>
            <w:r w:rsidRPr="00FC563A">
              <w:rPr>
                <w:rFonts w:ascii="Arial Narrow" w:hAnsi="Arial Narrow"/>
              </w:rPr>
              <w:t>1 : 25000</w:t>
            </w:r>
          </w:p>
        </w:tc>
      </w:tr>
      <w:tr w:rsidR="00FC563A" w:rsidRPr="00FC563A" w14:paraId="487D3DD3" w14:textId="77777777" w:rsidTr="00F8742F">
        <w:tc>
          <w:tcPr>
            <w:tcW w:w="674" w:type="dxa"/>
            <w:vAlign w:val="center"/>
          </w:tcPr>
          <w:p w14:paraId="4DFEB82B" w14:textId="77777777" w:rsidR="00FC563A" w:rsidRPr="00FC563A" w:rsidRDefault="00FC563A" w:rsidP="00F8742F">
            <w:pPr>
              <w:spacing w:before="60" w:after="60" w:line="160" w:lineRule="exact"/>
              <w:rPr>
                <w:rFonts w:ascii="Arial Narrow" w:hAnsi="Arial Narrow"/>
              </w:rPr>
            </w:pPr>
            <w:r w:rsidRPr="00FC563A">
              <w:rPr>
                <w:rFonts w:ascii="Arial Narrow" w:hAnsi="Arial Narrow"/>
              </w:rPr>
              <w:t>2.4.</w:t>
            </w:r>
          </w:p>
        </w:tc>
        <w:tc>
          <w:tcPr>
            <w:tcW w:w="7088" w:type="dxa"/>
            <w:vAlign w:val="center"/>
          </w:tcPr>
          <w:p w14:paraId="3FEC3046" w14:textId="77777777" w:rsidR="00FC563A" w:rsidRPr="00FC563A" w:rsidRDefault="00FC563A" w:rsidP="00F8742F">
            <w:pPr>
              <w:pStyle w:val="Tekstkomentara"/>
              <w:spacing w:before="60" w:after="60" w:line="160" w:lineRule="exact"/>
              <w:rPr>
                <w:rFonts w:ascii="Arial Narrow" w:hAnsi="Arial Narrow"/>
                <w:sz w:val="22"/>
                <w:szCs w:val="22"/>
              </w:rPr>
            </w:pPr>
            <w:r w:rsidRPr="00FC563A">
              <w:rPr>
                <w:rFonts w:ascii="Arial Narrow" w:hAnsi="Arial Narrow"/>
                <w:sz w:val="22"/>
                <w:szCs w:val="22"/>
              </w:rPr>
              <w:t>ODVODNJA I PROČIŠĆAVANJE OTPADNIH VODA</w:t>
            </w:r>
          </w:p>
        </w:tc>
        <w:tc>
          <w:tcPr>
            <w:tcW w:w="1311" w:type="dxa"/>
            <w:vAlign w:val="center"/>
          </w:tcPr>
          <w:p w14:paraId="6304C16C" w14:textId="77777777" w:rsidR="00FC563A" w:rsidRPr="00FC563A" w:rsidRDefault="00FC563A" w:rsidP="00F8742F">
            <w:pPr>
              <w:spacing w:before="60" w:after="60" w:line="160" w:lineRule="exact"/>
              <w:jc w:val="right"/>
              <w:rPr>
                <w:rFonts w:ascii="Arial Narrow" w:hAnsi="Arial Narrow"/>
              </w:rPr>
            </w:pPr>
            <w:r w:rsidRPr="00FC563A">
              <w:rPr>
                <w:rFonts w:ascii="Arial Narrow" w:hAnsi="Arial Narrow"/>
              </w:rPr>
              <w:t>1 : 25000</w:t>
            </w:r>
          </w:p>
        </w:tc>
      </w:tr>
    </w:tbl>
    <w:p w14:paraId="07B9AF95" w14:textId="77777777" w:rsidR="00FC563A" w:rsidRPr="00FC563A" w:rsidRDefault="00FC563A" w:rsidP="00FC563A">
      <w:pPr>
        <w:rPr>
          <w:rFonts w:ascii="Arial Narrow" w:hAnsi="Arial Narrow"/>
        </w:rPr>
      </w:pPr>
    </w:p>
    <w:p w14:paraId="79919821" w14:textId="77777777" w:rsidR="00FC563A" w:rsidRPr="00FC563A" w:rsidRDefault="00FC563A" w:rsidP="00FC563A">
      <w:pPr>
        <w:rPr>
          <w:rFonts w:ascii="Arial Narrow" w:hAnsi="Arial Narrow"/>
        </w:rPr>
      </w:pPr>
      <w:r w:rsidRPr="00FC563A">
        <w:rPr>
          <w:rFonts w:ascii="Arial Narrow" w:hAnsi="Arial Narrow"/>
        </w:rPr>
        <w:t>C. Obaveznih priloga:</w:t>
      </w:r>
    </w:p>
    <w:p w14:paraId="6186223F" w14:textId="77777777" w:rsidR="00FC563A" w:rsidRPr="00FC563A" w:rsidRDefault="00FC563A" w:rsidP="00FC563A">
      <w:pPr>
        <w:numPr>
          <w:ilvl w:val="0"/>
          <w:numId w:val="86"/>
        </w:numPr>
        <w:autoSpaceDE w:val="0"/>
        <w:autoSpaceDN w:val="0"/>
        <w:adjustRightInd w:val="0"/>
        <w:jc w:val="left"/>
        <w:rPr>
          <w:rFonts w:ascii="Arial Narrow" w:hAnsi="Arial Narrow"/>
          <w:lang w:eastAsia="hr-HR"/>
        </w:rPr>
      </w:pPr>
      <w:r w:rsidRPr="00FC563A">
        <w:rPr>
          <w:rFonts w:ascii="Arial Narrow" w:hAnsi="Arial Narrow"/>
          <w:lang w:eastAsia="hr-HR"/>
        </w:rPr>
        <w:t>Opći prilozi</w:t>
      </w:r>
    </w:p>
    <w:p w14:paraId="71DCB941" w14:textId="77777777" w:rsidR="00FC563A" w:rsidRPr="00FC563A" w:rsidRDefault="00FC563A" w:rsidP="00FC563A">
      <w:pPr>
        <w:numPr>
          <w:ilvl w:val="0"/>
          <w:numId w:val="86"/>
        </w:numPr>
        <w:autoSpaceDE w:val="0"/>
        <w:autoSpaceDN w:val="0"/>
        <w:adjustRightInd w:val="0"/>
        <w:rPr>
          <w:rFonts w:ascii="Arial Narrow" w:hAnsi="Arial Narrow"/>
          <w:lang w:eastAsia="hr-HR"/>
        </w:rPr>
      </w:pPr>
      <w:r w:rsidRPr="00FC563A">
        <w:rPr>
          <w:rFonts w:ascii="Arial Narrow" w:hAnsi="Arial Narrow"/>
          <w:lang w:eastAsia="hr-HR"/>
        </w:rPr>
        <w:t>Evidencija postupka provedbe ocjene o potrebi provedbe strateške procjene utjecaja plana na okoliš</w:t>
      </w:r>
    </w:p>
    <w:p w14:paraId="3BBBE1CF" w14:textId="77777777" w:rsidR="00FC563A" w:rsidRPr="00FC563A" w:rsidRDefault="00FC563A" w:rsidP="00FC563A">
      <w:pPr>
        <w:numPr>
          <w:ilvl w:val="0"/>
          <w:numId w:val="86"/>
        </w:numPr>
        <w:autoSpaceDE w:val="0"/>
        <w:autoSpaceDN w:val="0"/>
        <w:adjustRightInd w:val="0"/>
        <w:jc w:val="left"/>
        <w:rPr>
          <w:rFonts w:ascii="Arial Narrow" w:hAnsi="Arial Narrow"/>
          <w:lang w:eastAsia="hr-HR"/>
        </w:rPr>
      </w:pPr>
      <w:r w:rsidRPr="00FC563A">
        <w:rPr>
          <w:rFonts w:ascii="Arial Narrow" w:hAnsi="Arial Narrow"/>
          <w:lang w:eastAsia="hr-HR"/>
        </w:rPr>
        <w:t>Obrazloženje</w:t>
      </w:r>
    </w:p>
    <w:p w14:paraId="31D28AF5" w14:textId="77777777" w:rsidR="00FC563A" w:rsidRPr="00FC563A" w:rsidRDefault="00FC563A" w:rsidP="00FC563A">
      <w:pPr>
        <w:numPr>
          <w:ilvl w:val="0"/>
          <w:numId w:val="86"/>
        </w:numPr>
        <w:autoSpaceDE w:val="0"/>
        <w:autoSpaceDN w:val="0"/>
        <w:adjustRightInd w:val="0"/>
        <w:jc w:val="left"/>
        <w:rPr>
          <w:rFonts w:ascii="Arial Narrow" w:hAnsi="Arial Narrow"/>
          <w:lang w:eastAsia="hr-HR"/>
        </w:rPr>
      </w:pPr>
      <w:r w:rsidRPr="00FC563A">
        <w:rPr>
          <w:rFonts w:ascii="Arial Narrow" w:hAnsi="Arial Narrow"/>
          <w:lang w:eastAsia="hr-HR"/>
        </w:rPr>
        <w:t>Popis sektorskih dokumenata i propisa koji su poštivani u izradi Plana</w:t>
      </w:r>
    </w:p>
    <w:p w14:paraId="75299ACA" w14:textId="77777777" w:rsidR="00FC563A" w:rsidRPr="00FC563A" w:rsidRDefault="00FC563A" w:rsidP="00FC563A">
      <w:pPr>
        <w:numPr>
          <w:ilvl w:val="0"/>
          <w:numId w:val="86"/>
        </w:numPr>
        <w:autoSpaceDE w:val="0"/>
        <w:autoSpaceDN w:val="0"/>
        <w:adjustRightInd w:val="0"/>
        <w:rPr>
          <w:rFonts w:ascii="Arial Narrow" w:hAnsi="Arial Narrow"/>
          <w:lang w:eastAsia="hr-HR"/>
        </w:rPr>
      </w:pPr>
      <w:r w:rsidRPr="00FC563A">
        <w:rPr>
          <w:rFonts w:ascii="Arial Narrow" w:hAnsi="Arial Narrow"/>
          <w:lang w:eastAsia="hr-HR"/>
        </w:rPr>
        <w:t>Zahtjevi javnopravnih tijela sukladno članku 90. Zakona o prostornom uređenju (NN 153/13, 65/17, 114/18, 39/19, 98/19 i 67/23) i ostali zahtjevi</w:t>
      </w:r>
    </w:p>
    <w:p w14:paraId="582423A7" w14:textId="77777777" w:rsidR="00FC563A" w:rsidRPr="00FC563A" w:rsidRDefault="00FC563A" w:rsidP="00FC563A">
      <w:pPr>
        <w:numPr>
          <w:ilvl w:val="0"/>
          <w:numId w:val="86"/>
        </w:numPr>
        <w:autoSpaceDE w:val="0"/>
        <w:autoSpaceDN w:val="0"/>
        <w:adjustRightInd w:val="0"/>
        <w:rPr>
          <w:rFonts w:ascii="Arial Narrow" w:hAnsi="Arial Narrow"/>
          <w:lang w:eastAsia="hr-HR"/>
        </w:rPr>
      </w:pPr>
      <w:r w:rsidRPr="00FC563A">
        <w:rPr>
          <w:rFonts w:ascii="Arial Narrow" w:hAnsi="Arial Narrow"/>
          <w:lang w:eastAsia="hr-HR"/>
        </w:rPr>
        <w:t>Izvješće o javnoj raspravi</w:t>
      </w:r>
    </w:p>
    <w:p w14:paraId="7D78A9A3" w14:textId="77777777" w:rsidR="00FC563A" w:rsidRPr="00FC563A" w:rsidRDefault="00FC563A" w:rsidP="00FC563A">
      <w:pPr>
        <w:numPr>
          <w:ilvl w:val="0"/>
          <w:numId w:val="86"/>
        </w:numPr>
        <w:autoSpaceDE w:val="0"/>
        <w:autoSpaceDN w:val="0"/>
        <w:adjustRightInd w:val="0"/>
        <w:rPr>
          <w:rFonts w:ascii="Arial Narrow" w:hAnsi="Arial Narrow"/>
          <w:lang w:eastAsia="hr-HR"/>
        </w:rPr>
      </w:pPr>
      <w:r w:rsidRPr="00FC563A">
        <w:rPr>
          <w:rFonts w:ascii="Arial Narrow" w:hAnsi="Arial Narrow"/>
          <w:lang w:eastAsia="hr-HR"/>
        </w:rPr>
        <w:t>Zaključak o utvrđivanju Konačnog prijedloga Plana</w:t>
      </w:r>
    </w:p>
    <w:p w14:paraId="1910C89B" w14:textId="77777777" w:rsidR="00FC563A" w:rsidRPr="00FC563A" w:rsidRDefault="00FC563A" w:rsidP="00FC563A">
      <w:pPr>
        <w:numPr>
          <w:ilvl w:val="0"/>
          <w:numId w:val="86"/>
        </w:numPr>
        <w:autoSpaceDE w:val="0"/>
        <w:autoSpaceDN w:val="0"/>
        <w:adjustRightInd w:val="0"/>
        <w:rPr>
          <w:rFonts w:ascii="Arial Narrow" w:hAnsi="Arial Narrow"/>
          <w:lang w:eastAsia="hr-HR"/>
        </w:rPr>
      </w:pPr>
      <w:r w:rsidRPr="00FC563A">
        <w:rPr>
          <w:rFonts w:ascii="Arial Narrow" w:hAnsi="Arial Narrow"/>
          <w:lang w:eastAsia="hr-HR"/>
        </w:rPr>
        <w:t>Evidencija postupka izrade i donošenja Plana</w:t>
      </w:r>
    </w:p>
    <w:p w14:paraId="33EC957C" w14:textId="77777777" w:rsidR="00FC563A" w:rsidRPr="00FC563A" w:rsidRDefault="00FC563A" w:rsidP="00FC563A">
      <w:pPr>
        <w:numPr>
          <w:ilvl w:val="0"/>
          <w:numId w:val="86"/>
        </w:numPr>
        <w:autoSpaceDE w:val="0"/>
        <w:autoSpaceDN w:val="0"/>
        <w:adjustRightInd w:val="0"/>
        <w:rPr>
          <w:rFonts w:ascii="Arial Narrow" w:hAnsi="Arial Narrow"/>
          <w:lang w:eastAsia="hr-HR"/>
        </w:rPr>
      </w:pPr>
      <w:r w:rsidRPr="00FC563A">
        <w:rPr>
          <w:rFonts w:ascii="Arial Narrow" w:hAnsi="Arial Narrow"/>
          <w:lang w:eastAsia="hr-HR"/>
        </w:rPr>
        <w:t>Sažetak za javnost</w:t>
      </w:r>
    </w:p>
    <w:p w14:paraId="162F9236" w14:textId="77777777" w:rsidR="00FC563A" w:rsidRPr="00FC563A" w:rsidRDefault="00FC563A" w:rsidP="00FC563A">
      <w:pPr>
        <w:rPr>
          <w:rFonts w:ascii="Arial Narrow" w:hAnsi="Arial Narrow"/>
        </w:rPr>
      </w:pPr>
    </w:p>
    <w:p w14:paraId="3A08E521" w14:textId="77777777" w:rsidR="00FC563A" w:rsidRPr="00FC563A" w:rsidRDefault="00FC563A" w:rsidP="00FC563A">
      <w:pPr>
        <w:rPr>
          <w:rFonts w:ascii="Arial Narrow" w:hAnsi="Arial Narrow"/>
        </w:rPr>
      </w:pPr>
      <w:r w:rsidRPr="00FC563A">
        <w:rPr>
          <w:rFonts w:ascii="Arial Narrow" w:hAnsi="Arial Narrow"/>
        </w:rPr>
        <w:t>Elaborat iz stavka 1. ovog članka sastavni je dio ove Odluke i ovjerava se pečatom Općinskog vijeća Općine Dubravica i potpisom predsjednika Općinskog vijeća.</w:t>
      </w:r>
    </w:p>
    <w:p w14:paraId="024AEFB8" w14:textId="77777777" w:rsidR="00FC563A" w:rsidRPr="00FC563A" w:rsidRDefault="00FC563A" w:rsidP="00FC563A">
      <w:pPr>
        <w:rPr>
          <w:rFonts w:ascii="Arial Narrow" w:hAnsi="Arial Narrow"/>
        </w:rPr>
      </w:pPr>
    </w:p>
    <w:p w14:paraId="0FDB1953" w14:textId="77777777" w:rsidR="00FC563A" w:rsidRPr="00FC563A" w:rsidRDefault="00FC563A" w:rsidP="00FC563A">
      <w:pPr>
        <w:pStyle w:val="Naslov1"/>
        <w:rPr>
          <w:rFonts w:ascii="Arial Narrow" w:hAnsi="Arial Narrow"/>
          <w:sz w:val="22"/>
          <w:szCs w:val="22"/>
        </w:rPr>
      </w:pPr>
      <w:bookmarkStart w:id="5" w:name="_Toc344987207"/>
      <w:r w:rsidRPr="00FC563A">
        <w:rPr>
          <w:rFonts w:ascii="Arial Narrow" w:hAnsi="Arial Narrow"/>
          <w:sz w:val="22"/>
          <w:szCs w:val="22"/>
          <w:lang w:val="pl-PL"/>
        </w:rPr>
        <w:t>II</w:t>
      </w:r>
      <w:r w:rsidRPr="00FC563A">
        <w:rPr>
          <w:rFonts w:ascii="Arial Narrow" w:hAnsi="Arial Narrow"/>
          <w:sz w:val="22"/>
          <w:szCs w:val="22"/>
        </w:rPr>
        <w:t xml:space="preserve">. </w:t>
      </w:r>
      <w:r w:rsidRPr="00FC563A">
        <w:rPr>
          <w:rFonts w:ascii="Arial Narrow" w:hAnsi="Arial Narrow"/>
          <w:sz w:val="22"/>
          <w:szCs w:val="22"/>
          <w:lang w:val="pl-PL"/>
        </w:rPr>
        <w:t>ODREDBE</w:t>
      </w:r>
      <w:r w:rsidRPr="00FC563A">
        <w:rPr>
          <w:rFonts w:ascii="Arial Narrow" w:hAnsi="Arial Narrow"/>
          <w:sz w:val="22"/>
          <w:szCs w:val="22"/>
        </w:rPr>
        <w:t xml:space="preserve"> </w:t>
      </w:r>
      <w:r w:rsidRPr="00FC563A">
        <w:rPr>
          <w:rFonts w:ascii="Arial Narrow" w:hAnsi="Arial Narrow"/>
          <w:sz w:val="22"/>
          <w:szCs w:val="22"/>
          <w:lang w:val="pl-PL"/>
        </w:rPr>
        <w:t>ZA</w:t>
      </w:r>
      <w:r w:rsidRPr="00FC563A">
        <w:rPr>
          <w:rFonts w:ascii="Arial Narrow" w:hAnsi="Arial Narrow"/>
          <w:sz w:val="22"/>
          <w:szCs w:val="22"/>
        </w:rPr>
        <w:t xml:space="preserve"> </w:t>
      </w:r>
      <w:r w:rsidRPr="00FC563A">
        <w:rPr>
          <w:rFonts w:ascii="Arial Narrow" w:hAnsi="Arial Narrow"/>
          <w:sz w:val="22"/>
          <w:szCs w:val="22"/>
          <w:lang w:val="pl-PL"/>
        </w:rPr>
        <w:t>PROVO</w:t>
      </w:r>
      <w:r w:rsidRPr="00FC563A">
        <w:rPr>
          <w:rFonts w:ascii="Arial Narrow" w:hAnsi="Arial Narrow"/>
          <w:sz w:val="22"/>
          <w:szCs w:val="22"/>
        </w:rPr>
        <w:t>Đ</w:t>
      </w:r>
      <w:r w:rsidRPr="00FC563A">
        <w:rPr>
          <w:rFonts w:ascii="Arial Narrow" w:hAnsi="Arial Narrow"/>
          <w:sz w:val="22"/>
          <w:szCs w:val="22"/>
          <w:lang w:val="pl-PL"/>
        </w:rPr>
        <w:t>ENJE</w:t>
      </w:r>
      <w:bookmarkEnd w:id="5"/>
    </w:p>
    <w:p w14:paraId="63673076"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08BB0F43" w14:textId="77777777" w:rsidR="00FC563A" w:rsidRPr="00FC563A" w:rsidRDefault="00FC563A" w:rsidP="00FC563A">
      <w:pPr>
        <w:rPr>
          <w:rFonts w:ascii="Arial Narrow" w:hAnsi="Arial Narrow"/>
        </w:rPr>
      </w:pPr>
      <w:r w:rsidRPr="00FC563A">
        <w:rPr>
          <w:rFonts w:ascii="Arial Narrow" w:hAnsi="Arial Narrow"/>
        </w:rPr>
        <w:t>U članku 6. dodaje se:“1.Stalni granični prijelaz za pogranični promet</w:t>
      </w:r>
    </w:p>
    <w:p w14:paraId="0B454281" w14:textId="77777777" w:rsidR="00FC563A" w:rsidRPr="00FC563A" w:rsidRDefault="00FC563A" w:rsidP="00FC563A">
      <w:pPr>
        <w:widowControl w:val="0"/>
        <w:numPr>
          <w:ilvl w:val="0"/>
          <w:numId w:val="94"/>
        </w:numPr>
        <w:autoSpaceDE w:val="0"/>
        <w:autoSpaceDN w:val="0"/>
        <w:rPr>
          <w:rFonts w:ascii="Arial Narrow" w:hAnsi="Arial Narrow"/>
        </w:rPr>
      </w:pPr>
      <w:r w:rsidRPr="00FC563A">
        <w:rPr>
          <w:rFonts w:ascii="Arial Narrow" w:hAnsi="Arial Narrow"/>
        </w:rPr>
        <w:t xml:space="preserve">Gornji </w:t>
      </w:r>
      <w:proofErr w:type="spellStart"/>
      <w:r w:rsidRPr="00FC563A">
        <w:rPr>
          <w:rFonts w:ascii="Arial Narrow" w:hAnsi="Arial Narrow"/>
        </w:rPr>
        <w:t>Čemehovec</w:t>
      </w:r>
      <w:proofErr w:type="spellEnd"/>
    </w:p>
    <w:p w14:paraId="7B14F513" w14:textId="77777777" w:rsidR="00FC563A" w:rsidRPr="00FC563A" w:rsidRDefault="00FC563A" w:rsidP="00FC563A">
      <w:pPr>
        <w:rPr>
          <w:rFonts w:ascii="Arial Narrow" w:hAnsi="Arial Narrow"/>
        </w:rPr>
      </w:pPr>
      <w:r w:rsidRPr="00FC563A">
        <w:rPr>
          <w:rFonts w:ascii="Arial Narrow" w:hAnsi="Arial Narrow"/>
        </w:rPr>
        <w:t>U članku 6. briše se:1.Energetske građevine „planirani dalekovod 2x400kV.“</w:t>
      </w:r>
    </w:p>
    <w:p w14:paraId="6E0ACC2A" w14:textId="77777777" w:rsidR="00FC563A" w:rsidRPr="00FC563A" w:rsidRDefault="00FC563A" w:rsidP="00FC563A">
      <w:pPr>
        <w:rPr>
          <w:rFonts w:ascii="Arial Narrow" w:hAnsi="Arial Narrow"/>
          <w:lang w:val="x-none"/>
        </w:rPr>
      </w:pPr>
      <w:r w:rsidRPr="00FC563A">
        <w:rPr>
          <w:rFonts w:ascii="Arial Narrow" w:hAnsi="Arial Narrow"/>
        </w:rPr>
        <w:t>U članku 6. u skladu s Prostornim planom Zagrebačke županije, na popis građevina od važnosti za Državu dodana je točka 4.koja glasi:</w:t>
      </w:r>
    </w:p>
    <w:p w14:paraId="2F47679C" w14:textId="77777777" w:rsidR="00FC563A" w:rsidRPr="00FC563A" w:rsidRDefault="00FC563A" w:rsidP="00FC563A">
      <w:pPr>
        <w:rPr>
          <w:rFonts w:ascii="Arial Narrow" w:hAnsi="Arial Narrow"/>
          <w:lang w:val="x-none"/>
        </w:rPr>
      </w:pPr>
      <w:r w:rsidRPr="00FC563A">
        <w:rPr>
          <w:rFonts w:ascii="Arial Narrow" w:hAnsi="Arial Narrow"/>
        </w:rPr>
        <w:br/>
        <w:t xml:space="preserve">           „ 4. I</w:t>
      </w:r>
      <w:proofErr w:type="spellStart"/>
      <w:r w:rsidRPr="00FC563A">
        <w:rPr>
          <w:rFonts w:ascii="Arial Narrow" w:hAnsi="Arial Narrow"/>
          <w:lang w:val="x-none"/>
        </w:rPr>
        <w:t>straživanje</w:t>
      </w:r>
      <w:proofErr w:type="spellEnd"/>
      <w:r w:rsidRPr="00FC563A">
        <w:rPr>
          <w:rFonts w:ascii="Arial Narrow" w:hAnsi="Arial Narrow"/>
          <w:lang w:val="x-none"/>
        </w:rPr>
        <w:t xml:space="preserve"> i eksploatacija mineralnih sirovina</w:t>
      </w:r>
    </w:p>
    <w:p w14:paraId="615EAB5B" w14:textId="77777777" w:rsidR="00FC563A" w:rsidRPr="00FC563A" w:rsidRDefault="00FC563A" w:rsidP="00FC563A">
      <w:pPr>
        <w:widowControl w:val="0"/>
        <w:numPr>
          <w:ilvl w:val="0"/>
          <w:numId w:val="89"/>
        </w:numPr>
        <w:autoSpaceDE w:val="0"/>
        <w:autoSpaceDN w:val="0"/>
        <w:rPr>
          <w:rFonts w:ascii="Arial Narrow" w:hAnsi="Arial Narrow"/>
        </w:rPr>
      </w:pPr>
      <w:r w:rsidRPr="00FC563A">
        <w:rPr>
          <w:rFonts w:ascii="Arial Narrow" w:hAnsi="Arial Narrow"/>
        </w:rPr>
        <w:t>predloženi istražni prostor ugljikovodika „SZH-05“.</w:t>
      </w:r>
    </w:p>
    <w:p w14:paraId="07E09A2E" w14:textId="77777777" w:rsidR="00FC563A" w:rsidRPr="00FC563A" w:rsidRDefault="00FC563A" w:rsidP="00FC563A">
      <w:pPr>
        <w:rPr>
          <w:rFonts w:ascii="Arial Narrow" w:hAnsi="Arial Narrow"/>
        </w:rPr>
      </w:pPr>
    </w:p>
    <w:p w14:paraId="4E877B33" w14:textId="77777777" w:rsidR="00FC563A" w:rsidRPr="00FC563A" w:rsidRDefault="00FC563A" w:rsidP="00FC563A">
      <w:pPr>
        <w:rPr>
          <w:rFonts w:ascii="Arial Narrow" w:hAnsi="Arial Narrow"/>
        </w:rPr>
      </w:pPr>
      <w:r w:rsidRPr="00FC563A">
        <w:rPr>
          <w:rFonts w:ascii="Arial Narrow" w:hAnsi="Arial Narrow"/>
        </w:rPr>
        <w:t>U članku 6. dodano je: lokalna cesta L-31011 i lokalna cesta L-31010.</w:t>
      </w:r>
    </w:p>
    <w:p w14:paraId="3E8E3EFA" w14:textId="77777777" w:rsidR="00FC563A" w:rsidRPr="00FC563A" w:rsidRDefault="00FC563A" w:rsidP="00FC563A">
      <w:pPr>
        <w:rPr>
          <w:rFonts w:ascii="Arial Narrow" w:hAnsi="Arial Narrow"/>
        </w:rPr>
      </w:pPr>
      <w:r w:rsidRPr="00FC563A">
        <w:rPr>
          <w:rFonts w:ascii="Arial Narrow" w:hAnsi="Arial Narrow"/>
        </w:rPr>
        <w:lastRenderedPageBreak/>
        <w:t xml:space="preserve">U članku 6. na popisu građevina od važnosti za županiju pod točkom 3. dodaje se slijedeće: „TS Samobor – TS </w:t>
      </w:r>
      <w:proofErr w:type="spellStart"/>
      <w:r w:rsidRPr="00FC563A">
        <w:rPr>
          <w:rFonts w:ascii="Arial Narrow" w:hAnsi="Arial Narrow"/>
        </w:rPr>
        <w:t>Stružec</w:t>
      </w:r>
      <w:proofErr w:type="spellEnd"/>
      <w:r w:rsidRPr="00FC563A">
        <w:rPr>
          <w:rFonts w:ascii="Arial Narrow" w:hAnsi="Arial Narrow"/>
        </w:rPr>
        <w:t>/TS Tuhelj“.</w:t>
      </w:r>
    </w:p>
    <w:p w14:paraId="7212C26D" w14:textId="77777777" w:rsidR="00FC563A" w:rsidRPr="00FC563A" w:rsidRDefault="00FC563A" w:rsidP="00FC563A">
      <w:pPr>
        <w:rPr>
          <w:rFonts w:ascii="Arial Narrow" w:hAnsi="Arial Narrow"/>
          <w:lang w:val="pl-PL"/>
        </w:rPr>
      </w:pPr>
    </w:p>
    <w:p w14:paraId="54B9C5FC"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75ED2E15" w14:textId="77777777" w:rsidR="00FC563A" w:rsidRPr="00FC563A" w:rsidRDefault="00FC563A" w:rsidP="00FC563A">
      <w:pPr>
        <w:rPr>
          <w:rFonts w:ascii="Arial Narrow" w:hAnsi="Arial Narrow"/>
        </w:rPr>
      </w:pPr>
      <w:r w:rsidRPr="00FC563A">
        <w:rPr>
          <w:rFonts w:ascii="Arial Narrow" w:hAnsi="Arial Narrow"/>
        </w:rPr>
        <w:t>U članku 7. na popis namjena unutar građevinskih područja naselja dodana je „gospodarska namjena s oznakom I“.</w:t>
      </w:r>
    </w:p>
    <w:p w14:paraId="270DDE28" w14:textId="77777777" w:rsidR="00FC563A" w:rsidRPr="00FC563A" w:rsidRDefault="00FC563A" w:rsidP="00FC563A">
      <w:pPr>
        <w:rPr>
          <w:rFonts w:ascii="Arial Narrow" w:hAnsi="Arial Narrow"/>
          <w:lang w:val="pl-PL"/>
        </w:rPr>
      </w:pPr>
    </w:p>
    <w:p w14:paraId="5A106831"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4279FA77" w14:textId="77777777" w:rsidR="00FC563A" w:rsidRPr="00FC563A" w:rsidRDefault="00FC563A" w:rsidP="00FC563A">
      <w:pPr>
        <w:rPr>
          <w:rFonts w:ascii="Arial Narrow" w:hAnsi="Arial Narrow"/>
        </w:rPr>
      </w:pPr>
      <w:r w:rsidRPr="00FC563A">
        <w:rPr>
          <w:rFonts w:ascii="Arial Narrow" w:hAnsi="Arial Narrow"/>
        </w:rPr>
        <w:t>U članku 8., stavku 1., na kraju je dodana rečenica koja glasi:</w:t>
      </w:r>
    </w:p>
    <w:p w14:paraId="5C8A78D3" w14:textId="77777777" w:rsidR="00FC563A" w:rsidRPr="00FC563A" w:rsidRDefault="00FC563A" w:rsidP="00FC563A">
      <w:pPr>
        <w:rPr>
          <w:rFonts w:ascii="Arial Narrow" w:hAnsi="Arial Narrow"/>
        </w:rPr>
      </w:pPr>
      <w:r w:rsidRPr="00FC563A">
        <w:rPr>
          <w:rFonts w:ascii="Arial Narrow" w:hAnsi="Arial Narrow"/>
        </w:rPr>
        <w:t xml:space="preserve">“hoteli i druge turističke, ugostiteljske i športsko rekreacijske građevine, a navedene građevine mogu se graditi na slobodnostojeći, </w:t>
      </w:r>
      <w:proofErr w:type="spellStart"/>
      <w:r w:rsidRPr="00FC563A">
        <w:rPr>
          <w:rFonts w:ascii="Arial Narrow" w:hAnsi="Arial Narrow"/>
        </w:rPr>
        <w:t>poluugrađeni</w:t>
      </w:r>
      <w:proofErr w:type="spellEnd"/>
      <w:r w:rsidRPr="00FC563A">
        <w:rPr>
          <w:rFonts w:ascii="Arial Narrow" w:hAnsi="Arial Narrow"/>
        </w:rPr>
        <w:t xml:space="preserve"> ili ugrađeni način, a u skladu sa lokalnim uvjetima.”</w:t>
      </w:r>
    </w:p>
    <w:p w14:paraId="474A2F70" w14:textId="77777777" w:rsidR="00FC563A" w:rsidRPr="00FC563A" w:rsidRDefault="00FC563A" w:rsidP="00FC563A">
      <w:pPr>
        <w:rPr>
          <w:rFonts w:ascii="Arial Narrow" w:hAnsi="Arial Narrow"/>
        </w:rPr>
      </w:pPr>
      <w:r w:rsidRPr="00FC563A">
        <w:rPr>
          <w:rFonts w:ascii="Arial Narrow" w:hAnsi="Arial Narrow"/>
        </w:rPr>
        <w:t>U članku 8., na kraju  teksta pod naslovom Gospodarske građevine da se doda rečenica koja glasi:</w:t>
      </w:r>
    </w:p>
    <w:p w14:paraId="040AAE0A" w14:textId="77777777" w:rsidR="00FC563A" w:rsidRPr="00FC563A" w:rsidRDefault="00FC563A" w:rsidP="00FC563A">
      <w:pPr>
        <w:rPr>
          <w:rFonts w:ascii="Arial Narrow" w:hAnsi="Arial Narrow"/>
        </w:rPr>
      </w:pPr>
      <w:r w:rsidRPr="00FC563A">
        <w:rPr>
          <w:rFonts w:ascii="Arial Narrow" w:hAnsi="Arial Narrow"/>
        </w:rPr>
        <w:t>“Unutar stambene i mješovite namjene omogućava s gradnja montažnih čeličnih objekata, bez čvrstih betonskih temelja (skladišni šator od čeličnih cijevi presvučen ceradom) za poljoprivrednu i gospodarsku namjenu maksimalne površine do 500m</w:t>
      </w:r>
      <w:r w:rsidRPr="00FC563A">
        <w:rPr>
          <w:rFonts w:ascii="Arial Narrow" w:hAnsi="Arial Narrow"/>
          <w:vertAlign w:val="superscript"/>
        </w:rPr>
        <w:t>2</w:t>
      </w:r>
      <w:r w:rsidRPr="00FC563A">
        <w:rPr>
          <w:rFonts w:ascii="Arial Narrow" w:hAnsi="Arial Narrow"/>
        </w:rPr>
        <w:t>.”</w:t>
      </w:r>
    </w:p>
    <w:p w14:paraId="28C35AA6" w14:textId="77777777" w:rsidR="00FC563A" w:rsidRPr="00FC563A" w:rsidRDefault="00FC563A" w:rsidP="00FC563A">
      <w:pPr>
        <w:rPr>
          <w:rFonts w:ascii="Arial Narrow" w:hAnsi="Arial Narrow"/>
          <w:lang w:val="pl-PL"/>
        </w:rPr>
      </w:pPr>
    </w:p>
    <w:p w14:paraId="697961CD"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70A9EAF5" w14:textId="77777777" w:rsidR="00FC563A" w:rsidRPr="00FC563A" w:rsidRDefault="00FC563A" w:rsidP="00FC563A">
      <w:pPr>
        <w:rPr>
          <w:rFonts w:ascii="Arial Narrow" w:hAnsi="Arial Narrow"/>
        </w:rPr>
      </w:pPr>
      <w:r w:rsidRPr="00FC563A">
        <w:rPr>
          <w:rFonts w:ascii="Arial Narrow" w:hAnsi="Arial Narrow"/>
        </w:rPr>
        <w:t xml:space="preserve">U članku 9. </w:t>
      </w:r>
      <w:proofErr w:type="spellStart"/>
      <w:r w:rsidRPr="00FC563A">
        <w:rPr>
          <w:rFonts w:ascii="Arial Narrow" w:hAnsi="Arial Narrow"/>
        </w:rPr>
        <w:t>izmjenjena</w:t>
      </w:r>
      <w:proofErr w:type="spellEnd"/>
      <w:r w:rsidRPr="00FC563A">
        <w:rPr>
          <w:rFonts w:ascii="Arial Narrow" w:hAnsi="Arial Narrow"/>
        </w:rPr>
        <w:t xml:space="preserve"> je minimalna širina parcele na 12 m za sve stambene građevine.</w:t>
      </w:r>
    </w:p>
    <w:p w14:paraId="41A7B203" w14:textId="77777777" w:rsidR="00FC563A" w:rsidRPr="00FC563A" w:rsidRDefault="00FC563A" w:rsidP="00FC563A">
      <w:pPr>
        <w:rPr>
          <w:rFonts w:ascii="Arial Narrow" w:hAnsi="Arial Narrow"/>
          <w:lang w:val="pl-PL"/>
        </w:rPr>
      </w:pPr>
    </w:p>
    <w:p w14:paraId="5965046A"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136742DB" w14:textId="77777777" w:rsidR="00FC563A" w:rsidRPr="00FC563A" w:rsidRDefault="00FC563A" w:rsidP="00FC563A">
      <w:pPr>
        <w:rPr>
          <w:rFonts w:ascii="Arial Narrow" w:hAnsi="Arial Narrow"/>
        </w:rPr>
      </w:pPr>
      <w:r w:rsidRPr="00FC563A">
        <w:rPr>
          <w:rFonts w:ascii="Arial Narrow" w:hAnsi="Arial Narrow"/>
        </w:rPr>
        <w:t>U članku 14. mijenja se stavak 4. i sada glasi:</w:t>
      </w:r>
    </w:p>
    <w:p w14:paraId="7B7C980F" w14:textId="77777777" w:rsidR="00FC563A" w:rsidRPr="00FC563A" w:rsidRDefault="00FC563A" w:rsidP="00FC563A">
      <w:pPr>
        <w:rPr>
          <w:rFonts w:ascii="Arial Narrow" w:hAnsi="Arial Narrow"/>
        </w:rPr>
      </w:pPr>
      <w:r w:rsidRPr="00FC563A">
        <w:rPr>
          <w:rFonts w:ascii="Arial Narrow" w:hAnsi="Arial Narrow"/>
        </w:rPr>
        <w:t>“Građevne čestice se priključuju na infrastrukturu koja se u pravilu izvodi u prometnim površinama ili zračnim vodovima (elektrika, telekomunikacije). Posebni uvjeti i/ili uvjeti priključenja na komunalnu infrastrukturu građevinske čestice odredit će se u postupku izdavanja lokacijske dozvole i/ili građevinske dozvole.“</w:t>
      </w:r>
    </w:p>
    <w:p w14:paraId="75E262BE" w14:textId="77777777" w:rsidR="00FC563A" w:rsidRPr="00FC563A" w:rsidRDefault="00FC563A" w:rsidP="00FC563A">
      <w:pPr>
        <w:rPr>
          <w:rFonts w:ascii="Arial Narrow" w:hAnsi="Arial Narrow"/>
        </w:rPr>
      </w:pPr>
    </w:p>
    <w:p w14:paraId="08F3176D" w14:textId="77777777" w:rsidR="00FC563A" w:rsidRPr="00FC563A" w:rsidRDefault="00FC563A" w:rsidP="00FC563A">
      <w:pPr>
        <w:rPr>
          <w:rFonts w:ascii="Arial Narrow" w:hAnsi="Arial Narrow"/>
        </w:rPr>
      </w:pPr>
      <w:r w:rsidRPr="00FC563A">
        <w:rPr>
          <w:rFonts w:ascii="Arial Narrow" w:hAnsi="Arial Narrow"/>
        </w:rPr>
        <w:t>U članku 14. mijenja se stavak 6. i sada glasi:</w:t>
      </w:r>
    </w:p>
    <w:p w14:paraId="70D66292" w14:textId="77777777" w:rsidR="00FC563A" w:rsidRPr="00FC563A" w:rsidRDefault="00FC563A" w:rsidP="00FC563A">
      <w:pPr>
        <w:rPr>
          <w:rFonts w:ascii="Arial Narrow" w:hAnsi="Arial Narrow"/>
        </w:rPr>
      </w:pPr>
      <w:r w:rsidRPr="00FC563A">
        <w:rPr>
          <w:rFonts w:ascii="Arial Narrow" w:hAnsi="Arial Narrow"/>
        </w:rPr>
        <w:t>“Ukoliko javni vodoopskrbni sustav nije izveden, opskrba vodom može se riješiti putem spremnika vode (cisterne) ili bunara (zdenaca).“</w:t>
      </w:r>
    </w:p>
    <w:p w14:paraId="6B908129" w14:textId="77777777" w:rsidR="00FC563A" w:rsidRPr="00FC563A" w:rsidRDefault="00FC563A" w:rsidP="00FC563A">
      <w:pPr>
        <w:rPr>
          <w:rFonts w:ascii="Arial Narrow" w:hAnsi="Arial Narrow"/>
        </w:rPr>
      </w:pPr>
    </w:p>
    <w:p w14:paraId="21B7E121" w14:textId="77777777" w:rsidR="00FC563A" w:rsidRPr="00FC563A" w:rsidRDefault="00FC563A" w:rsidP="00FC563A">
      <w:pPr>
        <w:rPr>
          <w:rFonts w:ascii="Arial Narrow" w:hAnsi="Arial Narrow"/>
        </w:rPr>
      </w:pPr>
      <w:r w:rsidRPr="00FC563A">
        <w:rPr>
          <w:rFonts w:ascii="Arial Narrow" w:hAnsi="Arial Narrow"/>
        </w:rPr>
        <w:t>U članku 14. mijenja se stavak 7. i sada glasi:</w:t>
      </w:r>
    </w:p>
    <w:p w14:paraId="264483BC" w14:textId="77777777" w:rsidR="00FC563A" w:rsidRPr="00FC563A" w:rsidRDefault="00FC563A" w:rsidP="00FC563A">
      <w:pPr>
        <w:rPr>
          <w:rFonts w:ascii="Arial Narrow" w:hAnsi="Arial Narrow"/>
        </w:rPr>
      </w:pPr>
      <w:r w:rsidRPr="00FC563A">
        <w:rPr>
          <w:rFonts w:ascii="Arial Narrow" w:hAnsi="Arial Narrow"/>
        </w:rPr>
        <w:t xml:space="preserve">“Ukoliko javni sustav odvodnje otpadnih voda nije izgrađen, otpadne vode se upuštaju u sabirnu jamu (odvoz sadržaja </w:t>
      </w:r>
      <w:proofErr w:type="spellStart"/>
      <w:r w:rsidRPr="00FC563A">
        <w:rPr>
          <w:rFonts w:ascii="Arial Narrow" w:hAnsi="Arial Narrow"/>
        </w:rPr>
        <w:t>septika</w:t>
      </w:r>
      <w:proofErr w:type="spellEnd"/>
      <w:r w:rsidRPr="00FC563A">
        <w:rPr>
          <w:rFonts w:ascii="Arial Narrow" w:hAnsi="Arial Narrow"/>
        </w:rPr>
        <w:t xml:space="preserve"> na UPOV </w:t>
      </w:r>
      <w:proofErr w:type="spellStart"/>
      <w:r w:rsidRPr="00FC563A">
        <w:rPr>
          <w:rFonts w:ascii="Arial Narrow" w:hAnsi="Arial Narrow"/>
        </w:rPr>
        <w:t>Zajarki</w:t>
      </w:r>
      <w:proofErr w:type="spellEnd"/>
      <w:r w:rsidRPr="00FC563A">
        <w:rPr>
          <w:rFonts w:ascii="Arial Narrow" w:hAnsi="Arial Narrow"/>
        </w:rPr>
        <w:t xml:space="preserve"> obavlja javni isporučitelj vodnih usluga) ili biološki uređaj prema posebnim uvjetima nadležnih tijela (Hrvatske vode).“</w:t>
      </w:r>
    </w:p>
    <w:p w14:paraId="2D7E877C" w14:textId="77777777" w:rsidR="00FC563A" w:rsidRPr="00FC563A" w:rsidRDefault="00FC563A" w:rsidP="00FC563A">
      <w:pPr>
        <w:rPr>
          <w:rFonts w:ascii="Arial Narrow" w:hAnsi="Arial Narrow"/>
          <w:lang w:val="pl-PL"/>
        </w:rPr>
      </w:pPr>
    </w:p>
    <w:p w14:paraId="6A205EC2" w14:textId="77777777" w:rsidR="00FC563A" w:rsidRPr="00FC563A" w:rsidRDefault="00FC563A" w:rsidP="00FC563A">
      <w:pPr>
        <w:jc w:val="center"/>
        <w:rPr>
          <w:rFonts w:ascii="Arial Narrow" w:hAnsi="Arial Narrow"/>
          <w:b/>
          <w:bCs/>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76E039F3" w14:textId="77777777" w:rsidR="00FC563A" w:rsidRPr="00FC563A" w:rsidRDefault="00FC563A" w:rsidP="00FC563A">
      <w:pPr>
        <w:rPr>
          <w:rFonts w:ascii="Arial Narrow" w:hAnsi="Arial Narrow"/>
        </w:rPr>
      </w:pPr>
      <w:r w:rsidRPr="00FC563A">
        <w:rPr>
          <w:rFonts w:ascii="Arial Narrow" w:hAnsi="Arial Narrow"/>
        </w:rPr>
        <w:t>U članku 15. dodaje se “78/23”, a briše se: “151/05.”</w:t>
      </w:r>
    </w:p>
    <w:p w14:paraId="131C1AB0" w14:textId="77777777" w:rsidR="00FC563A" w:rsidRPr="00FC563A" w:rsidRDefault="00FC563A" w:rsidP="00FC563A">
      <w:pPr>
        <w:rPr>
          <w:rFonts w:ascii="Arial Narrow" w:hAnsi="Arial Narrow"/>
          <w:lang w:val="pl-PL"/>
        </w:rPr>
      </w:pPr>
    </w:p>
    <w:p w14:paraId="38388BB5" w14:textId="77777777" w:rsidR="00FC563A" w:rsidRPr="00FC563A" w:rsidRDefault="00FC563A" w:rsidP="00FC563A">
      <w:pPr>
        <w:jc w:val="center"/>
        <w:rPr>
          <w:rFonts w:ascii="Arial Narrow" w:hAnsi="Arial Narrow"/>
          <w:b/>
          <w:bCs/>
        </w:rPr>
      </w:pPr>
      <w:r w:rsidRPr="00FC563A">
        <w:rPr>
          <w:rFonts w:ascii="Arial Narrow" w:hAnsi="Arial Narrow"/>
          <w:b/>
          <w:bCs/>
          <w:lang w:val="pl-PL"/>
        </w:rPr>
        <w:lastRenderedPageBreak/>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6C547A50" w14:textId="77777777" w:rsidR="00FC563A" w:rsidRPr="00FC563A" w:rsidRDefault="00FC563A" w:rsidP="00FC563A">
      <w:pPr>
        <w:jc w:val="left"/>
        <w:rPr>
          <w:rFonts w:ascii="Arial Narrow" w:hAnsi="Arial Narrow"/>
        </w:rPr>
      </w:pPr>
      <w:r w:rsidRPr="00FC563A">
        <w:rPr>
          <w:rFonts w:ascii="Arial Narrow" w:hAnsi="Arial Narrow"/>
        </w:rPr>
        <w:t xml:space="preserve">U članku 19. iza </w:t>
      </w:r>
      <w:proofErr w:type="spellStart"/>
      <w:r w:rsidRPr="00FC563A">
        <w:rPr>
          <w:rFonts w:ascii="Arial Narrow" w:hAnsi="Arial Narrow"/>
        </w:rPr>
        <w:t>potpoglavlja</w:t>
      </w:r>
      <w:proofErr w:type="spellEnd"/>
      <w:r w:rsidRPr="00FC563A">
        <w:rPr>
          <w:rFonts w:ascii="Arial Narrow" w:hAnsi="Arial Narrow"/>
        </w:rPr>
        <w:t xml:space="preserve"> "Gospodarska namjena sa oznakom I" dodaje se </w:t>
      </w:r>
      <w:proofErr w:type="spellStart"/>
      <w:r w:rsidRPr="00FC563A">
        <w:rPr>
          <w:rFonts w:ascii="Arial Narrow" w:hAnsi="Arial Narrow"/>
        </w:rPr>
        <w:t>potpoglavlje</w:t>
      </w:r>
      <w:proofErr w:type="spellEnd"/>
      <w:r w:rsidRPr="00FC563A">
        <w:rPr>
          <w:rFonts w:ascii="Arial Narrow" w:hAnsi="Arial Narrow"/>
        </w:rPr>
        <w:t xml:space="preserve"> "Turistička namjena sa oznakom T3" i tekst koji glasi:</w:t>
      </w:r>
    </w:p>
    <w:p w14:paraId="7FE54DEA" w14:textId="77777777" w:rsidR="00FC563A" w:rsidRPr="00FC563A" w:rsidRDefault="00FC563A" w:rsidP="00FC563A">
      <w:pPr>
        <w:jc w:val="left"/>
        <w:rPr>
          <w:rFonts w:ascii="Arial Narrow" w:hAnsi="Arial Narrow"/>
        </w:rPr>
      </w:pPr>
      <w:r w:rsidRPr="00FC563A">
        <w:rPr>
          <w:rFonts w:ascii="Arial Narrow" w:hAnsi="Arial Narrow"/>
        </w:rPr>
        <w:t xml:space="preserve">"unutar ovih površina mogu se graditi zgrade i uređivati površine slijedećih namjena: </w:t>
      </w:r>
    </w:p>
    <w:p w14:paraId="1AEAF7C8" w14:textId="77777777" w:rsidR="00FC563A" w:rsidRPr="00FC563A" w:rsidRDefault="00FC563A" w:rsidP="00FC563A">
      <w:pPr>
        <w:widowControl w:val="0"/>
        <w:numPr>
          <w:ilvl w:val="0"/>
          <w:numId w:val="93"/>
        </w:numPr>
        <w:tabs>
          <w:tab w:val="num" w:pos="567"/>
        </w:tabs>
        <w:autoSpaceDE w:val="0"/>
        <w:autoSpaceDN w:val="0"/>
        <w:jc w:val="left"/>
        <w:rPr>
          <w:rFonts w:ascii="Arial Narrow" w:hAnsi="Arial Narrow"/>
        </w:rPr>
      </w:pPr>
      <w:r w:rsidRPr="00FC563A">
        <w:rPr>
          <w:rFonts w:ascii="Arial Narrow" w:hAnsi="Arial Narrow"/>
        </w:rPr>
        <w:t>kamp do 20 ležajeva sa pratećim sadržajima</w:t>
      </w:r>
    </w:p>
    <w:p w14:paraId="43306B2E" w14:textId="77777777" w:rsidR="00FC563A" w:rsidRPr="00FC563A" w:rsidRDefault="00FC563A" w:rsidP="00FC563A">
      <w:pPr>
        <w:widowControl w:val="0"/>
        <w:numPr>
          <w:ilvl w:val="0"/>
          <w:numId w:val="93"/>
        </w:numPr>
        <w:tabs>
          <w:tab w:val="num" w:pos="567"/>
        </w:tabs>
        <w:autoSpaceDE w:val="0"/>
        <w:autoSpaceDN w:val="0"/>
        <w:jc w:val="left"/>
        <w:rPr>
          <w:rFonts w:ascii="Arial Narrow" w:hAnsi="Arial Narrow"/>
        </w:rPr>
      </w:pPr>
      <w:r w:rsidRPr="00FC563A">
        <w:rPr>
          <w:rFonts w:ascii="Arial Narrow" w:hAnsi="Arial Narrow"/>
        </w:rPr>
        <w:t>sve vrste otvorenih i zatvorenih športskih igrališta, športske dvorane i zgrade za smještaj pratećih sadržaja</w:t>
      </w:r>
    </w:p>
    <w:p w14:paraId="338C8E0A" w14:textId="77777777" w:rsidR="00FC563A" w:rsidRPr="00FC563A" w:rsidRDefault="00FC563A" w:rsidP="00FC563A">
      <w:pPr>
        <w:widowControl w:val="0"/>
        <w:numPr>
          <w:ilvl w:val="0"/>
          <w:numId w:val="93"/>
        </w:numPr>
        <w:tabs>
          <w:tab w:val="num" w:pos="567"/>
        </w:tabs>
        <w:autoSpaceDE w:val="0"/>
        <w:autoSpaceDN w:val="0"/>
        <w:jc w:val="left"/>
        <w:rPr>
          <w:rFonts w:ascii="Arial Narrow" w:hAnsi="Arial Narrow"/>
        </w:rPr>
      </w:pPr>
      <w:r w:rsidRPr="00FC563A">
        <w:rPr>
          <w:rFonts w:ascii="Arial Narrow" w:hAnsi="Arial Narrow"/>
        </w:rPr>
        <w:t>ostale površine hortikulturno riješiti kao parkovne površine."</w:t>
      </w:r>
    </w:p>
    <w:p w14:paraId="3231F6AB" w14:textId="77777777" w:rsidR="00FC563A" w:rsidRPr="00FC563A" w:rsidRDefault="00FC563A" w:rsidP="00FC563A">
      <w:pPr>
        <w:ind w:left="1498"/>
        <w:rPr>
          <w:rFonts w:ascii="Arial Narrow" w:hAnsi="Arial Narrow"/>
          <w:lang w:val="pl-PL"/>
        </w:rPr>
      </w:pPr>
    </w:p>
    <w:p w14:paraId="41D0BA37"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7F849D61" w14:textId="77777777" w:rsidR="00FC563A" w:rsidRPr="00FC563A" w:rsidRDefault="00FC563A" w:rsidP="00FC563A">
      <w:pPr>
        <w:rPr>
          <w:rFonts w:ascii="Arial Narrow" w:hAnsi="Arial Narrow"/>
        </w:rPr>
      </w:pPr>
      <w:r w:rsidRPr="00FC563A">
        <w:rPr>
          <w:rFonts w:ascii="Arial Narrow" w:hAnsi="Arial Narrow"/>
        </w:rPr>
        <w:t xml:space="preserve">U članku 22., stavku (5) briše se </w:t>
      </w:r>
      <w:proofErr w:type="spellStart"/>
      <w:r w:rsidRPr="00FC563A">
        <w:rPr>
          <w:rFonts w:ascii="Arial Narrow" w:hAnsi="Arial Narrow"/>
        </w:rPr>
        <w:t>riječ:”preporučene</w:t>
      </w:r>
      <w:proofErr w:type="spellEnd"/>
      <w:r w:rsidRPr="00FC563A">
        <w:rPr>
          <w:rFonts w:ascii="Arial Narrow" w:hAnsi="Arial Narrow"/>
        </w:rPr>
        <w:t xml:space="preserve">.” </w:t>
      </w:r>
    </w:p>
    <w:p w14:paraId="1D96846E" w14:textId="77777777" w:rsidR="00FC563A" w:rsidRPr="00FC563A" w:rsidRDefault="00FC563A" w:rsidP="00FC563A">
      <w:pPr>
        <w:rPr>
          <w:rFonts w:ascii="Arial Narrow" w:hAnsi="Arial Narrow"/>
        </w:rPr>
      </w:pPr>
    </w:p>
    <w:p w14:paraId="326342E8" w14:textId="77777777" w:rsidR="00FC563A" w:rsidRPr="00FC563A" w:rsidRDefault="00FC563A" w:rsidP="00FC563A">
      <w:pPr>
        <w:rPr>
          <w:rFonts w:ascii="Arial Narrow" w:hAnsi="Arial Narrow"/>
        </w:rPr>
      </w:pPr>
    </w:p>
    <w:p w14:paraId="250A9B0B" w14:textId="77777777" w:rsidR="00FC563A" w:rsidRPr="00FC563A" w:rsidRDefault="00FC563A" w:rsidP="00FC563A">
      <w:pPr>
        <w:jc w:val="center"/>
        <w:rPr>
          <w:rFonts w:ascii="Arial Narrow" w:hAnsi="Arial Narrow"/>
          <w:b/>
          <w:bCs/>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22EAC9E4" w14:textId="77777777" w:rsidR="00FC563A" w:rsidRPr="00FC563A" w:rsidRDefault="00FC563A" w:rsidP="00FC563A">
      <w:pPr>
        <w:rPr>
          <w:rFonts w:ascii="Arial Narrow" w:hAnsi="Arial Narrow"/>
        </w:rPr>
      </w:pPr>
      <w:r w:rsidRPr="00FC563A">
        <w:rPr>
          <w:rFonts w:ascii="Arial Narrow" w:hAnsi="Arial Narrow"/>
        </w:rPr>
        <w:t>U članku 23., u stavku (2) dodaje se riječ: “povrće”.</w:t>
      </w:r>
    </w:p>
    <w:p w14:paraId="245001F4" w14:textId="77777777" w:rsidR="00FC563A" w:rsidRPr="00FC563A" w:rsidRDefault="00FC563A" w:rsidP="00FC563A">
      <w:pPr>
        <w:rPr>
          <w:rFonts w:ascii="Arial Narrow" w:hAnsi="Arial Narrow"/>
        </w:rPr>
      </w:pPr>
    </w:p>
    <w:p w14:paraId="2C67A41D"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1F0FC866" w14:textId="77777777" w:rsidR="00FC563A" w:rsidRPr="00FC563A" w:rsidRDefault="00FC563A" w:rsidP="00FC563A">
      <w:pPr>
        <w:rPr>
          <w:rFonts w:ascii="Arial Narrow" w:hAnsi="Arial Narrow"/>
        </w:rPr>
      </w:pPr>
      <w:r w:rsidRPr="00FC563A">
        <w:rPr>
          <w:rFonts w:ascii="Arial Narrow" w:hAnsi="Arial Narrow"/>
        </w:rPr>
        <w:t>U članku 25. dodaje se dio rečenice koji glasi: “a prema uvjetima iz članka 23.”</w:t>
      </w:r>
    </w:p>
    <w:p w14:paraId="3B87BF0E" w14:textId="77777777" w:rsidR="00FC563A" w:rsidRPr="00FC563A" w:rsidRDefault="00FC563A" w:rsidP="00FC563A">
      <w:pPr>
        <w:rPr>
          <w:rFonts w:ascii="Arial Narrow" w:hAnsi="Arial Narrow"/>
          <w:lang w:val="pl-PL"/>
        </w:rPr>
      </w:pPr>
    </w:p>
    <w:p w14:paraId="61B9594C"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1EA390F4" w14:textId="77777777" w:rsidR="00FC563A" w:rsidRPr="00FC563A" w:rsidRDefault="00FC563A" w:rsidP="00FC563A">
      <w:pPr>
        <w:rPr>
          <w:rFonts w:ascii="Arial Narrow" w:hAnsi="Arial Narrow"/>
        </w:rPr>
      </w:pPr>
      <w:r w:rsidRPr="00FC563A">
        <w:rPr>
          <w:rFonts w:ascii="Arial Narrow" w:hAnsi="Arial Narrow"/>
        </w:rPr>
        <w:t>Iza članka 28. dodaje se:</w:t>
      </w:r>
    </w:p>
    <w:p w14:paraId="03FC9A0A" w14:textId="77777777" w:rsidR="00FC563A" w:rsidRPr="00FC563A" w:rsidRDefault="00FC563A" w:rsidP="00FC563A">
      <w:pPr>
        <w:rPr>
          <w:rFonts w:ascii="Arial Narrow" w:hAnsi="Arial Narrow"/>
          <w:i/>
          <w:iCs/>
        </w:rPr>
      </w:pPr>
      <w:r w:rsidRPr="00FC563A">
        <w:rPr>
          <w:rFonts w:ascii="Arial Narrow" w:hAnsi="Arial Narrow"/>
        </w:rPr>
        <w:t>“</w:t>
      </w:r>
      <w:r w:rsidRPr="00FC563A">
        <w:rPr>
          <w:rFonts w:ascii="Arial Narrow" w:hAnsi="Arial Narrow"/>
          <w:i/>
          <w:iCs/>
        </w:rPr>
        <w:t>2.5.7. Montažni objekti u funkciji poljoprivrede i gospodarstva</w:t>
      </w:r>
    </w:p>
    <w:p w14:paraId="0CAE2A5B" w14:textId="77777777" w:rsidR="00FC563A" w:rsidRPr="00FC563A" w:rsidRDefault="00FC563A" w:rsidP="00FC563A">
      <w:pPr>
        <w:jc w:val="center"/>
        <w:rPr>
          <w:rFonts w:ascii="Arial Narrow" w:hAnsi="Arial Narrow"/>
          <w:i/>
          <w:iCs/>
        </w:rPr>
      </w:pPr>
      <w:r w:rsidRPr="00FC563A">
        <w:rPr>
          <w:rFonts w:ascii="Arial Narrow" w:hAnsi="Arial Narrow"/>
          <w:i/>
          <w:iCs/>
        </w:rPr>
        <w:t>Članak 28.a</w:t>
      </w:r>
    </w:p>
    <w:p w14:paraId="109BABCB" w14:textId="77777777" w:rsidR="00FC563A" w:rsidRPr="00FC563A" w:rsidRDefault="00FC563A" w:rsidP="00FC563A">
      <w:pPr>
        <w:rPr>
          <w:rFonts w:ascii="Arial Narrow" w:hAnsi="Arial Narrow"/>
        </w:rPr>
      </w:pPr>
      <w:r w:rsidRPr="00FC563A">
        <w:rPr>
          <w:rFonts w:ascii="Arial Narrow" w:hAnsi="Arial Narrow"/>
        </w:rPr>
        <w:t>Izvan građevinskog područja mogu se graditi montažni objekti čelični objekti bez čvrstih betonskih temelja (skladišni šator od čeličnih cijevi presvučen ceradom) za poljoprivrednu i gospodarsku namjenu, maksimalne površine do 500m</w:t>
      </w:r>
      <w:r w:rsidRPr="00FC563A">
        <w:rPr>
          <w:rFonts w:ascii="Arial Narrow" w:hAnsi="Arial Narrow"/>
          <w:vertAlign w:val="superscript"/>
        </w:rPr>
        <w:t>2</w:t>
      </w:r>
      <w:r w:rsidRPr="00FC563A">
        <w:rPr>
          <w:rFonts w:ascii="Arial Narrow" w:hAnsi="Arial Narrow"/>
        </w:rPr>
        <w:t>, ali u skladu sa člankom 23. stavak 2., i na posjedima primjerene veličine.“</w:t>
      </w:r>
    </w:p>
    <w:p w14:paraId="3F1A5034" w14:textId="77777777" w:rsidR="00FC563A" w:rsidRPr="00FC563A" w:rsidRDefault="00FC563A" w:rsidP="00FC563A">
      <w:pPr>
        <w:rPr>
          <w:rFonts w:ascii="Arial Narrow" w:hAnsi="Arial Narrow"/>
        </w:rPr>
      </w:pPr>
    </w:p>
    <w:p w14:paraId="6F83C357" w14:textId="77777777" w:rsidR="00FC563A" w:rsidRPr="00FC563A" w:rsidRDefault="00FC563A" w:rsidP="00FC563A">
      <w:pPr>
        <w:rPr>
          <w:rFonts w:ascii="Arial Narrow" w:hAnsi="Arial Narrow"/>
        </w:rPr>
      </w:pPr>
      <w:r w:rsidRPr="00FC563A">
        <w:rPr>
          <w:rFonts w:ascii="Arial Narrow" w:hAnsi="Arial Narrow"/>
        </w:rPr>
        <w:t>Iza članka 28.a dodaje se:</w:t>
      </w:r>
    </w:p>
    <w:p w14:paraId="2CE9C263" w14:textId="77777777" w:rsidR="00FC563A" w:rsidRPr="00FC563A" w:rsidRDefault="00FC563A" w:rsidP="00FC563A">
      <w:pPr>
        <w:rPr>
          <w:rFonts w:ascii="Arial Narrow" w:hAnsi="Arial Narrow"/>
        </w:rPr>
      </w:pPr>
      <w:r w:rsidRPr="00FC563A">
        <w:rPr>
          <w:rFonts w:ascii="Arial Narrow" w:hAnsi="Arial Narrow"/>
        </w:rPr>
        <w:t xml:space="preserve"> "2.5.8. Istraživanje i eksploatacija mineralnih sirovina"</w:t>
      </w:r>
    </w:p>
    <w:p w14:paraId="1ED32B74" w14:textId="77777777" w:rsidR="00FC563A" w:rsidRPr="00FC563A" w:rsidRDefault="00FC563A" w:rsidP="00FC563A">
      <w:pPr>
        <w:jc w:val="center"/>
        <w:rPr>
          <w:rFonts w:ascii="Arial Narrow" w:hAnsi="Arial Narrow"/>
          <w:i/>
          <w:iCs/>
        </w:rPr>
      </w:pPr>
      <w:r w:rsidRPr="00FC563A">
        <w:rPr>
          <w:rFonts w:ascii="Arial Narrow" w:hAnsi="Arial Narrow"/>
          <w:i/>
          <w:iCs/>
        </w:rPr>
        <w:t>Članak 28.b</w:t>
      </w:r>
    </w:p>
    <w:p w14:paraId="2636D2AA" w14:textId="77777777" w:rsidR="00FC563A" w:rsidRPr="00FC563A" w:rsidRDefault="00FC563A" w:rsidP="00FC563A">
      <w:pPr>
        <w:rPr>
          <w:rFonts w:ascii="Arial Narrow" w:hAnsi="Arial Narrow"/>
        </w:rPr>
      </w:pPr>
      <w:r w:rsidRPr="00FC563A">
        <w:rPr>
          <w:rFonts w:ascii="Arial Narrow" w:hAnsi="Arial Narrow"/>
        </w:rPr>
        <w:t>Područje Općine Dubravica djelomično se nalazi unutar predloženog istražnog prostora ugljikovodika "SZH-05".</w:t>
      </w:r>
    </w:p>
    <w:p w14:paraId="203C8F36" w14:textId="77777777" w:rsidR="00FC563A" w:rsidRPr="00FC563A" w:rsidRDefault="00FC563A" w:rsidP="00FC563A">
      <w:pPr>
        <w:rPr>
          <w:rFonts w:ascii="Arial Narrow" w:hAnsi="Arial Narrow"/>
        </w:rPr>
      </w:pPr>
      <w:r w:rsidRPr="00FC563A">
        <w:rPr>
          <w:rFonts w:ascii="Arial Narrow" w:hAnsi="Arial Narrow"/>
        </w:rPr>
        <w:t xml:space="preserve">Nije dozvoljeno planiranje novih lokacija za istraživanje i eksploataciju </w:t>
      </w:r>
      <w:proofErr w:type="spellStart"/>
      <w:r w:rsidRPr="00FC563A">
        <w:rPr>
          <w:rFonts w:ascii="Arial Narrow" w:hAnsi="Arial Narrow"/>
        </w:rPr>
        <w:t>neenergetskih</w:t>
      </w:r>
      <w:proofErr w:type="spellEnd"/>
      <w:r w:rsidRPr="00FC563A">
        <w:rPr>
          <w:rFonts w:ascii="Arial Narrow" w:hAnsi="Arial Narrow"/>
        </w:rPr>
        <w:t xml:space="preserve"> mineralnih sirovina te izrada novih bušotina i rudarskih objekata i postrojenja za istraživanje i eksploataciju ugljikovodika i geotermalnih voda u energetske svrhe na sljedećim prostorima:</w:t>
      </w:r>
    </w:p>
    <w:p w14:paraId="4E4EE115" w14:textId="77777777" w:rsidR="00FC563A" w:rsidRPr="00FC563A" w:rsidRDefault="00FC563A" w:rsidP="00FC563A">
      <w:pPr>
        <w:widowControl w:val="0"/>
        <w:numPr>
          <w:ilvl w:val="0"/>
          <w:numId w:val="90"/>
        </w:numPr>
        <w:rPr>
          <w:rFonts w:ascii="Arial Narrow" w:hAnsi="Arial Narrow"/>
          <w:lang w:val="x-none"/>
        </w:rPr>
      </w:pPr>
      <w:r w:rsidRPr="00FC563A">
        <w:rPr>
          <w:rFonts w:ascii="Arial Narrow" w:hAnsi="Arial Narrow"/>
          <w:lang w:val="x-none"/>
        </w:rPr>
        <w:t xml:space="preserve">unutar građevinskog područja naselja i izdvojenih građevinskih područja groblja, ugostiteljsko-turističke namjene i športsko-rekreacijske namjene izvan </w:t>
      </w:r>
      <w:r w:rsidRPr="00FC563A">
        <w:rPr>
          <w:rFonts w:ascii="Arial Narrow" w:hAnsi="Arial Narrow"/>
          <w:lang w:val="x-none"/>
        </w:rPr>
        <w:lastRenderedPageBreak/>
        <w:t>naselja,</w:t>
      </w:r>
    </w:p>
    <w:p w14:paraId="431DD3FF" w14:textId="77777777" w:rsidR="00FC563A" w:rsidRPr="00FC563A" w:rsidRDefault="00FC563A" w:rsidP="00FC563A">
      <w:pPr>
        <w:widowControl w:val="0"/>
        <w:numPr>
          <w:ilvl w:val="0"/>
          <w:numId w:val="90"/>
        </w:numPr>
        <w:rPr>
          <w:rFonts w:ascii="Arial Narrow" w:hAnsi="Arial Narrow"/>
          <w:lang w:val="x-none"/>
        </w:rPr>
      </w:pPr>
      <w:r w:rsidRPr="00FC563A">
        <w:rPr>
          <w:rFonts w:ascii="Arial Narrow" w:hAnsi="Arial Narrow"/>
          <w:lang w:val="x-none"/>
        </w:rPr>
        <w:t>na području osobito vrijednog obradivog tla (P1), osim iznimno, uz suglasnost nadležnog javnopravnog tijela,</w:t>
      </w:r>
    </w:p>
    <w:p w14:paraId="6A5AB0A8" w14:textId="77777777" w:rsidR="00FC563A" w:rsidRPr="00FC563A" w:rsidRDefault="00FC563A" w:rsidP="00FC563A">
      <w:pPr>
        <w:widowControl w:val="0"/>
        <w:numPr>
          <w:ilvl w:val="0"/>
          <w:numId w:val="90"/>
        </w:numPr>
        <w:rPr>
          <w:rFonts w:ascii="Arial Narrow" w:hAnsi="Arial Narrow"/>
          <w:lang w:val="x-none"/>
        </w:rPr>
      </w:pPr>
      <w:r w:rsidRPr="00FC563A">
        <w:rPr>
          <w:rFonts w:ascii="Arial Narrow" w:hAnsi="Arial Narrow"/>
          <w:lang w:val="x-none"/>
        </w:rPr>
        <w:t>na ostalim područjima zaštićenih i evidentiranih prirodnih vrijednosti, osim iznimno, uz odobrenje nadležnih upravnih tijela i pravnih osoba s javnim ovlastima nadležnih za poslove zaštite prirode,</w:t>
      </w:r>
    </w:p>
    <w:p w14:paraId="343800C3" w14:textId="77777777" w:rsidR="00FC563A" w:rsidRPr="00FC563A" w:rsidRDefault="00FC563A" w:rsidP="00FC563A">
      <w:pPr>
        <w:widowControl w:val="0"/>
        <w:numPr>
          <w:ilvl w:val="0"/>
          <w:numId w:val="90"/>
        </w:numPr>
        <w:rPr>
          <w:rFonts w:ascii="Arial Narrow" w:hAnsi="Arial Narrow"/>
          <w:lang w:val="x-none"/>
        </w:rPr>
      </w:pPr>
      <w:r w:rsidRPr="00FC563A">
        <w:rPr>
          <w:rFonts w:ascii="Arial Narrow" w:hAnsi="Arial Narrow"/>
          <w:lang w:val="x-none"/>
        </w:rPr>
        <w:t>te na svim drugim prostorima na kojima eksploatacija nije dozvoljena prema posebnim propisima.</w:t>
      </w:r>
      <w:r w:rsidRPr="00FC563A">
        <w:rPr>
          <w:rFonts w:ascii="Arial Narrow" w:hAnsi="Arial Narrow"/>
        </w:rPr>
        <w:t>“</w:t>
      </w:r>
    </w:p>
    <w:p w14:paraId="6382099C" w14:textId="77777777" w:rsidR="00FC563A" w:rsidRPr="00FC563A" w:rsidRDefault="00FC563A" w:rsidP="00FC563A">
      <w:pPr>
        <w:rPr>
          <w:rFonts w:ascii="Arial Narrow" w:hAnsi="Arial Narrow"/>
          <w:lang w:val="pl-PL"/>
        </w:rPr>
      </w:pPr>
    </w:p>
    <w:p w14:paraId="0EB79E89"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3549A0B9" w14:textId="77777777" w:rsidR="00FC563A" w:rsidRPr="00FC563A" w:rsidRDefault="00FC563A" w:rsidP="00FC563A">
      <w:pPr>
        <w:rPr>
          <w:rFonts w:ascii="Arial Narrow" w:hAnsi="Arial Narrow"/>
        </w:rPr>
      </w:pPr>
      <w:r w:rsidRPr="00FC563A">
        <w:rPr>
          <w:rFonts w:ascii="Arial Narrow" w:hAnsi="Arial Narrow"/>
        </w:rPr>
        <w:t>Članak 29. stavak 1. izmijenjen je na način da se uvjeti gradnje na površinama gospodarske namjene s oznakom I primjenjuju i na površinama gospodarske namjene unutar naselja i sada glasi:</w:t>
      </w:r>
    </w:p>
    <w:p w14:paraId="64A7A076" w14:textId="77777777" w:rsidR="00FC563A" w:rsidRPr="00FC563A" w:rsidRDefault="00FC563A" w:rsidP="00FC563A">
      <w:pPr>
        <w:rPr>
          <w:rFonts w:ascii="Arial Narrow" w:hAnsi="Arial Narrow"/>
        </w:rPr>
      </w:pPr>
      <w:r w:rsidRPr="00FC563A">
        <w:rPr>
          <w:rFonts w:ascii="Arial Narrow" w:hAnsi="Arial Narrow"/>
        </w:rPr>
        <w:t xml:space="preserve"> “ (1) Gradnja građevina gospodarske namjene moguća je unutar građevinskog područja stambene i mješovite namjene bez posebne oznake, unutar građevinskog područja gospodarske namjene unutar naselja s oznakom I  te na površinama gospodarske izdvojene namjene izvan naselja označenim oznakom I.“</w:t>
      </w:r>
    </w:p>
    <w:p w14:paraId="0DC3C51B" w14:textId="77777777" w:rsidR="00FC563A" w:rsidRPr="00FC563A" w:rsidRDefault="00FC563A" w:rsidP="00FC563A">
      <w:pPr>
        <w:rPr>
          <w:rFonts w:ascii="Arial Narrow" w:hAnsi="Arial Narrow"/>
        </w:rPr>
      </w:pPr>
    </w:p>
    <w:p w14:paraId="2A6D686A" w14:textId="77777777" w:rsidR="00FC563A" w:rsidRPr="00FC563A" w:rsidRDefault="00FC563A" w:rsidP="00FC563A">
      <w:pPr>
        <w:rPr>
          <w:rFonts w:ascii="Arial Narrow" w:hAnsi="Arial Narrow"/>
        </w:rPr>
      </w:pPr>
      <w:r w:rsidRPr="00FC563A">
        <w:rPr>
          <w:rFonts w:ascii="Arial Narrow" w:hAnsi="Arial Narrow"/>
        </w:rPr>
        <w:t>U članku  29.  stavak  4.  briše se slijedeća rečenica:“ U područjima izdvojene gospodarske namjene koja su u planu označena oznakom I.“ Na  početku  istog  članka (29.)  i istog  stavka dodaje se dio rečenice koji   glasi:“ Na površinama gospodarske namjene s oznakom I, unutar i izvan naselja,“</w:t>
      </w:r>
    </w:p>
    <w:p w14:paraId="424B688C" w14:textId="77777777" w:rsidR="00FC563A" w:rsidRPr="00FC563A" w:rsidRDefault="00FC563A" w:rsidP="00FC563A">
      <w:pPr>
        <w:rPr>
          <w:rFonts w:ascii="Arial Narrow" w:hAnsi="Arial Narrow"/>
        </w:rPr>
      </w:pPr>
    </w:p>
    <w:p w14:paraId="61F6ABFB" w14:textId="77777777" w:rsidR="00FC563A" w:rsidRPr="00FC563A" w:rsidRDefault="00FC563A" w:rsidP="00FC563A">
      <w:pPr>
        <w:rPr>
          <w:rFonts w:ascii="Arial Narrow" w:hAnsi="Arial Narrow"/>
        </w:rPr>
      </w:pPr>
      <w:r w:rsidRPr="00FC563A">
        <w:rPr>
          <w:rFonts w:ascii="Arial Narrow" w:hAnsi="Arial Narrow"/>
        </w:rPr>
        <w:t>U istom  članku (29.)  u  stavku  6.  dodaje  se  slijedeće:  “ unutar i izvan naselja“, a briše se: “u građevinskim područjima izdvojene namjene izvan naselja“.</w:t>
      </w:r>
    </w:p>
    <w:p w14:paraId="4F30B651" w14:textId="77777777" w:rsidR="00FC563A" w:rsidRPr="00FC563A" w:rsidRDefault="00FC563A" w:rsidP="00FC563A">
      <w:pPr>
        <w:rPr>
          <w:rFonts w:ascii="Arial Narrow" w:hAnsi="Arial Narrow"/>
          <w:lang w:val="pl-PL"/>
        </w:rPr>
      </w:pPr>
    </w:p>
    <w:p w14:paraId="1ACF1E1D" w14:textId="77777777" w:rsidR="00FC563A" w:rsidRPr="00FC563A" w:rsidRDefault="00FC563A" w:rsidP="00FC563A">
      <w:pPr>
        <w:jc w:val="center"/>
        <w:rPr>
          <w:rFonts w:ascii="Arial Narrow" w:hAnsi="Arial Narrow"/>
          <w:b/>
          <w:bCs/>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16C30C77" w14:textId="77777777" w:rsidR="00FC563A" w:rsidRPr="00FC563A" w:rsidRDefault="00FC563A" w:rsidP="00FC563A">
      <w:pPr>
        <w:rPr>
          <w:rFonts w:ascii="Arial Narrow" w:hAnsi="Arial Narrow"/>
        </w:rPr>
      </w:pPr>
      <w:r w:rsidRPr="00FC563A">
        <w:rPr>
          <w:rFonts w:ascii="Arial Narrow" w:hAnsi="Arial Narrow"/>
        </w:rPr>
        <w:t>Na kraju članka 32. dodaje se slijedeće: „biciklističke staze.“</w:t>
      </w:r>
    </w:p>
    <w:p w14:paraId="53C1E11C" w14:textId="77777777" w:rsidR="00FC563A" w:rsidRPr="00FC563A" w:rsidRDefault="00FC563A" w:rsidP="00FC563A">
      <w:pPr>
        <w:rPr>
          <w:rFonts w:ascii="Arial Narrow" w:hAnsi="Arial Narrow"/>
          <w:lang w:val="pl-PL"/>
        </w:rPr>
      </w:pPr>
    </w:p>
    <w:p w14:paraId="4FE5CBA2"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3DC1E53C" w14:textId="77777777" w:rsidR="00FC563A" w:rsidRPr="00FC563A" w:rsidRDefault="00FC563A" w:rsidP="00FC563A">
      <w:pPr>
        <w:rPr>
          <w:rFonts w:ascii="Arial Narrow" w:hAnsi="Arial Narrow"/>
        </w:rPr>
      </w:pPr>
      <w:r w:rsidRPr="00FC563A">
        <w:rPr>
          <w:rFonts w:ascii="Arial Narrow" w:hAnsi="Arial Narrow"/>
        </w:rPr>
        <w:t xml:space="preserve">U članku 34. dodaje se slijedeća rečenica koja glasi: „Za nove biciklističke staze potrebno je voditi se načelima za planiranje i projektiranje biciklističke </w:t>
      </w:r>
      <w:proofErr w:type="spellStart"/>
      <w:r w:rsidRPr="00FC563A">
        <w:rPr>
          <w:rFonts w:ascii="Arial Narrow" w:hAnsi="Arial Narrow"/>
        </w:rPr>
        <w:t>infratrukture</w:t>
      </w:r>
      <w:proofErr w:type="spellEnd"/>
      <w:r w:rsidRPr="00FC563A">
        <w:rPr>
          <w:rFonts w:ascii="Arial Narrow" w:hAnsi="Arial Narrow"/>
        </w:rPr>
        <w:t xml:space="preserve"> sukladno Pravilniku o biciklističkoj </w:t>
      </w:r>
      <w:proofErr w:type="spellStart"/>
      <w:r w:rsidRPr="00FC563A">
        <w:rPr>
          <w:rFonts w:ascii="Arial Narrow" w:hAnsi="Arial Narrow"/>
        </w:rPr>
        <w:t>infratrukturi</w:t>
      </w:r>
      <w:proofErr w:type="spellEnd"/>
      <w:r w:rsidRPr="00FC563A">
        <w:rPr>
          <w:rFonts w:ascii="Arial Narrow" w:hAnsi="Arial Narrow"/>
        </w:rPr>
        <w:t xml:space="preserve"> (NN 28/16).“</w:t>
      </w:r>
    </w:p>
    <w:p w14:paraId="52841167"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2F9C77C2" w14:textId="77777777" w:rsidR="00FC563A" w:rsidRPr="00FC563A" w:rsidRDefault="00FC563A" w:rsidP="00FC563A">
      <w:pPr>
        <w:rPr>
          <w:rFonts w:ascii="Arial Narrow" w:hAnsi="Arial Narrow"/>
        </w:rPr>
      </w:pPr>
      <w:r w:rsidRPr="00FC563A">
        <w:rPr>
          <w:rFonts w:ascii="Arial Narrow" w:hAnsi="Arial Narrow"/>
        </w:rPr>
        <w:t>U članku 36. dodaje se dio rečenice i tablica koji glase:</w:t>
      </w:r>
    </w:p>
    <w:p w14:paraId="20AB1110" w14:textId="77777777" w:rsidR="00FC563A" w:rsidRPr="00FC563A" w:rsidRDefault="00FC563A" w:rsidP="00FC563A">
      <w:pPr>
        <w:rPr>
          <w:rFonts w:ascii="Arial Narrow" w:hAnsi="Arial Narrow"/>
        </w:rPr>
      </w:pPr>
      <w:r w:rsidRPr="00FC563A">
        <w:rPr>
          <w:rFonts w:ascii="Arial Narrow" w:hAnsi="Arial Narrow"/>
        </w:rPr>
        <w:t xml:space="preserve">              “ -(Imelo) na kojoj se unutar administrativnih granica Općine Dubravica nalaze slijedeća službena mjesta; stajalište Rozga (km 11+832) i stajalište </w:t>
      </w:r>
      <w:proofErr w:type="spellStart"/>
      <w:r w:rsidRPr="00FC563A">
        <w:rPr>
          <w:rFonts w:ascii="Arial Narrow" w:hAnsi="Arial Narrow"/>
        </w:rPr>
        <w:t>Prosinec</w:t>
      </w:r>
      <w:proofErr w:type="spellEnd"/>
      <w:r w:rsidRPr="00FC563A">
        <w:rPr>
          <w:rFonts w:ascii="Arial Narrow" w:hAnsi="Arial Narrow"/>
        </w:rPr>
        <w:t xml:space="preserve"> (km 15+167), te (7) željezničko-cestovnih prijelaza:.</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1468"/>
        <w:gridCol w:w="2033"/>
        <w:gridCol w:w="2174"/>
      </w:tblGrid>
      <w:tr w:rsidR="00FC563A" w:rsidRPr="00FC563A" w14:paraId="181937C8" w14:textId="77777777" w:rsidTr="00F8742F">
        <w:tc>
          <w:tcPr>
            <w:tcW w:w="2359" w:type="dxa"/>
            <w:shd w:val="clear" w:color="auto" w:fill="auto"/>
          </w:tcPr>
          <w:p w14:paraId="5DBA6682" w14:textId="77777777" w:rsidR="00FC563A" w:rsidRPr="00FC563A" w:rsidRDefault="00FC563A" w:rsidP="00F8742F">
            <w:pPr>
              <w:rPr>
                <w:rFonts w:ascii="Arial Narrow" w:hAnsi="Arial Narrow"/>
              </w:rPr>
            </w:pPr>
          </w:p>
        </w:tc>
        <w:tc>
          <w:tcPr>
            <w:tcW w:w="1468" w:type="dxa"/>
            <w:shd w:val="clear" w:color="auto" w:fill="auto"/>
          </w:tcPr>
          <w:p w14:paraId="52FB5EF2" w14:textId="77777777" w:rsidR="00FC563A" w:rsidRPr="00FC563A" w:rsidRDefault="00FC563A" w:rsidP="00F8742F">
            <w:pPr>
              <w:rPr>
                <w:rFonts w:ascii="Arial Narrow" w:hAnsi="Arial Narrow"/>
              </w:rPr>
            </w:pPr>
            <w:r w:rsidRPr="00FC563A">
              <w:rPr>
                <w:rFonts w:ascii="Arial Narrow" w:hAnsi="Arial Narrow"/>
              </w:rPr>
              <w:t>Kilometarski položaj</w:t>
            </w:r>
          </w:p>
        </w:tc>
        <w:tc>
          <w:tcPr>
            <w:tcW w:w="2033" w:type="dxa"/>
            <w:shd w:val="clear" w:color="auto" w:fill="auto"/>
          </w:tcPr>
          <w:p w14:paraId="10763BF7" w14:textId="77777777" w:rsidR="00FC563A" w:rsidRPr="00FC563A" w:rsidRDefault="00FC563A" w:rsidP="00F8742F">
            <w:pPr>
              <w:rPr>
                <w:rFonts w:ascii="Arial Narrow" w:hAnsi="Arial Narrow"/>
              </w:rPr>
            </w:pPr>
            <w:r w:rsidRPr="00FC563A">
              <w:rPr>
                <w:rFonts w:ascii="Arial Narrow" w:hAnsi="Arial Narrow"/>
              </w:rPr>
              <w:t>Postojeće osiguranje prijelaza</w:t>
            </w:r>
          </w:p>
        </w:tc>
        <w:tc>
          <w:tcPr>
            <w:tcW w:w="2174" w:type="dxa"/>
            <w:shd w:val="clear" w:color="auto" w:fill="auto"/>
          </w:tcPr>
          <w:p w14:paraId="22E7223D" w14:textId="77777777" w:rsidR="00FC563A" w:rsidRPr="00FC563A" w:rsidRDefault="00FC563A" w:rsidP="00F8742F">
            <w:pPr>
              <w:rPr>
                <w:rFonts w:ascii="Arial Narrow" w:hAnsi="Arial Narrow"/>
              </w:rPr>
            </w:pPr>
            <w:r w:rsidRPr="00FC563A">
              <w:rPr>
                <w:rFonts w:ascii="Arial Narrow" w:hAnsi="Arial Narrow"/>
              </w:rPr>
              <w:t>Konačno tehničko rješenje</w:t>
            </w:r>
          </w:p>
        </w:tc>
      </w:tr>
      <w:tr w:rsidR="00FC563A" w:rsidRPr="00FC563A" w14:paraId="7DAE0B3B" w14:textId="77777777" w:rsidTr="00F8742F">
        <w:tc>
          <w:tcPr>
            <w:tcW w:w="2359" w:type="dxa"/>
            <w:shd w:val="clear" w:color="auto" w:fill="auto"/>
          </w:tcPr>
          <w:p w14:paraId="1A7DC149" w14:textId="77777777" w:rsidR="00FC563A" w:rsidRPr="00FC563A" w:rsidRDefault="00FC563A" w:rsidP="00F8742F">
            <w:pPr>
              <w:rPr>
                <w:rFonts w:ascii="Arial Narrow" w:hAnsi="Arial Narrow"/>
              </w:rPr>
            </w:pPr>
            <w:r w:rsidRPr="00FC563A">
              <w:rPr>
                <w:rFonts w:ascii="Arial Narrow" w:hAnsi="Arial Narrow"/>
              </w:rPr>
              <w:t>željezničko-cestovni prijelaz</w:t>
            </w:r>
          </w:p>
        </w:tc>
        <w:tc>
          <w:tcPr>
            <w:tcW w:w="1468" w:type="dxa"/>
            <w:shd w:val="clear" w:color="auto" w:fill="auto"/>
          </w:tcPr>
          <w:p w14:paraId="656CC7E3" w14:textId="77777777" w:rsidR="00FC563A" w:rsidRPr="00FC563A" w:rsidRDefault="00FC563A" w:rsidP="00F8742F">
            <w:pPr>
              <w:rPr>
                <w:rFonts w:ascii="Arial Narrow" w:hAnsi="Arial Narrow"/>
              </w:rPr>
            </w:pPr>
            <w:r w:rsidRPr="00FC563A">
              <w:rPr>
                <w:rFonts w:ascii="Arial Narrow" w:hAnsi="Arial Narrow"/>
              </w:rPr>
              <w:t>11+105</w:t>
            </w:r>
          </w:p>
        </w:tc>
        <w:tc>
          <w:tcPr>
            <w:tcW w:w="2033" w:type="dxa"/>
            <w:shd w:val="clear" w:color="auto" w:fill="auto"/>
          </w:tcPr>
          <w:p w14:paraId="193D3C6A" w14:textId="77777777" w:rsidR="00FC563A" w:rsidRPr="00FC563A" w:rsidRDefault="00FC563A" w:rsidP="00F8742F">
            <w:pPr>
              <w:rPr>
                <w:rFonts w:ascii="Arial Narrow" w:hAnsi="Arial Narrow"/>
              </w:rPr>
            </w:pPr>
            <w:r w:rsidRPr="00FC563A">
              <w:rPr>
                <w:rFonts w:ascii="Arial Narrow" w:hAnsi="Arial Narrow"/>
              </w:rPr>
              <w:t>PZ</w:t>
            </w:r>
          </w:p>
        </w:tc>
        <w:tc>
          <w:tcPr>
            <w:tcW w:w="2174" w:type="dxa"/>
            <w:shd w:val="clear" w:color="auto" w:fill="auto"/>
          </w:tcPr>
          <w:p w14:paraId="5D436607" w14:textId="77777777" w:rsidR="00FC563A" w:rsidRPr="00FC563A" w:rsidRDefault="00FC563A" w:rsidP="00F8742F">
            <w:pPr>
              <w:rPr>
                <w:rFonts w:ascii="Arial Narrow" w:hAnsi="Arial Narrow"/>
              </w:rPr>
            </w:pPr>
            <w:r w:rsidRPr="00FC563A">
              <w:rPr>
                <w:rFonts w:ascii="Arial Narrow" w:hAnsi="Arial Narrow"/>
              </w:rPr>
              <w:t>SV+ZV</w:t>
            </w:r>
          </w:p>
        </w:tc>
      </w:tr>
      <w:tr w:rsidR="00FC563A" w:rsidRPr="00FC563A" w14:paraId="389D3266" w14:textId="77777777" w:rsidTr="00F8742F">
        <w:tc>
          <w:tcPr>
            <w:tcW w:w="2359" w:type="dxa"/>
            <w:shd w:val="clear" w:color="auto" w:fill="auto"/>
          </w:tcPr>
          <w:p w14:paraId="18F1DDD5" w14:textId="77777777" w:rsidR="00FC563A" w:rsidRPr="00FC563A" w:rsidRDefault="00FC563A" w:rsidP="00F8742F">
            <w:pPr>
              <w:rPr>
                <w:rFonts w:ascii="Arial Narrow" w:hAnsi="Arial Narrow"/>
              </w:rPr>
            </w:pPr>
            <w:r w:rsidRPr="00FC563A">
              <w:rPr>
                <w:rFonts w:ascii="Arial Narrow" w:hAnsi="Arial Narrow"/>
              </w:rPr>
              <w:lastRenderedPageBreak/>
              <w:t>željezničko-cestovni prijelaz</w:t>
            </w:r>
          </w:p>
        </w:tc>
        <w:tc>
          <w:tcPr>
            <w:tcW w:w="1468" w:type="dxa"/>
            <w:shd w:val="clear" w:color="auto" w:fill="auto"/>
          </w:tcPr>
          <w:p w14:paraId="11D7F08D" w14:textId="77777777" w:rsidR="00FC563A" w:rsidRPr="00FC563A" w:rsidRDefault="00FC563A" w:rsidP="00F8742F">
            <w:pPr>
              <w:rPr>
                <w:rFonts w:ascii="Arial Narrow" w:hAnsi="Arial Narrow"/>
              </w:rPr>
            </w:pPr>
            <w:r w:rsidRPr="00FC563A">
              <w:rPr>
                <w:rFonts w:ascii="Arial Narrow" w:hAnsi="Arial Narrow"/>
              </w:rPr>
              <w:t>11+659</w:t>
            </w:r>
          </w:p>
        </w:tc>
        <w:tc>
          <w:tcPr>
            <w:tcW w:w="2033" w:type="dxa"/>
            <w:shd w:val="clear" w:color="auto" w:fill="auto"/>
          </w:tcPr>
          <w:p w14:paraId="2433FF3B" w14:textId="77777777" w:rsidR="00FC563A" w:rsidRPr="00FC563A" w:rsidRDefault="00FC563A" w:rsidP="00F8742F">
            <w:pPr>
              <w:rPr>
                <w:rFonts w:ascii="Arial Narrow" w:hAnsi="Arial Narrow"/>
              </w:rPr>
            </w:pPr>
            <w:r w:rsidRPr="00FC563A">
              <w:rPr>
                <w:rFonts w:ascii="Arial Narrow" w:hAnsi="Arial Narrow"/>
              </w:rPr>
              <w:t>PZ</w:t>
            </w:r>
          </w:p>
        </w:tc>
        <w:tc>
          <w:tcPr>
            <w:tcW w:w="2174" w:type="dxa"/>
            <w:shd w:val="clear" w:color="auto" w:fill="auto"/>
          </w:tcPr>
          <w:p w14:paraId="79D34223" w14:textId="77777777" w:rsidR="00FC563A" w:rsidRPr="00FC563A" w:rsidRDefault="00FC563A" w:rsidP="00F8742F">
            <w:pPr>
              <w:rPr>
                <w:rFonts w:ascii="Arial Narrow" w:hAnsi="Arial Narrow"/>
              </w:rPr>
            </w:pPr>
            <w:proofErr w:type="spellStart"/>
            <w:r w:rsidRPr="00FC563A">
              <w:rPr>
                <w:rFonts w:ascii="Arial Narrow" w:hAnsi="Arial Narrow"/>
              </w:rPr>
              <w:t>Ukid</w:t>
            </w:r>
            <w:proofErr w:type="spellEnd"/>
            <w:r w:rsidRPr="00FC563A">
              <w:rPr>
                <w:rFonts w:ascii="Arial Narrow" w:hAnsi="Arial Narrow"/>
              </w:rPr>
              <w:t xml:space="preserve">. I </w:t>
            </w:r>
            <w:proofErr w:type="spellStart"/>
            <w:r w:rsidRPr="00FC563A">
              <w:rPr>
                <w:rFonts w:ascii="Arial Narrow" w:hAnsi="Arial Narrow"/>
              </w:rPr>
              <w:t>svođ</w:t>
            </w:r>
            <w:proofErr w:type="spellEnd"/>
            <w:r w:rsidRPr="00FC563A">
              <w:rPr>
                <w:rFonts w:ascii="Arial Narrow" w:hAnsi="Arial Narrow"/>
              </w:rPr>
              <w:t>.</w:t>
            </w:r>
          </w:p>
        </w:tc>
      </w:tr>
      <w:tr w:rsidR="00FC563A" w:rsidRPr="00FC563A" w14:paraId="7E6D09A7" w14:textId="77777777" w:rsidTr="00F8742F">
        <w:tc>
          <w:tcPr>
            <w:tcW w:w="2359" w:type="dxa"/>
            <w:shd w:val="clear" w:color="auto" w:fill="auto"/>
          </w:tcPr>
          <w:p w14:paraId="01A34C4C" w14:textId="77777777" w:rsidR="00FC563A" w:rsidRPr="00FC563A" w:rsidRDefault="00FC563A" w:rsidP="00F8742F">
            <w:pPr>
              <w:rPr>
                <w:rFonts w:ascii="Arial Narrow" w:hAnsi="Arial Narrow"/>
              </w:rPr>
            </w:pPr>
            <w:r w:rsidRPr="00FC563A">
              <w:rPr>
                <w:rFonts w:ascii="Arial Narrow" w:hAnsi="Arial Narrow"/>
              </w:rPr>
              <w:t>željezničko-cestovni prijelaz</w:t>
            </w:r>
          </w:p>
        </w:tc>
        <w:tc>
          <w:tcPr>
            <w:tcW w:w="1468" w:type="dxa"/>
            <w:shd w:val="clear" w:color="auto" w:fill="auto"/>
          </w:tcPr>
          <w:p w14:paraId="70B2BFE5" w14:textId="77777777" w:rsidR="00FC563A" w:rsidRPr="00FC563A" w:rsidRDefault="00FC563A" w:rsidP="00F8742F">
            <w:pPr>
              <w:rPr>
                <w:rFonts w:ascii="Arial Narrow" w:hAnsi="Arial Narrow"/>
              </w:rPr>
            </w:pPr>
            <w:r w:rsidRPr="00FC563A">
              <w:rPr>
                <w:rFonts w:ascii="Arial Narrow" w:hAnsi="Arial Narrow"/>
              </w:rPr>
              <w:t>12+452</w:t>
            </w:r>
          </w:p>
        </w:tc>
        <w:tc>
          <w:tcPr>
            <w:tcW w:w="2033" w:type="dxa"/>
            <w:shd w:val="clear" w:color="auto" w:fill="auto"/>
          </w:tcPr>
          <w:p w14:paraId="1478AE8E" w14:textId="77777777" w:rsidR="00FC563A" w:rsidRPr="00FC563A" w:rsidRDefault="00FC563A" w:rsidP="00F8742F">
            <w:pPr>
              <w:rPr>
                <w:rFonts w:ascii="Arial Narrow" w:hAnsi="Arial Narrow"/>
              </w:rPr>
            </w:pPr>
            <w:r w:rsidRPr="00FC563A">
              <w:rPr>
                <w:rFonts w:ascii="Arial Narrow" w:hAnsi="Arial Narrow"/>
              </w:rPr>
              <w:t>PZ</w:t>
            </w:r>
          </w:p>
        </w:tc>
        <w:tc>
          <w:tcPr>
            <w:tcW w:w="2174" w:type="dxa"/>
            <w:shd w:val="clear" w:color="auto" w:fill="auto"/>
          </w:tcPr>
          <w:p w14:paraId="74CD2E10" w14:textId="77777777" w:rsidR="00FC563A" w:rsidRPr="00FC563A" w:rsidRDefault="00FC563A" w:rsidP="00F8742F">
            <w:pPr>
              <w:rPr>
                <w:rFonts w:ascii="Arial Narrow" w:hAnsi="Arial Narrow"/>
              </w:rPr>
            </w:pPr>
            <w:r w:rsidRPr="00FC563A">
              <w:rPr>
                <w:rFonts w:ascii="Arial Narrow" w:hAnsi="Arial Narrow"/>
              </w:rPr>
              <w:t>SV+ZV</w:t>
            </w:r>
          </w:p>
        </w:tc>
      </w:tr>
      <w:tr w:rsidR="00FC563A" w:rsidRPr="00FC563A" w14:paraId="5E59CB92" w14:textId="77777777" w:rsidTr="00F8742F">
        <w:tc>
          <w:tcPr>
            <w:tcW w:w="2359" w:type="dxa"/>
            <w:shd w:val="clear" w:color="auto" w:fill="auto"/>
          </w:tcPr>
          <w:p w14:paraId="381856F6" w14:textId="77777777" w:rsidR="00FC563A" w:rsidRPr="00FC563A" w:rsidRDefault="00FC563A" w:rsidP="00F8742F">
            <w:pPr>
              <w:rPr>
                <w:rFonts w:ascii="Arial Narrow" w:hAnsi="Arial Narrow"/>
              </w:rPr>
            </w:pPr>
            <w:r w:rsidRPr="00FC563A">
              <w:rPr>
                <w:rFonts w:ascii="Arial Narrow" w:hAnsi="Arial Narrow"/>
              </w:rPr>
              <w:t>željezničko-cestovni prijelaz</w:t>
            </w:r>
          </w:p>
        </w:tc>
        <w:tc>
          <w:tcPr>
            <w:tcW w:w="1468" w:type="dxa"/>
            <w:shd w:val="clear" w:color="auto" w:fill="auto"/>
          </w:tcPr>
          <w:p w14:paraId="18CCE89F" w14:textId="77777777" w:rsidR="00FC563A" w:rsidRPr="00FC563A" w:rsidRDefault="00FC563A" w:rsidP="00F8742F">
            <w:pPr>
              <w:rPr>
                <w:rFonts w:ascii="Arial Narrow" w:hAnsi="Arial Narrow"/>
              </w:rPr>
            </w:pPr>
            <w:r w:rsidRPr="00FC563A">
              <w:rPr>
                <w:rFonts w:ascii="Arial Narrow" w:hAnsi="Arial Narrow"/>
              </w:rPr>
              <w:t>12+987</w:t>
            </w:r>
          </w:p>
        </w:tc>
        <w:tc>
          <w:tcPr>
            <w:tcW w:w="2033" w:type="dxa"/>
            <w:shd w:val="clear" w:color="auto" w:fill="auto"/>
          </w:tcPr>
          <w:p w14:paraId="0804D9A8" w14:textId="77777777" w:rsidR="00FC563A" w:rsidRPr="00FC563A" w:rsidRDefault="00FC563A" w:rsidP="00F8742F">
            <w:pPr>
              <w:rPr>
                <w:rFonts w:ascii="Arial Narrow" w:hAnsi="Arial Narrow"/>
              </w:rPr>
            </w:pPr>
            <w:r w:rsidRPr="00FC563A">
              <w:rPr>
                <w:rFonts w:ascii="Arial Narrow" w:hAnsi="Arial Narrow"/>
              </w:rPr>
              <w:t>PZ</w:t>
            </w:r>
          </w:p>
        </w:tc>
        <w:tc>
          <w:tcPr>
            <w:tcW w:w="2174" w:type="dxa"/>
            <w:shd w:val="clear" w:color="auto" w:fill="auto"/>
          </w:tcPr>
          <w:p w14:paraId="3D1EB6DB" w14:textId="77777777" w:rsidR="00FC563A" w:rsidRPr="00FC563A" w:rsidRDefault="00FC563A" w:rsidP="00F8742F">
            <w:pPr>
              <w:rPr>
                <w:rFonts w:ascii="Arial Narrow" w:hAnsi="Arial Narrow"/>
              </w:rPr>
            </w:pPr>
            <w:proofErr w:type="spellStart"/>
            <w:r w:rsidRPr="00FC563A">
              <w:rPr>
                <w:rFonts w:ascii="Arial Narrow" w:hAnsi="Arial Narrow"/>
              </w:rPr>
              <w:t>Ukid</w:t>
            </w:r>
            <w:proofErr w:type="spellEnd"/>
            <w:r w:rsidRPr="00FC563A">
              <w:rPr>
                <w:rFonts w:ascii="Arial Narrow" w:hAnsi="Arial Narrow"/>
              </w:rPr>
              <w:t xml:space="preserve">. I </w:t>
            </w:r>
            <w:proofErr w:type="spellStart"/>
            <w:r w:rsidRPr="00FC563A">
              <w:rPr>
                <w:rFonts w:ascii="Arial Narrow" w:hAnsi="Arial Narrow"/>
              </w:rPr>
              <w:t>svođ</w:t>
            </w:r>
            <w:proofErr w:type="spellEnd"/>
            <w:r w:rsidRPr="00FC563A">
              <w:rPr>
                <w:rFonts w:ascii="Arial Narrow" w:hAnsi="Arial Narrow"/>
              </w:rPr>
              <w:t>.</w:t>
            </w:r>
          </w:p>
        </w:tc>
      </w:tr>
      <w:tr w:rsidR="00FC563A" w:rsidRPr="00FC563A" w14:paraId="234EC4AB" w14:textId="77777777" w:rsidTr="00F8742F">
        <w:tc>
          <w:tcPr>
            <w:tcW w:w="2359" w:type="dxa"/>
            <w:shd w:val="clear" w:color="auto" w:fill="auto"/>
          </w:tcPr>
          <w:p w14:paraId="35E37BFA" w14:textId="77777777" w:rsidR="00FC563A" w:rsidRPr="00FC563A" w:rsidRDefault="00FC563A" w:rsidP="00F8742F">
            <w:pPr>
              <w:rPr>
                <w:rFonts w:ascii="Arial Narrow" w:hAnsi="Arial Narrow"/>
              </w:rPr>
            </w:pPr>
            <w:r w:rsidRPr="00FC563A">
              <w:rPr>
                <w:rFonts w:ascii="Arial Narrow" w:hAnsi="Arial Narrow"/>
              </w:rPr>
              <w:t>željezničko-cestovni prijelaz</w:t>
            </w:r>
          </w:p>
        </w:tc>
        <w:tc>
          <w:tcPr>
            <w:tcW w:w="1468" w:type="dxa"/>
            <w:shd w:val="clear" w:color="auto" w:fill="auto"/>
          </w:tcPr>
          <w:p w14:paraId="7317FAC9" w14:textId="77777777" w:rsidR="00FC563A" w:rsidRPr="00FC563A" w:rsidRDefault="00FC563A" w:rsidP="00F8742F">
            <w:pPr>
              <w:rPr>
                <w:rFonts w:ascii="Arial Narrow" w:hAnsi="Arial Narrow"/>
              </w:rPr>
            </w:pPr>
            <w:r w:rsidRPr="00FC563A">
              <w:rPr>
                <w:rFonts w:ascii="Arial Narrow" w:hAnsi="Arial Narrow"/>
              </w:rPr>
              <w:t>13+620</w:t>
            </w:r>
          </w:p>
        </w:tc>
        <w:tc>
          <w:tcPr>
            <w:tcW w:w="2033" w:type="dxa"/>
            <w:shd w:val="clear" w:color="auto" w:fill="auto"/>
          </w:tcPr>
          <w:p w14:paraId="79FCF078" w14:textId="77777777" w:rsidR="00FC563A" w:rsidRPr="00FC563A" w:rsidRDefault="00FC563A" w:rsidP="00F8742F">
            <w:pPr>
              <w:rPr>
                <w:rFonts w:ascii="Arial Narrow" w:hAnsi="Arial Narrow"/>
              </w:rPr>
            </w:pPr>
            <w:r w:rsidRPr="00FC563A">
              <w:rPr>
                <w:rFonts w:ascii="Arial Narrow" w:hAnsi="Arial Narrow"/>
              </w:rPr>
              <w:t>PZ</w:t>
            </w:r>
          </w:p>
        </w:tc>
        <w:tc>
          <w:tcPr>
            <w:tcW w:w="2174" w:type="dxa"/>
            <w:shd w:val="clear" w:color="auto" w:fill="auto"/>
          </w:tcPr>
          <w:p w14:paraId="77A22ABE" w14:textId="77777777" w:rsidR="00FC563A" w:rsidRPr="00FC563A" w:rsidRDefault="00FC563A" w:rsidP="00F8742F">
            <w:pPr>
              <w:rPr>
                <w:rFonts w:ascii="Arial Narrow" w:hAnsi="Arial Narrow"/>
              </w:rPr>
            </w:pPr>
            <w:r w:rsidRPr="00FC563A">
              <w:rPr>
                <w:rFonts w:ascii="Arial Narrow" w:hAnsi="Arial Narrow"/>
              </w:rPr>
              <w:t>SV+ZV</w:t>
            </w:r>
          </w:p>
        </w:tc>
      </w:tr>
      <w:tr w:rsidR="00FC563A" w:rsidRPr="00FC563A" w14:paraId="031FA749" w14:textId="77777777" w:rsidTr="00F8742F">
        <w:tc>
          <w:tcPr>
            <w:tcW w:w="2359" w:type="dxa"/>
            <w:shd w:val="clear" w:color="auto" w:fill="auto"/>
          </w:tcPr>
          <w:p w14:paraId="1FDBA186" w14:textId="77777777" w:rsidR="00FC563A" w:rsidRPr="00FC563A" w:rsidRDefault="00FC563A" w:rsidP="00F8742F">
            <w:pPr>
              <w:rPr>
                <w:rFonts w:ascii="Arial Narrow" w:hAnsi="Arial Narrow"/>
              </w:rPr>
            </w:pPr>
            <w:r w:rsidRPr="00FC563A">
              <w:rPr>
                <w:rFonts w:ascii="Arial Narrow" w:hAnsi="Arial Narrow"/>
              </w:rPr>
              <w:t>željezničko-cestovni prijelaz</w:t>
            </w:r>
          </w:p>
        </w:tc>
        <w:tc>
          <w:tcPr>
            <w:tcW w:w="1468" w:type="dxa"/>
            <w:shd w:val="clear" w:color="auto" w:fill="auto"/>
          </w:tcPr>
          <w:p w14:paraId="47D05D82" w14:textId="77777777" w:rsidR="00FC563A" w:rsidRPr="00FC563A" w:rsidRDefault="00FC563A" w:rsidP="00F8742F">
            <w:pPr>
              <w:rPr>
                <w:rFonts w:ascii="Arial Narrow" w:hAnsi="Arial Narrow"/>
              </w:rPr>
            </w:pPr>
            <w:r w:rsidRPr="00FC563A">
              <w:rPr>
                <w:rFonts w:ascii="Arial Narrow" w:hAnsi="Arial Narrow"/>
              </w:rPr>
              <w:t>14+034</w:t>
            </w:r>
          </w:p>
        </w:tc>
        <w:tc>
          <w:tcPr>
            <w:tcW w:w="2033" w:type="dxa"/>
            <w:shd w:val="clear" w:color="auto" w:fill="auto"/>
          </w:tcPr>
          <w:p w14:paraId="1FA0172D" w14:textId="77777777" w:rsidR="00FC563A" w:rsidRPr="00FC563A" w:rsidRDefault="00FC563A" w:rsidP="00F8742F">
            <w:pPr>
              <w:rPr>
                <w:rFonts w:ascii="Arial Narrow" w:hAnsi="Arial Narrow"/>
              </w:rPr>
            </w:pPr>
            <w:r w:rsidRPr="00FC563A">
              <w:rPr>
                <w:rFonts w:ascii="Arial Narrow" w:hAnsi="Arial Narrow"/>
              </w:rPr>
              <w:t>PZ</w:t>
            </w:r>
          </w:p>
        </w:tc>
        <w:tc>
          <w:tcPr>
            <w:tcW w:w="2174" w:type="dxa"/>
            <w:shd w:val="clear" w:color="auto" w:fill="auto"/>
          </w:tcPr>
          <w:p w14:paraId="5BA5CFBF" w14:textId="77777777" w:rsidR="00FC563A" w:rsidRPr="00FC563A" w:rsidRDefault="00FC563A" w:rsidP="00F8742F">
            <w:pPr>
              <w:rPr>
                <w:rFonts w:ascii="Arial Narrow" w:hAnsi="Arial Narrow"/>
              </w:rPr>
            </w:pPr>
            <w:proofErr w:type="spellStart"/>
            <w:r w:rsidRPr="00FC563A">
              <w:rPr>
                <w:rFonts w:ascii="Arial Narrow" w:hAnsi="Arial Narrow"/>
              </w:rPr>
              <w:t>Ukid</w:t>
            </w:r>
            <w:proofErr w:type="spellEnd"/>
            <w:r w:rsidRPr="00FC563A">
              <w:rPr>
                <w:rFonts w:ascii="Arial Narrow" w:hAnsi="Arial Narrow"/>
              </w:rPr>
              <w:t xml:space="preserve">. I </w:t>
            </w:r>
            <w:proofErr w:type="spellStart"/>
            <w:r w:rsidRPr="00FC563A">
              <w:rPr>
                <w:rFonts w:ascii="Arial Narrow" w:hAnsi="Arial Narrow"/>
              </w:rPr>
              <w:t>svođ</w:t>
            </w:r>
            <w:proofErr w:type="spellEnd"/>
          </w:p>
        </w:tc>
      </w:tr>
      <w:tr w:rsidR="00FC563A" w:rsidRPr="00FC563A" w14:paraId="61A8BB4F" w14:textId="77777777" w:rsidTr="00F8742F">
        <w:tc>
          <w:tcPr>
            <w:tcW w:w="2359" w:type="dxa"/>
            <w:shd w:val="clear" w:color="auto" w:fill="auto"/>
          </w:tcPr>
          <w:p w14:paraId="70614746" w14:textId="77777777" w:rsidR="00FC563A" w:rsidRPr="00FC563A" w:rsidRDefault="00FC563A" w:rsidP="00F8742F">
            <w:pPr>
              <w:rPr>
                <w:rFonts w:ascii="Arial Narrow" w:hAnsi="Arial Narrow"/>
              </w:rPr>
            </w:pPr>
            <w:r w:rsidRPr="00FC563A">
              <w:rPr>
                <w:rFonts w:ascii="Arial Narrow" w:hAnsi="Arial Narrow"/>
              </w:rPr>
              <w:t>željezničko-cestovni prijelaz</w:t>
            </w:r>
          </w:p>
        </w:tc>
        <w:tc>
          <w:tcPr>
            <w:tcW w:w="1468" w:type="dxa"/>
            <w:shd w:val="clear" w:color="auto" w:fill="auto"/>
          </w:tcPr>
          <w:p w14:paraId="5EF84BA1" w14:textId="77777777" w:rsidR="00FC563A" w:rsidRPr="00FC563A" w:rsidRDefault="00FC563A" w:rsidP="00F8742F">
            <w:pPr>
              <w:rPr>
                <w:rFonts w:ascii="Arial Narrow" w:hAnsi="Arial Narrow"/>
              </w:rPr>
            </w:pPr>
            <w:r w:rsidRPr="00FC563A">
              <w:rPr>
                <w:rFonts w:ascii="Arial Narrow" w:hAnsi="Arial Narrow"/>
              </w:rPr>
              <w:t>14+791</w:t>
            </w:r>
          </w:p>
        </w:tc>
        <w:tc>
          <w:tcPr>
            <w:tcW w:w="2033" w:type="dxa"/>
            <w:shd w:val="clear" w:color="auto" w:fill="auto"/>
          </w:tcPr>
          <w:p w14:paraId="767A525A" w14:textId="77777777" w:rsidR="00FC563A" w:rsidRPr="00FC563A" w:rsidRDefault="00FC563A" w:rsidP="00F8742F">
            <w:pPr>
              <w:rPr>
                <w:rFonts w:ascii="Arial Narrow" w:hAnsi="Arial Narrow"/>
              </w:rPr>
            </w:pPr>
            <w:r w:rsidRPr="00FC563A">
              <w:rPr>
                <w:rFonts w:ascii="Arial Narrow" w:hAnsi="Arial Narrow"/>
              </w:rPr>
              <w:t>PZ</w:t>
            </w:r>
          </w:p>
        </w:tc>
        <w:tc>
          <w:tcPr>
            <w:tcW w:w="2174" w:type="dxa"/>
            <w:shd w:val="clear" w:color="auto" w:fill="auto"/>
          </w:tcPr>
          <w:p w14:paraId="4DB631FE" w14:textId="77777777" w:rsidR="00FC563A" w:rsidRPr="00FC563A" w:rsidRDefault="00FC563A" w:rsidP="00F8742F">
            <w:pPr>
              <w:rPr>
                <w:rFonts w:ascii="Arial Narrow" w:hAnsi="Arial Narrow"/>
              </w:rPr>
            </w:pPr>
            <w:r w:rsidRPr="00FC563A">
              <w:rPr>
                <w:rFonts w:ascii="Arial Narrow" w:hAnsi="Arial Narrow"/>
              </w:rPr>
              <w:t>SV+ZV</w:t>
            </w:r>
          </w:p>
        </w:tc>
      </w:tr>
    </w:tbl>
    <w:p w14:paraId="21269DF8" w14:textId="77777777" w:rsidR="00FC563A" w:rsidRPr="00FC563A" w:rsidRDefault="00FC563A" w:rsidP="00FC563A">
      <w:pPr>
        <w:rPr>
          <w:rFonts w:ascii="Arial Narrow" w:hAnsi="Arial Narrow"/>
        </w:rPr>
      </w:pPr>
    </w:p>
    <w:p w14:paraId="6186E585" w14:textId="77777777" w:rsidR="00FC563A" w:rsidRPr="00FC563A" w:rsidRDefault="00FC563A" w:rsidP="00FC563A">
      <w:pPr>
        <w:rPr>
          <w:rFonts w:ascii="Arial Narrow" w:hAnsi="Arial Narrow"/>
        </w:rPr>
      </w:pPr>
    </w:p>
    <w:p w14:paraId="0F200286" w14:textId="77777777" w:rsidR="00FC563A" w:rsidRPr="00FC563A" w:rsidRDefault="00FC563A" w:rsidP="00FC563A">
      <w:pPr>
        <w:rPr>
          <w:rFonts w:ascii="Arial Narrow" w:hAnsi="Arial Narrow"/>
        </w:rPr>
      </w:pPr>
      <w:r w:rsidRPr="00FC563A">
        <w:rPr>
          <w:rFonts w:ascii="Arial Narrow" w:hAnsi="Arial Narrow"/>
        </w:rPr>
        <w:t>Na kraju članka 36. dodaje se stavak (8) koji glasi:</w:t>
      </w:r>
    </w:p>
    <w:p w14:paraId="5A0D9509" w14:textId="77777777" w:rsidR="00FC563A" w:rsidRPr="00FC563A" w:rsidRDefault="00FC563A" w:rsidP="00FC563A">
      <w:pPr>
        <w:rPr>
          <w:rFonts w:ascii="Arial Narrow" w:hAnsi="Arial Narrow"/>
        </w:rPr>
      </w:pPr>
      <w:r w:rsidRPr="00FC563A">
        <w:rPr>
          <w:rFonts w:ascii="Arial Narrow" w:hAnsi="Arial Narrow"/>
        </w:rPr>
        <w:t xml:space="preserve">„(8) Pri izradi plana potrebno je poštivati slijedeću zakonsku regulativu za </w:t>
      </w:r>
      <w:proofErr w:type="spellStart"/>
      <w:r w:rsidRPr="00FC563A">
        <w:rPr>
          <w:rFonts w:ascii="Arial Narrow" w:hAnsi="Arial Narrow"/>
        </w:rPr>
        <w:t>podrzčje</w:t>
      </w:r>
      <w:proofErr w:type="spellEnd"/>
      <w:r w:rsidRPr="00FC563A">
        <w:rPr>
          <w:rFonts w:ascii="Arial Narrow" w:hAnsi="Arial Narrow"/>
        </w:rPr>
        <w:t xml:space="preserve"> željezničke infrastrukture:</w:t>
      </w:r>
    </w:p>
    <w:p w14:paraId="561B699D" w14:textId="77777777" w:rsidR="00FC563A" w:rsidRPr="00FC563A" w:rsidRDefault="00FC563A" w:rsidP="00FC563A">
      <w:pPr>
        <w:numPr>
          <w:ilvl w:val="4"/>
          <w:numId w:val="91"/>
        </w:numPr>
        <w:autoSpaceDE w:val="0"/>
        <w:autoSpaceDN w:val="0"/>
        <w:rPr>
          <w:rFonts w:ascii="Arial Narrow" w:hAnsi="Arial Narrow"/>
        </w:rPr>
      </w:pPr>
      <w:r w:rsidRPr="00FC563A">
        <w:rPr>
          <w:rFonts w:ascii="Arial Narrow" w:hAnsi="Arial Narrow"/>
        </w:rPr>
        <w:t>Zakon o željeznici (NN 32/19, 20/21 i 114/22),</w:t>
      </w:r>
    </w:p>
    <w:p w14:paraId="74AF82B9" w14:textId="77777777" w:rsidR="00FC563A" w:rsidRPr="00FC563A" w:rsidRDefault="00FC563A" w:rsidP="00FC563A">
      <w:pPr>
        <w:numPr>
          <w:ilvl w:val="4"/>
          <w:numId w:val="91"/>
        </w:numPr>
        <w:autoSpaceDE w:val="0"/>
        <w:autoSpaceDN w:val="0"/>
        <w:rPr>
          <w:rFonts w:ascii="Arial Narrow" w:hAnsi="Arial Narrow"/>
        </w:rPr>
      </w:pPr>
      <w:r w:rsidRPr="00FC563A">
        <w:rPr>
          <w:rFonts w:ascii="Arial Narrow" w:hAnsi="Arial Narrow"/>
        </w:rPr>
        <w:t>Zakon o sigurnosti i interoperabilnosti željezničkog sustava (NN63/20),</w:t>
      </w:r>
    </w:p>
    <w:p w14:paraId="0C36F97B" w14:textId="77777777" w:rsidR="00FC563A" w:rsidRPr="00FC563A" w:rsidRDefault="00FC563A" w:rsidP="00FC563A">
      <w:pPr>
        <w:numPr>
          <w:ilvl w:val="4"/>
          <w:numId w:val="91"/>
        </w:numPr>
        <w:autoSpaceDE w:val="0"/>
        <w:autoSpaceDN w:val="0"/>
        <w:rPr>
          <w:rFonts w:ascii="Arial Narrow" w:hAnsi="Arial Narrow"/>
        </w:rPr>
      </w:pPr>
      <w:r w:rsidRPr="00FC563A">
        <w:rPr>
          <w:rFonts w:ascii="Arial Narrow" w:hAnsi="Arial Narrow"/>
        </w:rPr>
        <w:t>Uredba o razvrstavanju željezničkih pruga (NN 84/21),</w:t>
      </w:r>
    </w:p>
    <w:p w14:paraId="340DAA58" w14:textId="77777777" w:rsidR="00FC563A" w:rsidRPr="00FC563A" w:rsidRDefault="00FC563A" w:rsidP="00FC563A">
      <w:pPr>
        <w:numPr>
          <w:ilvl w:val="4"/>
          <w:numId w:val="91"/>
        </w:numPr>
        <w:autoSpaceDE w:val="0"/>
        <w:autoSpaceDN w:val="0"/>
        <w:rPr>
          <w:rFonts w:ascii="Arial Narrow" w:hAnsi="Arial Narrow"/>
        </w:rPr>
      </w:pPr>
      <w:r w:rsidRPr="00FC563A">
        <w:rPr>
          <w:rFonts w:ascii="Arial Narrow" w:hAnsi="Arial Narrow"/>
        </w:rPr>
        <w:t>Pravilnik o željezničkoj infrastrukturi (NN 127/05 i 16/08),</w:t>
      </w:r>
    </w:p>
    <w:p w14:paraId="0B4CB076" w14:textId="77777777" w:rsidR="00FC563A" w:rsidRPr="00FC563A" w:rsidRDefault="00FC563A" w:rsidP="00FC563A">
      <w:pPr>
        <w:numPr>
          <w:ilvl w:val="4"/>
          <w:numId w:val="91"/>
        </w:numPr>
        <w:autoSpaceDE w:val="0"/>
        <w:autoSpaceDN w:val="0"/>
        <w:rPr>
          <w:rFonts w:ascii="Arial Narrow" w:hAnsi="Arial Narrow"/>
        </w:rPr>
      </w:pPr>
      <w:r w:rsidRPr="00FC563A">
        <w:rPr>
          <w:rFonts w:ascii="Arial Narrow" w:hAnsi="Arial Narrow"/>
        </w:rPr>
        <w:t>Pravilnik o općim uvjetima za gradnju u zaštitnom pružnom i infrastrukturnom pojasu (NN 5/23),</w:t>
      </w:r>
    </w:p>
    <w:p w14:paraId="181A6514" w14:textId="77777777" w:rsidR="00FC563A" w:rsidRPr="00FC563A" w:rsidRDefault="00FC563A" w:rsidP="00FC563A">
      <w:pPr>
        <w:numPr>
          <w:ilvl w:val="4"/>
          <w:numId w:val="91"/>
        </w:numPr>
        <w:autoSpaceDE w:val="0"/>
        <w:autoSpaceDN w:val="0"/>
        <w:rPr>
          <w:rFonts w:ascii="Arial Narrow" w:hAnsi="Arial Narrow"/>
        </w:rPr>
      </w:pPr>
      <w:r w:rsidRPr="00FC563A">
        <w:rPr>
          <w:rFonts w:ascii="Arial Narrow" w:hAnsi="Arial Narrow"/>
        </w:rPr>
        <w:t>Pravilnik o uvjetima za određivanje križanja željezničke pruge i drugih prometnica (NN 111/15),</w:t>
      </w:r>
    </w:p>
    <w:p w14:paraId="47A46B4F" w14:textId="77777777" w:rsidR="00FC563A" w:rsidRPr="00FC563A" w:rsidRDefault="00FC563A" w:rsidP="00FC563A">
      <w:pPr>
        <w:numPr>
          <w:ilvl w:val="4"/>
          <w:numId w:val="91"/>
        </w:numPr>
        <w:autoSpaceDE w:val="0"/>
        <w:autoSpaceDN w:val="0"/>
        <w:rPr>
          <w:rFonts w:ascii="Arial Narrow" w:hAnsi="Arial Narrow"/>
        </w:rPr>
      </w:pPr>
      <w:r w:rsidRPr="00FC563A">
        <w:rPr>
          <w:rFonts w:ascii="Arial Narrow" w:hAnsi="Arial Narrow"/>
        </w:rPr>
        <w:t>Pravilnik o načinu osiguranja prometa na željezničko-cestovnim prijelazima i pješačkim prijelazima preko pruge (NN 111/15).</w:t>
      </w:r>
    </w:p>
    <w:p w14:paraId="09B594A3" w14:textId="77777777" w:rsidR="00FC563A" w:rsidRPr="00FC563A" w:rsidRDefault="00FC563A" w:rsidP="00FC563A">
      <w:pPr>
        <w:rPr>
          <w:rFonts w:ascii="Arial Narrow" w:hAnsi="Arial Narrow"/>
        </w:rPr>
      </w:pPr>
    </w:p>
    <w:p w14:paraId="1613EA03"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150542CB" w14:textId="77777777" w:rsidR="00FC563A" w:rsidRPr="00FC563A" w:rsidRDefault="00FC563A" w:rsidP="00FC563A">
      <w:pPr>
        <w:rPr>
          <w:rFonts w:ascii="Arial Narrow" w:hAnsi="Arial Narrow"/>
        </w:rPr>
      </w:pPr>
      <w:r w:rsidRPr="00FC563A">
        <w:rPr>
          <w:rFonts w:ascii="Arial Narrow" w:hAnsi="Arial Narrow"/>
        </w:rPr>
        <w:t>U članku 37. u stavku 3. briše se slijedeće:“400 kV“, „200m“,“70“ i „80m“.</w:t>
      </w:r>
    </w:p>
    <w:p w14:paraId="05E02716" w14:textId="77777777" w:rsidR="00FC563A" w:rsidRPr="00FC563A" w:rsidRDefault="00FC563A" w:rsidP="00FC563A">
      <w:pPr>
        <w:rPr>
          <w:rFonts w:ascii="Arial Narrow" w:hAnsi="Arial Narrow"/>
        </w:rPr>
      </w:pPr>
    </w:p>
    <w:p w14:paraId="03483975" w14:textId="77777777" w:rsidR="00FC563A" w:rsidRPr="00FC563A" w:rsidRDefault="00FC563A" w:rsidP="00FC563A">
      <w:pPr>
        <w:rPr>
          <w:rFonts w:ascii="Arial Narrow" w:hAnsi="Arial Narrow"/>
        </w:rPr>
      </w:pPr>
      <w:r w:rsidRPr="00FC563A">
        <w:rPr>
          <w:rFonts w:ascii="Arial Narrow" w:hAnsi="Arial Narrow"/>
        </w:rPr>
        <w:t>U istom  članku (37.)  i  istom  stavku  dodaje  se:“</w:t>
      </w:r>
      <w:r w:rsidRPr="00FC563A">
        <w:rPr>
          <w:rFonts w:ascii="Arial Narrow" w:hAnsi="Arial Narrow"/>
          <w:iCs/>
        </w:rPr>
        <w:t xml:space="preserve"> 50 (25+25 od osi DV-a)“, i iza toga se dodaje i slijedeća rečenica koja glasi:</w:t>
      </w:r>
    </w:p>
    <w:p w14:paraId="04D0F568" w14:textId="77777777" w:rsidR="00FC563A" w:rsidRPr="00FC563A" w:rsidRDefault="00FC563A" w:rsidP="00FC563A">
      <w:pPr>
        <w:rPr>
          <w:rFonts w:ascii="Arial Narrow" w:hAnsi="Arial Narrow"/>
          <w:iCs/>
        </w:rPr>
      </w:pPr>
      <w:r w:rsidRPr="00FC563A">
        <w:rPr>
          <w:rFonts w:ascii="Arial Narrow" w:hAnsi="Arial Narrow"/>
          <w:iCs/>
        </w:rPr>
        <w:t>„Tijelo  koje  vodi  upravni  postupak  izdavanja  dozvola za zahvat u prostoru (provođenje  prostornog  uređenja)  i dozvola za gradnju građevina u zaštitnom  koridoru dalekovoda ili prostoru u okruženju transformatorske stanice  dužno je  zatražiti  posebne  uvjete   gradnje  od  nadležnog  elektroprivrednog  poduzeća/tvrtke (operator prijenosnog sustava, operator distribucijskog sustava ili  drugi korisnik)  u  čijoj    se   nadležnosti   ili   vlasništvu  nalazi  postojeći  ili planirani dalekovod/kabel ili transformatorska stanica.“</w:t>
      </w:r>
    </w:p>
    <w:p w14:paraId="5F63373A" w14:textId="77777777" w:rsidR="00FC563A" w:rsidRPr="00FC563A" w:rsidRDefault="00FC563A" w:rsidP="00FC563A">
      <w:pPr>
        <w:rPr>
          <w:rFonts w:ascii="Arial Narrow" w:hAnsi="Arial Narrow"/>
          <w:iCs/>
        </w:rPr>
      </w:pPr>
    </w:p>
    <w:p w14:paraId="7C4A8F7D" w14:textId="77777777" w:rsidR="00FC563A" w:rsidRPr="00FC563A" w:rsidRDefault="00FC563A" w:rsidP="00FC563A">
      <w:pPr>
        <w:rPr>
          <w:rFonts w:ascii="Arial Narrow" w:hAnsi="Arial Narrow"/>
          <w:iCs/>
        </w:rPr>
      </w:pPr>
      <w:r w:rsidRPr="00FC563A">
        <w:rPr>
          <w:rFonts w:ascii="Arial Narrow" w:hAnsi="Arial Narrow"/>
          <w:iCs/>
        </w:rPr>
        <w:t>U istom članku (37.) briše se slijedeće: „ 400 kV i 80m.“</w:t>
      </w:r>
    </w:p>
    <w:p w14:paraId="536FA0C0" w14:textId="77777777" w:rsidR="00FC563A" w:rsidRPr="00FC563A" w:rsidRDefault="00FC563A" w:rsidP="00FC563A">
      <w:pPr>
        <w:rPr>
          <w:rFonts w:ascii="Arial Narrow" w:hAnsi="Arial Narrow"/>
          <w:iCs/>
        </w:rPr>
      </w:pPr>
    </w:p>
    <w:p w14:paraId="7C76C6C7" w14:textId="77777777" w:rsidR="00FC563A" w:rsidRPr="00FC563A" w:rsidRDefault="00FC563A" w:rsidP="00FC563A">
      <w:pPr>
        <w:rPr>
          <w:rFonts w:ascii="Arial Narrow" w:hAnsi="Arial Narrow"/>
          <w:iCs/>
        </w:rPr>
      </w:pPr>
      <w:r w:rsidRPr="00FC563A">
        <w:rPr>
          <w:rFonts w:ascii="Arial Narrow" w:hAnsi="Arial Narrow"/>
          <w:iCs/>
        </w:rPr>
        <w:t>U istom članku u stavku (5) dodaje se slijedeće: „95/15,102/15,68/18,52/19.“</w:t>
      </w:r>
    </w:p>
    <w:p w14:paraId="73B4C91C" w14:textId="77777777" w:rsidR="00FC563A" w:rsidRPr="00FC563A" w:rsidRDefault="00FC563A" w:rsidP="00FC563A">
      <w:pPr>
        <w:rPr>
          <w:rFonts w:ascii="Arial Narrow" w:hAnsi="Arial Narrow"/>
          <w:iCs/>
        </w:rPr>
      </w:pPr>
    </w:p>
    <w:p w14:paraId="79942B15" w14:textId="77777777" w:rsidR="00FC563A" w:rsidRPr="00FC563A" w:rsidRDefault="00FC563A" w:rsidP="00FC563A">
      <w:pPr>
        <w:rPr>
          <w:rFonts w:ascii="Arial Narrow" w:hAnsi="Arial Narrow"/>
          <w:iCs/>
        </w:rPr>
      </w:pPr>
      <w:r w:rsidRPr="00FC563A">
        <w:rPr>
          <w:rFonts w:ascii="Arial Narrow" w:hAnsi="Arial Narrow"/>
          <w:iCs/>
        </w:rPr>
        <w:t>Na kraju istog članka (37.) dodaje se stavak 22. koji glasi:</w:t>
      </w:r>
    </w:p>
    <w:p w14:paraId="4445C4D5" w14:textId="77777777" w:rsidR="00FC563A" w:rsidRPr="00FC563A" w:rsidRDefault="00FC563A" w:rsidP="00FC563A">
      <w:pPr>
        <w:rPr>
          <w:rFonts w:ascii="Arial Narrow" w:hAnsi="Arial Narrow"/>
          <w:iCs/>
        </w:rPr>
      </w:pPr>
      <w:r w:rsidRPr="00FC563A">
        <w:rPr>
          <w:rFonts w:ascii="Arial Narrow" w:hAnsi="Arial Narrow"/>
          <w:iCs/>
        </w:rPr>
        <w:t>“</w:t>
      </w:r>
      <w:r w:rsidRPr="00FC563A">
        <w:rPr>
          <w:rFonts w:ascii="Arial Narrow" w:hAnsi="Arial Narrow"/>
        </w:rPr>
        <w:t xml:space="preserve"> </w:t>
      </w:r>
      <w:r w:rsidRPr="00FC563A">
        <w:rPr>
          <w:rFonts w:ascii="Arial Narrow" w:hAnsi="Arial Narrow"/>
          <w:iCs/>
        </w:rPr>
        <w:t>(22)  Povezivanje, odnosno priključak planiranih elektrana iz reda obnovljivih izvora na elektroenergetsku mrežu odnosno novih korisnika elektroenergetske mreže sastoji se od pripadajuće trafostanice (TS) smještene u granicama obuhvata obnovljivog izvora energije i priključnog dalekovoda(DV)/kabela(KB) na postojeći ili planirani dalekovod/kabel (DV/KB) ili na postojeću ili planiranu trafostanicu u nadležnosti operatora elektroenergetske mreže. Prostor između granica obuhvat elektrane – obnovljivog izvora energije i postojeće elektroenergetske mreže je prostor za trase i lokacije u istraživanju građevina priključka. Točno definiranje trase priključnog dalekovoda (DV/KB) i lokacije transformatorske stanice (TS) koje čine priključak biti će ostvarivo samo po prethodno dobivenim posebnim uvjetima i uvjetima priključenja ili odgovarajućim drugim aktima prema posebnom propisu izdanim od strane nadležnog operatora elektroenergetske mreže (operator prijenosnog sustava ili operator distribucijskog sustava), na osnovi nadležnosti nad mjestom priključka na elektroenergetsku mrežu visokog ili srednjeg napona.“</w:t>
      </w:r>
    </w:p>
    <w:p w14:paraId="439CF120" w14:textId="77777777" w:rsidR="00FC563A" w:rsidRPr="00FC563A" w:rsidRDefault="00FC563A" w:rsidP="00FC563A">
      <w:pPr>
        <w:rPr>
          <w:rFonts w:ascii="Arial Narrow" w:hAnsi="Arial Narrow"/>
          <w:lang w:val="pl-PL"/>
        </w:rPr>
      </w:pPr>
    </w:p>
    <w:p w14:paraId="76DB38FB"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5325E5A6" w14:textId="77777777" w:rsidR="00FC563A" w:rsidRPr="00FC563A" w:rsidRDefault="00FC563A" w:rsidP="00FC563A">
      <w:pPr>
        <w:rPr>
          <w:rFonts w:ascii="Arial Narrow" w:hAnsi="Arial Narrow"/>
        </w:rPr>
      </w:pPr>
      <w:r w:rsidRPr="00FC563A">
        <w:rPr>
          <w:rFonts w:ascii="Arial Narrow" w:hAnsi="Arial Narrow"/>
        </w:rPr>
        <w:t>U članku 38. u stavku 3. dodaje se podstavak 2. koji glasi:“</w:t>
      </w:r>
    </w:p>
    <w:p w14:paraId="6FE803DE" w14:textId="77777777" w:rsidR="00FC563A" w:rsidRPr="00FC563A" w:rsidRDefault="00FC563A" w:rsidP="00FC563A">
      <w:pPr>
        <w:rPr>
          <w:rFonts w:ascii="Arial Narrow" w:hAnsi="Arial Narrow"/>
        </w:rPr>
      </w:pPr>
      <w:r w:rsidRPr="00FC563A">
        <w:rPr>
          <w:rFonts w:ascii="Arial Narrow" w:hAnsi="Arial Narrow"/>
        </w:rPr>
        <w:t>„Za ostala naselja: podzemno ili nadzemno u zoni pješačkih staza ili zelenih površina.“</w:t>
      </w:r>
    </w:p>
    <w:p w14:paraId="32E95170" w14:textId="77777777" w:rsidR="00FC563A" w:rsidRPr="00FC563A" w:rsidRDefault="00FC563A" w:rsidP="00FC563A">
      <w:pPr>
        <w:rPr>
          <w:rFonts w:ascii="Arial Narrow" w:hAnsi="Arial Narrow"/>
        </w:rPr>
      </w:pPr>
    </w:p>
    <w:p w14:paraId="3BE5FDD8" w14:textId="77777777" w:rsidR="00FC563A" w:rsidRPr="00FC563A" w:rsidRDefault="00FC563A" w:rsidP="00FC563A">
      <w:pPr>
        <w:rPr>
          <w:rFonts w:ascii="Arial Narrow" w:hAnsi="Arial Narrow"/>
        </w:rPr>
      </w:pPr>
      <w:r w:rsidRPr="00FC563A">
        <w:rPr>
          <w:rFonts w:ascii="Arial Narrow" w:hAnsi="Arial Narrow"/>
        </w:rPr>
        <w:t>U istom članku (38.)  u istom stavku dodaje se podstavci 4. i 5. koji glase:</w:t>
      </w:r>
    </w:p>
    <w:p w14:paraId="01481E3D" w14:textId="77777777" w:rsidR="00FC563A" w:rsidRPr="00FC563A" w:rsidRDefault="00FC563A" w:rsidP="00FC563A">
      <w:pPr>
        <w:widowControl w:val="0"/>
        <w:numPr>
          <w:ilvl w:val="0"/>
          <w:numId w:val="87"/>
        </w:numPr>
        <w:rPr>
          <w:rFonts w:ascii="Arial Narrow" w:hAnsi="Arial Narrow"/>
        </w:rPr>
      </w:pPr>
      <w:r w:rsidRPr="00FC563A">
        <w:rPr>
          <w:rFonts w:ascii="Arial Narrow" w:hAnsi="Arial Narrow"/>
        </w:rPr>
        <w:t xml:space="preserve">„za izgrađenu elektroničku komunikacijsku infrastrukturu za pružanje javnih komunikacijskih usluga putem elektroničkih komunikacijskih vodova planirati dogradnju, odnosno rekonstrukciju te eventualno proširenje radi implementacije novih tehnologija i/ili </w:t>
      </w:r>
      <w:proofErr w:type="spellStart"/>
      <w:r w:rsidRPr="00FC563A">
        <w:rPr>
          <w:rFonts w:ascii="Arial Narrow" w:hAnsi="Arial Narrow"/>
        </w:rPr>
        <w:t>kolokacija</w:t>
      </w:r>
      <w:proofErr w:type="spellEnd"/>
      <w:r w:rsidRPr="00FC563A">
        <w:rPr>
          <w:rFonts w:ascii="Arial Narrow" w:hAnsi="Arial Narrow"/>
        </w:rPr>
        <w:t xml:space="preserve"> odnosno potreba novih operatora, vodeći računa o pravu zajedničkog korištenja od strane svih operatora.</w:t>
      </w:r>
    </w:p>
    <w:p w14:paraId="46BCCAAC" w14:textId="77777777" w:rsidR="00FC563A" w:rsidRPr="00FC563A" w:rsidRDefault="00FC563A" w:rsidP="00FC563A">
      <w:pPr>
        <w:widowControl w:val="0"/>
        <w:numPr>
          <w:ilvl w:val="0"/>
          <w:numId w:val="87"/>
        </w:numPr>
        <w:rPr>
          <w:rFonts w:ascii="Arial Narrow" w:hAnsi="Arial Narrow"/>
        </w:rPr>
      </w:pPr>
      <w:r w:rsidRPr="00FC563A">
        <w:rPr>
          <w:rFonts w:ascii="Arial Narrow" w:hAnsi="Arial Narrow"/>
        </w:rPr>
        <w:t>novu elektroničku komunikacijsku infrastrukturu za pružanje komunikacijskih usluga putem elektromagnetskih valova, bez korištenja vodova, odrediti planiranjem postave baznih stanica i njihovih antenskih sustava na antenskim prihvatima na izgrađenim građevinama i rešetkastim i/ili jednocjevnim stupovima u gradovima, naseljima i izvan njih, bez detaljnog definiranja (točkastog označavanja) lokacija različito za:</w:t>
      </w:r>
    </w:p>
    <w:p w14:paraId="53B81162" w14:textId="77777777" w:rsidR="00FC563A" w:rsidRPr="00FC563A" w:rsidRDefault="00FC563A" w:rsidP="00FC563A">
      <w:pPr>
        <w:widowControl w:val="0"/>
        <w:numPr>
          <w:ilvl w:val="0"/>
          <w:numId w:val="92"/>
        </w:numPr>
        <w:rPr>
          <w:rFonts w:ascii="Arial Narrow" w:hAnsi="Arial Narrow"/>
        </w:rPr>
      </w:pPr>
      <w:r w:rsidRPr="00FC563A">
        <w:rPr>
          <w:rFonts w:ascii="Arial Narrow" w:hAnsi="Arial Narrow"/>
        </w:rPr>
        <w:t>gradove i gusto naseljena područja ili njihove dijelove i to posebno za brdovita i posebno za ravničarska područja;</w:t>
      </w:r>
    </w:p>
    <w:p w14:paraId="577FCD4B" w14:textId="77777777" w:rsidR="00FC563A" w:rsidRPr="00FC563A" w:rsidRDefault="00FC563A" w:rsidP="00FC563A">
      <w:pPr>
        <w:widowControl w:val="0"/>
        <w:numPr>
          <w:ilvl w:val="0"/>
          <w:numId w:val="92"/>
        </w:numPr>
        <w:rPr>
          <w:rFonts w:ascii="Arial Narrow" w:hAnsi="Arial Narrow"/>
        </w:rPr>
      </w:pPr>
      <w:r w:rsidRPr="00FC563A">
        <w:rPr>
          <w:rFonts w:ascii="Arial Narrow" w:hAnsi="Arial Narrow"/>
        </w:rPr>
        <w:t>ostala naselja i to posebno za brdovita i posebno za ravničarska područja;</w:t>
      </w:r>
    </w:p>
    <w:p w14:paraId="5CF39747" w14:textId="77777777" w:rsidR="00FC563A" w:rsidRPr="00FC563A" w:rsidRDefault="00FC563A" w:rsidP="00FC563A">
      <w:pPr>
        <w:rPr>
          <w:rFonts w:ascii="Arial Narrow" w:hAnsi="Arial Narrow"/>
        </w:rPr>
      </w:pPr>
      <w:r w:rsidRPr="00FC563A">
        <w:rPr>
          <w:rFonts w:ascii="Arial Narrow" w:hAnsi="Arial Narrow"/>
        </w:rPr>
        <w:t>vodeći računa o mogućnosti pokrivanja tih područja radijskim signalom koji će se emitirati radijskim sustavima smještenim na te antenske prihvate (zgrade i/ili stupove) uz načelo zajedničkog korištenja od strane svih operatora-koncesionara, gdje god je to moguće.“</w:t>
      </w:r>
    </w:p>
    <w:p w14:paraId="07FF6141" w14:textId="77777777" w:rsidR="00FC563A" w:rsidRPr="00FC563A" w:rsidRDefault="00FC563A" w:rsidP="00FC563A">
      <w:pPr>
        <w:rPr>
          <w:rFonts w:ascii="Arial Narrow" w:hAnsi="Arial Narrow"/>
          <w:lang w:val="pl-PL"/>
        </w:rPr>
      </w:pPr>
    </w:p>
    <w:p w14:paraId="6B42A1A6"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76404F7E" w14:textId="77777777" w:rsidR="00FC563A" w:rsidRPr="00FC563A" w:rsidRDefault="00FC563A" w:rsidP="00FC563A">
      <w:pPr>
        <w:rPr>
          <w:rFonts w:ascii="Arial Narrow" w:hAnsi="Arial Narrow"/>
        </w:rPr>
      </w:pPr>
      <w:r w:rsidRPr="00FC563A">
        <w:rPr>
          <w:rFonts w:ascii="Arial Narrow" w:hAnsi="Arial Narrow"/>
        </w:rPr>
        <w:lastRenderedPageBreak/>
        <w:t>U članku 39. briše se stavka (1) koji glasi:</w:t>
      </w:r>
    </w:p>
    <w:p w14:paraId="1C368E16" w14:textId="77777777" w:rsidR="00FC563A" w:rsidRPr="00FC563A" w:rsidRDefault="00FC563A" w:rsidP="00FC563A">
      <w:pPr>
        <w:rPr>
          <w:rFonts w:ascii="Arial Narrow" w:hAnsi="Arial Narrow"/>
        </w:rPr>
      </w:pPr>
      <w:r w:rsidRPr="00FC563A">
        <w:rPr>
          <w:rFonts w:ascii="Arial Narrow" w:hAnsi="Arial Narrow"/>
        </w:rPr>
        <w:t xml:space="preserve">„(2) Nove bazne stanice i antenski stupovi moraju se smjestiti na najmanje 100 m udaljenosti od </w:t>
      </w:r>
      <w:proofErr w:type="spellStart"/>
      <w:r w:rsidRPr="00FC563A">
        <w:rPr>
          <w:rFonts w:ascii="Arial Narrow" w:hAnsi="Arial Narrow"/>
        </w:rPr>
        <w:t>od</w:t>
      </w:r>
      <w:proofErr w:type="spellEnd"/>
      <w:r w:rsidRPr="00FC563A">
        <w:rPr>
          <w:rFonts w:ascii="Arial Narrow" w:hAnsi="Arial Narrow"/>
        </w:rPr>
        <w:t xml:space="preserve"> zgrada javne namjene (škole, dječje ustanove).“</w:t>
      </w:r>
    </w:p>
    <w:p w14:paraId="73F59876" w14:textId="77777777" w:rsidR="00FC563A" w:rsidRPr="00FC563A" w:rsidRDefault="00FC563A" w:rsidP="00FC563A">
      <w:pPr>
        <w:rPr>
          <w:rFonts w:ascii="Arial Narrow" w:hAnsi="Arial Narrow"/>
        </w:rPr>
      </w:pPr>
    </w:p>
    <w:p w14:paraId="2FE6E918" w14:textId="77777777" w:rsidR="00FC563A" w:rsidRPr="00FC563A" w:rsidRDefault="00FC563A" w:rsidP="00FC563A">
      <w:pPr>
        <w:rPr>
          <w:rFonts w:ascii="Arial Narrow" w:hAnsi="Arial Narrow"/>
        </w:rPr>
      </w:pPr>
      <w:r w:rsidRPr="00FC563A">
        <w:rPr>
          <w:rFonts w:ascii="Arial Narrow" w:hAnsi="Arial Narrow"/>
        </w:rPr>
        <w:t>U članku 39. iza stavka 2. dodaje se novi stavak 2. koji glasi:</w:t>
      </w:r>
    </w:p>
    <w:p w14:paraId="48890BDE" w14:textId="77777777" w:rsidR="00FC563A" w:rsidRPr="00FC563A" w:rsidRDefault="00FC563A" w:rsidP="00FC563A">
      <w:pPr>
        <w:rPr>
          <w:rFonts w:ascii="Arial Narrow" w:hAnsi="Arial Narrow"/>
          <w:i/>
          <w:iCs/>
        </w:rPr>
      </w:pPr>
      <w:r w:rsidRPr="00FC563A">
        <w:rPr>
          <w:rFonts w:ascii="Arial Narrow" w:hAnsi="Arial Narrow"/>
        </w:rPr>
        <w:t xml:space="preserve">„(3) </w:t>
      </w:r>
      <w:r w:rsidRPr="00FC563A">
        <w:rPr>
          <w:rFonts w:ascii="Arial Narrow" w:hAnsi="Arial Narrow"/>
          <w:i/>
          <w:iCs/>
        </w:rPr>
        <w:t xml:space="preserve">Linijska i točkasta infrastruktura fiksnih komunikacija  </w:t>
      </w:r>
    </w:p>
    <w:p w14:paraId="4C992ECC" w14:textId="77777777" w:rsidR="00FC563A" w:rsidRPr="00FC563A" w:rsidRDefault="00FC563A" w:rsidP="00FC563A">
      <w:pPr>
        <w:rPr>
          <w:rFonts w:ascii="Arial Narrow" w:hAnsi="Arial Narrow"/>
        </w:rPr>
      </w:pPr>
      <w:r w:rsidRPr="00FC563A">
        <w:rPr>
          <w:rFonts w:ascii="Arial Narrow" w:hAnsi="Arial Narrow"/>
        </w:rPr>
        <w:t>Prostornim planom utvrditi koridore elektroničke komunikacijske infrastrukture na regionalnoj i međunarodnoj razini sukladno razvoju lokalnih i regionalnih prometnica.</w:t>
      </w:r>
    </w:p>
    <w:p w14:paraId="2BA51836" w14:textId="77777777" w:rsidR="00FC563A" w:rsidRPr="00FC563A" w:rsidRDefault="00FC563A" w:rsidP="00FC563A">
      <w:pPr>
        <w:rPr>
          <w:rFonts w:ascii="Arial Narrow" w:hAnsi="Arial Narrow"/>
        </w:rPr>
      </w:pPr>
      <w:r w:rsidRPr="00FC563A">
        <w:rPr>
          <w:rFonts w:ascii="Arial Narrow" w:hAnsi="Arial Narrow"/>
        </w:rPr>
        <w:t xml:space="preserve">U definiranom području planirati uvjete za </w:t>
      </w:r>
      <w:proofErr w:type="spellStart"/>
      <w:r w:rsidRPr="00FC563A">
        <w:rPr>
          <w:rFonts w:ascii="Arial Narrow" w:hAnsi="Arial Narrow"/>
        </w:rPr>
        <w:t>raszvoj</w:t>
      </w:r>
      <w:proofErr w:type="spellEnd"/>
      <w:r w:rsidRPr="00FC563A">
        <w:rPr>
          <w:rFonts w:ascii="Arial Narrow" w:hAnsi="Arial Narrow"/>
        </w:rPr>
        <w:t xml:space="preserve"> infrastrukture te njihov </w:t>
      </w:r>
      <w:proofErr w:type="spellStart"/>
      <w:r w:rsidRPr="00FC563A">
        <w:rPr>
          <w:rFonts w:ascii="Arial Narrow" w:hAnsi="Arial Narrow"/>
        </w:rPr>
        <w:t>razmje</w:t>
      </w:r>
      <w:proofErr w:type="spellEnd"/>
      <w:r w:rsidRPr="00FC563A">
        <w:rPr>
          <w:rFonts w:ascii="Arial Narrow" w:hAnsi="Arial Narrow"/>
        </w:rPr>
        <w:t xml:space="preserve"> ju prostoru. </w:t>
      </w:r>
    </w:p>
    <w:p w14:paraId="779E89C2" w14:textId="77777777" w:rsidR="00FC563A" w:rsidRPr="00FC563A" w:rsidRDefault="00FC563A" w:rsidP="00FC563A">
      <w:pPr>
        <w:rPr>
          <w:rFonts w:ascii="Arial Narrow" w:hAnsi="Arial Narrow"/>
        </w:rPr>
      </w:pPr>
      <w:r w:rsidRPr="00FC563A">
        <w:rPr>
          <w:rFonts w:ascii="Arial Narrow" w:hAnsi="Arial Narrow"/>
        </w:rPr>
        <w:t>Za sve nove poslovne, stambeno-poslovne i stambene zgrade predvidjeti izgradnju kabelske kanalizacije do najbliže točke konekcije s postojećom, a sve prema Zakonu o elektroničkim komunikacijama i odgovarajućim Pravilnicima. Isto vrijedi i za sve poslovne, rekreacijske i urbane zone.</w:t>
      </w:r>
    </w:p>
    <w:p w14:paraId="1817D5E2" w14:textId="77777777" w:rsidR="00FC563A" w:rsidRPr="00FC563A" w:rsidRDefault="00FC563A" w:rsidP="00FC563A">
      <w:pPr>
        <w:rPr>
          <w:rFonts w:ascii="Arial Narrow" w:hAnsi="Arial Narrow"/>
        </w:rPr>
      </w:pPr>
      <w:r w:rsidRPr="00FC563A">
        <w:rPr>
          <w:rFonts w:ascii="Arial Narrow" w:hAnsi="Arial Narrow"/>
        </w:rPr>
        <w:t xml:space="preserve">Omogućiti korištenje površina i pojaseva – koridora postojeće kabelske kanalizacije i elektroničke komunikacijske mreže za pojačanje elektroničkih </w:t>
      </w:r>
      <w:proofErr w:type="spellStart"/>
      <w:r w:rsidRPr="00FC563A">
        <w:rPr>
          <w:rFonts w:ascii="Arial Narrow" w:hAnsi="Arial Narrow"/>
        </w:rPr>
        <w:t>komunikacisjkih</w:t>
      </w:r>
      <w:proofErr w:type="spellEnd"/>
      <w:r w:rsidRPr="00FC563A">
        <w:rPr>
          <w:rFonts w:ascii="Arial Narrow" w:hAnsi="Arial Narrow"/>
        </w:rPr>
        <w:t xml:space="preserve"> kapaciteta </w:t>
      </w:r>
      <w:proofErr w:type="spellStart"/>
      <w:r w:rsidRPr="00FC563A">
        <w:rPr>
          <w:rFonts w:ascii="Arial Narrow" w:hAnsi="Arial Narrow"/>
        </w:rPr>
        <w:t>usvrhu</w:t>
      </w:r>
      <w:proofErr w:type="spellEnd"/>
      <w:r w:rsidRPr="00FC563A">
        <w:rPr>
          <w:rFonts w:ascii="Arial Narrow" w:hAnsi="Arial Narrow"/>
        </w:rPr>
        <w:t xml:space="preserve"> pružanja naprednih širokopojasnih usluga.</w:t>
      </w:r>
    </w:p>
    <w:p w14:paraId="6575030F" w14:textId="77777777" w:rsidR="00FC563A" w:rsidRPr="00FC563A" w:rsidRDefault="00FC563A" w:rsidP="00FC563A">
      <w:pPr>
        <w:rPr>
          <w:rFonts w:ascii="Arial Narrow" w:hAnsi="Arial Narrow"/>
        </w:rPr>
      </w:pPr>
      <w:r w:rsidRPr="00FC563A">
        <w:rPr>
          <w:rFonts w:ascii="Arial Narrow" w:hAnsi="Arial Narrow"/>
        </w:rPr>
        <w:t xml:space="preserve">Pri planiranju i izgradnji cestovnih i željezničkih građevina potrebno je planirati polaganje cijevi za telekomunikacijske </w:t>
      </w:r>
      <w:proofErr w:type="spellStart"/>
      <w:r w:rsidRPr="00FC563A">
        <w:rPr>
          <w:rFonts w:ascii="Arial Narrow" w:hAnsi="Arial Narrow"/>
        </w:rPr>
        <w:t>kablocve</w:t>
      </w:r>
      <w:proofErr w:type="spellEnd"/>
      <w:r w:rsidRPr="00FC563A">
        <w:rPr>
          <w:rFonts w:ascii="Arial Narrow" w:hAnsi="Arial Narrow"/>
        </w:rPr>
        <w:t xml:space="preserve"> te razmještaj antenske mreže novih telekomunikacijskih tehnologija.</w:t>
      </w:r>
    </w:p>
    <w:p w14:paraId="55034CFC" w14:textId="77777777" w:rsidR="00FC563A" w:rsidRPr="00FC563A" w:rsidRDefault="00FC563A" w:rsidP="00FC563A">
      <w:pPr>
        <w:rPr>
          <w:rFonts w:ascii="Arial Narrow" w:hAnsi="Arial Narrow"/>
        </w:rPr>
      </w:pPr>
      <w:r w:rsidRPr="00FC563A">
        <w:rPr>
          <w:rFonts w:ascii="Arial Narrow" w:hAnsi="Arial Narrow"/>
        </w:rPr>
        <w:t>Za razvoj naselja, turističke ponude, uspostavljanje visokog stupnja kontrole zaštite, upravljanja i dr. od izuzetne je važnosti poboljšati i obnoviti postojeću EKI, te predvidjeti izgradnju nove EKI na područjima na kojima se održavaju sportska natjecanja, društvene aktivnosti te na rubnim područjima PP u sklopu osiguravanja suvremenog infrastrukturnog standarda.</w:t>
      </w:r>
    </w:p>
    <w:p w14:paraId="7AAD4705" w14:textId="77777777" w:rsidR="00FC563A" w:rsidRPr="00FC563A" w:rsidRDefault="00FC563A" w:rsidP="00FC563A">
      <w:pPr>
        <w:rPr>
          <w:rFonts w:ascii="Arial Narrow" w:hAnsi="Arial Narrow"/>
        </w:rPr>
      </w:pPr>
      <w:r w:rsidRPr="00FC563A">
        <w:rPr>
          <w:rFonts w:ascii="Arial Narrow" w:hAnsi="Arial Narrow"/>
        </w:rPr>
        <w:t xml:space="preserve">Glavnu trasu </w:t>
      </w:r>
      <w:proofErr w:type="spellStart"/>
      <w:r w:rsidRPr="00FC563A">
        <w:rPr>
          <w:rFonts w:ascii="Arial Narrow" w:hAnsi="Arial Narrow"/>
        </w:rPr>
        <w:t>novoplanirane</w:t>
      </w:r>
      <w:proofErr w:type="spellEnd"/>
      <w:r w:rsidRPr="00FC563A">
        <w:rPr>
          <w:rFonts w:ascii="Arial Narrow" w:hAnsi="Arial Narrow"/>
        </w:rPr>
        <w:t xml:space="preserve"> KK treba usmjeriti na postojeću komutaciju, treba predvidjeti mogućnost za montažu komunikacijsko-distributivnih čvorova kabinetskog tipa, dimenzija 2x1x2 m za koju lokaciju je potreban EE priključak ali nije potrebno formirati zasebnu katastarsku parcelu. Potrebno predvidjeti mogućnost za realizaciju zračne distributivne Cu i </w:t>
      </w:r>
      <w:proofErr w:type="spellStart"/>
      <w:r w:rsidRPr="00FC563A">
        <w:rPr>
          <w:rFonts w:ascii="Arial Narrow" w:hAnsi="Arial Narrow"/>
        </w:rPr>
        <w:t>FTTx</w:t>
      </w:r>
      <w:proofErr w:type="spellEnd"/>
      <w:r w:rsidRPr="00FC563A">
        <w:rPr>
          <w:rFonts w:ascii="Arial Narrow" w:hAnsi="Arial Narrow"/>
        </w:rPr>
        <w:t xml:space="preserve"> mreže uz zajedničko korištenje postojećih EE stupova kao i ugradnju novih TK stupova. </w:t>
      </w:r>
    </w:p>
    <w:p w14:paraId="648A8519" w14:textId="77777777" w:rsidR="00FC563A" w:rsidRPr="00FC563A" w:rsidRDefault="00FC563A" w:rsidP="00FC563A">
      <w:pPr>
        <w:rPr>
          <w:rFonts w:ascii="Arial Narrow" w:hAnsi="Arial Narrow"/>
        </w:rPr>
      </w:pPr>
      <w:r w:rsidRPr="00FC563A">
        <w:rPr>
          <w:rFonts w:ascii="Arial Narrow" w:hAnsi="Arial Narrow"/>
        </w:rPr>
        <w:t xml:space="preserve">Omogućiti korištenje javnih površina za postavu javnih telefonskih govornica (JTG) u svim naseljima. Omogućiti postavu 1 JTG </w:t>
      </w:r>
      <w:proofErr w:type="spellStart"/>
      <w:r w:rsidRPr="00FC563A">
        <w:rPr>
          <w:rFonts w:ascii="Arial Narrow" w:hAnsi="Arial Narrow"/>
        </w:rPr>
        <w:t>prilagodene</w:t>
      </w:r>
      <w:proofErr w:type="spellEnd"/>
      <w:r w:rsidRPr="00FC563A">
        <w:rPr>
          <w:rFonts w:ascii="Arial Narrow" w:hAnsi="Arial Narrow"/>
        </w:rPr>
        <w:t xml:space="preserve"> za potrebe osoba s invaliditetom (osigurati nesmetan pristup JTG bez zapreka - stepenice, stupići i slične barijere). JTG smještaju se prvenstveno uz sadržaje društvenih djelatnosti i glavna prometna raskrižja u naseljima. </w:t>
      </w:r>
    </w:p>
    <w:p w14:paraId="3120FAB5" w14:textId="77777777" w:rsidR="00FC563A" w:rsidRPr="00FC563A" w:rsidRDefault="00FC563A" w:rsidP="00FC563A">
      <w:pPr>
        <w:rPr>
          <w:rFonts w:ascii="Arial Narrow" w:hAnsi="Arial Narrow"/>
        </w:rPr>
      </w:pPr>
      <w:r w:rsidRPr="00FC563A">
        <w:rPr>
          <w:rFonts w:ascii="Arial Narrow" w:hAnsi="Arial Narrow"/>
        </w:rPr>
        <w:t xml:space="preserve">Također napominju da Uredbom o mjerilima razvoja elektroničke komunikacijske infrastrukture i druge povezane opreme (NN 139/2012), koju je Vlada Republike hrvatske donijela na temelju članka 25. stavka 3. Zakona o elektroničkim komunikacijama, propisana su mjerila razvoja elektroničke komunikacijske infrastrukture i druge povezane opreme. </w:t>
      </w:r>
    </w:p>
    <w:p w14:paraId="593EB770" w14:textId="77777777" w:rsidR="00FC563A" w:rsidRPr="00FC563A" w:rsidRDefault="00FC563A" w:rsidP="00FC563A">
      <w:pPr>
        <w:rPr>
          <w:rFonts w:ascii="Arial Narrow" w:hAnsi="Arial Narrow"/>
        </w:rPr>
      </w:pPr>
      <w:r w:rsidRPr="00FC563A">
        <w:rPr>
          <w:rFonts w:ascii="Arial Narrow" w:hAnsi="Arial Narrow"/>
        </w:rPr>
        <w:t>Uredbom je utvrđeno da se gradnja elektroničke komunikacijske infrastrukture i druge povezane opreme ((planira, u načelu, u koridori ili trasi komunalne infrastrukture što obuhvaća usklađenje planiranih trasa elektroničke infrastrukture i druge povezane opreme s trasama komunalne infrastrukture u odnosu na smještaj u prostoru i rokove gradnje.“</w:t>
      </w:r>
    </w:p>
    <w:p w14:paraId="56101AAE" w14:textId="77777777" w:rsidR="00FC563A" w:rsidRPr="00FC563A" w:rsidRDefault="00FC563A" w:rsidP="00FC563A">
      <w:pPr>
        <w:rPr>
          <w:rFonts w:ascii="Arial Narrow" w:hAnsi="Arial Narrow"/>
        </w:rPr>
      </w:pPr>
    </w:p>
    <w:p w14:paraId="42DC5AA1"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1A8DAF07" w14:textId="77777777" w:rsidR="00FC563A" w:rsidRPr="00FC563A" w:rsidRDefault="00FC563A" w:rsidP="00FC563A">
      <w:pPr>
        <w:rPr>
          <w:rFonts w:ascii="Arial Narrow" w:hAnsi="Arial Narrow"/>
        </w:rPr>
      </w:pPr>
      <w:r w:rsidRPr="00FC563A">
        <w:rPr>
          <w:rFonts w:ascii="Arial Narrow" w:hAnsi="Arial Narrow"/>
        </w:rPr>
        <w:t>U članku 41. iza naslova Za objekte za koje je planirana neposredna provedba ovog plana, iza podstavka 3. dodaje se slijedeća rečenica koja glasi:</w:t>
      </w:r>
    </w:p>
    <w:p w14:paraId="48805F88" w14:textId="77777777" w:rsidR="00FC563A" w:rsidRPr="00FC563A" w:rsidRDefault="00FC563A" w:rsidP="00FC563A">
      <w:pPr>
        <w:rPr>
          <w:rFonts w:ascii="Arial Narrow" w:hAnsi="Arial Narrow"/>
        </w:rPr>
      </w:pPr>
      <w:r w:rsidRPr="00FC563A">
        <w:rPr>
          <w:rFonts w:ascii="Arial Narrow" w:hAnsi="Arial Narrow"/>
        </w:rPr>
        <w:lastRenderedPageBreak/>
        <w:t>“ Priključenje ovih objekata na javni vodoopskrbni sustav izvodi javni isporučitelj vodnih usluga sukladno važećim Općim i tehničkim uvjetima isporuke vodnih usluga i/ili Posebnim uvjetima i/ili uvjetima priključenja (uvjet za izdavanje lokacijske i/ili građevinske dozvole).</w:t>
      </w:r>
    </w:p>
    <w:p w14:paraId="7FDDC2E3" w14:textId="77777777" w:rsidR="00FC563A" w:rsidRPr="00FC563A" w:rsidRDefault="00FC563A" w:rsidP="00FC563A">
      <w:pPr>
        <w:rPr>
          <w:rFonts w:ascii="Arial Narrow" w:hAnsi="Arial Narrow"/>
        </w:rPr>
      </w:pPr>
      <w:r w:rsidRPr="00FC563A">
        <w:rPr>
          <w:rFonts w:ascii="Arial Narrow" w:hAnsi="Arial Narrow"/>
        </w:rPr>
        <w:t>Zahtjev za priključenje na javni vodoopskrbni sustav podnosi se isporučitelju vodnih usluga.“</w:t>
      </w:r>
    </w:p>
    <w:p w14:paraId="798A808A" w14:textId="77777777" w:rsidR="00FC563A" w:rsidRPr="00FC563A" w:rsidRDefault="00FC563A" w:rsidP="00FC563A">
      <w:pPr>
        <w:rPr>
          <w:rFonts w:ascii="Arial Narrow" w:hAnsi="Arial Narrow"/>
        </w:rPr>
      </w:pPr>
    </w:p>
    <w:p w14:paraId="5172148F" w14:textId="77777777" w:rsidR="00FC563A" w:rsidRPr="00FC563A" w:rsidRDefault="00FC563A" w:rsidP="00FC563A">
      <w:pPr>
        <w:rPr>
          <w:rFonts w:ascii="Arial Narrow" w:hAnsi="Arial Narrow"/>
        </w:rPr>
      </w:pPr>
      <w:r w:rsidRPr="00FC563A">
        <w:rPr>
          <w:rFonts w:ascii="Arial Narrow" w:hAnsi="Arial Narrow"/>
        </w:rPr>
        <w:t>U istom članku (41.) briše se slijedeće:</w:t>
      </w:r>
    </w:p>
    <w:p w14:paraId="208B977B" w14:textId="77777777" w:rsidR="00FC563A" w:rsidRPr="00FC563A" w:rsidRDefault="00FC563A" w:rsidP="00FC563A">
      <w:pPr>
        <w:rPr>
          <w:rFonts w:ascii="Arial Narrow" w:hAnsi="Arial Narrow"/>
        </w:rPr>
      </w:pPr>
      <w:r w:rsidRPr="00FC563A">
        <w:rPr>
          <w:rFonts w:ascii="Arial Narrow" w:hAnsi="Arial Narrow"/>
        </w:rPr>
        <w:t>„Zahtjev za priključenje na javni vodoopskrbni sustav podnosi se isporučitelju vodnih usluga.</w:t>
      </w:r>
    </w:p>
    <w:p w14:paraId="263F01E2" w14:textId="77777777" w:rsidR="00FC563A" w:rsidRPr="00FC563A" w:rsidRDefault="00FC563A" w:rsidP="00FC563A">
      <w:pPr>
        <w:rPr>
          <w:rFonts w:ascii="Arial Narrow" w:hAnsi="Arial Narrow"/>
        </w:rPr>
      </w:pPr>
      <w:r w:rsidRPr="00FC563A">
        <w:rPr>
          <w:rFonts w:ascii="Arial Narrow" w:hAnsi="Arial Narrow"/>
        </w:rPr>
        <w:t>Uvjeti priključenja i suglasnost nadležnog distributera za priključivanje na vodovodnu mrežu nisu uvjet za izdavanje lokacijske i građevinske dozvole.“</w:t>
      </w:r>
    </w:p>
    <w:p w14:paraId="5A37F76B" w14:textId="77777777" w:rsidR="00FC563A" w:rsidRPr="00FC563A" w:rsidRDefault="00FC563A" w:rsidP="00FC563A">
      <w:pPr>
        <w:rPr>
          <w:rFonts w:ascii="Arial Narrow" w:hAnsi="Arial Narrow"/>
        </w:rPr>
      </w:pPr>
    </w:p>
    <w:p w14:paraId="301BA62E" w14:textId="77777777" w:rsidR="00FC563A" w:rsidRPr="00FC563A" w:rsidRDefault="00FC563A" w:rsidP="00FC563A">
      <w:pPr>
        <w:rPr>
          <w:rFonts w:ascii="Arial Narrow" w:hAnsi="Arial Narrow"/>
        </w:rPr>
      </w:pPr>
      <w:r w:rsidRPr="00FC563A">
        <w:rPr>
          <w:rFonts w:ascii="Arial Narrow" w:hAnsi="Arial Narrow"/>
        </w:rPr>
        <w:t xml:space="preserve">U istom članku (41.) iza naslova Za objekte za koje je planirana posredna provedba ovog plana briše se slijedeća </w:t>
      </w:r>
      <w:proofErr w:type="spellStart"/>
      <w:r w:rsidRPr="00FC563A">
        <w:rPr>
          <w:rFonts w:ascii="Arial Narrow" w:hAnsi="Arial Narrow"/>
        </w:rPr>
        <w:t>rečenisa</w:t>
      </w:r>
      <w:proofErr w:type="spellEnd"/>
      <w:r w:rsidRPr="00FC563A">
        <w:rPr>
          <w:rFonts w:ascii="Arial Narrow" w:hAnsi="Arial Narrow"/>
        </w:rPr>
        <w:t>:</w:t>
      </w:r>
    </w:p>
    <w:p w14:paraId="2FC2F22D" w14:textId="77777777" w:rsidR="00FC563A" w:rsidRPr="00FC563A" w:rsidRDefault="00FC563A" w:rsidP="00FC563A">
      <w:pPr>
        <w:rPr>
          <w:rFonts w:ascii="Arial Narrow" w:hAnsi="Arial Narrow"/>
        </w:rPr>
      </w:pPr>
      <w:r w:rsidRPr="00FC563A">
        <w:rPr>
          <w:rFonts w:ascii="Arial Narrow" w:hAnsi="Arial Narrow"/>
        </w:rPr>
        <w:t>„Za ove objekte nadležni distributer odredit će uvjete priključenja pri izradi urbanističkog ili detaljnog plana uređenja.“</w:t>
      </w:r>
    </w:p>
    <w:p w14:paraId="64D17C6A" w14:textId="77777777" w:rsidR="00FC563A" w:rsidRPr="00FC563A" w:rsidRDefault="00FC563A" w:rsidP="00FC563A">
      <w:pPr>
        <w:rPr>
          <w:rFonts w:ascii="Arial Narrow" w:hAnsi="Arial Narrow"/>
        </w:rPr>
      </w:pPr>
    </w:p>
    <w:p w14:paraId="539EE711" w14:textId="77777777" w:rsidR="00FC563A" w:rsidRPr="00FC563A" w:rsidRDefault="00FC563A" w:rsidP="00FC563A">
      <w:pPr>
        <w:rPr>
          <w:rFonts w:ascii="Arial Narrow" w:hAnsi="Arial Narrow"/>
        </w:rPr>
      </w:pPr>
      <w:r w:rsidRPr="00FC563A">
        <w:rPr>
          <w:rFonts w:ascii="Arial Narrow" w:hAnsi="Arial Narrow"/>
        </w:rPr>
        <w:t>U istom članku (41.) iza istog naslova dodaje se tekst koji glasi:</w:t>
      </w:r>
    </w:p>
    <w:p w14:paraId="12135AFC" w14:textId="77777777" w:rsidR="00FC563A" w:rsidRPr="00FC563A" w:rsidRDefault="00FC563A" w:rsidP="00FC563A">
      <w:pPr>
        <w:rPr>
          <w:rFonts w:ascii="Arial Narrow" w:hAnsi="Arial Narrow"/>
        </w:rPr>
      </w:pPr>
      <w:r w:rsidRPr="00FC563A">
        <w:rPr>
          <w:rFonts w:ascii="Arial Narrow" w:hAnsi="Arial Narrow"/>
        </w:rPr>
        <w:t>„Planiranje vodoopskrbnih sustava do ovih objekata sa spojem na javni vodoopskrbni sustav izvodi javni isporučitelj vodnih usluga sukladno važećim Općim i tehničkim uvjetima isporuke vodnih usluga i/ili izradom Urbanističkog plana ili detaljnog plana uređenja.</w:t>
      </w:r>
    </w:p>
    <w:p w14:paraId="0B9626EE" w14:textId="77777777" w:rsidR="00FC563A" w:rsidRPr="00FC563A" w:rsidRDefault="00FC563A" w:rsidP="00FC563A">
      <w:pPr>
        <w:rPr>
          <w:rFonts w:ascii="Arial Narrow" w:hAnsi="Arial Narrow"/>
        </w:rPr>
      </w:pPr>
      <w:r w:rsidRPr="00FC563A">
        <w:rPr>
          <w:rFonts w:ascii="Arial Narrow" w:hAnsi="Arial Narrow"/>
        </w:rPr>
        <w:t>Profil vodovodne mreže odredit će se projektnom dokumentacijom za svako pojedino naselje i/ili ulicu, prema hidrauličkom proračunu i uputama nadležnog isporučitelja vodnih usluga.</w:t>
      </w:r>
    </w:p>
    <w:p w14:paraId="1A60207A" w14:textId="77777777" w:rsidR="00FC563A" w:rsidRPr="00FC563A" w:rsidRDefault="00FC563A" w:rsidP="00FC563A">
      <w:pPr>
        <w:rPr>
          <w:rFonts w:ascii="Arial Narrow" w:hAnsi="Arial Narrow"/>
        </w:rPr>
      </w:pPr>
      <w:r w:rsidRPr="00FC563A">
        <w:rPr>
          <w:rFonts w:ascii="Arial Narrow" w:hAnsi="Arial Narrow"/>
        </w:rPr>
        <w:t>Uz javne prometnice u naseljima izvodi se hidrantska mreža s nadzemnim hidrantima, a sve prema važećem Pravilniku o hidrantskoj mreži za gađenje od požara.</w:t>
      </w:r>
    </w:p>
    <w:p w14:paraId="74CA9BA5" w14:textId="77777777" w:rsidR="00FC563A" w:rsidRPr="00FC563A" w:rsidRDefault="00FC563A" w:rsidP="00FC563A">
      <w:pPr>
        <w:rPr>
          <w:rFonts w:ascii="Arial Narrow" w:hAnsi="Arial Narrow"/>
        </w:rPr>
      </w:pPr>
      <w:r w:rsidRPr="00FC563A">
        <w:rPr>
          <w:rFonts w:ascii="Arial Narrow" w:hAnsi="Arial Narrow"/>
        </w:rPr>
        <w:t xml:space="preserve">Na građevinskim česticama poslovnih, proizvodnih, gospodarskih </w:t>
      </w:r>
      <w:proofErr w:type="spellStart"/>
      <w:r w:rsidRPr="00FC563A">
        <w:rPr>
          <w:rFonts w:ascii="Arial Narrow" w:hAnsi="Arial Narrow"/>
        </w:rPr>
        <w:t>namjenakorisnici</w:t>
      </w:r>
      <w:proofErr w:type="spellEnd"/>
      <w:r w:rsidRPr="00FC563A">
        <w:rPr>
          <w:rFonts w:ascii="Arial Narrow" w:hAnsi="Arial Narrow"/>
        </w:rPr>
        <w:t xml:space="preserve"> su dužni izvoditi zasebnu internu hidrantsku mrežu </w:t>
      </w:r>
      <w:proofErr w:type="spellStart"/>
      <w:r w:rsidRPr="00FC563A">
        <w:rPr>
          <w:rFonts w:ascii="Arial Narrow" w:hAnsi="Arial Narrow"/>
        </w:rPr>
        <w:t>zaprotupožarnu</w:t>
      </w:r>
      <w:proofErr w:type="spellEnd"/>
      <w:r w:rsidRPr="00FC563A">
        <w:rPr>
          <w:rFonts w:ascii="Arial Narrow" w:hAnsi="Arial Narrow"/>
        </w:rPr>
        <w:t xml:space="preserve"> zaštitu sukladno važećem Pravilniku o hidrantskoj mreži za gašenje od požara.“</w:t>
      </w:r>
    </w:p>
    <w:p w14:paraId="1BC1F30B" w14:textId="77777777" w:rsidR="00FC563A" w:rsidRPr="00FC563A" w:rsidRDefault="00FC563A" w:rsidP="00FC563A">
      <w:pPr>
        <w:rPr>
          <w:rFonts w:ascii="Arial Narrow" w:hAnsi="Arial Narrow"/>
        </w:rPr>
      </w:pPr>
    </w:p>
    <w:p w14:paraId="7A95A843" w14:textId="77777777" w:rsidR="00FC563A" w:rsidRPr="00FC563A" w:rsidRDefault="00FC563A" w:rsidP="00FC563A">
      <w:pPr>
        <w:jc w:val="center"/>
        <w:rPr>
          <w:rFonts w:ascii="Arial Narrow" w:hAnsi="Arial Narrow"/>
          <w:b/>
          <w:bCs/>
          <w:lang w:val="pl-PL"/>
        </w:rPr>
      </w:pPr>
      <w:r w:rsidRPr="00FC563A">
        <w:rPr>
          <w:rFonts w:ascii="Arial Narrow" w:hAnsi="Arial Narrow"/>
          <w:lang w:val="pl-PL"/>
        </w:rPr>
        <w:t xml:space="preserve"> </w:t>
      </w: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5A65062D" w14:textId="77777777" w:rsidR="00FC563A" w:rsidRPr="00FC563A" w:rsidRDefault="00FC563A" w:rsidP="00FC563A">
      <w:pPr>
        <w:rPr>
          <w:rFonts w:ascii="Arial Narrow" w:hAnsi="Arial Narrow"/>
        </w:rPr>
      </w:pPr>
      <w:r w:rsidRPr="00FC563A">
        <w:rPr>
          <w:rFonts w:ascii="Arial Narrow" w:hAnsi="Arial Narrow"/>
        </w:rPr>
        <w:t>U članku 42. briše se stavak 2.-6.</w:t>
      </w:r>
    </w:p>
    <w:p w14:paraId="70AAE5A7" w14:textId="77777777" w:rsidR="00FC563A" w:rsidRPr="00FC563A" w:rsidRDefault="00FC563A" w:rsidP="00FC563A">
      <w:pPr>
        <w:rPr>
          <w:rFonts w:ascii="Arial Narrow" w:hAnsi="Arial Narrow"/>
        </w:rPr>
      </w:pPr>
    </w:p>
    <w:p w14:paraId="67393ACA" w14:textId="77777777" w:rsidR="00FC563A" w:rsidRPr="00FC563A" w:rsidRDefault="00FC563A" w:rsidP="00FC563A">
      <w:pPr>
        <w:rPr>
          <w:rFonts w:ascii="Arial Narrow" w:hAnsi="Arial Narrow"/>
        </w:rPr>
      </w:pPr>
      <w:r w:rsidRPr="00FC563A">
        <w:rPr>
          <w:rFonts w:ascii="Arial Narrow" w:hAnsi="Arial Narrow"/>
        </w:rPr>
        <w:t>U istom članku (42) stavak 7. postaje stavak 2. i na kraju istog stavka dodaje se slijedeća rečenica:“ Kanali odvodnje sanitarnih i oborinskih voda gradit će se u pravilu u trupu ceste.“</w:t>
      </w:r>
    </w:p>
    <w:p w14:paraId="199152CB" w14:textId="77777777" w:rsidR="00FC563A" w:rsidRPr="00FC563A" w:rsidRDefault="00FC563A" w:rsidP="00FC563A">
      <w:pPr>
        <w:rPr>
          <w:rFonts w:ascii="Arial Narrow" w:hAnsi="Arial Narrow"/>
        </w:rPr>
      </w:pPr>
    </w:p>
    <w:p w14:paraId="7721EF70" w14:textId="77777777" w:rsidR="00FC563A" w:rsidRPr="00FC563A" w:rsidRDefault="00FC563A" w:rsidP="00FC563A">
      <w:pPr>
        <w:rPr>
          <w:rFonts w:ascii="Arial Narrow" w:hAnsi="Arial Narrow"/>
        </w:rPr>
      </w:pPr>
      <w:r w:rsidRPr="00FC563A">
        <w:rPr>
          <w:rFonts w:ascii="Arial Narrow" w:hAnsi="Arial Narrow"/>
        </w:rPr>
        <w:t>U istom članku (42) briše se broj stavka 8., i sada je to stavak 3. koji glasi:</w:t>
      </w:r>
    </w:p>
    <w:p w14:paraId="6BEB96A4" w14:textId="77777777" w:rsidR="00FC563A" w:rsidRPr="00FC563A" w:rsidRDefault="00FC563A" w:rsidP="00FC563A">
      <w:pPr>
        <w:rPr>
          <w:rFonts w:ascii="Arial Narrow" w:hAnsi="Arial Narrow"/>
        </w:rPr>
      </w:pPr>
      <w:r w:rsidRPr="00FC563A">
        <w:rPr>
          <w:rFonts w:ascii="Arial Narrow" w:hAnsi="Arial Narrow"/>
        </w:rPr>
        <w:t xml:space="preserve">“ (3) Sustav odvodnje otpadnih voda (sanitarne i tehnološke otpadne vode) predstavlja cjelinu koja se sastoji od kanala otpadnih voda (tlačnih i gravitacijskih cjevovoda), objekata na sustavu odvodnje (crpne stanice) i uređaja za pročišćavanje otpadnih voda projektirani i  izgrađeni u skladu s Direktivom o pročišćavanju komunalnih otpadnih voda  (UPOV </w:t>
      </w:r>
      <w:proofErr w:type="spellStart"/>
      <w:r w:rsidRPr="00FC563A">
        <w:rPr>
          <w:rFonts w:ascii="Arial Narrow" w:hAnsi="Arial Narrow"/>
        </w:rPr>
        <w:t>Zajarki</w:t>
      </w:r>
      <w:proofErr w:type="spellEnd"/>
      <w:r w:rsidRPr="00FC563A">
        <w:rPr>
          <w:rFonts w:ascii="Arial Narrow" w:hAnsi="Arial Narrow"/>
        </w:rPr>
        <w:t>).“</w:t>
      </w:r>
    </w:p>
    <w:p w14:paraId="47FF14A1" w14:textId="77777777" w:rsidR="00FC563A" w:rsidRPr="00FC563A" w:rsidRDefault="00FC563A" w:rsidP="00FC563A">
      <w:pPr>
        <w:rPr>
          <w:rFonts w:ascii="Arial Narrow" w:hAnsi="Arial Narrow"/>
        </w:rPr>
      </w:pPr>
    </w:p>
    <w:p w14:paraId="1FC7327E" w14:textId="77777777" w:rsidR="00FC563A" w:rsidRPr="00FC563A" w:rsidRDefault="00FC563A" w:rsidP="00FC563A">
      <w:pPr>
        <w:rPr>
          <w:rFonts w:ascii="Arial Narrow" w:hAnsi="Arial Narrow"/>
        </w:rPr>
      </w:pPr>
      <w:r w:rsidRPr="00FC563A">
        <w:rPr>
          <w:rFonts w:ascii="Arial Narrow" w:hAnsi="Arial Narrow"/>
        </w:rPr>
        <w:lastRenderedPageBreak/>
        <w:t>U istom članku (42) brišu se stavci 9.-14.</w:t>
      </w:r>
    </w:p>
    <w:p w14:paraId="37E8C29F" w14:textId="77777777" w:rsidR="00FC563A" w:rsidRPr="00FC563A" w:rsidRDefault="00FC563A" w:rsidP="00FC563A">
      <w:pPr>
        <w:rPr>
          <w:rFonts w:ascii="Arial Narrow" w:hAnsi="Arial Narrow"/>
        </w:rPr>
      </w:pPr>
    </w:p>
    <w:p w14:paraId="777F2619" w14:textId="77777777" w:rsidR="00FC563A" w:rsidRPr="00FC563A" w:rsidRDefault="00FC563A" w:rsidP="00FC563A">
      <w:pPr>
        <w:rPr>
          <w:rFonts w:ascii="Arial Narrow" w:hAnsi="Arial Narrow"/>
        </w:rPr>
      </w:pPr>
      <w:r w:rsidRPr="00FC563A">
        <w:rPr>
          <w:rFonts w:ascii="Arial Narrow" w:hAnsi="Arial Narrow"/>
        </w:rPr>
        <w:t>U istom članku (42) dodaje se novi članak 4.,5.,6. i 7. koji glase:“</w:t>
      </w:r>
    </w:p>
    <w:p w14:paraId="63E59334" w14:textId="77777777" w:rsidR="00FC563A" w:rsidRPr="00FC563A" w:rsidRDefault="00FC563A" w:rsidP="00FC563A">
      <w:pPr>
        <w:rPr>
          <w:rFonts w:ascii="Arial Narrow" w:hAnsi="Arial Narrow"/>
        </w:rPr>
      </w:pPr>
      <w:r w:rsidRPr="00FC563A">
        <w:rPr>
          <w:rFonts w:ascii="Arial Narrow" w:hAnsi="Arial Narrow"/>
        </w:rPr>
        <w:t xml:space="preserve">„(4) Sanitarne i tehnološke otpadne vode iz građevina se prema važećim Općim i tehničkim uvjetima isporuke vodnih usluga javnog isporučitelja i Odluci o odvodnji otpadnih voda, priključuje </w:t>
      </w:r>
      <w:proofErr w:type="spellStart"/>
      <w:r w:rsidRPr="00FC563A">
        <w:rPr>
          <w:rFonts w:ascii="Arial Narrow" w:hAnsi="Arial Narrow"/>
        </w:rPr>
        <w:t>nasustav</w:t>
      </w:r>
      <w:proofErr w:type="spellEnd"/>
      <w:r w:rsidRPr="00FC563A">
        <w:rPr>
          <w:rFonts w:ascii="Arial Narrow" w:hAnsi="Arial Narrow"/>
        </w:rPr>
        <w:t xml:space="preserve"> javne odvodnje sanitarnih voda te se vodi kanalima do uređaja za pročišćavanje otpadnih voda UPOV </w:t>
      </w:r>
      <w:proofErr w:type="spellStart"/>
      <w:r w:rsidRPr="00FC563A">
        <w:rPr>
          <w:rFonts w:ascii="Arial Narrow" w:hAnsi="Arial Narrow"/>
        </w:rPr>
        <w:t>Zajarki</w:t>
      </w:r>
      <w:proofErr w:type="spellEnd"/>
      <w:r w:rsidRPr="00FC563A">
        <w:rPr>
          <w:rFonts w:ascii="Arial Narrow" w:hAnsi="Arial Narrow"/>
        </w:rPr>
        <w:t xml:space="preserve"> (</w:t>
      </w:r>
      <w:proofErr w:type="spellStart"/>
      <w:r w:rsidRPr="00FC563A">
        <w:rPr>
          <w:rFonts w:ascii="Arial Narrow" w:hAnsi="Arial Narrow"/>
        </w:rPr>
        <w:t>recepijent</w:t>
      </w:r>
      <w:proofErr w:type="spellEnd"/>
      <w:r w:rsidRPr="00FC563A">
        <w:rPr>
          <w:rFonts w:ascii="Arial Narrow" w:hAnsi="Arial Narrow"/>
        </w:rPr>
        <w:t xml:space="preserve"> je rijeka Sava). Ako ne postoji mogućnost priključenja na javni sustav odvodnje, sustav interne odvodnje privremeno se (dok se ne izgradi javna odvodnja) </w:t>
      </w:r>
      <w:proofErr w:type="spellStart"/>
      <w:r w:rsidRPr="00FC563A">
        <w:rPr>
          <w:rFonts w:ascii="Arial Narrow" w:hAnsi="Arial Narrow"/>
        </w:rPr>
        <w:t>riješava</w:t>
      </w:r>
      <w:proofErr w:type="spellEnd"/>
      <w:r w:rsidRPr="00FC563A">
        <w:rPr>
          <w:rFonts w:ascii="Arial Narrow" w:hAnsi="Arial Narrow"/>
        </w:rPr>
        <w:t xml:space="preserve"> priključenjem otpadnih voda na sabirnu jamu (odvoz sadržaja </w:t>
      </w:r>
      <w:proofErr w:type="spellStart"/>
      <w:r w:rsidRPr="00FC563A">
        <w:rPr>
          <w:rFonts w:ascii="Arial Narrow" w:hAnsi="Arial Narrow"/>
        </w:rPr>
        <w:t>septika</w:t>
      </w:r>
      <w:proofErr w:type="spellEnd"/>
      <w:r w:rsidRPr="00FC563A">
        <w:rPr>
          <w:rFonts w:ascii="Arial Narrow" w:hAnsi="Arial Narrow"/>
        </w:rPr>
        <w:t xml:space="preserve"> na UPOV </w:t>
      </w:r>
      <w:proofErr w:type="spellStart"/>
      <w:r w:rsidRPr="00FC563A">
        <w:rPr>
          <w:rFonts w:ascii="Arial Narrow" w:hAnsi="Arial Narrow"/>
        </w:rPr>
        <w:t>Zajarki</w:t>
      </w:r>
      <w:proofErr w:type="spellEnd"/>
      <w:r w:rsidRPr="00FC563A">
        <w:rPr>
          <w:rFonts w:ascii="Arial Narrow" w:hAnsi="Arial Narrow"/>
        </w:rPr>
        <w:t xml:space="preserve"> obavlja javni isporučitelj vodnih usluga) ili putem biološkog uređaja prema posebnim uvjetima nadležnih tijela (Hrvatske vode). Nakon izgradnje javnog sustava </w:t>
      </w:r>
      <w:proofErr w:type="spellStart"/>
      <w:r w:rsidRPr="00FC563A">
        <w:rPr>
          <w:rFonts w:ascii="Arial Narrow" w:hAnsi="Arial Narrow"/>
        </w:rPr>
        <w:t>osvodnje</w:t>
      </w:r>
      <w:proofErr w:type="spellEnd"/>
      <w:r w:rsidRPr="00FC563A">
        <w:rPr>
          <w:rFonts w:ascii="Arial Narrow" w:hAnsi="Arial Narrow"/>
        </w:rPr>
        <w:t xml:space="preserve"> obavezno je priključenje na javni sustav odvodnje sukladno Zakonu o vodnim uslugama.</w:t>
      </w:r>
    </w:p>
    <w:p w14:paraId="794D111F" w14:textId="77777777" w:rsidR="00FC563A" w:rsidRPr="00FC563A" w:rsidRDefault="00FC563A" w:rsidP="00FC563A">
      <w:pPr>
        <w:rPr>
          <w:rFonts w:ascii="Arial Narrow" w:hAnsi="Arial Narrow"/>
        </w:rPr>
      </w:pPr>
      <w:r w:rsidRPr="00FC563A">
        <w:rPr>
          <w:rFonts w:ascii="Arial Narrow" w:hAnsi="Arial Narrow"/>
        </w:rPr>
        <w:t>(5) Za priključenje internog sustava odvodnje otpadnih voda na javnu odvodnju potrebno je zatražiti Posebne uvjete i/ili Uvjete priključenja i/ili predati Zahtjev prema nadležnom javnom isporučitelju vodnih usluga.</w:t>
      </w:r>
    </w:p>
    <w:p w14:paraId="1C96CD4C" w14:textId="77777777" w:rsidR="00FC563A" w:rsidRPr="00FC563A" w:rsidRDefault="00FC563A" w:rsidP="00FC563A">
      <w:pPr>
        <w:rPr>
          <w:rFonts w:ascii="Arial Narrow" w:hAnsi="Arial Narrow"/>
        </w:rPr>
      </w:pPr>
      <w:r w:rsidRPr="00FC563A">
        <w:rPr>
          <w:rFonts w:ascii="Arial Narrow" w:hAnsi="Arial Narrow"/>
        </w:rPr>
        <w:t xml:space="preserve">(6) Tehnološke otpadne vode (poslovnih, proizvodnih, gospodarskih namjena) potrebno je obraditi na uređaju za </w:t>
      </w:r>
      <w:proofErr w:type="spellStart"/>
      <w:r w:rsidRPr="00FC563A">
        <w:rPr>
          <w:rFonts w:ascii="Arial Narrow" w:hAnsi="Arial Narrow"/>
        </w:rPr>
        <w:t>predtretman</w:t>
      </w:r>
      <w:proofErr w:type="spellEnd"/>
      <w:r w:rsidRPr="00FC563A">
        <w:rPr>
          <w:rFonts w:ascii="Arial Narrow" w:hAnsi="Arial Narrow"/>
        </w:rPr>
        <w:t xml:space="preserve"> otpadnih voda prije upuštanja u sustav javne odvodnje, tj. u javni </w:t>
      </w:r>
      <w:proofErr w:type="spellStart"/>
      <w:r w:rsidRPr="00FC563A">
        <w:rPr>
          <w:rFonts w:ascii="Arial Narrow" w:hAnsi="Arial Narrow"/>
        </w:rPr>
        <w:t>sustrav</w:t>
      </w:r>
      <w:proofErr w:type="spellEnd"/>
      <w:r w:rsidRPr="00FC563A">
        <w:rPr>
          <w:rFonts w:ascii="Arial Narrow" w:hAnsi="Arial Narrow"/>
        </w:rPr>
        <w:t xml:space="preserve"> odvodnje otpadnih voda ne smiju se upuštati vode koje sadrže koncentracije agresivnih i štetnih tvari veće od maksimalno dozvoljenih Pravilnikom o graničnim vrijednostima emisije otpadnih voda.</w:t>
      </w:r>
    </w:p>
    <w:p w14:paraId="604E99F9" w14:textId="77777777" w:rsidR="00FC563A" w:rsidRPr="00FC563A" w:rsidRDefault="00FC563A" w:rsidP="00FC563A">
      <w:pPr>
        <w:rPr>
          <w:rFonts w:ascii="Arial Narrow" w:hAnsi="Arial Narrow"/>
        </w:rPr>
      </w:pPr>
      <w:r w:rsidRPr="00FC563A">
        <w:rPr>
          <w:rFonts w:ascii="Arial Narrow" w:hAnsi="Arial Narrow"/>
        </w:rPr>
        <w:t xml:space="preserve">(7)  Sustav javne i interne odvodne otpadnih voda obavezno je projektirati i izvoditi u skladu s Odlukom o odvodnji, Pravilnikom o tehničkim zahtjevima </w:t>
      </w:r>
      <w:proofErr w:type="spellStart"/>
      <w:r w:rsidRPr="00FC563A">
        <w:rPr>
          <w:rFonts w:ascii="Arial Narrow" w:hAnsi="Arial Narrow"/>
        </w:rPr>
        <w:t>zagrađevine</w:t>
      </w:r>
      <w:proofErr w:type="spellEnd"/>
      <w:r w:rsidRPr="00FC563A">
        <w:rPr>
          <w:rFonts w:ascii="Arial Narrow" w:hAnsi="Arial Narrow"/>
        </w:rPr>
        <w:t xml:space="preserve"> odvodnje otpadnih voda, kao i rokovima obavezne kontrole ispravnosti građevina odvodnje i pročišćavanja otpadnih oda, Općim i tehničkim uvjetima isporuke vodnih usluga, isporučitelja vodnih usluga.“</w:t>
      </w:r>
    </w:p>
    <w:p w14:paraId="4275DC98" w14:textId="77777777" w:rsidR="00FC563A" w:rsidRPr="00FC563A" w:rsidRDefault="00FC563A" w:rsidP="00FC563A">
      <w:pPr>
        <w:rPr>
          <w:rFonts w:ascii="Arial Narrow" w:hAnsi="Arial Narrow"/>
        </w:rPr>
      </w:pPr>
    </w:p>
    <w:p w14:paraId="3E9C85B7" w14:textId="77777777" w:rsidR="00FC563A" w:rsidRPr="00FC563A" w:rsidRDefault="00FC563A" w:rsidP="00FC563A">
      <w:pPr>
        <w:rPr>
          <w:rFonts w:ascii="Arial Narrow" w:hAnsi="Arial Narrow"/>
        </w:rPr>
      </w:pPr>
      <w:r w:rsidRPr="00FC563A">
        <w:rPr>
          <w:rFonts w:ascii="Arial Narrow" w:hAnsi="Arial Narrow"/>
        </w:rPr>
        <w:t>U istom članku (42) stavci 15., 16., 17. i 18. postaju stavci 8., 9.,10 i 11.</w:t>
      </w:r>
    </w:p>
    <w:p w14:paraId="15C296CC" w14:textId="77777777" w:rsidR="00FC563A" w:rsidRPr="00FC563A" w:rsidRDefault="00FC563A" w:rsidP="00FC563A">
      <w:pPr>
        <w:rPr>
          <w:rFonts w:ascii="Arial Narrow" w:hAnsi="Arial Narrow"/>
          <w:lang w:val="pl-PL"/>
        </w:rPr>
      </w:pPr>
    </w:p>
    <w:p w14:paraId="651FD75D"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lang w:val="en-US"/>
        </w:rPr>
        <w:fldChar w:fldCharType="begin"/>
      </w:r>
      <w:r w:rsidRPr="00FC563A">
        <w:rPr>
          <w:rFonts w:ascii="Arial Narrow" w:hAnsi="Arial Narrow"/>
          <w:b/>
          <w:bCs/>
          <w:lang w:val="pl-PL"/>
        </w:rPr>
        <w:instrText xml:space="preserve"> AUTONUM </w:instrText>
      </w:r>
      <w:r w:rsidRPr="00FC563A">
        <w:rPr>
          <w:rFonts w:ascii="Arial Narrow" w:hAnsi="Arial Narrow"/>
          <w:b/>
          <w:bCs/>
          <w:lang w:val="pl-PL"/>
        </w:rPr>
        <w:fldChar w:fldCharType="end"/>
      </w:r>
    </w:p>
    <w:p w14:paraId="11960106" w14:textId="77777777" w:rsidR="00FC563A" w:rsidRPr="00FC563A" w:rsidRDefault="00FC563A" w:rsidP="00FC563A">
      <w:pPr>
        <w:rPr>
          <w:rFonts w:ascii="Arial Narrow" w:hAnsi="Arial Narrow"/>
          <w:iCs/>
        </w:rPr>
      </w:pPr>
      <w:r w:rsidRPr="00FC563A">
        <w:rPr>
          <w:rFonts w:ascii="Arial Narrow" w:hAnsi="Arial Narrow"/>
        </w:rPr>
        <w:t xml:space="preserve">U članku 44. dodaje se u stavku (2) slijedeći dio rečenice: „nadležnostima javnih ustanova za upravljanje područjima ekološke mreže (NN 80/19 i 119/239“, a briše se :“NN </w:t>
      </w:r>
      <w:r w:rsidRPr="00FC563A">
        <w:rPr>
          <w:rFonts w:ascii="Arial Narrow" w:hAnsi="Arial Narrow"/>
          <w:iCs/>
        </w:rPr>
        <w:t xml:space="preserve">124/13 i 105/15)“. U istom članku dodaje se slijedeće: „14/19,127/19,155/23“ i </w:t>
      </w:r>
      <w:proofErr w:type="spellStart"/>
      <w:r w:rsidRPr="00FC563A">
        <w:rPr>
          <w:rFonts w:ascii="Arial Narrow" w:hAnsi="Arial Narrow"/>
          <w:iCs/>
        </w:rPr>
        <w:t>i</w:t>
      </w:r>
      <w:proofErr w:type="spellEnd"/>
      <w:r w:rsidRPr="00FC563A">
        <w:rPr>
          <w:rFonts w:ascii="Arial Narrow" w:hAnsi="Arial Narrow"/>
          <w:iCs/>
        </w:rPr>
        <w:t xml:space="preserve"> nadležnostima javnih ustanova za upravljanje područjima ekološke mreže (NN 80/19 i 119/23.“, a briše se:“124/13 i 105/15.“</w:t>
      </w:r>
    </w:p>
    <w:p w14:paraId="42B20EC8" w14:textId="77777777" w:rsidR="00FC563A" w:rsidRPr="00FC563A" w:rsidRDefault="00FC563A" w:rsidP="00FC563A">
      <w:pPr>
        <w:rPr>
          <w:rFonts w:ascii="Arial Narrow" w:hAnsi="Arial Narrow"/>
        </w:rPr>
      </w:pPr>
    </w:p>
    <w:p w14:paraId="43EDF30F"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1A926F94" w14:textId="77777777" w:rsidR="00FC563A" w:rsidRPr="00FC563A" w:rsidRDefault="00FC563A" w:rsidP="00FC563A">
      <w:pPr>
        <w:rPr>
          <w:rFonts w:ascii="Arial Narrow" w:hAnsi="Arial Narrow"/>
        </w:rPr>
      </w:pPr>
      <w:r w:rsidRPr="00FC563A">
        <w:rPr>
          <w:rFonts w:ascii="Arial Narrow" w:hAnsi="Arial Narrow"/>
        </w:rPr>
        <w:t>U članku 45. pod naslovom Kulturna dobra upisana u Registar nepokretnih kulturnih dobara (R), dodaje se slijedeće:</w:t>
      </w:r>
    </w:p>
    <w:p w14:paraId="7ECF2E2B" w14:textId="77777777" w:rsidR="00FC563A" w:rsidRPr="00FC563A" w:rsidRDefault="00FC563A" w:rsidP="00FC563A">
      <w:pPr>
        <w:rPr>
          <w:rFonts w:ascii="Arial Narrow" w:hAnsi="Arial Narrow"/>
        </w:rPr>
      </w:pPr>
      <w:r w:rsidRPr="00FC563A">
        <w:rPr>
          <w:rFonts w:ascii="Arial Narrow" w:hAnsi="Arial Narrow"/>
        </w:rPr>
        <w:t>„Mlin – vodenica na potoku Dubravica, Dubravica 109 (Z-2956)“</w:t>
      </w:r>
    </w:p>
    <w:p w14:paraId="6D2B2AAB" w14:textId="77777777" w:rsidR="00FC563A" w:rsidRPr="00FC563A" w:rsidRDefault="00FC563A" w:rsidP="00FC563A">
      <w:pPr>
        <w:rPr>
          <w:rFonts w:ascii="Arial Narrow" w:hAnsi="Arial Narrow"/>
        </w:rPr>
      </w:pPr>
    </w:p>
    <w:p w14:paraId="2C10D67C" w14:textId="77777777" w:rsidR="00FC563A" w:rsidRPr="00FC563A" w:rsidRDefault="00FC563A" w:rsidP="00FC563A">
      <w:pPr>
        <w:rPr>
          <w:rFonts w:ascii="Arial Narrow" w:hAnsi="Arial Narrow"/>
        </w:rPr>
      </w:pPr>
      <w:r w:rsidRPr="00FC563A">
        <w:rPr>
          <w:rFonts w:ascii="Arial Narrow" w:hAnsi="Arial Narrow"/>
        </w:rPr>
        <w:t>U istom članku (45) u grupi civilnih građevina briše se: Stambena zgrada s apotekom, Rozga</w:t>
      </w:r>
    </w:p>
    <w:p w14:paraId="1D013056" w14:textId="77777777" w:rsidR="00FC563A" w:rsidRPr="00FC563A" w:rsidRDefault="00FC563A" w:rsidP="00FC563A">
      <w:pPr>
        <w:rPr>
          <w:rFonts w:ascii="Arial Narrow" w:hAnsi="Arial Narrow"/>
        </w:rPr>
      </w:pPr>
    </w:p>
    <w:p w14:paraId="51A80C30" w14:textId="77777777" w:rsidR="00FC563A" w:rsidRPr="00FC563A" w:rsidRDefault="00FC563A" w:rsidP="00FC563A">
      <w:pPr>
        <w:rPr>
          <w:rFonts w:ascii="Arial Narrow" w:hAnsi="Arial Narrow"/>
        </w:rPr>
      </w:pPr>
      <w:r w:rsidRPr="00FC563A">
        <w:rPr>
          <w:rFonts w:ascii="Arial Narrow" w:hAnsi="Arial Narrow"/>
        </w:rPr>
        <w:t>U istom članku (45) u grupi javnih građevina briše se: Zgrada stare škole, Dubravica i</w:t>
      </w:r>
    </w:p>
    <w:p w14:paraId="36E86913" w14:textId="77777777" w:rsidR="00FC563A" w:rsidRPr="00FC563A" w:rsidRDefault="00FC563A" w:rsidP="00FC563A">
      <w:pPr>
        <w:rPr>
          <w:rFonts w:ascii="Arial Narrow" w:hAnsi="Arial Narrow"/>
        </w:rPr>
      </w:pPr>
      <w:r w:rsidRPr="00FC563A">
        <w:rPr>
          <w:rFonts w:ascii="Arial Narrow" w:hAnsi="Arial Narrow"/>
        </w:rPr>
        <w:lastRenderedPageBreak/>
        <w:t>Zgrada vatrogasnog doma, Dubravica</w:t>
      </w:r>
    </w:p>
    <w:p w14:paraId="0D13DD5D" w14:textId="77777777" w:rsidR="00FC563A" w:rsidRPr="00FC563A" w:rsidRDefault="00FC563A" w:rsidP="00FC563A">
      <w:pPr>
        <w:rPr>
          <w:rFonts w:ascii="Arial Narrow" w:hAnsi="Arial Narrow"/>
        </w:rPr>
      </w:pPr>
    </w:p>
    <w:p w14:paraId="4E1FFBFF" w14:textId="77777777" w:rsidR="00FC563A" w:rsidRPr="00FC563A" w:rsidRDefault="00FC563A" w:rsidP="00FC563A">
      <w:pPr>
        <w:rPr>
          <w:rFonts w:ascii="Arial Narrow" w:hAnsi="Arial Narrow"/>
        </w:rPr>
      </w:pPr>
      <w:r w:rsidRPr="00FC563A">
        <w:rPr>
          <w:rFonts w:ascii="Arial Narrow" w:hAnsi="Arial Narrow"/>
        </w:rPr>
        <w:t>U istom članku (45) u grupi stambenih građevina briše se:</w:t>
      </w:r>
      <w:r w:rsidRPr="00FC563A">
        <w:rPr>
          <w:rFonts w:ascii="Arial Narrow" w:hAnsi="Arial Narrow"/>
          <w:iCs/>
        </w:rPr>
        <w:t xml:space="preserve"> Kuća s trgovinom, Bobovec </w:t>
      </w:r>
      <w:proofErr w:type="spellStart"/>
      <w:r w:rsidRPr="00FC563A">
        <w:rPr>
          <w:rFonts w:ascii="Arial Narrow" w:hAnsi="Arial Narrow"/>
          <w:iCs/>
        </w:rPr>
        <w:t>Rozganski</w:t>
      </w:r>
      <w:proofErr w:type="spellEnd"/>
      <w:r w:rsidRPr="00FC563A">
        <w:rPr>
          <w:rFonts w:ascii="Arial Narrow" w:hAnsi="Arial Narrow"/>
          <w:iCs/>
        </w:rPr>
        <w:t xml:space="preserve"> 189, Kuća s trgovinom, Bobovec </w:t>
      </w:r>
      <w:proofErr w:type="spellStart"/>
      <w:r w:rsidRPr="00FC563A">
        <w:rPr>
          <w:rFonts w:ascii="Arial Narrow" w:hAnsi="Arial Narrow"/>
          <w:iCs/>
        </w:rPr>
        <w:t>Rozganski</w:t>
      </w:r>
      <w:proofErr w:type="spellEnd"/>
      <w:r w:rsidRPr="00FC563A">
        <w:rPr>
          <w:rFonts w:ascii="Arial Narrow" w:hAnsi="Arial Narrow"/>
          <w:iCs/>
        </w:rPr>
        <w:t xml:space="preserve"> 205, Stambena kuća, Kraj Gornji 60,</w:t>
      </w:r>
      <w:r w:rsidRPr="00FC563A">
        <w:rPr>
          <w:rFonts w:ascii="Arial Narrow" w:hAnsi="Arial Narrow"/>
        </w:rPr>
        <w:t xml:space="preserve"> </w:t>
      </w:r>
      <w:r w:rsidRPr="00FC563A">
        <w:rPr>
          <w:rFonts w:ascii="Arial Narrow" w:hAnsi="Arial Narrow"/>
          <w:iCs/>
        </w:rPr>
        <w:t xml:space="preserve">Stambena kuća, </w:t>
      </w:r>
      <w:proofErr w:type="spellStart"/>
      <w:r w:rsidRPr="00FC563A">
        <w:rPr>
          <w:rFonts w:ascii="Arial Narrow" w:hAnsi="Arial Narrow"/>
          <w:iCs/>
        </w:rPr>
        <w:t>Prosinec</w:t>
      </w:r>
      <w:proofErr w:type="spellEnd"/>
      <w:r w:rsidRPr="00FC563A">
        <w:rPr>
          <w:rFonts w:ascii="Arial Narrow" w:hAnsi="Arial Narrow"/>
          <w:iCs/>
        </w:rPr>
        <w:t xml:space="preserve"> 70,</w:t>
      </w:r>
      <w:r w:rsidRPr="00FC563A">
        <w:rPr>
          <w:rFonts w:ascii="Arial Narrow" w:hAnsi="Arial Narrow"/>
        </w:rPr>
        <w:t xml:space="preserve"> </w:t>
      </w:r>
      <w:r w:rsidRPr="00FC563A">
        <w:rPr>
          <w:rFonts w:ascii="Arial Narrow" w:hAnsi="Arial Narrow"/>
          <w:iCs/>
        </w:rPr>
        <w:t xml:space="preserve">Stambena kuća, </w:t>
      </w:r>
      <w:proofErr w:type="spellStart"/>
      <w:r w:rsidRPr="00FC563A">
        <w:rPr>
          <w:rFonts w:ascii="Arial Narrow" w:hAnsi="Arial Narrow"/>
          <w:iCs/>
        </w:rPr>
        <w:t>Prosinec</w:t>
      </w:r>
      <w:proofErr w:type="spellEnd"/>
      <w:r w:rsidRPr="00FC563A">
        <w:rPr>
          <w:rFonts w:ascii="Arial Narrow" w:hAnsi="Arial Narrow"/>
          <w:iCs/>
        </w:rPr>
        <w:t xml:space="preserve"> 79, Stambena kuća, </w:t>
      </w:r>
      <w:proofErr w:type="spellStart"/>
      <w:r w:rsidRPr="00FC563A">
        <w:rPr>
          <w:rFonts w:ascii="Arial Narrow" w:hAnsi="Arial Narrow"/>
          <w:iCs/>
        </w:rPr>
        <w:t>Prosinec</w:t>
      </w:r>
      <w:proofErr w:type="spellEnd"/>
      <w:r w:rsidRPr="00FC563A">
        <w:rPr>
          <w:rFonts w:ascii="Arial Narrow" w:hAnsi="Arial Narrow"/>
          <w:iCs/>
        </w:rPr>
        <w:t xml:space="preserve"> 88.“</w:t>
      </w:r>
    </w:p>
    <w:p w14:paraId="3C133CDB" w14:textId="77777777" w:rsidR="00FC563A" w:rsidRPr="00FC563A" w:rsidRDefault="00FC563A" w:rsidP="00FC563A">
      <w:pPr>
        <w:rPr>
          <w:rFonts w:ascii="Arial Narrow" w:hAnsi="Arial Narrow"/>
          <w:lang w:val="pl-PL"/>
        </w:rPr>
      </w:pPr>
    </w:p>
    <w:p w14:paraId="49126185"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6133FB7D" w14:textId="77777777" w:rsidR="00FC563A" w:rsidRPr="00FC563A" w:rsidRDefault="00FC563A" w:rsidP="00FC563A">
      <w:pPr>
        <w:rPr>
          <w:rFonts w:ascii="Arial Narrow" w:hAnsi="Arial Narrow"/>
        </w:rPr>
      </w:pPr>
    </w:p>
    <w:p w14:paraId="2243D1E3" w14:textId="77777777" w:rsidR="00FC563A" w:rsidRPr="00FC563A" w:rsidRDefault="00FC563A" w:rsidP="00FC563A">
      <w:pPr>
        <w:rPr>
          <w:rFonts w:ascii="Arial Narrow" w:hAnsi="Arial Narrow"/>
        </w:rPr>
      </w:pPr>
      <w:r w:rsidRPr="00FC563A">
        <w:rPr>
          <w:rFonts w:ascii="Arial Narrow" w:hAnsi="Arial Narrow"/>
        </w:rPr>
        <w:t>Članak 48. stavak (1) usklađen je s PPZŽ i mijenja se i sada glasi:“ Do uspostave centra za gospodarenje otpadom (CGO) komunalni otpad sa područja Općine Dubravica odlagat će se na postojećoj uređenoj deponiji komunalnog otpada izvan Općine Dubravica.“</w:t>
      </w:r>
    </w:p>
    <w:p w14:paraId="1ED7C563" w14:textId="77777777" w:rsidR="00FC563A" w:rsidRPr="00FC563A" w:rsidRDefault="00FC563A" w:rsidP="00FC563A">
      <w:pPr>
        <w:rPr>
          <w:rFonts w:ascii="Arial Narrow" w:hAnsi="Arial Narrow"/>
          <w:lang w:val="pl-PL"/>
        </w:rPr>
      </w:pPr>
    </w:p>
    <w:p w14:paraId="56BC2B39"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0BD315C2" w14:textId="77777777" w:rsidR="00FC563A" w:rsidRPr="00FC563A" w:rsidRDefault="00FC563A" w:rsidP="00FC563A">
      <w:pPr>
        <w:rPr>
          <w:rFonts w:ascii="Arial Narrow" w:hAnsi="Arial Narrow"/>
          <w:i/>
        </w:rPr>
      </w:pPr>
      <w:r w:rsidRPr="00FC563A">
        <w:rPr>
          <w:rFonts w:ascii="Arial Narrow" w:hAnsi="Arial Narrow"/>
          <w:iCs/>
        </w:rPr>
        <w:t xml:space="preserve">U članku 49. pod naslovom </w:t>
      </w:r>
      <w:r w:rsidRPr="00FC563A">
        <w:rPr>
          <w:rFonts w:ascii="Arial Narrow" w:hAnsi="Arial Narrow"/>
          <w:i/>
        </w:rPr>
        <w:t>Sklanjanje ljudi</w:t>
      </w:r>
      <w:r w:rsidRPr="00FC563A">
        <w:rPr>
          <w:rFonts w:ascii="Arial Narrow" w:hAnsi="Arial Narrow"/>
          <w:iCs/>
        </w:rPr>
        <w:t xml:space="preserve"> dodano je slijedeće:“</w:t>
      </w:r>
      <w:r w:rsidRPr="00FC563A">
        <w:rPr>
          <w:rFonts w:ascii="Arial Narrow" w:hAnsi="Arial Narrow"/>
        </w:rPr>
        <w:t xml:space="preserve"> </w:t>
      </w:r>
      <w:r w:rsidRPr="00FC563A">
        <w:rPr>
          <w:rFonts w:ascii="Arial Narrow" w:hAnsi="Arial Narrow"/>
          <w:iCs/>
        </w:rPr>
        <w:t>118/18, 31/20, 20/21 i 114/22.“</w:t>
      </w:r>
    </w:p>
    <w:p w14:paraId="3BF6641B" w14:textId="77777777" w:rsidR="00FC563A" w:rsidRPr="00FC563A" w:rsidRDefault="00FC563A" w:rsidP="00FC563A">
      <w:pPr>
        <w:rPr>
          <w:rFonts w:ascii="Arial Narrow" w:hAnsi="Arial Narrow"/>
          <w:iCs/>
        </w:rPr>
      </w:pPr>
      <w:r w:rsidRPr="00FC563A">
        <w:rPr>
          <w:rFonts w:ascii="Arial Narrow" w:hAnsi="Arial Narrow"/>
          <w:iCs/>
        </w:rPr>
        <w:t xml:space="preserve">U članku 49. pod istim naslovom dodaje se: </w:t>
      </w:r>
      <w:bookmarkStart w:id="6" w:name="_Hlk176632319"/>
      <w:r w:rsidRPr="00FC563A">
        <w:rPr>
          <w:rFonts w:ascii="Arial Narrow" w:hAnsi="Arial Narrow"/>
          <w:iCs/>
        </w:rPr>
        <w:t>„118/18, 31/20, 20/21 i 114/22)“</w:t>
      </w:r>
      <w:bookmarkEnd w:id="6"/>
    </w:p>
    <w:p w14:paraId="766B3539" w14:textId="77777777" w:rsidR="00FC563A" w:rsidRPr="00FC563A" w:rsidRDefault="00FC563A" w:rsidP="00FC563A">
      <w:pPr>
        <w:rPr>
          <w:rFonts w:ascii="Arial Narrow" w:hAnsi="Arial Narrow"/>
          <w:i/>
        </w:rPr>
      </w:pPr>
    </w:p>
    <w:p w14:paraId="09E5CE9C" w14:textId="77777777" w:rsidR="00FC563A" w:rsidRPr="00FC563A" w:rsidRDefault="00FC563A" w:rsidP="00FC563A">
      <w:pPr>
        <w:rPr>
          <w:rFonts w:ascii="Arial Narrow" w:hAnsi="Arial Narrow"/>
          <w:i/>
        </w:rPr>
      </w:pPr>
      <w:r w:rsidRPr="00FC563A">
        <w:rPr>
          <w:rFonts w:ascii="Arial Narrow" w:hAnsi="Arial Narrow"/>
          <w:iCs/>
        </w:rPr>
        <w:t xml:space="preserve">U članku 49. pod naslovom </w:t>
      </w:r>
      <w:r w:rsidRPr="00FC563A">
        <w:rPr>
          <w:rFonts w:ascii="Arial Narrow" w:hAnsi="Arial Narrow"/>
          <w:i/>
        </w:rPr>
        <w:t>Zaštita stabilnosti tla</w:t>
      </w:r>
      <w:r w:rsidRPr="00FC563A">
        <w:rPr>
          <w:rFonts w:ascii="Arial Narrow" w:hAnsi="Arial Narrow"/>
          <w:iCs/>
        </w:rPr>
        <w:t xml:space="preserve"> briše se slijedeće: „II, može se iznimno.“</w:t>
      </w:r>
    </w:p>
    <w:p w14:paraId="5033F6BC" w14:textId="77777777" w:rsidR="00FC563A" w:rsidRPr="00FC563A" w:rsidRDefault="00FC563A" w:rsidP="00FC563A">
      <w:pPr>
        <w:rPr>
          <w:rFonts w:ascii="Arial Narrow" w:hAnsi="Arial Narrow"/>
          <w:i/>
        </w:rPr>
      </w:pPr>
    </w:p>
    <w:p w14:paraId="748D6FBF" w14:textId="77777777" w:rsidR="00FC563A" w:rsidRPr="00FC563A" w:rsidRDefault="00FC563A" w:rsidP="00FC563A">
      <w:pPr>
        <w:rPr>
          <w:rFonts w:ascii="Arial Narrow" w:hAnsi="Arial Narrow"/>
          <w:i/>
        </w:rPr>
      </w:pPr>
      <w:r w:rsidRPr="00FC563A">
        <w:rPr>
          <w:rFonts w:ascii="Arial Narrow" w:hAnsi="Arial Narrow"/>
          <w:iCs/>
        </w:rPr>
        <w:t>U istom članku (49) dodan je naslov Zaštita od poplava i tekst koji glasi:</w:t>
      </w:r>
    </w:p>
    <w:p w14:paraId="7104F057" w14:textId="77777777" w:rsidR="00FC563A" w:rsidRPr="00FC563A" w:rsidRDefault="00FC563A" w:rsidP="00FC563A">
      <w:pPr>
        <w:rPr>
          <w:rFonts w:ascii="Arial Narrow" w:hAnsi="Arial Narrow"/>
          <w:iCs/>
        </w:rPr>
      </w:pPr>
      <w:r w:rsidRPr="00FC563A">
        <w:rPr>
          <w:rFonts w:ascii="Arial Narrow" w:hAnsi="Arial Narrow"/>
          <w:iCs/>
        </w:rPr>
        <w:t>„Zaštita od poplava</w:t>
      </w:r>
    </w:p>
    <w:p w14:paraId="6585207B" w14:textId="77777777" w:rsidR="00FC563A" w:rsidRPr="00FC563A" w:rsidRDefault="00FC563A" w:rsidP="00FC563A">
      <w:pPr>
        <w:rPr>
          <w:rFonts w:ascii="Arial Narrow" w:hAnsi="Arial Narrow"/>
          <w:lang w:val="pl-PL"/>
        </w:rPr>
      </w:pPr>
      <w:r w:rsidRPr="00FC563A">
        <w:rPr>
          <w:rFonts w:ascii="Arial Narrow" w:hAnsi="Arial Narrow"/>
        </w:rPr>
        <w:t>Planom su, sukladno posebnim propisima i Prostornom planu Zagrebačke županije, utvrđene poplavne zone velike, srednje i male vjerojatnosti pojave poplava prikazane na kartografskom prikazu "3.2 Područja posebnih uvjeta korištenja prostora". Za zahvate na tim područjima potrebno je zatražiti uvjete Hrvatskih voda.“</w:t>
      </w:r>
    </w:p>
    <w:p w14:paraId="3F3BF7A9" w14:textId="77777777" w:rsidR="00FC563A" w:rsidRPr="00FC563A" w:rsidRDefault="00FC563A" w:rsidP="00FC563A">
      <w:pPr>
        <w:rPr>
          <w:rFonts w:ascii="Arial Narrow" w:hAnsi="Arial Narrow"/>
          <w:lang w:val="pl-PL"/>
        </w:rPr>
      </w:pPr>
    </w:p>
    <w:p w14:paraId="7A98D439" w14:textId="77777777" w:rsidR="00FC563A" w:rsidRPr="00FC563A" w:rsidRDefault="00FC563A" w:rsidP="00FC563A">
      <w:pPr>
        <w:jc w:val="center"/>
        <w:rPr>
          <w:rFonts w:ascii="Arial Narrow" w:hAnsi="Arial Narrow"/>
          <w:b/>
          <w:bCs/>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541299FF" w14:textId="77777777" w:rsidR="00FC563A" w:rsidRPr="00FC563A" w:rsidRDefault="00FC563A" w:rsidP="00FC563A">
      <w:pPr>
        <w:rPr>
          <w:rFonts w:ascii="Arial Narrow" w:hAnsi="Arial Narrow"/>
        </w:rPr>
      </w:pPr>
      <w:r w:rsidRPr="00FC563A">
        <w:rPr>
          <w:rFonts w:ascii="Arial Narrow" w:hAnsi="Arial Narrow"/>
        </w:rPr>
        <w:t xml:space="preserve">U članku 50. briše se slijedeće:  „i, za sanaciju eksploatacijskog polja Križne Gorice.“, a dodaje </w:t>
      </w:r>
      <w:proofErr w:type="spellStart"/>
      <w:r w:rsidRPr="00FC563A">
        <w:rPr>
          <w:rFonts w:ascii="Arial Narrow" w:hAnsi="Arial Narrow"/>
        </w:rPr>
        <w:t>se:“za</w:t>
      </w:r>
      <w:proofErr w:type="spellEnd"/>
      <w:r w:rsidRPr="00FC563A">
        <w:rPr>
          <w:rFonts w:ascii="Arial Narrow" w:hAnsi="Arial Narrow"/>
        </w:rPr>
        <w:t xml:space="preserve"> kamp.“ i </w:t>
      </w:r>
      <w:bookmarkStart w:id="7" w:name="_Hlk176632400"/>
      <w:r w:rsidRPr="00FC563A">
        <w:rPr>
          <w:rFonts w:ascii="Arial Narrow" w:hAnsi="Arial Narrow"/>
        </w:rPr>
        <w:t>„čime se rješava sanacija „</w:t>
      </w:r>
      <w:proofErr w:type="spellStart"/>
      <w:r w:rsidRPr="00FC563A">
        <w:rPr>
          <w:rFonts w:ascii="Arial Narrow" w:hAnsi="Arial Narrow"/>
        </w:rPr>
        <w:t>ekspolatacijskog</w:t>
      </w:r>
      <w:proofErr w:type="spellEnd"/>
      <w:r w:rsidRPr="00FC563A">
        <w:rPr>
          <w:rFonts w:ascii="Arial Narrow" w:hAnsi="Arial Narrow"/>
        </w:rPr>
        <w:t xml:space="preserve"> polja Križne Gorice</w:t>
      </w:r>
      <w:bookmarkEnd w:id="7"/>
    </w:p>
    <w:p w14:paraId="68AABF40" w14:textId="77777777" w:rsidR="00FC563A" w:rsidRPr="00FC563A" w:rsidRDefault="00FC563A" w:rsidP="00FC563A">
      <w:pPr>
        <w:rPr>
          <w:rFonts w:ascii="Arial Narrow" w:hAnsi="Arial Narrow"/>
        </w:rPr>
      </w:pPr>
    </w:p>
    <w:p w14:paraId="7977DE80" w14:textId="77777777" w:rsidR="00FC563A" w:rsidRPr="00FC563A" w:rsidRDefault="00FC563A" w:rsidP="00FC563A">
      <w:pPr>
        <w:jc w:val="center"/>
        <w:rPr>
          <w:rFonts w:ascii="Arial Narrow" w:hAnsi="Arial Narrow"/>
          <w:b/>
          <w:bCs/>
        </w:rPr>
      </w:pPr>
      <w:r w:rsidRPr="00FC563A">
        <w:rPr>
          <w:rFonts w:ascii="Arial Narrow" w:hAnsi="Arial Narrow"/>
          <w:b/>
          <w:bCs/>
          <w:lang w:val="pl-PL"/>
        </w:rPr>
        <w:t xml:space="preserve">Članak </w:t>
      </w:r>
      <w:r w:rsidRPr="00FC563A">
        <w:rPr>
          <w:rFonts w:ascii="Arial Narrow" w:hAnsi="Arial Narrow"/>
          <w:b/>
          <w:bCs/>
          <w:lang w:val="en-US"/>
        </w:rPr>
        <w:fldChar w:fldCharType="begin"/>
      </w:r>
      <w:r w:rsidRPr="00FC563A">
        <w:rPr>
          <w:rFonts w:ascii="Arial Narrow" w:hAnsi="Arial Narrow"/>
          <w:b/>
          <w:bCs/>
          <w:lang w:val="pl-PL"/>
        </w:rPr>
        <w:instrText xml:space="preserve"> AUTONUM </w:instrText>
      </w:r>
      <w:r w:rsidRPr="00FC563A">
        <w:rPr>
          <w:rFonts w:ascii="Arial Narrow" w:hAnsi="Arial Narrow"/>
          <w:b/>
          <w:bCs/>
          <w:lang w:val="pl-PL"/>
        </w:rPr>
        <w:fldChar w:fldCharType="end"/>
      </w:r>
    </w:p>
    <w:p w14:paraId="069FD60E" w14:textId="77777777" w:rsidR="00FC563A" w:rsidRPr="00FC563A" w:rsidRDefault="00FC563A" w:rsidP="00FC563A">
      <w:pPr>
        <w:jc w:val="center"/>
        <w:rPr>
          <w:rFonts w:ascii="Arial Narrow" w:hAnsi="Arial Narrow"/>
          <w:lang w:val="pl-PL"/>
        </w:rPr>
      </w:pPr>
    </w:p>
    <w:p w14:paraId="3CE38CCF" w14:textId="77777777" w:rsidR="00FC563A" w:rsidRPr="00FC563A" w:rsidRDefault="00FC563A" w:rsidP="00FC563A">
      <w:pPr>
        <w:rPr>
          <w:rFonts w:ascii="Arial Narrow" w:hAnsi="Arial Narrow"/>
        </w:rPr>
      </w:pPr>
      <w:r w:rsidRPr="00FC563A">
        <w:rPr>
          <w:rFonts w:ascii="Arial Narrow" w:hAnsi="Arial Narrow"/>
        </w:rPr>
        <w:t xml:space="preserve">U članku 51. u tekstu i u tablici </w:t>
      </w:r>
      <w:proofErr w:type="spellStart"/>
      <w:r w:rsidRPr="00FC563A">
        <w:rPr>
          <w:rFonts w:ascii="Arial Narrow" w:hAnsi="Arial Narrow"/>
        </w:rPr>
        <w:t>izmjenjena</w:t>
      </w:r>
      <w:proofErr w:type="spellEnd"/>
      <w:r w:rsidRPr="00FC563A">
        <w:rPr>
          <w:rFonts w:ascii="Arial Narrow" w:hAnsi="Arial Narrow"/>
        </w:rPr>
        <w:t xml:space="preserve"> je površina Urbanističkog plana uređenja gospodarske zone </w:t>
      </w:r>
      <w:proofErr w:type="spellStart"/>
      <w:r w:rsidRPr="00FC563A">
        <w:rPr>
          <w:rFonts w:ascii="Arial Narrow" w:hAnsi="Arial Narrow"/>
        </w:rPr>
        <w:t>Vučilčevo</w:t>
      </w:r>
      <w:proofErr w:type="spellEnd"/>
      <w:r w:rsidRPr="00FC563A">
        <w:rPr>
          <w:rFonts w:ascii="Arial Narrow" w:hAnsi="Arial Narrow"/>
        </w:rPr>
        <w:t xml:space="preserve"> sa 4,68ha na 5,7ha.</w:t>
      </w:r>
    </w:p>
    <w:p w14:paraId="009DC41C" w14:textId="77777777" w:rsidR="00FC563A" w:rsidRPr="00FC563A" w:rsidRDefault="00FC563A" w:rsidP="00FC563A">
      <w:pPr>
        <w:rPr>
          <w:rFonts w:ascii="Arial Narrow" w:hAnsi="Arial Narrow"/>
        </w:rPr>
      </w:pPr>
    </w:p>
    <w:p w14:paraId="3F7910A8" w14:textId="77777777" w:rsidR="00FC563A" w:rsidRPr="00FC563A" w:rsidRDefault="00FC563A" w:rsidP="00FC563A">
      <w:pPr>
        <w:rPr>
          <w:rFonts w:ascii="Arial Narrow" w:hAnsi="Arial Narrow"/>
        </w:rPr>
      </w:pPr>
      <w:r w:rsidRPr="00FC563A">
        <w:rPr>
          <w:rFonts w:ascii="Arial Narrow" w:hAnsi="Arial Narrow"/>
        </w:rPr>
        <w:t>U istom članku (51) briše se slijedeće. „eksploatacijskom polja Križne Gorice.“, a dodaje se slijedeće: „kampa.“</w:t>
      </w:r>
    </w:p>
    <w:p w14:paraId="2280D680" w14:textId="77777777" w:rsidR="00FC563A" w:rsidRPr="00FC563A" w:rsidRDefault="00FC563A" w:rsidP="00FC563A">
      <w:pPr>
        <w:rPr>
          <w:rFonts w:ascii="Arial Narrow" w:hAnsi="Arial Narrow"/>
        </w:rPr>
      </w:pPr>
    </w:p>
    <w:p w14:paraId="43B1A6CB" w14:textId="77777777" w:rsidR="00FC563A" w:rsidRPr="00FC563A" w:rsidRDefault="00FC563A" w:rsidP="00FC563A">
      <w:pPr>
        <w:rPr>
          <w:rFonts w:ascii="Arial Narrow" w:hAnsi="Arial Narrow"/>
        </w:rPr>
      </w:pPr>
      <w:r w:rsidRPr="00FC563A">
        <w:rPr>
          <w:rFonts w:ascii="Arial Narrow" w:hAnsi="Arial Narrow"/>
        </w:rPr>
        <w:lastRenderedPageBreak/>
        <w:t xml:space="preserve">U istom članku (51) u tablici briše se slijedeće: „eksploatacijskog polja Križne Gorice.“ i briše se tekst koji glasi: </w:t>
      </w:r>
      <w:bookmarkStart w:id="8" w:name="_Hlk176632496"/>
      <w:r w:rsidRPr="00FC563A">
        <w:rPr>
          <w:rFonts w:ascii="Arial Narrow" w:hAnsi="Arial Narrow"/>
        </w:rPr>
        <w:t xml:space="preserve">„Mogućnost eksploatacije uz uvjet da se nakon eksploatacije izvrši “, </w:t>
      </w:r>
      <w:bookmarkEnd w:id="8"/>
      <w:r w:rsidRPr="00FC563A">
        <w:rPr>
          <w:rFonts w:ascii="Arial Narrow" w:hAnsi="Arial Narrow"/>
        </w:rPr>
        <w:t>a dodaje se:</w:t>
      </w:r>
    </w:p>
    <w:p w14:paraId="11589FBA" w14:textId="77777777" w:rsidR="00FC563A" w:rsidRPr="00FC563A" w:rsidRDefault="00FC563A" w:rsidP="00FC563A">
      <w:pPr>
        <w:rPr>
          <w:rFonts w:ascii="Arial Narrow" w:hAnsi="Arial Narrow"/>
        </w:rPr>
      </w:pPr>
      <w:bookmarkStart w:id="9" w:name="_Hlk176632513"/>
      <w:r w:rsidRPr="00FC563A">
        <w:rPr>
          <w:rFonts w:ascii="Arial Narrow" w:hAnsi="Arial Narrow"/>
        </w:rPr>
        <w:t>„Potrebno je izvršiti sanaciju prije prenamjene u kamp“.</w:t>
      </w:r>
    </w:p>
    <w:p w14:paraId="0FF45E37" w14:textId="77777777" w:rsidR="00FC563A" w:rsidRPr="00FC563A" w:rsidRDefault="00FC563A" w:rsidP="00FC563A">
      <w:pPr>
        <w:pStyle w:val="Naslov1"/>
        <w:rPr>
          <w:rFonts w:ascii="Arial Narrow" w:hAnsi="Arial Narrow"/>
          <w:sz w:val="22"/>
          <w:szCs w:val="22"/>
          <w:lang w:val="pl-PL"/>
        </w:rPr>
      </w:pPr>
      <w:bookmarkStart w:id="10" w:name="_Toc344987208"/>
      <w:bookmarkEnd w:id="9"/>
      <w:r w:rsidRPr="00FC563A">
        <w:rPr>
          <w:rFonts w:ascii="Arial Narrow" w:hAnsi="Arial Narrow"/>
          <w:sz w:val="22"/>
          <w:szCs w:val="22"/>
          <w:lang w:val="pl-PL"/>
        </w:rPr>
        <w:t>III</w:t>
      </w:r>
      <w:r w:rsidRPr="00FC563A">
        <w:rPr>
          <w:rFonts w:ascii="Arial Narrow" w:hAnsi="Arial Narrow"/>
          <w:sz w:val="22"/>
          <w:szCs w:val="22"/>
        </w:rPr>
        <w:t xml:space="preserve">. </w:t>
      </w:r>
      <w:r w:rsidRPr="00FC563A">
        <w:rPr>
          <w:rFonts w:ascii="Arial Narrow" w:hAnsi="Arial Narrow"/>
          <w:sz w:val="22"/>
          <w:szCs w:val="22"/>
          <w:lang w:val="pl-PL"/>
        </w:rPr>
        <w:t>ZAVR</w:t>
      </w:r>
      <w:r w:rsidRPr="00FC563A">
        <w:rPr>
          <w:rFonts w:ascii="Arial Narrow" w:hAnsi="Arial Narrow"/>
          <w:sz w:val="22"/>
          <w:szCs w:val="22"/>
        </w:rPr>
        <w:t>Š</w:t>
      </w:r>
      <w:r w:rsidRPr="00FC563A">
        <w:rPr>
          <w:rFonts w:ascii="Arial Narrow" w:hAnsi="Arial Narrow"/>
          <w:sz w:val="22"/>
          <w:szCs w:val="22"/>
          <w:lang w:val="pl-PL"/>
        </w:rPr>
        <w:t>NE</w:t>
      </w:r>
      <w:r w:rsidRPr="00FC563A">
        <w:rPr>
          <w:rFonts w:ascii="Arial Narrow" w:hAnsi="Arial Narrow"/>
          <w:sz w:val="22"/>
          <w:szCs w:val="22"/>
        </w:rPr>
        <w:t xml:space="preserve"> </w:t>
      </w:r>
      <w:r w:rsidRPr="00FC563A">
        <w:rPr>
          <w:rFonts w:ascii="Arial Narrow" w:hAnsi="Arial Narrow"/>
          <w:sz w:val="22"/>
          <w:szCs w:val="22"/>
          <w:lang w:val="pl-PL"/>
        </w:rPr>
        <w:t>ODREDBE</w:t>
      </w:r>
      <w:bookmarkEnd w:id="10"/>
    </w:p>
    <w:p w14:paraId="2CCF2DF0"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rPr>
        <w:fldChar w:fldCharType="begin"/>
      </w:r>
      <w:r w:rsidRPr="00FC563A">
        <w:rPr>
          <w:rFonts w:ascii="Arial Narrow" w:hAnsi="Arial Narrow"/>
          <w:b/>
          <w:bCs/>
          <w:lang w:val="pl-PL"/>
        </w:rPr>
        <w:instrText xml:space="preserve"> AUTONUM </w:instrText>
      </w:r>
      <w:r w:rsidRPr="00FC563A">
        <w:rPr>
          <w:rFonts w:ascii="Arial Narrow" w:hAnsi="Arial Narrow"/>
          <w:b/>
          <w:bCs/>
        </w:rPr>
        <w:fldChar w:fldCharType="end"/>
      </w:r>
    </w:p>
    <w:p w14:paraId="23220E61" w14:textId="77777777" w:rsidR="00FC563A" w:rsidRPr="00FC563A" w:rsidRDefault="00FC563A" w:rsidP="00FC563A">
      <w:pPr>
        <w:adjustRightInd w:val="0"/>
        <w:rPr>
          <w:rFonts w:ascii="Arial Narrow" w:hAnsi="Arial Narrow"/>
          <w:lang w:eastAsia="hr-HR"/>
        </w:rPr>
      </w:pPr>
      <w:r w:rsidRPr="00FC563A">
        <w:rPr>
          <w:rFonts w:ascii="Arial Narrow" w:hAnsi="Arial Narrow"/>
          <w:lang w:eastAsia="hr-HR"/>
        </w:rPr>
        <w:t>Plan je izrađen u 6 (šest) izvornika potpisanih od predsjednika Općinskog vijeća i ovjerenih pečatom Općinskog vijeća Općine Dubravica.</w:t>
      </w:r>
    </w:p>
    <w:p w14:paraId="6C8E6FEF" w14:textId="77777777" w:rsidR="00FC563A" w:rsidRPr="00FC563A" w:rsidRDefault="00FC563A" w:rsidP="00FC563A">
      <w:pPr>
        <w:adjustRightInd w:val="0"/>
        <w:rPr>
          <w:rFonts w:ascii="Arial Narrow" w:hAnsi="Arial Narrow"/>
          <w:lang w:eastAsia="hr-HR"/>
        </w:rPr>
      </w:pPr>
      <w:r w:rsidRPr="00FC563A">
        <w:rPr>
          <w:rFonts w:ascii="Arial Narrow" w:hAnsi="Arial Narrow"/>
          <w:lang w:eastAsia="hr-HR"/>
        </w:rPr>
        <w:t>Izvornici Izmjena i dopuna Prostornog plana uređenja Općine Dubravica dostavljaju se sljedećim naslovima:</w:t>
      </w:r>
    </w:p>
    <w:p w14:paraId="2F6915B7" w14:textId="77777777" w:rsidR="00FC563A" w:rsidRPr="00FC563A" w:rsidRDefault="00FC563A" w:rsidP="00FC563A">
      <w:pPr>
        <w:numPr>
          <w:ilvl w:val="0"/>
          <w:numId w:val="88"/>
        </w:numPr>
        <w:autoSpaceDE w:val="0"/>
        <w:autoSpaceDN w:val="0"/>
        <w:adjustRightInd w:val="0"/>
        <w:rPr>
          <w:rFonts w:ascii="Arial Narrow" w:hAnsi="Arial Narrow"/>
          <w:lang w:eastAsia="hr-HR"/>
        </w:rPr>
      </w:pPr>
      <w:r w:rsidRPr="00FC563A">
        <w:rPr>
          <w:rFonts w:ascii="Arial Narrow" w:hAnsi="Arial Narrow"/>
          <w:lang w:eastAsia="hr-HR"/>
        </w:rPr>
        <w:t>pismohrani Općine Dubravica,</w:t>
      </w:r>
    </w:p>
    <w:p w14:paraId="6D72EAEA" w14:textId="77777777" w:rsidR="00FC563A" w:rsidRPr="00FC563A" w:rsidRDefault="00FC563A" w:rsidP="00FC563A">
      <w:pPr>
        <w:numPr>
          <w:ilvl w:val="0"/>
          <w:numId w:val="88"/>
        </w:numPr>
        <w:autoSpaceDE w:val="0"/>
        <w:autoSpaceDN w:val="0"/>
        <w:adjustRightInd w:val="0"/>
        <w:rPr>
          <w:rFonts w:ascii="Arial Narrow" w:hAnsi="Arial Narrow"/>
          <w:lang w:eastAsia="hr-HR"/>
        </w:rPr>
      </w:pPr>
      <w:r w:rsidRPr="00FC563A">
        <w:rPr>
          <w:rFonts w:ascii="Arial Narrow" w:hAnsi="Arial Narrow"/>
          <w:lang w:eastAsia="hr-HR"/>
        </w:rPr>
        <w:t>Ministarstvu prostornoga uređenja, graditeljstva i državne imovine,</w:t>
      </w:r>
    </w:p>
    <w:p w14:paraId="6CAB0040" w14:textId="77777777" w:rsidR="00FC563A" w:rsidRPr="00FC563A" w:rsidRDefault="00FC563A" w:rsidP="00FC563A">
      <w:pPr>
        <w:numPr>
          <w:ilvl w:val="0"/>
          <w:numId w:val="88"/>
        </w:numPr>
        <w:autoSpaceDE w:val="0"/>
        <w:autoSpaceDN w:val="0"/>
        <w:adjustRightInd w:val="0"/>
        <w:rPr>
          <w:rFonts w:ascii="Arial Narrow" w:hAnsi="Arial Narrow"/>
          <w:lang w:eastAsia="hr-HR"/>
        </w:rPr>
      </w:pPr>
      <w:r w:rsidRPr="00FC563A">
        <w:rPr>
          <w:rFonts w:ascii="Arial Narrow" w:hAnsi="Arial Narrow"/>
          <w:lang w:eastAsia="hr-HR"/>
        </w:rPr>
        <w:t>Zavodu za prostorno uređenje Zagrebačke županije,</w:t>
      </w:r>
    </w:p>
    <w:p w14:paraId="77359128" w14:textId="77777777" w:rsidR="00FC563A" w:rsidRPr="00FC563A" w:rsidRDefault="00FC563A" w:rsidP="00FC563A">
      <w:pPr>
        <w:numPr>
          <w:ilvl w:val="0"/>
          <w:numId w:val="88"/>
        </w:numPr>
        <w:autoSpaceDE w:val="0"/>
        <w:autoSpaceDN w:val="0"/>
        <w:adjustRightInd w:val="0"/>
        <w:rPr>
          <w:rFonts w:ascii="Arial Narrow" w:hAnsi="Arial Narrow"/>
          <w:lang w:eastAsia="hr-HR"/>
        </w:rPr>
      </w:pPr>
      <w:r w:rsidRPr="00FC563A">
        <w:rPr>
          <w:rFonts w:ascii="Arial Narrow" w:hAnsi="Arial Narrow"/>
          <w:lang w:eastAsia="hr-HR"/>
        </w:rPr>
        <w:t>Upravnom odjelu za prostorno uređenje, gradnju i zaštitu okoliša u Zagrebačkoj županiji – Ispostava Zaprešić.</w:t>
      </w:r>
    </w:p>
    <w:p w14:paraId="5D0E99C0" w14:textId="77777777" w:rsidR="00FC563A" w:rsidRPr="00FC563A" w:rsidRDefault="00FC563A" w:rsidP="00FC563A">
      <w:pPr>
        <w:rPr>
          <w:rFonts w:ascii="Arial Narrow" w:hAnsi="Arial Narrow"/>
          <w:b/>
          <w:bCs/>
          <w:lang w:val="pl-PL"/>
        </w:rPr>
      </w:pPr>
    </w:p>
    <w:p w14:paraId="142D3C16" w14:textId="77777777" w:rsidR="00FC563A" w:rsidRPr="00FC563A" w:rsidRDefault="00FC563A" w:rsidP="00FC563A">
      <w:pPr>
        <w:jc w:val="center"/>
        <w:rPr>
          <w:rFonts w:ascii="Arial Narrow" w:hAnsi="Arial Narrow"/>
          <w:b/>
          <w:bCs/>
          <w:lang w:val="pl-PL"/>
        </w:rPr>
      </w:pPr>
      <w:r w:rsidRPr="00FC563A">
        <w:rPr>
          <w:rFonts w:ascii="Arial Narrow" w:hAnsi="Arial Narrow"/>
          <w:b/>
          <w:bCs/>
          <w:lang w:val="pl-PL"/>
        </w:rPr>
        <w:t xml:space="preserve">Članak </w:t>
      </w:r>
      <w:r w:rsidRPr="00FC563A">
        <w:rPr>
          <w:rFonts w:ascii="Arial Narrow" w:hAnsi="Arial Narrow"/>
          <w:b/>
          <w:bCs/>
          <w:lang w:val="en-US"/>
        </w:rPr>
        <w:fldChar w:fldCharType="begin"/>
      </w:r>
      <w:r w:rsidRPr="00FC563A">
        <w:rPr>
          <w:rFonts w:ascii="Arial Narrow" w:hAnsi="Arial Narrow"/>
          <w:b/>
          <w:bCs/>
          <w:lang w:val="pl-PL"/>
        </w:rPr>
        <w:instrText xml:space="preserve"> AUTONUM </w:instrText>
      </w:r>
      <w:r w:rsidRPr="00FC563A">
        <w:rPr>
          <w:rFonts w:ascii="Arial Narrow" w:hAnsi="Arial Narrow"/>
          <w:b/>
          <w:bCs/>
          <w:lang w:val="pl-PL"/>
        </w:rPr>
        <w:fldChar w:fldCharType="end"/>
      </w:r>
    </w:p>
    <w:p w14:paraId="2666C999" w14:textId="77777777" w:rsidR="00FC563A" w:rsidRPr="00FC563A" w:rsidRDefault="00FC563A" w:rsidP="00FC563A">
      <w:pPr>
        <w:rPr>
          <w:rFonts w:ascii="Arial Narrow" w:hAnsi="Arial Narrow"/>
          <w:lang w:val="pl-PL"/>
        </w:rPr>
      </w:pPr>
      <w:r w:rsidRPr="00FC563A">
        <w:rPr>
          <w:rFonts w:ascii="Arial Narrow" w:hAnsi="Arial Narrow"/>
          <w:lang w:val="pl-PL"/>
        </w:rPr>
        <w:t>Ova Odluka stupa na snagu osmog dana od dana objave u Službenom glasniku Općine Dubravica.</w:t>
      </w:r>
    </w:p>
    <w:p w14:paraId="5050AF80" w14:textId="77777777" w:rsidR="00FC563A" w:rsidRPr="00FC563A" w:rsidRDefault="00FC563A" w:rsidP="00FC563A">
      <w:pPr>
        <w:rPr>
          <w:rFonts w:ascii="Arial Narrow" w:hAnsi="Arial Narrow"/>
        </w:rPr>
      </w:pPr>
    </w:p>
    <w:p w14:paraId="42698ED4" w14:textId="77777777" w:rsidR="00FC563A" w:rsidRPr="00FC563A" w:rsidRDefault="00FC563A" w:rsidP="00FC563A">
      <w:pPr>
        <w:rPr>
          <w:rFonts w:ascii="Arial Narrow" w:hAnsi="Arial Narrow"/>
        </w:rPr>
      </w:pPr>
    </w:p>
    <w:p w14:paraId="66991FDF" w14:textId="77777777" w:rsidR="00FC563A" w:rsidRPr="00FC563A" w:rsidRDefault="00FC563A" w:rsidP="00FC563A">
      <w:pPr>
        <w:rPr>
          <w:rFonts w:ascii="Arial Narrow" w:hAnsi="Arial Narrow"/>
        </w:rPr>
      </w:pPr>
    </w:p>
    <w:p w14:paraId="1B68AB72" w14:textId="77777777" w:rsidR="00FC563A" w:rsidRPr="00FC563A" w:rsidRDefault="00FC563A" w:rsidP="00FC563A">
      <w:pPr>
        <w:jc w:val="center"/>
        <w:rPr>
          <w:rFonts w:ascii="Arial Narrow" w:hAnsi="Arial Narrow"/>
        </w:rPr>
      </w:pPr>
      <w:r w:rsidRPr="00FC563A">
        <w:rPr>
          <w:rFonts w:ascii="Arial Narrow" w:hAnsi="Arial Narrow"/>
        </w:rPr>
        <w:t>OPĆINSKO VIJEĆE OPĆINE DUBRAVICA</w:t>
      </w:r>
    </w:p>
    <w:p w14:paraId="1985EA71" w14:textId="77777777" w:rsidR="00FC563A" w:rsidRPr="00FC563A" w:rsidRDefault="00FC563A" w:rsidP="00FC563A">
      <w:pPr>
        <w:jc w:val="center"/>
        <w:rPr>
          <w:rFonts w:ascii="Arial Narrow" w:hAnsi="Arial Narrow"/>
        </w:rPr>
      </w:pPr>
      <w:r w:rsidRPr="00FC563A">
        <w:rPr>
          <w:rFonts w:ascii="Arial Narrow" w:hAnsi="Arial Narrow"/>
          <w:lang w:val="pl-PL"/>
        </w:rPr>
        <w:t>KLASA</w:t>
      </w:r>
      <w:r w:rsidRPr="00FC563A">
        <w:rPr>
          <w:rFonts w:ascii="Arial Narrow" w:hAnsi="Arial Narrow"/>
        </w:rPr>
        <w:t>: 024-02/24-01/13</w:t>
      </w:r>
    </w:p>
    <w:p w14:paraId="417FA31A" w14:textId="77777777" w:rsidR="00FC563A" w:rsidRPr="00FC563A" w:rsidRDefault="00FC563A" w:rsidP="00FC563A">
      <w:pPr>
        <w:jc w:val="center"/>
        <w:rPr>
          <w:rFonts w:ascii="Arial Narrow" w:hAnsi="Arial Narrow"/>
        </w:rPr>
      </w:pPr>
      <w:r w:rsidRPr="00FC563A">
        <w:rPr>
          <w:rFonts w:ascii="Arial Narrow" w:hAnsi="Arial Narrow"/>
        </w:rPr>
        <w:t>URBROJ:  238-40-02-24-10</w:t>
      </w:r>
    </w:p>
    <w:p w14:paraId="58A1032C" w14:textId="77777777" w:rsidR="00FC563A" w:rsidRPr="00FC563A" w:rsidRDefault="00FC563A" w:rsidP="00FC563A">
      <w:pPr>
        <w:jc w:val="center"/>
        <w:rPr>
          <w:rFonts w:ascii="Arial Narrow" w:hAnsi="Arial Narrow"/>
        </w:rPr>
      </w:pPr>
      <w:r w:rsidRPr="00FC563A">
        <w:rPr>
          <w:rFonts w:ascii="Arial Narrow" w:hAnsi="Arial Narrow"/>
        </w:rPr>
        <w:t>Dubravica, 26. rujan 2024. godine</w:t>
      </w:r>
    </w:p>
    <w:bookmarkEnd w:id="4"/>
    <w:p w14:paraId="340389F3" w14:textId="77777777" w:rsidR="00FC563A" w:rsidRPr="00FC563A" w:rsidRDefault="00FC563A" w:rsidP="00FC563A">
      <w:pPr>
        <w:jc w:val="right"/>
        <w:rPr>
          <w:rFonts w:ascii="Arial Narrow" w:hAnsi="Arial Narrow"/>
        </w:rPr>
      </w:pPr>
      <w:r w:rsidRPr="00FC563A">
        <w:rPr>
          <w:rFonts w:ascii="Arial Narrow" w:hAnsi="Arial Narrow"/>
        </w:rPr>
        <w:t>Predsjednik Općinskog vijeća</w:t>
      </w:r>
    </w:p>
    <w:p w14:paraId="06CFF663" w14:textId="77777777" w:rsidR="00FC563A" w:rsidRDefault="00FC563A" w:rsidP="00FC563A">
      <w:pPr>
        <w:jc w:val="right"/>
        <w:rPr>
          <w:rFonts w:ascii="Arial Narrow" w:hAnsi="Arial Narrow"/>
        </w:rPr>
      </w:pPr>
      <w:r w:rsidRPr="00FC563A">
        <w:rPr>
          <w:rFonts w:ascii="Arial Narrow" w:hAnsi="Arial Narrow"/>
        </w:rPr>
        <w:t>Ivica Stiperski</w:t>
      </w:r>
    </w:p>
    <w:p w14:paraId="3CAFF986" w14:textId="77777777" w:rsidR="00FC563A" w:rsidRDefault="00FC563A" w:rsidP="00FC563A">
      <w:pPr>
        <w:jc w:val="right"/>
        <w:rPr>
          <w:rFonts w:ascii="Arial Narrow" w:hAnsi="Arial Narrow"/>
        </w:rPr>
      </w:pPr>
    </w:p>
    <w:p w14:paraId="3222AEB6" w14:textId="77777777" w:rsidR="00FC563A" w:rsidRDefault="00FC563A" w:rsidP="00FC563A">
      <w:pPr>
        <w:jc w:val="right"/>
        <w:rPr>
          <w:rFonts w:ascii="Arial Narrow" w:hAnsi="Arial Narrow"/>
        </w:rPr>
      </w:pPr>
    </w:p>
    <w:p w14:paraId="37B6222D" w14:textId="77777777" w:rsidR="00FC563A" w:rsidRDefault="00FC563A" w:rsidP="00FC563A">
      <w:pPr>
        <w:jc w:val="right"/>
        <w:rPr>
          <w:rFonts w:ascii="Arial Narrow" w:hAnsi="Arial Narrow"/>
        </w:rPr>
      </w:pPr>
    </w:p>
    <w:p w14:paraId="6B787D25" w14:textId="77777777" w:rsidR="00FC563A" w:rsidRDefault="00FC563A" w:rsidP="00FC563A">
      <w:pPr>
        <w:jc w:val="right"/>
        <w:rPr>
          <w:rFonts w:ascii="Arial Narrow" w:hAnsi="Arial Narrow"/>
        </w:rPr>
      </w:pPr>
    </w:p>
    <w:p w14:paraId="466D9D78" w14:textId="77777777" w:rsidR="00FC563A" w:rsidRDefault="00FC563A" w:rsidP="00FC563A">
      <w:pPr>
        <w:jc w:val="right"/>
        <w:rPr>
          <w:rFonts w:ascii="Arial Narrow" w:hAnsi="Arial Narrow"/>
        </w:rPr>
      </w:pPr>
    </w:p>
    <w:p w14:paraId="660A6CEF" w14:textId="77777777" w:rsidR="00FC563A" w:rsidRDefault="00FC563A" w:rsidP="00FC563A">
      <w:pPr>
        <w:jc w:val="right"/>
        <w:rPr>
          <w:rFonts w:ascii="Arial Narrow" w:hAnsi="Arial Narrow"/>
        </w:rPr>
      </w:pPr>
    </w:p>
    <w:p w14:paraId="19C9D01F" w14:textId="77777777" w:rsidR="00FC563A" w:rsidRDefault="00FC563A" w:rsidP="00FC563A">
      <w:pPr>
        <w:jc w:val="right"/>
        <w:rPr>
          <w:rFonts w:ascii="Arial Narrow" w:hAnsi="Arial Narrow"/>
        </w:rPr>
      </w:pPr>
    </w:p>
    <w:p w14:paraId="73001B84" w14:textId="77777777" w:rsidR="00FC563A" w:rsidRPr="00FC563A" w:rsidRDefault="00FC563A" w:rsidP="00FC563A">
      <w:pPr>
        <w:jc w:val="right"/>
        <w:rPr>
          <w:rFonts w:ascii="Arial Narrow" w:hAnsi="Arial Narrow"/>
        </w:rPr>
      </w:pPr>
    </w:p>
    <w:p w14:paraId="537E2CD8" w14:textId="6E54B929" w:rsidR="00052742" w:rsidRPr="00052742" w:rsidRDefault="00052742" w:rsidP="00052742">
      <w:pPr>
        <w:jc w:val="right"/>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889664" behindDoc="0" locked="0" layoutInCell="1" allowOverlap="1" wp14:anchorId="435047BD" wp14:editId="79DD0296">
                <wp:simplePos x="0" y="0"/>
                <wp:positionH relativeFrom="margin">
                  <wp:posOffset>0</wp:posOffset>
                </wp:positionH>
                <wp:positionV relativeFrom="paragraph">
                  <wp:posOffset>114300</wp:posOffset>
                </wp:positionV>
                <wp:extent cx="334371" cy="362197"/>
                <wp:effectExtent l="57150" t="114300" r="142240" b="76200"/>
                <wp:wrapNone/>
                <wp:docPr id="51539812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B4C79E7" w14:textId="213D63CF" w:rsidR="00052742" w:rsidRPr="00104EAC" w:rsidRDefault="00052742" w:rsidP="00052742">
                            <w:pPr>
                              <w:jc w:val="center"/>
                              <w:rPr>
                                <w:rFonts w:ascii="Arial Narrow" w:hAnsi="Arial Narrow"/>
                                <w:sz w:val="24"/>
                                <w:szCs w:val="24"/>
                              </w:rPr>
                            </w:pPr>
                            <w:r>
                              <w:rPr>
                                <w:rFonts w:ascii="Arial Narrow" w:hAnsi="Arial Narrow"/>
                                <w:sz w:val="24"/>
                                <w:szCs w:val="24"/>
                              </w:rPr>
                              <w:t>9</w:t>
                            </w:r>
                          </w:p>
                          <w:p w14:paraId="2FED6B69" w14:textId="77777777" w:rsidR="00052742" w:rsidRDefault="00052742" w:rsidP="000527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047BD" id="_x0000_s1034" style="position:absolute;left:0;text-align:left;margin-left:0;margin-top:9pt;width:26.35pt;height:28.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VIcUn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B4C79E7" w14:textId="213D63CF" w:rsidR="00052742" w:rsidRPr="00104EAC" w:rsidRDefault="00052742" w:rsidP="00052742">
                      <w:pPr>
                        <w:jc w:val="center"/>
                        <w:rPr>
                          <w:rFonts w:ascii="Arial Narrow" w:hAnsi="Arial Narrow"/>
                          <w:sz w:val="24"/>
                          <w:szCs w:val="24"/>
                        </w:rPr>
                      </w:pPr>
                      <w:r>
                        <w:rPr>
                          <w:rFonts w:ascii="Arial Narrow" w:hAnsi="Arial Narrow"/>
                          <w:sz w:val="24"/>
                          <w:szCs w:val="24"/>
                        </w:rPr>
                        <w:t>9</w:t>
                      </w:r>
                    </w:p>
                    <w:p w14:paraId="2FED6B69" w14:textId="77777777" w:rsidR="00052742" w:rsidRDefault="00052742" w:rsidP="00052742">
                      <w:pPr>
                        <w:jc w:val="center"/>
                      </w:pPr>
                    </w:p>
                  </w:txbxContent>
                </v:textbox>
                <w10:wrap anchorx="margin"/>
              </v:roundrect>
            </w:pict>
          </mc:Fallback>
        </mc:AlternateContent>
      </w:r>
    </w:p>
    <w:p w14:paraId="210F6D3F" w14:textId="77777777" w:rsidR="00052742" w:rsidRPr="009A77B3" w:rsidRDefault="00052742" w:rsidP="00052742">
      <w:pPr>
        <w:jc w:val="right"/>
        <w:rPr>
          <w:rFonts w:ascii="Times New Roman" w:hAnsi="Times New Roman"/>
          <w:sz w:val="20"/>
          <w:szCs w:val="20"/>
        </w:rPr>
      </w:pPr>
    </w:p>
    <w:p w14:paraId="6BF93479" w14:textId="77777777" w:rsidR="00FC563A" w:rsidRPr="00FC563A" w:rsidRDefault="00FC563A" w:rsidP="00FC563A">
      <w:pPr>
        <w:rPr>
          <w:rFonts w:ascii="Arial Narrow" w:hAnsi="Arial Narrow" w:cs="Arial"/>
        </w:rPr>
      </w:pPr>
    </w:p>
    <w:p w14:paraId="525EF2C1" w14:textId="77777777" w:rsidR="00FC563A" w:rsidRPr="00FC563A" w:rsidRDefault="00FC563A" w:rsidP="00FC563A">
      <w:pPr>
        <w:tabs>
          <w:tab w:val="left" w:pos="390"/>
          <w:tab w:val="left" w:pos="3105"/>
        </w:tabs>
        <w:rPr>
          <w:rFonts w:ascii="Arial Narrow" w:hAnsi="Arial Narrow"/>
        </w:rPr>
      </w:pPr>
      <w:r w:rsidRPr="00FC563A">
        <w:rPr>
          <w:rFonts w:ascii="Arial Narrow" w:hAnsi="Arial Narrow"/>
        </w:rPr>
        <w:tab/>
        <w:t xml:space="preserve">Na temelju članka 10. stavka 2., članka 13. stavka 4., članka 14. Zakona o grobljima („Narodne novine“ broj </w:t>
      </w:r>
      <w:hyperlink r:id="rId37" w:history="1">
        <w:r w:rsidRPr="00FC563A">
          <w:rPr>
            <w:rFonts w:ascii="Arial Narrow" w:hAnsi="Arial Narrow"/>
          </w:rPr>
          <w:t>19/98</w:t>
        </w:r>
      </w:hyperlink>
      <w:r w:rsidRPr="00FC563A">
        <w:rPr>
          <w:rFonts w:ascii="Arial Narrow" w:hAnsi="Arial Narrow"/>
        </w:rPr>
        <w:t>, </w:t>
      </w:r>
      <w:hyperlink r:id="rId38" w:history="1">
        <w:r w:rsidRPr="00FC563A">
          <w:rPr>
            <w:rFonts w:ascii="Arial Narrow" w:hAnsi="Arial Narrow"/>
          </w:rPr>
          <w:t>50/12</w:t>
        </w:r>
      </w:hyperlink>
      <w:r w:rsidRPr="00FC563A">
        <w:rPr>
          <w:rFonts w:ascii="Arial Narrow" w:hAnsi="Arial Narrow"/>
        </w:rPr>
        <w:t>, </w:t>
      </w:r>
      <w:hyperlink r:id="rId39" w:history="1">
        <w:r w:rsidRPr="00FC563A">
          <w:rPr>
            <w:rFonts w:ascii="Arial Narrow" w:hAnsi="Arial Narrow"/>
          </w:rPr>
          <w:t>89/17</w:t>
        </w:r>
      </w:hyperlink>
      <w:r w:rsidRPr="00FC563A">
        <w:rPr>
          <w:rFonts w:ascii="Arial Narrow" w:hAnsi="Arial Narrow"/>
        </w:rPr>
        <w:t>), članka 7. i 9. Odluke o upravljanju grobljem na području Općine Dubravica („Službeni glasnik Općine Dubravica“ broj 03/14, 06/2020-izmjene i dopune) i članka 21. Statuta Općine Dubravica ("Službeni glasnik Općine Dubravica" br. 01/2021, 03/2024) Općinsko vijeće Općine Dubravica na svojoj 22. sjednici održanoj dana 26. rujna 2024. godine donosi</w:t>
      </w:r>
    </w:p>
    <w:p w14:paraId="1F93A610" w14:textId="77777777" w:rsidR="00FC563A" w:rsidRPr="00FC563A" w:rsidRDefault="00FC563A" w:rsidP="00FC563A">
      <w:pPr>
        <w:rPr>
          <w:rFonts w:ascii="Arial Narrow" w:hAnsi="Arial Narrow"/>
        </w:rPr>
      </w:pPr>
    </w:p>
    <w:p w14:paraId="7E568661" w14:textId="77777777" w:rsidR="00FC563A" w:rsidRPr="00FC563A" w:rsidRDefault="00FC563A" w:rsidP="00FC563A">
      <w:pPr>
        <w:tabs>
          <w:tab w:val="left" w:pos="3045"/>
        </w:tabs>
        <w:jc w:val="center"/>
        <w:rPr>
          <w:rFonts w:ascii="Arial Narrow" w:hAnsi="Arial Narrow"/>
          <w:b/>
        </w:rPr>
      </w:pPr>
      <w:r w:rsidRPr="00FC563A">
        <w:rPr>
          <w:rFonts w:ascii="Arial Narrow" w:hAnsi="Arial Narrow"/>
          <w:b/>
        </w:rPr>
        <w:t xml:space="preserve">ODLUKU </w:t>
      </w:r>
    </w:p>
    <w:p w14:paraId="586E3DE2" w14:textId="77777777" w:rsidR="00FC563A" w:rsidRPr="00FC563A" w:rsidRDefault="00FC563A" w:rsidP="00FC563A">
      <w:pPr>
        <w:tabs>
          <w:tab w:val="left" w:pos="3045"/>
        </w:tabs>
        <w:jc w:val="center"/>
        <w:rPr>
          <w:rFonts w:ascii="Arial Narrow" w:hAnsi="Arial Narrow"/>
          <w:b/>
        </w:rPr>
      </w:pPr>
      <w:r w:rsidRPr="00FC563A">
        <w:rPr>
          <w:rFonts w:ascii="Arial Narrow" w:hAnsi="Arial Narrow"/>
          <w:b/>
        </w:rPr>
        <w:t xml:space="preserve">o visini naknade za dodjelu napuštenih grobnih mjesta </w:t>
      </w:r>
    </w:p>
    <w:p w14:paraId="1848F0AE" w14:textId="77777777" w:rsidR="00FC563A" w:rsidRPr="00FC563A" w:rsidRDefault="00FC563A" w:rsidP="00FC563A">
      <w:pPr>
        <w:tabs>
          <w:tab w:val="left" w:pos="3045"/>
        </w:tabs>
        <w:jc w:val="center"/>
        <w:rPr>
          <w:rFonts w:ascii="Arial Narrow" w:hAnsi="Arial Narrow"/>
          <w:b/>
        </w:rPr>
      </w:pPr>
      <w:r w:rsidRPr="00FC563A">
        <w:rPr>
          <w:rFonts w:ascii="Arial Narrow" w:hAnsi="Arial Narrow"/>
          <w:b/>
        </w:rPr>
        <w:t xml:space="preserve">na STAROM mjesnom groblju u Rozgi </w:t>
      </w:r>
    </w:p>
    <w:p w14:paraId="4145F410" w14:textId="77777777" w:rsidR="00FC563A" w:rsidRPr="00FC563A" w:rsidRDefault="00FC563A" w:rsidP="00FC563A">
      <w:pPr>
        <w:tabs>
          <w:tab w:val="left" w:pos="3045"/>
        </w:tabs>
        <w:jc w:val="center"/>
        <w:rPr>
          <w:rFonts w:ascii="Arial Narrow" w:hAnsi="Arial Narrow"/>
          <w:b/>
        </w:rPr>
      </w:pPr>
      <w:r w:rsidRPr="00FC563A">
        <w:rPr>
          <w:rFonts w:ascii="Arial Narrow" w:hAnsi="Arial Narrow"/>
          <w:b/>
        </w:rPr>
        <w:t xml:space="preserve">na ponovno korištenje </w:t>
      </w:r>
    </w:p>
    <w:p w14:paraId="33B0F423" w14:textId="77777777" w:rsidR="00FC563A" w:rsidRPr="00FC563A" w:rsidRDefault="00FC563A" w:rsidP="00FC563A">
      <w:pPr>
        <w:tabs>
          <w:tab w:val="left" w:pos="3045"/>
        </w:tabs>
        <w:ind w:left="720"/>
        <w:jc w:val="center"/>
        <w:rPr>
          <w:rFonts w:ascii="Arial Narrow" w:hAnsi="Arial Narrow"/>
          <w:b/>
        </w:rPr>
      </w:pPr>
    </w:p>
    <w:p w14:paraId="2692B2E4" w14:textId="77777777" w:rsidR="00FC563A" w:rsidRPr="00FC563A" w:rsidRDefault="00FC563A" w:rsidP="00FC563A">
      <w:pPr>
        <w:tabs>
          <w:tab w:val="left" w:pos="3045"/>
        </w:tabs>
        <w:ind w:left="720"/>
        <w:rPr>
          <w:rFonts w:ascii="Arial Narrow" w:hAnsi="Arial Narrow"/>
          <w:b/>
        </w:rPr>
      </w:pPr>
      <w:r w:rsidRPr="00FC563A">
        <w:rPr>
          <w:rFonts w:ascii="Arial Narrow" w:hAnsi="Arial Narrow"/>
          <w:b/>
        </w:rPr>
        <w:t xml:space="preserve">                                                        Članak 1. </w:t>
      </w:r>
    </w:p>
    <w:p w14:paraId="64E595F0" w14:textId="77777777" w:rsidR="00FC563A" w:rsidRPr="00FC563A" w:rsidRDefault="00FC563A" w:rsidP="00FC563A">
      <w:pPr>
        <w:ind w:firstLine="567"/>
        <w:rPr>
          <w:rFonts w:ascii="Arial Narrow" w:hAnsi="Arial Narrow"/>
        </w:rPr>
      </w:pPr>
      <w:r w:rsidRPr="00FC563A">
        <w:rPr>
          <w:rFonts w:ascii="Arial Narrow" w:hAnsi="Arial Narrow"/>
        </w:rPr>
        <w:t xml:space="preserve">Ovom se Odlukom utvrđuje visina naknade za dodjelu </w:t>
      </w:r>
      <w:r w:rsidRPr="00FC563A">
        <w:rPr>
          <w:rFonts w:ascii="Arial Narrow" w:hAnsi="Arial Narrow"/>
          <w:b/>
          <w:bCs/>
          <w:u w:val="single"/>
        </w:rPr>
        <w:t>napuštenih grobnih mjesta na STAROM mjesnom groblju u Rozgi</w:t>
      </w:r>
      <w:r w:rsidRPr="00FC563A">
        <w:rPr>
          <w:rFonts w:ascii="Arial Narrow" w:hAnsi="Arial Narrow"/>
        </w:rPr>
        <w:t xml:space="preserve"> na ponovno korištenje, visina godišnje grobne naknade za ponovno korištenje napuštenog grobnog mjesta te visina naknade za proširenje postojećeg grobnog mjesta (proširenje na zelenu površinu) na starom mjesnom groblju u Rozgi. </w:t>
      </w:r>
    </w:p>
    <w:p w14:paraId="56B61278" w14:textId="77777777" w:rsidR="00FC563A" w:rsidRPr="00FC563A" w:rsidRDefault="00FC563A" w:rsidP="00FC563A">
      <w:pPr>
        <w:spacing w:line="276" w:lineRule="auto"/>
        <w:ind w:firstLine="567"/>
        <w:rPr>
          <w:rFonts w:ascii="Arial Narrow" w:hAnsi="Arial Narrow"/>
        </w:rPr>
      </w:pPr>
      <w:r w:rsidRPr="00FC563A">
        <w:rPr>
          <w:rFonts w:ascii="Arial Narrow" w:hAnsi="Arial Narrow"/>
        </w:rPr>
        <w:t>Grobno mjesto za koje grobna naknada nije plaćena deset godina, smatra se napuštenim i može se ponovo dodijeliti na korištenje, ali tek nakon proteka petnaest godina od posljednjeg ukopa u grob, odnosno nakon proteka trideset godina od ukopa u grobnicu.</w:t>
      </w:r>
    </w:p>
    <w:p w14:paraId="21EF7038" w14:textId="77777777" w:rsidR="00FC563A" w:rsidRPr="00FC563A" w:rsidRDefault="00FC563A" w:rsidP="00FC563A">
      <w:pPr>
        <w:spacing w:line="276" w:lineRule="auto"/>
        <w:ind w:firstLine="567"/>
        <w:rPr>
          <w:rFonts w:ascii="Arial Narrow" w:hAnsi="Arial Narrow"/>
        </w:rPr>
      </w:pPr>
      <w:r w:rsidRPr="00FC563A">
        <w:rPr>
          <w:rFonts w:ascii="Arial Narrow" w:hAnsi="Arial Narrow"/>
        </w:rPr>
        <w:t>Odluku o proglašenju grobnog mjesta napuštenim, uz poštivanje zakonskih propisa o proteku posljednjeg ukopa, donosi općinski načelnik.</w:t>
      </w:r>
    </w:p>
    <w:p w14:paraId="79B0DA06" w14:textId="77777777" w:rsidR="00FC563A" w:rsidRPr="00FC563A" w:rsidRDefault="00FC563A" w:rsidP="00FC563A">
      <w:pPr>
        <w:spacing w:line="276" w:lineRule="auto"/>
        <w:ind w:firstLine="567"/>
        <w:rPr>
          <w:rFonts w:ascii="Arial Narrow" w:hAnsi="Arial Narrow"/>
        </w:rPr>
      </w:pPr>
      <w:r w:rsidRPr="00FC563A">
        <w:rPr>
          <w:rFonts w:ascii="Arial Narrow" w:hAnsi="Arial Narrow"/>
        </w:rPr>
        <w:t>Provedbu Odluka iz prethodnog stavka ovog članka te evidenciju napuštenih grobnih mjesta na starom mjesnom groblju u Rozgi provodi Jedinstveni upravni odjel Općine Dubravica.</w:t>
      </w:r>
    </w:p>
    <w:p w14:paraId="10A9158A" w14:textId="77777777" w:rsidR="00FC563A" w:rsidRPr="00FC563A" w:rsidRDefault="00FC563A" w:rsidP="00FC563A">
      <w:pPr>
        <w:tabs>
          <w:tab w:val="left" w:pos="3045"/>
        </w:tabs>
        <w:rPr>
          <w:rFonts w:ascii="Arial Narrow" w:hAnsi="Arial Narrow"/>
        </w:rPr>
      </w:pPr>
      <w:r w:rsidRPr="00FC563A">
        <w:rPr>
          <w:rFonts w:ascii="Arial Narrow" w:hAnsi="Arial Narrow"/>
        </w:rPr>
        <w:tab/>
      </w:r>
    </w:p>
    <w:p w14:paraId="41ABFE43" w14:textId="77777777" w:rsidR="00FC563A" w:rsidRPr="00FC563A" w:rsidRDefault="00FC563A" w:rsidP="00FC563A">
      <w:pPr>
        <w:pStyle w:val="Uvuenotijeloteksta"/>
        <w:ind w:firstLine="0"/>
        <w:jc w:val="center"/>
        <w:rPr>
          <w:rFonts w:ascii="Arial Narrow" w:hAnsi="Arial Narrow"/>
          <w:b/>
          <w:sz w:val="22"/>
          <w:szCs w:val="22"/>
        </w:rPr>
      </w:pPr>
      <w:r w:rsidRPr="00FC563A">
        <w:rPr>
          <w:rFonts w:ascii="Arial Narrow" w:hAnsi="Arial Narrow"/>
          <w:b/>
          <w:sz w:val="22"/>
          <w:szCs w:val="22"/>
        </w:rPr>
        <w:t xml:space="preserve">Članak 2. </w:t>
      </w:r>
    </w:p>
    <w:p w14:paraId="7E4633D7"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Visina naknade za dodjelu napuštenih grobnih mjesta na starom mjesnom groblju u Rozgi na ponovno korištenje iznosi:</w:t>
      </w:r>
    </w:p>
    <w:p w14:paraId="663FC7B3" w14:textId="77777777" w:rsidR="00FC563A" w:rsidRPr="00FC563A" w:rsidRDefault="00FC563A" w:rsidP="00FC563A">
      <w:pPr>
        <w:pStyle w:val="Uvuenotijeloteksta"/>
        <w:ind w:firstLine="0"/>
        <w:rPr>
          <w:rFonts w:ascii="Arial Narrow" w:hAnsi="Arial Narrow"/>
          <w:sz w:val="22"/>
          <w:szCs w:val="22"/>
        </w:rPr>
      </w:pPr>
      <w:r w:rsidRPr="00FC563A">
        <w:rPr>
          <w:rFonts w:ascii="Arial Narrow" w:hAnsi="Arial Narrow"/>
          <w:sz w:val="22"/>
          <w:szCs w:val="22"/>
        </w:rPr>
        <w:t xml:space="preserve"> </w:t>
      </w:r>
    </w:p>
    <w:p w14:paraId="37DCFCF6" w14:textId="77777777" w:rsidR="00FC563A" w:rsidRPr="00FC563A" w:rsidRDefault="00FC563A" w:rsidP="00FC563A">
      <w:pPr>
        <w:pStyle w:val="Uvuenotijeloteksta"/>
        <w:ind w:firstLine="0"/>
        <w:rPr>
          <w:rFonts w:ascii="Arial Narrow" w:hAnsi="Arial Narrow"/>
          <w:sz w:val="22"/>
          <w:szCs w:val="22"/>
        </w:rPr>
      </w:pPr>
      <w:r w:rsidRPr="00FC563A">
        <w:rPr>
          <w:rFonts w:ascii="Arial Narrow" w:hAnsi="Arial Narrow"/>
          <w:sz w:val="22"/>
          <w:szCs w:val="22"/>
        </w:rPr>
        <w:t xml:space="preserve">1. za korisnika sa prebivalištem/boravištem </w:t>
      </w:r>
      <w:r w:rsidRPr="00FC563A">
        <w:rPr>
          <w:rFonts w:ascii="Arial Narrow" w:hAnsi="Arial Narrow"/>
          <w:sz w:val="22"/>
          <w:szCs w:val="22"/>
          <w:u w:val="single"/>
        </w:rPr>
        <w:t>na području Općine Dubravica</w:t>
      </w:r>
      <w:r w:rsidRPr="00FC563A">
        <w:rPr>
          <w:rFonts w:ascii="Arial Narrow" w:hAnsi="Arial Narrow"/>
          <w:sz w:val="22"/>
          <w:szCs w:val="22"/>
        </w:rPr>
        <w:t xml:space="preserve"> za dodjelu napuštenog grobnog mjesta </w:t>
      </w:r>
      <w:r w:rsidRPr="00FC563A">
        <w:rPr>
          <w:rFonts w:ascii="Arial Narrow" w:hAnsi="Arial Narrow"/>
          <w:sz w:val="22"/>
          <w:szCs w:val="22"/>
          <w:u w:val="single"/>
        </w:rPr>
        <w:t>sa postojećim betonskim okvirom</w:t>
      </w:r>
      <w:r w:rsidRPr="00FC563A">
        <w:rPr>
          <w:rFonts w:ascii="Arial Narrow" w:hAnsi="Arial Narrow"/>
          <w:sz w:val="22"/>
          <w:szCs w:val="22"/>
        </w:rPr>
        <w:t>:</w:t>
      </w:r>
    </w:p>
    <w:p w14:paraId="33E14887" w14:textId="77777777" w:rsidR="00FC563A" w:rsidRPr="00FC563A" w:rsidRDefault="00FC563A" w:rsidP="00FC563A">
      <w:pPr>
        <w:pStyle w:val="Uvuenotijeloteksta"/>
        <w:ind w:firstLine="0"/>
        <w:rPr>
          <w:rFonts w:ascii="Arial Narrow" w:hAnsi="Arial Narrow"/>
          <w:sz w:val="22"/>
          <w:szCs w:val="22"/>
        </w:rPr>
      </w:pPr>
    </w:p>
    <w:p w14:paraId="64A830BE" w14:textId="77777777" w:rsidR="00FC563A" w:rsidRPr="00FC563A" w:rsidRDefault="00FC563A" w:rsidP="00FC563A">
      <w:pPr>
        <w:pStyle w:val="Uvuenotijeloteksta"/>
        <w:ind w:left="720" w:firstLine="0"/>
        <w:rPr>
          <w:rFonts w:ascii="Arial Narrow" w:hAnsi="Arial Narrow"/>
          <w:b/>
          <w:sz w:val="22"/>
          <w:szCs w:val="22"/>
        </w:rPr>
      </w:pPr>
      <w:r w:rsidRPr="00FC563A">
        <w:rPr>
          <w:rFonts w:ascii="Arial Narrow" w:hAnsi="Arial Narrow"/>
          <w:b/>
          <w:sz w:val="22"/>
          <w:szCs w:val="22"/>
        </w:rPr>
        <w:t>500,00 EUR po m2 vanjskih dimenzija postojećeg betonskog okvira</w:t>
      </w:r>
    </w:p>
    <w:p w14:paraId="2362D0BA" w14:textId="77777777" w:rsidR="00FC563A" w:rsidRPr="00FC563A" w:rsidRDefault="00FC563A" w:rsidP="00FC563A">
      <w:pPr>
        <w:pStyle w:val="Uvuenotijeloteksta"/>
        <w:ind w:left="720" w:firstLine="0"/>
        <w:rPr>
          <w:rFonts w:ascii="Arial Narrow" w:hAnsi="Arial Narrow"/>
          <w:b/>
          <w:sz w:val="22"/>
          <w:szCs w:val="22"/>
        </w:rPr>
      </w:pPr>
    </w:p>
    <w:p w14:paraId="20EE3209" w14:textId="77777777" w:rsidR="00FC563A" w:rsidRPr="00FC563A" w:rsidRDefault="00FC563A" w:rsidP="00FC563A">
      <w:pPr>
        <w:pStyle w:val="Uvuenotijeloteksta"/>
        <w:ind w:firstLine="0"/>
        <w:rPr>
          <w:rFonts w:ascii="Arial Narrow" w:hAnsi="Arial Narrow"/>
          <w:sz w:val="22"/>
          <w:szCs w:val="22"/>
        </w:rPr>
      </w:pPr>
      <w:r w:rsidRPr="00FC563A">
        <w:rPr>
          <w:rFonts w:ascii="Arial Narrow" w:hAnsi="Arial Narrow"/>
          <w:sz w:val="22"/>
          <w:szCs w:val="22"/>
        </w:rPr>
        <w:t xml:space="preserve">2. za korisnika sa prebivalištem/boravištem </w:t>
      </w:r>
      <w:r w:rsidRPr="00FC563A">
        <w:rPr>
          <w:rFonts w:ascii="Arial Narrow" w:hAnsi="Arial Narrow"/>
          <w:sz w:val="22"/>
          <w:szCs w:val="22"/>
          <w:u w:val="single"/>
        </w:rPr>
        <w:t>izvan područja Općine Dubravica</w:t>
      </w:r>
      <w:r w:rsidRPr="00FC563A">
        <w:rPr>
          <w:rFonts w:ascii="Arial Narrow" w:hAnsi="Arial Narrow"/>
          <w:sz w:val="22"/>
          <w:szCs w:val="22"/>
        </w:rPr>
        <w:t xml:space="preserve"> za dodjelu napuštenog grobnog mjesta </w:t>
      </w:r>
      <w:r w:rsidRPr="00FC563A">
        <w:rPr>
          <w:rFonts w:ascii="Arial Narrow" w:hAnsi="Arial Narrow"/>
          <w:sz w:val="22"/>
          <w:szCs w:val="22"/>
          <w:u w:val="single"/>
        </w:rPr>
        <w:t>sa postojećim betonskim okvirom</w:t>
      </w:r>
      <w:r w:rsidRPr="00FC563A">
        <w:rPr>
          <w:rFonts w:ascii="Arial Narrow" w:hAnsi="Arial Narrow"/>
          <w:sz w:val="22"/>
          <w:szCs w:val="22"/>
        </w:rPr>
        <w:t>:</w:t>
      </w:r>
    </w:p>
    <w:p w14:paraId="6D023B2A" w14:textId="77777777" w:rsidR="00FC563A" w:rsidRPr="00FC563A" w:rsidRDefault="00FC563A" w:rsidP="00FC563A">
      <w:pPr>
        <w:pStyle w:val="Uvuenotijeloteksta"/>
        <w:ind w:firstLine="0"/>
        <w:rPr>
          <w:rFonts w:ascii="Arial Narrow" w:hAnsi="Arial Narrow"/>
          <w:sz w:val="22"/>
          <w:szCs w:val="22"/>
        </w:rPr>
      </w:pPr>
    </w:p>
    <w:p w14:paraId="09A4A76F" w14:textId="77777777" w:rsidR="00FC563A" w:rsidRPr="00FC563A" w:rsidRDefault="00FC563A" w:rsidP="00FC563A">
      <w:pPr>
        <w:pStyle w:val="Uvuenotijeloteksta"/>
        <w:ind w:left="720" w:firstLine="0"/>
        <w:rPr>
          <w:rFonts w:ascii="Arial Narrow" w:hAnsi="Arial Narrow"/>
          <w:b/>
          <w:sz w:val="22"/>
          <w:szCs w:val="22"/>
        </w:rPr>
      </w:pPr>
      <w:r w:rsidRPr="00FC563A">
        <w:rPr>
          <w:rFonts w:ascii="Arial Narrow" w:hAnsi="Arial Narrow"/>
          <w:b/>
          <w:sz w:val="22"/>
          <w:szCs w:val="22"/>
        </w:rPr>
        <w:lastRenderedPageBreak/>
        <w:t>700,00 EUR po m2 vanjskih dimenzija postojećeg betonskog okvira</w:t>
      </w:r>
    </w:p>
    <w:p w14:paraId="504CA383" w14:textId="77777777" w:rsidR="00FC563A" w:rsidRPr="00FC563A" w:rsidRDefault="00FC563A" w:rsidP="00FC563A">
      <w:pPr>
        <w:pStyle w:val="Uvuenotijeloteksta"/>
        <w:ind w:firstLine="0"/>
        <w:rPr>
          <w:rFonts w:ascii="Arial Narrow" w:hAnsi="Arial Narrow"/>
          <w:b/>
          <w:sz w:val="22"/>
          <w:szCs w:val="22"/>
        </w:rPr>
      </w:pPr>
    </w:p>
    <w:p w14:paraId="2729B162" w14:textId="77777777" w:rsidR="00FC563A" w:rsidRPr="00FC563A" w:rsidRDefault="00FC563A" w:rsidP="00FC563A">
      <w:pPr>
        <w:pStyle w:val="Uvuenotijeloteksta"/>
        <w:ind w:firstLine="0"/>
        <w:jc w:val="center"/>
        <w:rPr>
          <w:rFonts w:ascii="Arial Narrow" w:hAnsi="Arial Narrow"/>
          <w:b/>
          <w:sz w:val="22"/>
          <w:szCs w:val="22"/>
        </w:rPr>
      </w:pPr>
      <w:r w:rsidRPr="00FC563A">
        <w:rPr>
          <w:rFonts w:ascii="Arial Narrow" w:hAnsi="Arial Narrow"/>
          <w:b/>
          <w:sz w:val="22"/>
          <w:szCs w:val="22"/>
        </w:rPr>
        <w:t>Članak 3.</w:t>
      </w:r>
    </w:p>
    <w:p w14:paraId="0586B972" w14:textId="77777777" w:rsidR="00FC563A" w:rsidRPr="00FC563A" w:rsidRDefault="00FC563A" w:rsidP="00FC563A">
      <w:pPr>
        <w:pStyle w:val="Uvuenotijeloteksta"/>
        <w:ind w:firstLine="0"/>
        <w:rPr>
          <w:rFonts w:ascii="Arial Narrow" w:hAnsi="Arial Narrow"/>
          <w:bCs/>
          <w:sz w:val="22"/>
          <w:szCs w:val="22"/>
        </w:rPr>
      </w:pPr>
      <w:r w:rsidRPr="00FC563A">
        <w:rPr>
          <w:rFonts w:ascii="Arial Narrow" w:hAnsi="Arial Narrow"/>
          <w:bCs/>
          <w:sz w:val="22"/>
          <w:szCs w:val="22"/>
        </w:rPr>
        <w:tab/>
        <w:t>U slučaju da napušteno grobno mjesto na starom mjesnom groblju u Rozgi nema izgrađen betonski okvir, trošak izrade betonskog okvira obvezuje se podmiriti Općina Dubravica i u tom slučaju visina naknade za dodjelu grobnog mjesta na ponovno korištenje određuje se sukladno važećim odredbama Odluke o visini naknade za dodjelu novih grobnih mjesta na korištenje i visini godišnje grobne naknade za korištenje grobnih mjesta na NOVOM mjesnom groblju u Rozgi („Službeni glasnik Općine Dubravica“ broj 02/2024), odnosno:</w:t>
      </w:r>
    </w:p>
    <w:p w14:paraId="1C8510C6" w14:textId="77777777" w:rsidR="00FC563A" w:rsidRPr="00FC563A" w:rsidRDefault="00FC563A" w:rsidP="00FC563A">
      <w:pPr>
        <w:pStyle w:val="Uvuenotijeloteksta"/>
        <w:ind w:firstLine="0"/>
        <w:rPr>
          <w:rFonts w:ascii="Arial Narrow" w:hAnsi="Arial Narrow"/>
          <w:bCs/>
          <w:sz w:val="22"/>
          <w:szCs w:val="22"/>
        </w:rPr>
      </w:pPr>
    </w:p>
    <w:p w14:paraId="37E144E9" w14:textId="77777777" w:rsidR="00FC563A" w:rsidRPr="00FC563A" w:rsidRDefault="00FC563A" w:rsidP="00FC563A">
      <w:pPr>
        <w:pStyle w:val="Uvuenotijeloteksta"/>
        <w:numPr>
          <w:ilvl w:val="0"/>
          <w:numId w:val="95"/>
        </w:numPr>
        <w:rPr>
          <w:rFonts w:ascii="Arial Narrow" w:hAnsi="Arial Narrow"/>
          <w:bCs/>
          <w:sz w:val="22"/>
          <w:szCs w:val="22"/>
        </w:rPr>
      </w:pPr>
      <w:r w:rsidRPr="00FC563A">
        <w:rPr>
          <w:rFonts w:ascii="Arial Narrow" w:hAnsi="Arial Narrow"/>
          <w:bCs/>
          <w:sz w:val="22"/>
          <w:szCs w:val="22"/>
        </w:rPr>
        <w:t xml:space="preserve">Za korisnika sa prebivalištem/boravištem </w:t>
      </w:r>
      <w:r w:rsidRPr="00FC563A">
        <w:rPr>
          <w:rFonts w:ascii="Arial Narrow" w:hAnsi="Arial Narrow"/>
          <w:bCs/>
          <w:sz w:val="22"/>
          <w:szCs w:val="22"/>
          <w:u w:val="single"/>
        </w:rPr>
        <w:t>na području Općine Dubravica</w:t>
      </w:r>
      <w:r w:rsidRPr="00FC563A">
        <w:rPr>
          <w:rFonts w:ascii="Arial Narrow" w:hAnsi="Arial Narrow"/>
          <w:bCs/>
          <w:sz w:val="22"/>
          <w:szCs w:val="22"/>
        </w:rPr>
        <w:t>:</w:t>
      </w:r>
    </w:p>
    <w:p w14:paraId="581D7556" w14:textId="77777777" w:rsidR="00FC563A" w:rsidRPr="00FC563A" w:rsidRDefault="00FC563A" w:rsidP="00FC563A">
      <w:pPr>
        <w:pStyle w:val="Uvuenotijeloteksta"/>
        <w:ind w:left="720" w:firstLine="0"/>
        <w:rPr>
          <w:rFonts w:ascii="Arial Narrow" w:hAnsi="Arial Narrow"/>
          <w:bCs/>
          <w:sz w:val="22"/>
          <w:szCs w:val="22"/>
        </w:rPr>
      </w:pPr>
    </w:p>
    <w:p w14:paraId="7D2B4426" w14:textId="77777777" w:rsidR="00FC563A" w:rsidRPr="00FC563A" w:rsidRDefault="00FC563A" w:rsidP="00FC563A">
      <w:pPr>
        <w:pStyle w:val="Uvuenotijeloteksta"/>
        <w:numPr>
          <w:ilvl w:val="0"/>
          <w:numId w:val="96"/>
        </w:numPr>
        <w:rPr>
          <w:rFonts w:ascii="Arial Narrow" w:hAnsi="Arial Narrow"/>
          <w:b/>
          <w:sz w:val="22"/>
          <w:szCs w:val="22"/>
        </w:rPr>
      </w:pPr>
      <w:r w:rsidRPr="00FC563A">
        <w:rPr>
          <w:rFonts w:ascii="Arial Narrow" w:hAnsi="Arial Narrow"/>
          <w:b/>
          <w:sz w:val="22"/>
          <w:szCs w:val="22"/>
        </w:rPr>
        <w:t>ZEMLJANI JEDNOSTRUKI GROB sa betonskim okvirom,</w:t>
      </w:r>
    </w:p>
    <w:p w14:paraId="7FE252D2" w14:textId="77777777" w:rsidR="00FC563A" w:rsidRPr="00FC563A" w:rsidRDefault="00FC563A" w:rsidP="00FC563A">
      <w:pPr>
        <w:pStyle w:val="Uvuenotijeloteksta"/>
        <w:rPr>
          <w:rFonts w:ascii="Arial Narrow" w:hAnsi="Arial Narrow"/>
          <w:b/>
          <w:sz w:val="22"/>
          <w:szCs w:val="22"/>
        </w:rPr>
      </w:pPr>
      <w:r w:rsidRPr="00FC563A">
        <w:rPr>
          <w:rFonts w:ascii="Arial Narrow" w:hAnsi="Arial Narrow"/>
          <w:b/>
          <w:sz w:val="22"/>
          <w:szCs w:val="22"/>
        </w:rPr>
        <w:t>dimenzija 120x250cm………………… 1.800,00 EUR</w:t>
      </w:r>
    </w:p>
    <w:p w14:paraId="28904D95" w14:textId="77777777" w:rsidR="00FC563A" w:rsidRPr="00FC563A" w:rsidRDefault="00FC563A" w:rsidP="00FC563A">
      <w:pPr>
        <w:pStyle w:val="Uvuenotijeloteksta"/>
        <w:ind w:firstLine="0"/>
        <w:jc w:val="center"/>
        <w:rPr>
          <w:rFonts w:ascii="Arial Narrow" w:hAnsi="Arial Narrow"/>
          <w:b/>
          <w:sz w:val="22"/>
          <w:szCs w:val="22"/>
        </w:rPr>
      </w:pPr>
      <w:r w:rsidRPr="00FC563A">
        <w:rPr>
          <w:rFonts w:ascii="Arial Narrow" w:hAnsi="Arial Narrow"/>
          <w:b/>
          <w:sz w:val="22"/>
          <w:szCs w:val="22"/>
        </w:rPr>
        <w:t xml:space="preserve"> </w:t>
      </w:r>
    </w:p>
    <w:p w14:paraId="42FD1A61" w14:textId="77777777" w:rsidR="00FC563A" w:rsidRPr="00FC563A" w:rsidRDefault="00FC563A" w:rsidP="00FC563A">
      <w:pPr>
        <w:pStyle w:val="Uvuenotijeloteksta"/>
        <w:numPr>
          <w:ilvl w:val="0"/>
          <w:numId w:val="6"/>
        </w:numPr>
        <w:rPr>
          <w:rFonts w:ascii="Arial Narrow" w:hAnsi="Arial Narrow"/>
          <w:b/>
          <w:sz w:val="22"/>
          <w:szCs w:val="22"/>
        </w:rPr>
      </w:pPr>
      <w:r w:rsidRPr="00FC563A">
        <w:rPr>
          <w:rFonts w:ascii="Arial Narrow" w:hAnsi="Arial Narrow"/>
          <w:b/>
          <w:sz w:val="22"/>
          <w:szCs w:val="22"/>
        </w:rPr>
        <w:t xml:space="preserve">ZEMLJANI DVOSTRUKI GROB sa betonskim okvirom, </w:t>
      </w:r>
    </w:p>
    <w:p w14:paraId="02E9DF7F" w14:textId="77777777" w:rsidR="00FC563A" w:rsidRPr="00FC563A" w:rsidRDefault="00FC563A" w:rsidP="00FC563A">
      <w:pPr>
        <w:pStyle w:val="Uvuenotijeloteksta"/>
        <w:ind w:left="720" w:firstLine="0"/>
        <w:rPr>
          <w:rFonts w:ascii="Arial Narrow" w:hAnsi="Arial Narrow"/>
          <w:b/>
          <w:sz w:val="22"/>
          <w:szCs w:val="22"/>
        </w:rPr>
      </w:pPr>
      <w:r w:rsidRPr="00FC563A">
        <w:rPr>
          <w:rFonts w:ascii="Arial Narrow" w:hAnsi="Arial Narrow"/>
          <w:b/>
          <w:sz w:val="22"/>
          <w:szCs w:val="22"/>
        </w:rPr>
        <w:t>dimenzija 180x280cm………………… 2.300,00 EUR</w:t>
      </w:r>
    </w:p>
    <w:p w14:paraId="612FBFF6" w14:textId="77777777" w:rsidR="00FC563A" w:rsidRPr="00FC563A" w:rsidRDefault="00FC563A" w:rsidP="00FC563A">
      <w:pPr>
        <w:pStyle w:val="Odlomakpopisa"/>
        <w:rPr>
          <w:rFonts w:ascii="Arial Narrow" w:hAnsi="Arial Narrow"/>
          <w:b/>
        </w:rPr>
      </w:pPr>
    </w:p>
    <w:p w14:paraId="7FE41C61" w14:textId="77777777" w:rsidR="00FC563A" w:rsidRPr="00FC563A" w:rsidRDefault="00FC563A" w:rsidP="00FC563A">
      <w:pPr>
        <w:pStyle w:val="Uvuenotijeloteksta"/>
        <w:numPr>
          <w:ilvl w:val="0"/>
          <w:numId w:val="6"/>
        </w:numPr>
        <w:rPr>
          <w:rFonts w:ascii="Arial Narrow" w:hAnsi="Arial Narrow"/>
          <w:b/>
          <w:sz w:val="22"/>
          <w:szCs w:val="22"/>
        </w:rPr>
      </w:pPr>
      <w:r w:rsidRPr="00FC563A">
        <w:rPr>
          <w:rFonts w:ascii="Arial Narrow" w:hAnsi="Arial Narrow"/>
          <w:b/>
          <w:sz w:val="22"/>
          <w:szCs w:val="22"/>
        </w:rPr>
        <w:t xml:space="preserve">JEDNOSTRUKA GROBNICA, </w:t>
      </w:r>
    </w:p>
    <w:p w14:paraId="6D21A82D" w14:textId="77777777" w:rsidR="00FC563A" w:rsidRPr="00FC563A" w:rsidRDefault="00FC563A" w:rsidP="00FC563A">
      <w:pPr>
        <w:pStyle w:val="Uvuenotijeloteksta"/>
        <w:ind w:left="720" w:firstLine="0"/>
        <w:rPr>
          <w:rFonts w:ascii="Arial Narrow" w:hAnsi="Arial Narrow"/>
          <w:b/>
          <w:sz w:val="22"/>
          <w:szCs w:val="22"/>
        </w:rPr>
      </w:pPr>
      <w:r w:rsidRPr="00FC563A">
        <w:rPr>
          <w:rFonts w:ascii="Arial Narrow" w:hAnsi="Arial Narrow"/>
          <w:b/>
          <w:sz w:val="22"/>
          <w:szCs w:val="22"/>
        </w:rPr>
        <w:t>dimenzija 120x250cm………………… 1.500,00 EUR</w:t>
      </w:r>
    </w:p>
    <w:p w14:paraId="3F3DB8C3" w14:textId="77777777" w:rsidR="00FC563A" w:rsidRPr="00FC563A" w:rsidRDefault="00FC563A" w:rsidP="00FC563A">
      <w:pPr>
        <w:pStyle w:val="Uvuenotijeloteksta"/>
        <w:ind w:left="720" w:firstLine="0"/>
        <w:rPr>
          <w:rFonts w:ascii="Arial Narrow" w:hAnsi="Arial Narrow"/>
          <w:b/>
          <w:sz w:val="22"/>
          <w:szCs w:val="22"/>
        </w:rPr>
      </w:pPr>
    </w:p>
    <w:p w14:paraId="3DE5F8C4" w14:textId="77777777" w:rsidR="00FC563A" w:rsidRPr="00FC563A" w:rsidRDefault="00FC563A" w:rsidP="00FC563A">
      <w:pPr>
        <w:pStyle w:val="Uvuenotijeloteksta"/>
        <w:numPr>
          <w:ilvl w:val="0"/>
          <w:numId w:val="6"/>
        </w:numPr>
        <w:rPr>
          <w:rFonts w:ascii="Arial Narrow" w:hAnsi="Arial Narrow"/>
          <w:b/>
          <w:sz w:val="22"/>
          <w:szCs w:val="22"/>
        </w:rPr>
      </w:pPr>
      <w:r w:rsidRPr="00FC563A">
        <w:rPr>
          <w:rFonts w:ascii="Arial Narrow" w:hAnsi="Arial Narrow"/>
          <w:b/>
          <w:sz w:val="22"/>
          <w:szCs w:val="22"/>
        </w:rPr>
        <w:t>DVOSTRUKA GROBNICA,</w:t>
      </w:r>
    </w:p>
    <w:p w14:paraId="3A854E92" w14:textId="77777777" w:rsidR="00FC563A" w:rsidRPr="00FC563A" w:rsidRDefault="00FC563A" w:rsidP="00FC563A">
      <w:pPr>
        <w:pStyle w:val="Uvuenotijeloteksta"/>
        <w:ind w:left="720" w:firstLine="0"/>
        <w:rPr>
          <w:rFonts w:ascii="Arial Narrow" w:hAnsi="Arial Narrow"/>
          <w:b/>
          <w:sz w:val="22"/>
          <w:szCs w:val="22"/>
        </w:rPr>
      </w:pPr>
      <w:r w:rsidRPr="00FC563A">
        <w:rPr>
          <w:rFonts w:ascii="Arial Narrow" w:hAnsi="Arial Narrow"/>
          <w:b/>
          <w:sz w:val="22"/>
          <w:szCs w:val="22"/>
        </w:rPr>
        <w:t>dimenzija 180x280cm………………… 1.800,00 EUR</w:t>
      </w:r>
    </w:p>
    <w:p w14:paraId="272408F0" w14:textId="77777777" w:rsidR="00FC563A" w:rsidRPr="00FC563A" w:rsidRDefault="00FC563A" w:rsidP="00FC563A">
      <w:pPr>
        <w:pStyle w:val="Uvuenotijeloteksta"/>
        <w:ind w:firstLine="0"/>
        <w:rPr>
          <w:rFonts w:ascii="Arial Narrow" w:hAnsi="Arial Narrow"/>
          <w:sz w:val="22"/>
          <w:szCs w:val="22"/>
        </w:rPr>
      </w:pPr>
    </w:p>
    <w:p w14:paraId="2C77A71F" w14:textId="77777777" w:rsidR="00FC563A" w:rsidRPr="00FC563A" w:rsidRDefault="00FC563A" w:rsidP="00FC563A">
      <w:pPr>
        <w:pStyle w:val="Uvuenotijeloteksta"/>
        <w:ind w:firstLine="0"/>
        <w:rPr>
          <w:rFonts w:ascii="Arial Narrow" w:hAnsi="Arial Narrow"/>
          <w:sz w:val="22"/>
          <w:szCs w:val="22"/>
        </w:rPr>
      </w:pPr>
      <w:r w:rsidRPr="00FC563A">
        <w:rPr>
          <w:rFonts w:ascii="Arial Narrow" w:hAnsi="Arial Narrow"/>
          <w:sz w:val="22"/>
          <w:szCs w:val="22"/>
        </w:rPr>
        <w:t xml:space="preserve">2. za korisnika sa prebivalištem/boravištem </w:t>
      </w:r>
      <w:r w:rsidRPr="00FC563A">
        <w:rPr>
          <w:rFonts w:ascii="Arial Narrow" w:hAnsi="Arial Narrow"/>
          <w:sz w:val="22"/>
          <w:szCs w:val="22"/>
          <w:u w:val="single"/>
        </w:rPr>
        <w:t>izvan područja Općine Dubravica</w:t>
      </w:r>
      <w:r w:rsidRPr="00FC563A">
        <w:rPr>
          <w:rFonts w:ascii="Arial Narrow" w:hAnsi="Arial Narrow"/>
          <w:sz w:val="22"/>
          <w:szCs w:val="22"/>
        </w:rPr>
        <w:t>:</w:t>
      </w:r>
    </w:p>
    <w:p w14:paraId="05531221" w14:textId="77777777" w:rsidR="00FC563A" w:rsidRPr="00FC563A" w:rsidRDefault="00FC563A" w:rsidP="00FC563A">
      <w:pPr>
        <w:pStyle w:val="Uvuenotijeloteksta"/>
        <w:ind w:firstLine="0"/>
        <w:rPr>
          <w:rFonts w:ascii="Arial Narrow" w:hAnsi="Arial Narrow"/>
          <w:sz w:val="22"/>
          <w:szCs w:val="22"/>
        </w:rPr>
      </w:pPr>
    </w:p>
    <w:p w14:paraId="5EEB2280" w14:textId="77777777" w:rsidR="00FC563A" w:rsidRPr="00FC563A" w:rsidRDefault="00FC563A" w:rsidP="00FC563A">
      <w:pPr>
        <w:pStyle w:val="Uvuenotijeloteksta"/>
        <w:numPr>
          <w:ilvl w:val="0"/>
          <w:numId w:val="6"/>
        </w:numPr>
        <w:rPr>
          <w:rFonts w:ascii="Arial Narrow" w:hAnsi="Arial Narrow"/>
          <w:b/>
          <w:sz w:val="22"/>
          <w:szCs w:val="22"/>
        </w:rPr>
      </w:pPr>
      <w:r w:rsidRPr="00FC563A">
        <w:rPr>
          <w:rFonts w:ascii="Arial Narrow" w:hAnsi="Arial Narrow"/>
          <w:b/>
          <w:sz w:val="22"/>
          <w:szCs w:val="22"/>
        </w:rPr>
        <w:t xml:space="preserve">ZEMLJANI JEDNOSTRUKI GROB sa betonskim okvirom, </w:t>
      </w:r>
    </w:p>
    <w:p w14:paraId="7D977046" w14:textId="77777777" w:rsidR="00FC563A" w:rsidRPr="00FC563A" w:rsidRDefault="00FC563A" w:rsidP="00FC563A">
      <w:pPr>
        <w:pStyle w:val="Uvuenotijeloteksta"/>
        <w:ind w:left="720" w:firstLine="0"/>
        <w:rPr>
          <w:rFonts w:ascii="Arial Narrow" w:hAnsi="Arial Narrow"/>
          <w:b/>
          <w:sz w:val="22"/>
          <w:szCs w:val="22"/>
        </w:rPr>
      </w:pPr>
      <w:r w:rsidRPr="00FC563A">
        <w:rPr>
          <w:rFonts w:ascii="Arial Narrow" w:hAnsi="Arial Narrow"/>
          <w:b/>
          <w:sz w:val="22"/>
          <w:szCs w:val="22"/>
        </w:rPr>
        <w:t>dimenzija 120x250cm………………… 3.500,00 EUR</w:t>
      </w:r>
    </w:p>
    <w:p w14:paraId="35BB1D39" w14:textId="77777777" w:rsidR="00FC563A" w:rsidRPr="00FC563A" w:rsidRDefault="00FC563A" w:rsidP="00FC563A">
      <w:pPr>
        <w:pStyle w:val="Uvuenotijeloteksta"/>
        <w:ind w:left="720" w:firstLine="0"/>
        <w:rPr>
          <w:rFonts w:ascii="Arial Narrow" w:hAnsi="Arial Narrow"/>
          <w:b/>
          <w:sz w:val="22"/>
          <w:szCs w:val="22"/>
        </w:rPr>
      </w:pPr>
    </w:p>
    <w:p w14:paraId="665CEDD8" w14:textId="77777777" w:rsidR="00FC563A" w:rsidRPr="00FC563A" w:rsidRDefault="00FC563A" w:rsidP="00FC563A">
      <w:pPr>
        <w:pStyle w:val="Uvuenotijeloteksta"/>
        <w:numPr>
          <w:ilvl w:val="0"/>
          <w:numId w:val="6"/>
        </w:numPr>
        <w:rPr>
          <w:rFonts w:ascii="Arial Narrow" w:hAnsi="Arial Narrow"/>
          <w:b/>
          <w:sz w:val="22"/>
          <w:szCs w:val="22"/>
        </w:rPr>
      </w:pPr>
      <w:r w:rsidRPr="00FC563A">
        <w:rPr>
          <w:rFonts w:ascii="Arial Narrow" w:hAnsi="Arial Narrow"/>
          <w:b/>
          <w:sz w:val="22"/>
          <w:szCs w:val="22"/>
        </w:rPr>
        <w:t xml:space="preserve">ZEMLJANI DVOSTRUKI GROB sa betonskim okvirom, </w:t>
      </w:r>
    </w:p>
    <w:p w14:paraId="161D6504" w14:textId="77777777" w:rsidR="00FC563A" w:rsidRPr="00FC563A" w:rsidRDefault="00FC563A" w:rsidP="00FC563A">
      <w:pPr>
        <w:pStyle w:val="Uvuenotijeloteksta"/>
        <w:ind w:left="720" w:firstLine="0"/>
        <w:rPr>
          <w:rFonts w:ascii="Arial Narrow" w:hAnsi="Arial Narrow"/>
          <w:b/>
          <w:sz w:val="22"/>
          <w:szCs w:val="22"/>
        </w:rPr>
      </w:pPr>
      <w:r w:rsidRPr="00FC563A">
        <w:rPr>
          <w:rFonts w:ascii="Arial Narrow" w:hAnsi="Arial Narrow"/>
          <w:b/>
          <w:sz w:val="22"/>
          <w:szCs w:val="22"/>
        </w:rPr>
        <w:t>dimenzija 180x280cm………………… 4.000,00 EUR</w:t>
      </w:r>
    </w:p>
    <w:p w14:paraId="00B9135D" w14:textId="77777777" w:rsidR="00FC563A" w:rsidRPr="00FC563A" w:rsidRDefault="00FC563A" w:rsidP="00FC563A">
      <w:pPr>
        <w:pStyle w:val="Odlomakpopisa"/>
        <w:rPr>
          <w:rFonts w:ascii="Arial Narrow" w:hAnsi="Arial Narrow"/>
          <w:b/>
        </w:rPr>
      </w:pPr>
    </w:p>
    <w:p w14:paraId="57288025" w14:textId="77777777" w:rsidR="00FC563A" w:rsidRPr="00FC563A" w:rsidRDefault="00FC563A" w:rsidP="00FC563A">
      <w:pPr>
        <w:pStyle w:val="Uvuenotijeloteksta"/>
        <w:numPr>
          <w:ilvl w:val="0"/>
          <w:numId w:val="6"/>
        </w:numPr>
        <w:rPr>
          <w:rFonts w:ascii="Arial Narrow" w:hAnsi="Arial Narrow"/>
          <w:b/>
          <w:sz w:val="22"/>
          <w:szCs w:val="22"/>
        </w:rPr>
      </w:pPr>
      <w:r w:rsidRPr="00FC563A">
        <w:rPr>
          <w:rFonts w:ascii="Arial Narrow" w:hAnsi="Arial Narrow"/>
          <w:b/>
          <w:sz w:val="22"/>
          <w:szCs w:val="22"/>
        </w:rPr>
        <w:t xml:space="preserve">JEDNOSTRUKA GROBNICA, </w:t>
      </w:r>
    </w:p>
    <w:p w14:paraId="47C8EF79" w14:textId="77777777" w:rsidR="00FC563A" w:rsidRPr="00FC563A" w:rsidRDefault="00FC563A" w:rsidP="00FC563A">
      <w:pPr>
        <w:pStyle w:val="Uvuenotijeloteksta"/>
        <w:ind w:left="720" w:firstLine="0"/>
        <w:rPr>
          <w:rFonts w:ascii="Arial Narrow" w:hAnsi="Arial Narrow"/>
          <w:b/>
          <w:sz w:val="22"/>
          <w:szCs w:val="22"/>
        </w:rPr>
      </w:pPr>
      <w:r w:rsidRPr="00FC563A">
        <w:rPr>
          <w:rFonts w:ascii="Arial Narrow" w:hAnsi="Arial Narrow"/>
          <w:b/>
          <w:sz w:val="22"/>
          <w:szCs w:val="22"/>
        </w:rPr>
        <w:lastRenderedPageBreak/>
        <w:t>dimenzija 120x250cm………………… 3.000,00 EUR</w:t>
      </w:r>
    </w:p>
    <w:p w14:paraId="0297C6B5" w14:textId="77777777" w:rsidR="00FC563A" w:rsidRPr="00FC563A" w:rsidRDefault="00FC563A" w:rsidP="00FC563A">
      <w:pPr>
        <w:pStyle w:val="Uvuenotijeloteksta"/>
        <w:ind w:left="720" w:firstLine="0"/>
        <w:rPr>
          <w:rFonts w:ascii="Arial Narrow" w:hAnsi="Arial Narrow"/>
          <w:b/>
          <w:sz w:val="22"/>
          <w:szCs w:val="22"/>
        </w:rPr>
      </w:pPr>
    </w:p>
    <w:p w14:paraId="13AEC7C0" w14:textId="77777777" w:rsidR="00FC563A" w:rsidRPr="00FC563A" w:rsidRDefault="00FC563A" w:rsidP="00FC563A">
      <w:pPr>
        <w:pStyle w:val="Uvuenotijeloteksta"/>
        <w:numPr>
          <w:ilvl w:val="0"/>
          <w:numId w:val="6"/>
        </w:numPr>
        <w:rPr>
          <w:rFonts w:ascii="Arial Narrow" w:hAnsi="Arial Narrow"/>
          <w:b/>
          <w:sz w:val="22"/>
          <w:szCs w:val="22"/>
        </w:rPr>
      </w:pPr>
      <w:r w:rsidRPr="00FC563A">
        <w:rPr>
          <w:rFonts w:ascii="Arial Narrow" w:hAnsi="Arial Narrow"/>
          <w:b/>
          <w:sz w:val="22"/>
          <w:szCs w:val="22"/>
        </w:rPr>
        <w:t>DVOSTRUKA GROBNICA,</w:t>
      </w:r>
    </w:p>
    <w:p w14:paraId="3331DADC" w14:textId="77777777" w:rsidR="00FC563A" w:rsidRPr="00FC563A" w:rsidRDefault="00FC563A" w:rsidP="00FC563A">
      <w:pPr>
        <w:pStyle w:val="Uvuenotijeloteksta"/>
        <w:ind w:left="720" w:firstLine="0"/>
        <w:rPr>
          <w:rFonts w:ascii="Arial Narrow" w:hAnsi="Arial Narrow"/>
          <w:b/>
          <w:sz w:val="22"/>
          <w:szCs w:val="22"/>
        </w:rPr>
      </w:pPr>
      <w:r w:rsidRPr="00FC563A">
        <w:rPr>
          <w:rFonts w:ascii="Arial Narrow" w:hAnsi="Arial Narrow"/>
          <w:b/>
          <w:sz w:val="22"/>
          <w:szCs w:val="22"/>
        </w:rPr>
        <w:t>dimenzija 180x280cm………………… 3.500,00 EUR</w:t>
      </w:r>
    </w:p>
    <w:p w14:paraId="1AA5E6B1" w14:textId="77777777" w:rsidR="00FC563A" w:rsidRPr="00FC563A" w:rsidRDefault="00FC563A" w:rsidP="00FC563A">
      <w:pPr>
        <w:pStyle w:val="Uvuenotijeloteksta"/>
        <w:ind w:left="720" w:firstLine="0"/>
        <w:rPr>
          <w:rFonts w:ascii="Arial Narrow" w:hAnsi="Arial Narrow"/>
          <w:b/>
          <w:sz w:val="22"/>
          <w:szCs w:val="22"/>
        </w:rPr>
      </w:pPr>
    </w:p>
    <w:p w14:paraId="698FD3B0" w14:textId="77777777" w:rsidR="00FC563A" w:rsidRPr="00FC563A" w:rsidRDefault="00FC563A" w:rsidP="00FC563A">
      <w:pPr>
        <w:pStyle w:val="Uvuenotijeloteksta"/>
        <w:ind w:firstLine="0"/>
        <w:jc w:val="center"/>
        <w:rPr>
          <w:rFonts w:ascii="Arial Narrow" w:hAnsi="Arial Narrow"/>
          <w:b/>
          <w:sz w:val="22"/>
          <w:szCs w:val="22"/>
        </w:rPr>
      </w:pPr>
      <w:r w:rsidRPr="00FC563A">
        <w:rPr>
          <w:rFonts w:ascii="Arial Narrow" w:hAnsi="Arial Narrow"/>
          <w:b/>
          <w:sz w:val="22"/>
          <w:szCs w:val="22"/>
        </w:rPr>
        <w:t xml:space="preserve">Članak 4. </w:t>
      </w:r>
    </w:p>
    <w:p w14:paraId="4DB8FA67"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Trošak radova izrade betonskih okvira grobnice iz prethodnog članka ove Odluke obvezuje se podmiriti korisnik kojemu će se dodijeliti grobno mjesto na ponovno korištenje.</w:t>
      </w:r>
    </w:p>
    <w:p w14:paraId="4C6B17BC"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Prije izvođenja radova izrade betonskih okvira grobnice korisnik mora ishoditi odobrenje za dozvolu za gradnju Općine Dubravica glede oblika i načina izvođenja radova.</w:t>
      </w:r>
    </w:p>
    <w:p w14:paraId="437A6ABA"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Za slučaj da se utvrdi korisnikova povreda prethodnog stavka ovog članka, Općina Dubravica narediti će uklanjanje povrede u roku od 8 dana, a za slučaj da se to ne učini, povreda će se ukloniti na račun korisnika.</w:t>
      </w:r>
    </w:p>
    <w:p w14:paraId="4A5D3CD5" w14:textId="77777777" w:rsidR="00FC563A" w:rsidRPr="00FC563A" w:rsidRDefault="00FC563A" w:rsidP="00FC563A">
      <w:pPr>
        <w:pStyle w:val="Uvuenotijeloteksta"/>
        <w:ind w:firstLine="567"/>
        <w:rPr>
          <w:rFonts w:ascii="Arial Narrow" w:hAnsi="Arial Narrow"/>
          <w:sz w:val="22"/>
          <w:szCs w:val="22"/>
        </w:rPr>
      </w:pPr>
    </w:p>
    <w:p w14:paraId="75F39A5B" w14:textId="77777777" w:rsidR="00FC563A" w:rsidRPr="00FC563A" w:rsidRDefault="00FC563A" w:rsidP="00FC563A">
      <w:pPr>
        <w:pStyle w:val="Uvuenotijeloteksta"/>
        <w:ind w:firstLine="0"/>
        <w:jc w:val="center"/>
        <w:rPr>
          <w:rFonts w:ascii="Arial Narrow" w:hAnsi="Arial Narrow"/>
          <w:b/>
          <w:sz w:val="22"/>
          <w:szCs w:val="22"/>
        </w:rPr>
      </w:pPr>
      <w:r w:rsidRPr="00FC563A">
        <w:rPr>
          <w:rFonts w:ascii="Arial Narrow" w:hAnsi="Arial Narrow"/>
          <w:b/>
          <w:sz w:val="22"/>
          <w:szCs w:val="22"/>
        </w:rPr>
        <w:t xml:space="preserve">Članak 5. </w:t>
      </w:r>
    </w:p>
    <w:p w14:paraId="1D75933E"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 xml:space="preserve">O dodjeli grobnog mjesta na ponovno korištenje sklopiti će se Ugovor. </w:t>
      </w:r>
    </w:p>
    <w:p w14:paraId="429E6081"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Nakon sklapanja Ugovora korisnik se upisuje u Grobni očevidnik i grobnu evidenciju Jedinstvenog upravnog odjela Općine Dubravica te danom upisa postaje korisnik grobnog mjesta.</w:t>
      </w:r>
    </w:p>
    <w:p w14:paraId="50E90A6E"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Općina Dubravica dužna je uskratiti upis novog korisnika grobnog mjesta u Grobni očevidnik i grobnu evidenciju, odnosno neće sklapati Ugovor, ukoliko novi korisnik nije podmirio svoja dugovanja prema Općini Dubravica.</w:t>
      </w:r>
    </w:p>
    <w:p w14:paraId="17420870" w14:textId="77777777" w:rsidR="00FC563A" w:rsidRPr="00FC563A" w:rsidRDefault="00FC563A" w:rsidP="00FC563A">
      <w:pPr>
        <w:pStyle w:val="Uvuenotijeloteksta"/>
        <w:ind w:firstLine="0"/>
        <w:rPr>
          <w:rFonts w:ascii="Arial Narrow" w:hAnsi="Arial Narrow"/>
          <w:sz w:val="22"/>
          <w:szCs w:val="22"/>
        </w:rPr>
      </w:pPr>
    </w:p>
    <w:p w14:paraId="5B4A686F" w14:textId="77777777" w:rsidR="00FC563A" w:rsidRPr="00FC563A" w:rsidRDefault="00FC563A" w:rsidP="00FC563A">
      <w:pPr>
        <w:pStyle w:val="Uvuenotijeloteksta"/>
        <w:ind w:firstLine="0"/>
        <w:jc w:val="center"/>
        <w:rPr>
          <w:rFonts w:ascii="Arial Narrow" w:hAnsi="Arial Narrow"/>
          <w:b/>
          <w:sz w:val="22"/>
          <w:szCs w:val="22"/>
        </w:rPr>
      </w:pPr>
      <w:r w:rsidRPr="00FC563A">
        <w:rPr>
          <w:rFonts w:ascii="Arial Narrow" w:hAnsi="Arial Narrow"/>
          <w:b/>
          <w:sz w:val="22"/>
          <w:szCs w:val="22"/>
        </w:rPr>
        <w:t>Članak 6.</w:t>
      </w:r>
    </w:p>
    <w:p w14:paraId="5095498F" w14:textId="77777777" w:rsidR="00FC563A" w:rsidRPr="00FC563A" w:rsidRDefault="00FC563A" w:rsidP="00FC563A">
      <w:pPr>
        <w:pStyle w:val="Uvuenotijeloteksta"/>
        <w:ind w:firstLine="567"/>
        <w:rPr>
          <w:rFonts w:ascii="Arial Narrow" w:hAnsi="Arial Narrow"/>
          <w:b/>
          <w:sz w:val="22"/>
          <w:szCs w:val="22"/>
          <w:u w:val="single"/>
        </w:rPr>
      </w:pPr>
      <w:r w:rsidRPr="00FC563A">
        <w:rPr>
          <w:rFonts w:ascii="Arial Narrow" w:hAnsi="Arial Narrow"/>
          <w:sz w:val="22"/>
          <w:szCs w:val="22"/>
        </w:rPr>
        <w:t xml:space="preserve">Ovom se Odlukom utvrđuje i </w:t>
      </w:r>
      <w:r w:rsidRPr="00FC563A">
        <w:rPr>
          <w:rFonts w:ascii="Arial Narrow" w:hAnsi="Arial Narrow"/>
          <w:b/>
          <w:sz w:val="22"/>
          <w:szCs w:val="22"/>
          <w:u w:val="single"/>
        </w:rPr>
        <w:t>visina godišnje grobne naknade za ponovno korištenje napuštenih grobnih mjesta na starom mjesnom groblju u Rozgi te iznosi 3,99 EUR/m2.</w:t>
      </w:r>
    </w:p>
    <w:p w14:paraId="0A33C79F"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Godišnja grobna naknada za korištenje iz prethodnog stavka ovog članka plaća se temeljem Rješenja koje za svakog pojedinog korisnika donosi Jedinstveni upravni odjel Općine Dubravica.</w:t>
      </w:r>
    </w:p>
    <w:p w14:paraId="7F7DDBF9" w14:textId="77777777" w:rsidR="00FC563A" w:rsidRPr="00FC563A" w:rsidRDefault="00FC563A" w:rsidP="00FC563A">
      <w:pPr>
        <w:pStyle w:val="Uvuenotijeloteksta"/>
        <w:ind w:firstLine="0"/>
        <w:rPr>
          <w:rFonts w:ascii="Arial Narrow" w:hAnsi="Arial Narrow"/>
          <w:sz w:val="22"/>
          <w:szCs w:val="22"/>
        </w:rPr>
      </w:pPr>
    </w:p>
    <w:p w14:paraId="1A6CEF06" w14:textId="77777777" w:rsidR="00FC563A" w:rsidRPr="00FC563A" w:rsidRDefault="00FC563A" w:rsidP="00FC563A">
      <w:pPr>
        <w:pStyle w:val="Uvuenotijeloteksta"/>
        <w:ind w:firstLine="0"/>
        <w:jc w:val="center"/>
        <w:rPr>
          <w:rFonts w:ascii="Arial Narrow" w:hAnsi="Arial Narrow"/>
          <w:b/>
          <w:sz w:val="22"/>
          <w:szCs w:val="22"/>
        </w:rPr>
      </w:pPr>
      <w:r w:rsidRPr="00FC563A">
        <w:rPr>
          <w:rFonts w:ascii="Arial Narrow" w:hAnsi="Arial Narrow"/>
          <w:b/>
          <w:sz w:val="22"/>
          <w:szCs w:val="22"/>
        </w:rPr>
        <w:t>Članak 7.</w:t>
      </w:r>
    </w:p>
    <w:p w14:paraId="601A6D8E" w14:textId="77777777" w:rsidR="00FC563A" w:rsidRPr="00FC563A" w:rsidRDefault="00FC563A" w:rsidP="00FC563A">
      <w:pPr>
        <w:ind w:firstLine="567"/>
        <w:rPr>
          <w:rFonts w:ascii="Arial Narrow" w:hAnsi="Arial Narrow"/>
        </w:rPr>
      </w:pPr>
      <w:r w:rsidRPr="00FC563A">
        <w:rPr>
          <w:rFonts w:ascii="Arial Narrow" w:hAnsi="Arial Narrow"/>
          <w:bCs/>
        </w:rPr>
        <w:t xml:space="preserve">Ovom se Odlukom utvrđuje i visina </w:t>
      </w:r>
      <w:r w:rsidRPr="00FC563A">
        <w:rPr>
          <w:rFonts w:ascii="Arial Narrow" w:hAnsi="Arial Narrow"/>
        </w:rPr>
        <w:t xml:space="preserve">naknade </w:t>
      </w:r>
      <w:r w:rsidRPr="00FC563A">
        <w:rPr>
          <w:rFonts w:ascii="Arial Narrow" w:hAnsi="Arial Narrow"/>
          <w:u w:val="single"/>
        </w:rPr>
        <w:t>za proširenje postojećeg grobnog mjesta</w:t>
      </w:r>
      <w:r w:rsidRPr="00FC563A">
        <w:rPr>
          <w:rFonts w:ascii="Arial Narrow" w:hAnsi="Arial Narrow"/>
        </w:rPr>
        <w:t xml:space="preserve"> (proširenje na zelenu površinu) na starom mjesnom groblju u Rozgi u iznosu:</w:t>
      </w:r>
    </w:p>
    <w:p w14:paraId="70E9B926" w14:textId="77777777" w:rsidR="00FC563A" w:rsidRPr="00FC563A" w:rsidRDefault="00FC563A" w:rsidP="00FC563A">
      <w:pPr>
        <w:ind w:firstLine="567"/>
        <w:rPr>
          <w:rFonts w:ascii="Arial Narrow" w:hAnsi="Arial Narrow"/>
        </w:rPr>
      </w:pPr>
    </w:p>
    <w:p w14:paraId="5170DB78" w14:textId="77777777" w:rsidR="00FC563A" w:rsidRPr="00FC563A" w:rsidRDefault="00FC563A" w:rsidP="00FC563A">
      <w:pPr>
        <w:ind w:firstLine="567"/>
        <w:rPr>
          <w:rFonts w:ascii="Arial Narrow" w:hAnsi="Arial Narrow"/>
          <w:b/>
        </w:rPr>
      </w:pPr>
      <w:r w:rsidRPr="00FC563A">
        <w:rPr>
          <w:rFonts w:ascii="Arial Narrow" w:hAnsi="Arial Narrow"/>
          <w:b/>
        </w:rPr>
        <w:t>500,00 EUR po m2.</w:t>
      </w:r>
    </w:p>
    <w:p w14:paraId="71A05D63" w14:textId="77777777" w:rsidR="00FC563A" w:rsidRPr="00FC563A" w:rsidRDefault="00FC563A" w:rsidP="00FC563A">
      <w:pPr>
        <w:ind w:firstLine="567"/>
        <w:rPr>
          <w:rFonts w:ascii="Arial Narrow" w:hAnsi="Arial Narrow"/>
          <w:b/>
        </w:rPr>
      </w:pPr>
    </w:p>
    <w:p w14:paraId="302B9427"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 xml:space="preserve">O proširenju postojećeg grobnog mjesta sklopiti će se Ugovor. </w:t>
      </w:r>
    </w:p>
    <w:p w14:paraId="12DF794F"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lastRenderedPageBreak/>
        <w:t>Nakon sklapanja Ugovora nove dimenzije proširenog grobnog mjesta upisuju se u Grobni očevidnik i grobnu evidenciju Jedinstvenog upravnog odjela Općine Dubravica te se korisniku izdaje novo Rješenje o godišnjoj grobnoj naknadi, sukladno novim dimenzijama navedenim u Ugovoru.</w:t>
      </w:r>
    </w:p>
    <w:p w14:paraId="223D76B6" w14:textId="77777777" w:rsidR="00FC563A" w:rsidRPr="00FC563A" w:rsidRDefault="00FC563A" w:rsidP="00FC563A">
      <w:pPr>
        <w:pStyle w:val="Uvuenotijeloteksta"/>
        <w:ind w:firstLine="567"/>
        <w:rPr>
          <w:rFonts w:ascii="Arial Narrow" w:hAnsi="Arial Narrow"/>
          <w:sz w:val="22"/>
          <w:szCs w:val="22"/>
        </w:rPr>
      </w:pPr>
    </w:p>
    <w:p w14:paraId="2AFFE1A3" w14:textId="77777777" w:rsidR="00FC563A" w:rsidRPr="00FC563A" w:rsidRDefault="00FC563A" w:rsidP="00FC563A">
      <w:pPr>
        <w:pStyle w:val="Uvuenotijeloteksta"/>
        <w:ind w:firstLine="0"/>
        <w:jc w:val="center"/>
        <w:rPr>
          <w:rFonts w:ascii="Arial Narrow" w:hAnsi="Arial Narrow"/>
          <w:b/>
          <w:sz w:val="22"/>
          <w:szCs w:val="22"/>
        </w:rPr>
      </w:pPr>
      <w:r w:rsidRPr="00FC563A">
        <w:rPr>
          <w:rFonts w:ascii="Arial Narrow" w:hAnsi="Arial Narrow"/>
          <w:b/>
          <w:sz w:val="22"/>
          <w:szCs w:val="22"/>
        </w:rPr>
        <w:t>Članak 8.</w:t>
      </w:r>
    </w:p>
    <w:p w14:paraId="357FE290"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Za sva ostala pitanja primjenjuju se odredbe Odluke o upravljanju grobljem na području Općine Dubravica („Službeni glasnik Općine Dubravica“ broj 03/14, 06/2020-izmjene i dopune) te odredbe Odluke o utvrđivanju cijene usluga na groblju u Rozgi (Službeni glasnik Općine Dubravica broj 03/2022).</w:t>
      </w:r>
    </w:p>
    <w:p w14:paraId="06237892" w14:textId="77777777" w:rsidR="00FC563A" w:rsidRPr="00FC563A" w:rsidRDefault="00FC563A" w:rsidP="00FC563A">
      <w:pPr>
        <w:pStyle w:val="Uvuenotijeloteksta"/>
        <w:ind w:firstLine="567"/>
        <w:rPr>
          <w:rFonts w:ascii="Arial Narrow" w:hAnsi="Arial Narrow"/>
          <w:sz w:val="22"/>
          <w:szCs w:val="22"/>
        </w:rPr>
      </w:pPr>
    </w:p>
    <w:p w14:paraId="19D52CBE" w14:textId="77777777" w:rsidR="00FC563A" w:rsidRPr="00FC563A" w:rsidRDefault="00FC563A" w:rsidP="00FC563A">
      <w:pPr>
        <w:pStyle w:val="Uvuenotijeloteksta"/>
        <w:ind w:firstLine="0"/>
        <w:jc w:val="center"/>
        <w:rPr>
          <w:rFonts w:ascii="Arial Narrow" w:hAnsi="Arial Narrow"/>
          <w:sz w:val="22"/>
          <w:szCs w:val="22"/>
        </w:rPr>
      </w:pPr>
      <w:r w:rsidRPr="00FC563A">
        <w:rPr>
          <w:rFonts w:ascii="Arial Narrow" w:hAnsi="Arial Narrow"/>
          <w:b/>
          <w:sz w:val="22"/>
          <w:szCs w:val="22"/>
        </w:rPr>
        <w:t>Članak 9.</w:t>
      </w:r>
    </w:p>
    <w:p w14:paraId="2222353D"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 xml:space="preserve">Stupanjem na snagu ove Odluke prestaje vrijediti Odluka o cijenama novih grobnih mjesta na mjesnom groblju u Rozgi („Službeni glasnik Općine Dubravica“ broj 03/08, 06/2020-izmjene i dopune) i Odluka o visini naknade koja se plaća prilikom dodjele na korištenje napuštenog grobnog mjesta na mjesnom groblju u Rozgi („Službeni glasnik Općine Dubravica“ broj 3/2012). </w:t>
      </w:r>
    </w:p>
    <w:p w14:paraId="15613230" w14:textId="77777777" w:rsidR="00FC563A" w:rsidRPr="00FC563A" w:rsidRDefault="00FC563A" w:rsidP="00FC563A">
      <w:pPr>
        <w:pStyle w:val="Uvuenotijeloteksta"/>
        <w:ind w:firstLine="0"/>
        <w:jc w:val="center"/>
        <w:rPr>
          <w:rFonts w:ascii="Arial Narrow" w:hAnsi="Arial Narrow"/>
          <w:b/>
          <w:sz w:val="22"/>
          <w:szCs w:val="22"/>
        </w:rPr>
      </w:pPr>
      <w:r w:rsidRPr="00FC563A">
        <w:rPr>
          <w:rFonts w:ascii="Arial Narrow" w:hAnsi="Arial Narrow"/>
          <w:b/>
          <w:sz w:val="22"/>
          <w:szCs w:val="22"/>
        </w:rPr>
        <w:t xml:space="preserve">Članak 10. </w:t>
      </w:r>
    </w:p>
    <w:p w14:paraId="4CCF2AC9" w14:textId="77777777" w:rsidR="00FC563A" w:rsidRPr="00FC563A" w:rsidRDefault="00FC563A" w:rsidP="00FC563A">
      <w:pPr>
        <w:pStyle w:val="Uvuenotijeloteksta"/>
        <w:ind w:firstLine="567"/>
        <w:rPr>
          <w:rFonts w:ascii="Arial Narrow" w:hAnsi="Arial Narrow"/>
          <w:sz w:val="22"/>
          <w:szCs w:val="22"/>
        </w:rPr>
      </w:pPr>
      <w:r w:rsidRPr="00FC563A">
        <w:rPr>
          <w:rFonts w:ascii="Arial Narrow" w:hAnsi="Arial Narrow"/>
          <w:sz w:val="22"/>
          <w:szCs w:val="22"/>
        </w:rPr>
        <w:t>Ova Odluka stupa na snagu osmog dana od dana objave u Službenom glasniku Općine Dubravica.</w:t>
      </w:r>
    </w:p>
    <w:p w14:paraId="42A94892" w14:textId="77777777" w:rsidR="00FC563A" w:rsidRPr="00FC563A" w:rsidRDefault="00FC563A" w:rsidP="00FC563A">
      <w:pPr>
        <w:pStyle w:val="Uvuenotijeloteksta"/>
        <w:ind w:firstLine="567"/>
        <w:rPr>
          <w:rFonts w:ascii="Arial Narrow" w:hAnsi="Arial Narrow"/>
          <w:sz w:val="22"/>
          <w:szCs w:val="22"/>
        </w:rPr>
      </w:pPr>
    </w:p>
    <w:p w14:paraId="7351E3ED" w14:textId="77777777" w:rsidR="00FC563A" w:rsidRPr="00FC563A" w:rsidRDefault="00FC563A" w:rsidP="00FC563A">
      <w:pPr>
        <w:pStyle w:val="Uvuenotijeloteksta"/>
        <w:ind w:firstLine="0"/>
        <w:jc w:val="center"/>
        <w:rPr>
          <w:rFonts w:ascii="Arial Narrow" w:hAnsi="Arial Narrow"/>
          <w:sz w:val="22"/>
          <w:szCs w:val="22"/>
        </w:rPr>
      </w:pPr>
      <w:r w:rsidRPr="00FC563A">
        <w:rPr>
          <w:rFonts w:ascii="Arial Narrow" w:hAnsi="Arial Narrow"/>
          <w:sz w:val="22"/>
          <w:szCs w:val="22"/>
        </w:rPr>
        <w:t>OPĆINSKO VIJEĆE OPĆINE DUBRAVICA</w:t>
      </w:r>
    </w:p>
    <w:p w14:paraId="27A1E19A" w14:textId="77777777" w:rsidR="00FC563A" w:rsidRPr="00FC563A" w:rsidRDefault="00FC563A" w:rsidP="00FC563A">
      <w:pPr>
        <w:tabs>
          <w:tab w:val="left" w:pos="390"/>
          <w:tab w:val="num" w:pos="1080"/>
          <w:tab w:val="left" w:pos="3105"/>
        </w:tabs>
        <w:jc w:val="center"/>
        <w:rPr>
          <w:rFonts w:ascii="Arial Narrow" w:hAnsi="Arial Narrow"/>
        </w:rPr>
      </w:pPr>
      <w:r w:rsidRPr="00FC563A">
        <w:rPr>
          <w:rFonts w:ascii="Arial Narrow" w:hAnsi="Arial Narrow"/>
        </w:rPr>
        <w:t>KLASA: 024-02/24-01/13</w:t>
      </w:r>
    </w:p>
    <w:p w14:paraId="08589702" w14:textId="77777777" w:rsidR="00FC563A" w:rsidRPr="00FC563A" w:rsidRDefault="00FC563A" w:rsidP="00FC563A">
      <w:pPr>
        <w:tabs>
          <w:tab w:val="left" w:pos="390"/>
          <w:tab w:val="num" w:pos="1080"/>
          <w:tab w:val="left" w:pos="3105"/>
        </w:tabs>
        <w:jc w:val="center"/>
        <w:rPr>
          <w:rFonts w:ascii="Arial Narrow" w:hAnsi="Arial Narrow"/>
        </w:rPr>
      </w:pPr>
      <w:r w:rsidRPr="00FC563A">
        <w:rPr>
          <w:rFonts w:ascii="Arial Narrow" w:hAnsi="Arial Narrow"/>
        </w:rPr>
        <w:t>URBROJ: 238/40-02-24-11</w:t>
      </w:r>
    </w:p>
    <w:p w14:paraId="49A5D4D5" w14:textId="77777777" w:rsidR="00FC563A" w:rsidRPr="00FC563A" w:rsidRDefault="00FC563A" w:rsidP="00FC563A">
      <w:pPr>
        <w:tabs>
          <w:tab w:val="left" w:pos="390"/>
          <w:tab w:val="num" w:pos="1080"/>
          <w:tab w:val="left" w:pos="3105"/>
        </w:tabs>
        <w:jc w:val="center"/>
        <w:rPr>
          <w:rFonts w:ascii="Arial Narrow" w:hAnsi="Arial Narrow"/>
        </w:rPr>
      </w:pPr>
      <w:r w:rsidRPr="00FC563A">
        <w:rPr>
          <w:rFonts w:ascii="Arial Narrow" w:hAnsi="Arial Narrow"/>
        </w:rPr>
        <w:t>Dubravica, 26. rujan 2024. godine</w:t>
      </w:r>
    </w:p>
    <w:p w14:paraId="79E2D68D" w14:textId="77777777" w:rsidR="00FC563A" w:rsidRPr="00FC563A" w:rsidRDefault="00FC563A" w:rsidP="00FC563A">
      <w:pPr>
        <w:rPr>
          <w:rFonts w:ascii="Arial Narrow" w:hAnsi="Arial Narrow"/>
        </w:rPr>
      </w:pPr>
      <w:r w:rsidRPr="00FC563A">
        <w:rPr>
          <w:rFonts w:ascii="Arial Narrow" w:hAnsi="Arial Narrow"/>
        </w:rPr>
        <w:tab/>
      </w:r>
      <w:r w:rsidRPr="00FC563A">
        <w:rPr>
          <w:rFonts w:ascii="Arial Narrow" w:hAnsi="Arial Narrow"/>
        </w:rPr>
        <w:tab/>
      </w:r>
      <w:r w:rsidRPr="00FC563A">
        <w:rPr>
          <w:rFonts w:ascii="Arial Narrow" w:hAnsi="Arial Narrow"/>
        </w:rPr>
        <w:tab/>
      </w:r>
      <w:r w:rsidRPr="00FC563A">
        <w:rPr>
          <w:rFonts w:ascii="Arial Narrow" w:hAnsi="Arial Narrow"/>
        </w:rPr>
        <w:tab/>
      </w:r>
      <w:r w:rsidRPr="00FC563A">
        <w:rPr>
          <w:rFonts w:ascii="Arial Narrow" w:hAnsi="Arial Narrow"/>
        </w:rPr>
        <w:tab/>
      </w:r>
      <w:r w:rsidRPr="00FC563A">
        <w:rPr>
          <w:rFonts w:ascii="Arial Narrow" w:hAnsi="Arial Narrow"/>
        </w:rPr>
        <w:tab/>
      </w:r>
    </w:p>
    <w:p w14:paraId="0E4DE400" w14:textId="77777777" w:rsidR="00FC563A" w:rsidRDefault="00FC563A" w:rsidP="00FC563A">
      <w:pPr>
        <w:jc w:val="right"/>
        <w:rPr>
          <w:rFonts w:ascii="Arial Narrow" w:hAnsi="Arial Narrow"/>
        </w:rPr>
      </w:pPr>
      <w:r w:rsidRPr="00FC563A">
        <w:rPr>
          <w:rFonts w:ascii="Arial Narrow" w:hAnsi="Arial Narrow"/>
        </w:rPr>
        <w:tab/>
      </w:r>
      <w:r w:rsidRPr="00FC563A">
        <w:rPr>
          <w:rFonts w:ascii="Arial Narrow" w:hAnsi="Arial Narrow"/>
        </w:rPr>
        <w:tab/>
      </w:r>
      <w:r w:rsidRPr="00FC563A">
        <w:rPr>
          <w:rFonts w:ascii="Arial Narrow" w:hAnsi="Arial Narrow"/>
        </w:rPr>
        <w:tab/>
      </w:r>
      <w:r w:rsidRPr="00FC563A">
        <w:rPr>
          <w:rFonts w:ascii="Arial Narrow" w:hAnsi="Arial Narrow"/>
        </w:rPr>
        <w:tab/>
      </w:r>
      <w:r w:rsidRPr="00FC563A">
        <w:rPr>
          <w:rFonts w:ascii="Arial Narrow" w:hAnsi="Arial Narrow"/>
        </w:rPr>
        <w:tab/>
      </w:r>
      <w:r w:rsidRPr="00FC563A">
        <w:rPr>
          <w:rFonts w:ascii="Arial Narrow" w:hAnsi="Arial Narrow"/>
        </w:rPr>
        <w:tab/>
      </w:r>
      <w:r w:rsidRPr="00FC563A">
        <w:rPr>
          <w:rFonts w:ascii="Arial Narrow" w:hAnsi="Arial Narrow"/>
        </w:rPr>
        <w:tab/>
        <w:t xml:space="preserve">   Predsjednik Ivica Stiperski</w:t>
      </w:r>
    </w:p>
    <w:p w14:paraId="620AA541" w14:textId="553796EA" w:rsidR="00FC563A" w:rsidRPr="00FC563A" w:rsidRDefault="00FC563A" w:rsidP="00FC563A">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91712" behindDoc="0" locked="0" layoutInCell="1" allowOverlap="1" wp14:anchorId="50A5829F" wp14:editId="31ED437F">
                <wp:simplePos x="0" y="0"/>
                <wp:positionH relativeFrom="margin">
                  <wp:posOffset>-4446</wp:posOffset>
                </wp:positionH>
                <wp:positionV relativeFrom="paragraph">
                  <wp:posOffset>117475</wp:posOffset>
                </wp:positionV>
                <wp:extent cx="466725" cy="362197"/>
                <wp:effectExtent l="57150" t="114300" r="142875" b="76200"/>
                <wp:wrapNone/>
                <wp:docPr id="1478791226" name="Zaobljeni pravokutnik 23"/>
                <wp:cNvGraphicFramePr/>
                <a:graphic xmlns:a="http://schemas.openxmlformats.org/drawingml/2006/main">
                  <a:graphicData uri="http://schemas.microsoft.com/office/word/2010/wordprocessingShape">
                    <wps:wsp>
                      <wps:cNvSpPr/>
                      <wps:spPr>
                        <a:xfrm>
                          <a:off x="0" y="0"/>
                          <a:ext cx="4667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D7294AA" w14:textId="76432B90" w:rsidR="00FC563A" w:rsidRPr="00104EAC" w:rsidRDefault="00FC563A" w:rsidP="00FC563A">
                            <w:pPr>
                              <w:jc w:val="center"/>
                              <w:rPr>
                                <w:rFonts w:ascii="Arial Narrow" w:hAnsi="Arial Narrow"/>
                                <w:sz w:val="24"/>
                                <w:szCs w:val="24"/>
                              </w:rPr>
                            </w:pPr>
                            <w:r>
                              <w:rPr>
                                <w:rFonts w:ascii="Arial Narrow" w:hAnsi="Arial Narrow"/>
                                <w:sz w:val="24"/>
                                <w:szCs w:val="24"/>
                              </w:rPr>
                              <w:t>10</w:t>
                            </w:r>
                          </w:p>
                          <w:p w14:paraId="3FBE26BC" w14:textId="77777777" w:rsidR="00FC563A" w:rsidRDefault="00FC563A" w:rsidP="00FC56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5829F" id="_x0000_s1035" style="position:absolute;left:0;text-align:left;margin-left:-.35pt;margin-top:9.25pt;width:36.75pt;height:28.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" fillcolor="#afabab" strokecolor="#8e8e8e" strokeweight="1.52778mm">
                <v:stroke linestyle="thickThin"/>
                <v:shadow on="t" color="black" opacity="26214f" origin="-.5,.5" offset=".74836mm,-.74836mm"/>
                <v:textbox>
                  <w:txbxContent>
                    <w:p w14:paraId="4D7294AA" w14:textId="76432B90" w:rsidR="00FC563A" w:rsidRPr="00104EAC" w:rsidRDefault="00FC563A" w:rsidP="00FC563A">
                      <w:pPr>
                        <w:jc w:val="center"/>
                        <w:rPr>
                          <w:rFonts w:ascii="Arial Narrow" w:hAnsi="Arial Narrow"/>
                          <w:sz w:val="24"/>
                          <w:szCs w:val="24"/>
                        </w:rPr>
                      </w:pPr>
                      <w:r>
                        <w:rPr>
                          <w:rFonts w:ascii="Arial Narrow" w:hAnsi="Arial Narrow"/>
                          <w:sz w:val="24"/>
                          <w:szCs w:val="24"/>
                        </w:rPr>
                        <w:t>10</w:t>
                      </w:r>
                    </w:p>
                    <w:p w14:paraId="3FBE26BC" w14:textId="77777777" w:rsidR="00FC563A" w:rsidRDefault="00FC563A" w:rsidP="00FC563A">
                      <w:pPr>
                        <w:jc w:val="center"/>
                      </w:pPr>
                    </w:p>
                  </w:txbxContent>
                </v:textbox>
                <w10:wrap anchorx="margin"/>
              </v:roundrect>
            </w:pict>
          </mc:Fallback>
        </mc:AlternateContent>
      </w:r>
    </w:p>
    <w:p w14:paraId="5D308261" w14:textId="77777777" w:rsidR="00FC563A" w:rsidRDefault="00FC563A" w:rsidP="00FC563A">
      <w:r w:rsidRPr="00026F65">
        <w:tab/>
      </w:r>
      <w:r w:rsidRPr="00026F65">
        <w:tab/>
      </w:r>
      <w:r w:rsidRPr="00026F65">
        <w:tab/>
      </w:r>
      <w:r w:rsidRPr="00026F65">
        <w:tab/>
      </w:r>
      <w:r w:rsidRPr="00026F65">
        <w:tab/>
      </w:r>
      <w:r w:rsidRPr="00026F65">
        <w:tab/>
      </w:r>
      <w:r w:rsidRPr="00026F65">
        <w:tab/>
      </w:r>
    </w:p>
    <w:p w14:paraId="69BD85A5" w14:textId="7F107AFC" w:rsidR="00FC563A" w:rsidRPr="00FC563A" w:rsidRDefault="00FC563A" w:rsidP="00FC563A">
      <w:pPr>
        <w:tabs>
          <w:tab w:val="left" w:pos="5085"/>
        </w:tabs>
      </w:pPr>
      <w:r>
        <w:tab/>
      </w:r>
    </w:p>
    <w:p w14:paraId="26BCF0C5" w14:textId="77777777" w:rsidR="00FC563A" w:rsidRPr="00FC563A" w:rsidRDefault="00FC563A" w:rsidP="00FC563A">
      <w:pPr>
        <w:rPr>
          <w:rFonts w:ascii="Arial Narrow" w:hAnsi="Arial Narrow"/>
        </w:rPr>
      </w:pPr>
      <w:r w:rsidRPr="00FC563A">
        <w:rPr>
          <w:rFonts w:ascii="Arial Narrow" w:hAnsi="Arial Narrow"/>
        </w:rPr>
        <w:tab/>
        <w:t xml:space="preserve">Na temelju članka 107. stavka 3., članka 131. stavka 1. Zakona o cestama („Narodne novine“ broj 84/11, 22/13, 54/13, 148/13, 92/14, 110/19, 144/21, </w:t>
      </w:r>
      <w:hyperlink r:id="rId40" w:tgtFrame="_blank" w:history="1">
        <w:r w:rsidRPr="00FC563A">
          <w:rPr>
            <w:rFonts w:ascii="Arial Narrow" w:hAnsi="Arial Narrow"/>
          </w:rPr>
          <w:t>114/22</w:t>
        </w:r>
      </w:hyperlink>
      <w:r w:rsidRPr="00FC563A">
        <w:rPr>
          <w:rFonts w:ascii="Arial Narrow" w:hAnsi="Arial Narrow"/>
        </w:rPr>
        <w:t>, </w:t>
      </w:r>
      <w:hyperlink r:id="rId41" w:tgtFrame="_blank" w:history="1">
        <w:r w:rsidRPr="00FC563A">
          <w:rPr>
            <w:rFonts w:ascii="Arial Narrow" w:hAnsi="Arial Narrow"/>
          </w:rPr>
          <w:t>04/23</w:t>
        </w:r>
      </w:hyperlink>
      <w:r w:rsidRPr="00FC563A">
        <w:rPr>
          <w:rFonts w:ascii="Arial Narrow" w:hAnsi="Arial Narrow"/>
        </w:rPr>
        <w:t>, </w:t>
      </w:r>
      <w:hyperlink r:id="rId42" w:tgtFrame="_blank" w:history="1">
        <w:r w:rsidRPr="00FC563A">
          <w:rPr>
            <w:rFonts w:ascii="Arial Narrow" w:hAnsi="Arial Narrow"/>
          </w:rPr>
          <w:t>133/23</w:t>
        </w:r>
      </w:hyperlink>
      <w:r w:rsidRPr="00FC563A">
        <w:rPr>
          <w:rFonts w:ascii="Arial Narrow" w:hAnsi="Arial Narrow"/>
        </w:rPr>
        <w:t>) te članka 21. Statuta Općine Dubravica („Službeni glasnik Općine Dubravica“ broj 01/2021, 03/2024) Općinsko vijeće Općine Dubravica na 22. sjednici Općinskog vijeća Općine Dubravica održanoj dana 26. rujna 2024. godine donijelo je</w:t>
      </w:r>
    </w:p>
    <w:p w14:paraId="396D89A3" w14:textId="77777777" w:rsidR="00FC563A" w:rsidRPr="00FC563A" w:rsidRDefault="00FC563A" w:rsidP="00FC563A">
      <w:pPr>
        <w:rPr>
          <w:rFonts w:ascii="Arial Narrow" w:hAnsi="Arial Narrow"/>
        </w:rPr>
      </w:pPr>
    </w:p>
    <w:p w14:paraId="3A460469" w14:textId="77777777" w:rsidR="00FC563A" w:rsidRPr="00FC563A" w:rsidRDefault="00FC563A" w:rsidP="00FC563A">
      <w:pPr>
        <w:jc w:val="center"/>
        <w:rPr>
          <w:rFonts w:ascii="Arial Narrow" w:hAnsi="Arial Narrow"/>
          <w:b/>
        </w:rPr>
      </w:pPr>
      <w:r w:rsidRPr="00FC563A">
        <w:rPr>
          <w:rFonts w:ascii="Arial Narrow" w:hAnsi="Arial Narrow"/>
          <w:b/>
        </w:rPr>
        <w:t>ODLUKU</w:t>
      </w:r>
    </w:p>
    <w:p w14:paraId="2B2413F3" w14:textId="77777777" w:rsidR="00FC563A" w:rsidRPr="00FC563A" w:rsidRDefault="00FC563A" w:rsidP="00FC563A">
      <w:pPr>
        <w:jc w:val="center"/>
        <w:rPr>
          <w:rFonts w:ascii="Arial Narrow" w:hAnsi="Arial Narrow"/>
          <w:b/>
        </w:rPr>
      </w:pPr>
      <w:r w:rsidRPr="00FC563A">
        <w:rPr>
          <w:rFonts w:ascii="Arial Narrow" w:hAnsi="Arial Narrow"/>
          <w:b/>
        </w:rPr>
        <w:t>o utvrđivanju svojstva nerazvrstane ceste</w:t>
      </w:r>
    </w:p>
    <w:p w14:paraId="221E2905" w14:textId="77777777" w:rsidR="00FC563A" w:rsidRPr="00FC563A" w:rsidRDefault="00FC563A" w:rsidP="00FC563A">
      <w:pPr>
        <w:jc w:val="center"/>
        <w:rPr>
          <w:rFonts w:ascii="Arial Narrow" w:hAnsi="Arial Narrow"/>
          <w:b/>
        </w:rPr>
      </w:pPr>
      <w:r w:rsidRPr="00FC563A">
        <w:rPr>
          <w:rFonts w:ascii="Arial Narrow" w:hAnsi="Arial Narrow"/>
          <w:b/>
        </w:rPr>
        <w:t>javnog dobra u općoj uporabi</w:t>
      </w:r>
    </w:p>
    <w:p w14:paraId="7A187330" w14:textId="77777777" w:rsidR="00FC563A" w:rsidRPr="00FC563A" w:rsidRDefault="00FC563A" w:rsidP="00FC563A">
      <w:pPr>
        <w:rPr>
          <w:rFonts w:ascii="Arial Narrow" w:hAnsi="Arial Narrow"/>
        </w:rPr>
      </w:pPr>
    </w:p>
    <w:p w14:paraId="1707F87E" w14:textId="77777777" w:rsidR="00FC563A" w:rsidRPr="00FC563A" w:rsidRDefault="00FC563A" w:rsidP="00FC563A">
      <w:pPr>
        <w:jc w:val="center"/>
        <w:rPr>
          <w:rFonts w:ascii="Arial Narrow" w:hAnsi="Arial Narrow"/>
          <w:b/>
          <w:bCs/>
        </w:rPr>
      </w:pPr>
      <w:r w:rsidRPr="00FC563A">
        <w:rPr>
          <w:rFonts w:ascii="Arial Narrow" w:hAnsi="Arial Narrow"/>
          <w:b/>
          <w:bCs/>
        </w:rPr>
        <w:lastRenderedPageBreak/>
        <w:t>Članak 1.</w:t>
      </w:r>
    </w:p>
    <w:p w14:paraId="27D4BD96" w14:textId="77777777" w:rsidR="00FC563A" w:rsidRPr="00FC563A" w:rsidRDefault="00FC563A" w:rsidP="00FC563A">
      <w:pPr>
        <w:rPr>
          <w:rFonts w:ascii="Arial Narrow" w:hAnsi="Arial Narrow"/>
        </w:rPr>
      </w:pPr>
      <w:r w:rsidRPr="00FC563A">
        <w:rPr>
          <w:rFonts w:ascii="Arial Narrow" w:hAnsi="Arial Narrow"/>
        </w:rPr>
        <w:tab/>
        <w:t>Ovom Odlukom utvrđuje se svojstvo nerazvrstane ceste, javnog dobra u općoj uporabi u vlasništvu Općine Dubravica za nerazvrstanu cestu:</w:t>
      </w:r>
    </w:p>
    <w:p w14:paraId="2779E5BB" w14:textId="77777777" w:rsidR="00FC563A" w:rsidRPr="00FC563A" w:rsidRDefault="00FC563A" w:rsidP="00FC563A">
      <w:pPr>
        <w:rPr>
          <w:rFonts w:ascii="Arial Narrow" w:hAnsi="Arial Narrow"/>
        </w:rPr>
      </w:pPr>
    </w:p>
    <w:p w14:paraId="0A6F004B" w14:textId="77777777" w:rsidR="00FC563A" w:rsidRPr="00FC563A" w:rsidRDefault="00FC563A" w:rsidP="00FC563A">
      <w:pPr>
        <w:widowControl w:val="0"/>
        <w:suppressAutoHyphens/>
        <w:overflowPunct w:val="0"/>
        <w:autoSpaceDE w:val="0"/>
        <w:contextualSpacing/>
        <w:textAlignment w:val="baseline"/>
        <w:rPr>
          <w:rFonts w:ascii="Arial Narrow" w:hAnsi="Arial Narrow"/>
        </w:rPr>
      </w:pPr>
      <w:r w:rsidRPr="00FC563A">
        <w:rPr>
          <w:rFonts w:ascii="Arial Narrow" w:hAnsi="Arial Narrow"/>
        </w:rPr>
        <w:t xml:space="preserve">1. Jablanska ulica u Kraju Gornjem </w:t>
      </w:r>
      <w:proofErr w:type="spellStart"/>
      <w:r w:rsidRPr="00FC563A">
        <w:rPr>
          <w:rFonts w:ascii="Arial Narrow" w:hAnsi="Arial Narrow"/>
        </w:rPr>
        <w:t>Dubravičkom</w:t>
      </w:r>
      <w:proofErr w:type="spellEnd"/>
      <w:r w:rsidRPr="00FC563A">
        <w:rPr>
          <w:rFonts w:ascii="Arial Narrow" w:hAnsi="Arial Narrow"/>
        </w:rPr>
        <w:t xml:space="preserve">, k.č.br. 2457/5 k.o. Kraj, površine 340 m2 </w:t>
      </w:r>
    </w:p>
    <w:p w14:paraId="5F6AEA0D" w14:textId="77777777" w:rsidR="00FC563A" w:rsidRPr="00FC563A" w:rsidRDefault="00FC563A" w:rsidP="00FC563A">
      <w:pPr>
        <w:widowControl w:val="0"/>
        <w:suppressAutoHyphens/>
        <w:overflowPunct w:val="0"/>
        <w:autoSpaceDE w:val="0"/>
        <w:contextualSpacing/>
        <w:textAlignment w:val="baseline"/>
        <w:rPr>
          <w:rFonts w:ascii="Arial Narrow" w:hAnsi="Arial Narrow"/>
        </w:rPr>
      </w:pPr>
      <w:r w:rsidRPr="00FC563A">
        <w:rPr>
          <w:rFonts w:ascii="Arial Narrow" w:hAnsi="Arial Narrow"/>
        </w:rPr>
        <w:t xml:space="preserve">2. Ulica Pavla </w:t>
      </w:r>
      <w:proofErr w:type="spellStart"/>
      <w:r w:rsidRPr="00FC563A">
        <w:rPr>
          <w:rFonts w:ascii="Arial Narrow" w:hAnsi="Arial Narrow"/>
        </w:rPr>
        <w:t>Štoosa</w:t>
      </w:r>
      <w:proofErr w:type="spellEnd"/>
      <w:r w:rsidRPr="00FC563A">
        <w:rPr>
          <w:rFonts w:ascii="Arial Narrow" w:hAnsi="Arial Narrow"/>
        </w:rPr>
        <w:t xml:space="preserve"> u Dubravici, k.č.br. 72/5 k.o. Dubravica, površine 456 m2 </w:t>
      </w:r>
    </w:p>
    <w:p w14:paraId="23A1E664" w14:textId="77777777" w:rsidR="00FC563A" w:rsidRPr="00FC563A" w:rsidRDefault="00FC563A" w:rsidP="00FC563A">
      <w:pPr>
        <w:widowControl w:val="0"/>
        <w:suppressAutoHyphens/>
        <w:overflowPunct w:val="0"/>
        <w:autoSpaceDE w:val="0"/>
        <w:contextualSpacing/>
        <w:textAlignment w:val="baseline"/>
        <w:rPr>
          <w:rFonts w:ascii="Arial Narrow" w:hAnsi="Arial Narrow"/>
        </w:rPr>
      </w:pPr>
      <w:r w:rsidRPr="00FC563A">
        <w:rPr>
          <w:rFonts w:ascii="Arial Narrow" w:hAnsi="Arial Narrow"/>
        </w:rPr>
        <w:t xml:space="preserve">3. Selska ulica u Kraju Gornjem </w:t>
      </w:r>
      <w:proofErr w:type="spellStart"/>
      <w:r w:rsidRPr="00FC563A">
        <w:rPr>
          <w:rFonts w:ascii="Arial Narrow" w:hAnsi="Arial Narrow"/>
        </w:rPr>
        <w:t>Dubravičkom</w:t>
      </w:r>
      <w:proofErr w:type="spellEnd"/>
      <w:r w:rsidRPr="00FC563A">
        <w:rPr>
          <w:rFonts w:ascii="Arial Narrow" w:hAnsi="Arial Narrow"/>
        </w:rPr>
        <w:t xml:space="preserve">, k.č.br. 2001 k.o. Kraj, površine 1385 m2 </w:t>
      </w:r>
    </w:p>
    <w:p w14:paraId="151052DD" w14:textId="77777777" w:rsidR="00FC563A" w:rsidRPr="00FC563A" w:rsidRDefault="00FC563A" w:rsidP="00FC563A">
      <w:pPr>
        <w:widowControl w:val="0"/>
        <w:suppressAutoHyphens/>
        <w:overflowPunct w:val="0"/>
        <w:autoSpaceDE w:val="0"/>
        <w:contextualSpacing/>
        <w:textAlignment w:val="baseline"/>
        <w:rPr>
          <w:rFonts w:ascii="Arial Narrow" w:hAnsi="Arial Narrow"/>
        </w:rPr>
      </w:pPr>
      <w:r w:rsidRPr="00FC563A">
        <w:rPr>
          <w:rFonts w:ascii="Arial Narrow" w:hAnsi="Arial Narrow"/>
        </w:rPr>
        <w:t xml:space="preserve">4. Horvatov brijeg u Bobovcu </w:t>
      </w:r>
      <w:proofErr w:type="spellStart"/>
      <w:r w:rsidRPr="00FC563A">
        <w:rPr>
          <w:rFonts w:ascii="Arial Narrow" w:hAnsi="Arial Narrow"/>
        </w:rPr>
        <w:t>Rozganskom</w:t>
      </w:r>
      <w:proofErr w:type="spellEnd"/>
      <w:r w:rsidRPr="00FC563A">
        <w:rPr>
          <w:rFonts w:ascii="Arial Narrow" w:hAnsi="Arial Narrow"/>
        </w:rPr>
        <w:t xml:space="preserve">, k.č.br. 2289/1 k.o. Dubravica, površine 5075 m2 </w:t>
      </w:r>
    </w:p>
    <w:p w14:paraId="2E47952B" w14:textId="77777777" w:rsidR="00FC563A" w:rsidRPr="00FC563A" w:rsidRDefault="00FC563A" w:rsidP="00FC563A">
      <w:pPr>
        <w:widowControl w:val="0"/>
        <w:suppressAutoHyphens/>
        <w:overflowPunct w:val="0"/>
        <w:autoSpaceDE w:val="0"/>
        <w:contextualSpacing/>
        <w:textAlignment w:val="baseline"/>
        <w:rPr>
          <w:rFonts w:ascii="Arial Narrow" w:hAnsi="Arial Narrow"/>
        </w:rPr>
      </w:pPr>
      <w:r w:rsidRPr="00FC563A">
        <w:rPr>
          <w:rFonts w:ascii="Arial Narrow" w:hAnsi="Arial Narrow"/>
        </w:rPr>
        <w:t xml:space="preserve">5. Jablanska ulica u Kraju Gornjem </w:t>
      </w:r>
      <w:proofErr w:type="spellStart"/>
      <w:r w:rsidRPr="00FC563A">
        <w:rPr>
          <w:rFonts w:ascii="Arial Narrow" w:hAnsi="Arial Narrow"/>
        </w:rPr>
        <w:t>Dubravičkom</w:t>
      </w:r>
      <w:proofErr w:type="spellEnd"/>
      <w:r w:rsidRPr="00FC563A">
        <w:rPr>
          <w:rFonts w:ascii="Arial Narrow" w:hAnsi="Arial Narrow"/>
        </w:rPr>
        <w:t xml:space="preserve">, k.č.br. 2036/1 k.o. Kraj, površine 1286 m2 </w:t>
      </w:r>
    </w:p>
    <w:p w14:paraId="0B3264E5" w14:textId="77777777" w:rsidR="00FC563A" w:rsidRPr="00FC563A" w:rsidRDefault="00FC563A" w:rsidP="00FC563A">
      <w:pPr>
        <w:widowControl w:val="0"/>
        <w:suppressAutoHyphens/>
        <w:overflowPunct w:val="0"/>
        <w:autoSpaceDE w:val="0"/>
        <w:contextualSpacing/>
        <w:textAlignment w:val="baseline"/>
        <w:rPr>
          <w:rFonts w:ascii="Arial Narrow" w:hAnsi="Arial Narrow"/>
        </w:rPr>
      </w:pPr>
      <w:r w:rsidRPr="00FC563A">
        <w:rPr>
          <w:rFonts w:ascii="Arial Narrow" w:hAnsi="Arial Narrow"/>
        </w:rPr>
        <w:t xml:space="preserve">6. Lovački put, k.č.br. 79/3 k.o. Dubravica, površine 920 m2. </w:t>
      </w:r>
    </w:p>
    <w:p w14:paraId="2755699A" w14:textId="77777777" w:rsidR="00FC563A" w:rsidRPr="00FC563A" w:rsidRDefault="00FC563A" w:rsidP="00FC563A">
      <w:pPr>
        <w:widowControl w:val="0"/>
        <w:suppressAutoHyphens/>
        <w:overflowPunct w:val="0"/>
        <w:autoSpaceDE w:val="0"/>
        <w:contextualSpacing/>
        <w:textAlignment w:val="baseline"/>
        <w:rPr>
          <w:rFonts w:ascii="Arial Narrow" w:hAnsi="Arial Narrow"/>
        </w:rPr>
      </w:pPr>
    </w:p>
    <w:p w14:paraId="12C10C92" w14:textId="77777777" w:rsidR="00FC563A" w:rsidRPr="00FC563A" w:rsidRDefault="00FC563A" w:rsidP="00FC563A">
      <w:pPr>
        <w:widowControl w:val="0"/>
        <w:suppressAutoHyphens/>
        <w:overflowPunct w:val="0"/>
        <w:autoSpaceDE w:val="0"/>
        <w:contextualSpacing/>
        <w:jc w:val="center"/>
        <w:textAlignment w:val="baseline"/>
        <w:rPr>
          <w:rFonts w:ascii="Arial Narrow" w:hAnsi="Arial Narrow"/>
          <w:b/>
          <w:bCs/>
        </w:rPr>
      </w:pPr>
      <w:r w:rsidRPr="00FC563A">
        <w:rPr>
          <w:rFonts w:ascii="Arial Narrow" w:hAnsi="Arial Narrow"/>
          <w:b/>
          <w:bCs/>
        </w:rPr>
        <w:t>Članak 2.</w:t>
      </w:r>
    </w:p>
    <w:p w14:paraId="130BE56E" w14:textId="77777777" w:rsidR="00FC563A" w:rsidRPr="00FC563A" w:rsidRDefault="00FC563A" w:rsidP="00FC563A">
      <w:pPr>
        <w:widowControl w:val="0"/>
        <w:suppressAutoHyphens/>
        <w:overflowPunct w:val="0"/>
        <w:autoSpaceDE w:val="0"/>
        <w:contextualSpacing/>
        <w:textAlignment w:val="baseline"/>
        <w:rPr>
          <w:rFonts w:ascii="Arial Narrow" w:hAnsi="Arial Narrow"/>
        </w:rPr>
      </w:pPr>
      <w:r w:rsidRPr="00FC563A">
        <w:rPr>
          <w:rFonts w:ascii="Arial Narrow" w:hAnsi="Arial Narrow"/>
        </w:rPr>
        <w:t xml:space="preserve">Primjenom članka 131. i 133. Zakona o cestama („Narodne novine“ broj 84/11, 22/13, 54/13, 148/13, 92/14, 110/19, 144/21, </w:t>
      </w:r>
      <w:hyperlink r:id="rId43" w:tgtFrame="_blank" w:history="1">
        <w:r w:rsidRPr="00FC563A">
          <w:rPr>
            <w:rFonts w:ascii="Arial Narrow" w:hAnsi="Arial Narrow"/>
          </w:rPr>
          <w:t>114/22</w:t>
        </w:r>
      </w:hyperlink>
      <w:r w:rsidRPr="00FC563A">
        <w:rPr>
          <w:rFonts w:ascii="Arial Narrow" w:hAnsi="Arial Narrow"/>
        </w:rPr>
        <w:t>, </w:t>
      </w:r>
      <w:hyperlink r:id="rId44" w:tgtFrame="_blank" w:history="1">
        <w:r w:rsidRPr="00FC563A">
          <w:rPr>
            <w:rFonts w:ascii="Arial Narrow" w:hAnsi="Arial Narrow"/>
          </w:rPr>
          <w:t>114/22</w:t>
        </w:r>
      </w:hyperlink>
      <w:r w:rsidRPr="00FC563A">
        <w:rPr>
          <w:rFonts w:ascii="Arial Narrow" w:hAnsi="Arial Narrow"/>
        </w:rPr>
        <w:t>, </w:t>
      </w:r>
      <w:hyperlink r:id="rId45" w:tgtFrame="_blank" w:history="1">
        <w:r w:rsidRPr="00FC563A">
          <w:rPr>
            <w:rFonts w:ascii="Arial Narrow" w:hAnsi="Arial Narrow"/>
          </w:rPr>
          <w:t>04/23</w:t>
        </w:r>
      </w:hyperlink>
      <w:r w:rsidRPr="00FC563A">
        <w:rPr>
          <w:rFonts w:ascii="Arial Narrow" w:hAnsi="Arial Narrow"/>
        </w:rPr>
        <w:t>, </w:t>
      </w:r>
      <w:hyperlink r:id="rId46" w:tgtFrame="_blank" w:history="1">
        <w:r w:rsidRPr="00FC563A">
          <w:rPr>
            <w:rFonts w:ascii="Arial Narrow" w:hAnsi="Arial Narrow"/>
          </w:rPr>
          <w:t>133/23</w:t>
        </w:r>
      </w:hyperlink>
      <w:r w:rsidRPr="00FC563A">
        <w:rPr>
          <w:rFonts w:ascii="Arial Narrow" w:hAnsi="Arial Narrow"/>
        </w:rPr>
        <w:t xml:space="preserve">), a na temelju Geodetskog elaborata izvedenog stanja nerazvrstane ceste izrađenog od Zaprešić d.o.o. za obavljanje komunalnih djelatnosti Zaprešić, Zelengaj 15, ovlašteni inženjer geodezije Luka Stanković, dipl. ing. </w:t>
      </w:r>
      <w:proofErr w:type="spellStart"/>
      <w:r w:rsidRPr="00FC563A">
        <w:rPr>
          <w:rFonts w:ascii="Arial Narrow" w:hAnsi="Arial Narrow"/>
        </w:rPr>
        <w:t>geod</w:t>
      </w:r>
      <w:proofErr w:type="spellEnd"/>
      <w:r w:rsidRPr="00FC563A">
        <w:rPr>
          <w:rFonts w:ascii="Arial Narrow" w:hAnsi="Arial Narrow"/>
        </w:rPr>
        <w:t>., kod nadležnog ureda za katastar evidentirat će se stvarno stanje nerazvrstane ceste iz članka 1. ove Odluke te kod nadležnog zemljišno-knjižnog odjela u stvarnoj površini upisati kao nerazvrstana cesta, javno dobro u općoj uporabi u neotuđivom vlasništvu Općine Dubravica. Za obavljanje ostalih radnji vezanih za utvrđivanje svojstva nerazvrstanih cesta ovlašćuje se Općinski načelnik Općine Dubravica.</w:t>
      </w:r>
    </w:p>
    <w:p w14:paraId="4A6D5CC4" w14:textId="77777777" w:rsidR="00FC563A" w:rsidRPr="00FC563A" w:rsidRDefault="00FC563A" w:rsidP="00FC563A">
      <w:pPr>
        <w:rPr>
          <w:rFonts w:ascii="Arial Narrow" w:hAnsi="Arial Narrow"/>
        </w:rPr>
      </w:pPr>
    </w:p>
    <w:p w14:paraId="608CA0B2" w14:textId="77777777" w:rsidR="00FC563A" w:rsidRPr="00FC563A" w:rsidRDefault="00FC563A" w:rsidP="00FC563A">
      <w:pPr>
        <w:jc w:val="center"/>
        <w:rPr>
          <w:rFonts w:ascii="Arial Narrow" w:hAnsi="Arial Narrow"/>
          <w:b/>
          <w:bCs/>
        </w:rPr>
      </w:pPr>
      <w:r w:rsidRPr="00FC563A">
        <w:rPr>
          <w:rFonts w:ascii="Arial Narrow" w:hAnsi="Arial Narrow"/>
          <w:b/>
          <w:bCs/>
        </w:rPr>
        <w:t>Članak 3.</w:t>
      </w:r>
    </w:p>
    <w:p w14:paraId="0DFDB02C" w14:textId="77777777" w:rsidR="00FC563A" w:rsidRPr="00FC563A" w:rsidRDefault="00FC563A" w:rsidP="00FC563A">
      <w:pPr>
        <w:widowControl w:val="0"/>
        <w:suppressAutoHyphens/>
        <w:overflowPunct w:val="0"/>
        <w:autoSpaceDE w:val="0"/>
        <w:textAlignment w:val="baseline"/>
        <w:rPr>
          <w:rFonts w:ascii="Arial Narrow" w:hAnsi="Arial Narrow"/>
        </w:rPr>
      </w:pPr>
      <w:r w:rsidRPr="00FC563A">
        <w:rPr>
          <w:rFonts w:ascii="Arial Narrow" w:hAnsi="Arial Narrow"/>
        </w:rPr>
        <w:tab/>
        <w:t>Ovu Odluku dužni su provesti Državna geodetska uprava, PUK Zagreb, Odjel za katastar nekretnina Zaprešić i Općinski sud u Novom Zagrebu, Stalna služba u Zaprešiću, Zemljišno-knjižni odjel.</w:t>
      </w:r>
    </w:p>
    <w:p w14:paraId="585C43DA" w14:textId="77777777" w:rsidR="00FC563A" w:rsidRPr="00FC563A" w:rsidRDefault="00FC563A" w:rsidP="00FC563A">
      <w:pPr>
        <w:rPr>
          <w:rFonts w:ascii="Arial Narrow" w:hAnsi="Arial Narrow"/>
        </w:rPr>
      </w:pPr>
    </w:p>
    <w:p w14:paraId="66A3E10D" w14:textId="77777777" w:rsidR="00FC563A" w:rsidRPr="00FC563A" w:rsidRDefault="00FC563A" w:rsidP="00FC563A">
      <w:pPr>
        <w:jc w:val="center"/>
        <w:rPr>
          <w:rFonts w:ascii="Arial Narrow" w:hAnsi="Arial Narrow"/>
          <w:b/>
        </w:rPr>
      </w:pPr>
      <w:r w:rsidRPr="00FC563A">
        <w:rPr>
          <w:rFonts w:ascii="Arial Narrow" w:hAnsi="Arial Narrow"/>
          <w:b/>
        </w:rPr>
        <w:t>Članak 4.</w:t>
      </w:r>
    </w:p>
    <w:p w14:paraId="37FDAE47" w14:textId="77777777" w:rsidR="00FC563A" w:rsidRPr="00FC563A" w:rsidRDefault="00FC563A" w:rsidP="00FC563A">
      <w:pPr>
        <w:widowControl w:val="0"/>
        <w:suppressAutoHyphens/>
        <w:overflowPunct w:val="0"/>
        <w:autoSpaceDE w:val="0"/>
        <w:textAlignment w:val="baseline"/>
        <w:rPr>
          <w:rFonts w:ascii="Arial Narrow" w:hAnsi="Arial Narrow"/>
        </w:rPr>
      </w:pPr>
      <w:r w:rsidRPr="00FC563A">
        <w:rPr>
          <w:rFonts w:ascii="Arial Narrow" w:hAnsi="Arial Narrow"/>
        </w:rPr>
        <w:tab/>
        <w:t>Ova Odluka stupa na snagu osmog dana od dana objave u Službenom glasniku Općine Dubravica.</w:t>
      </w:r>
    </w:p>
    <w:p w14:paraId="1A13AB9E" w14:textId="77777777" w:rsidR="00FC563A" w:rsidRPr="00FC563A" w:rsidRDefault="00FC563A" w:rsidP="00FC563A">
      <w:pPr>
        <w:rPr>
          <w:rFonts w:ascii="Arial Narrow" w:hAnsi="Arial Narrow"/>
        </w:rPr>
      </w:pPr>
    </w:p>
    <w:p w14:paraId="7FAB8D5C" w14:textId="77777777" w:rsidR="00FC563A" w:rsidRPr="00FC563A" w:rsidRDefault="00FC563A" w:rsidP="00FC563A">
      <w:pPr>
        <w:jc w:val="center"/>
        <w:rPr>
          <w:rFonts w:ascii="Arial Narrow" w:hAnsi="Arial Narrow"/>
        </w:rPr>
      </w:pPr>
      <w:r w:rsidRPr="00FC563A">
        <w:rPr>
          <w:rFonts w:ascii="Arial Narrow" w:hAnsi="Arial Narrow"/>
        </w:rPr>
        <w:t>OPĆINSKO VIJEĆE OPĆINE DUBRAVICA</w:t>
      </w:r>
    </w:p>
    <w:p w14:paraId="735AEEC4" w14:textId="77777777" w:rsidR="00FC563A" w:rsidRPr="00FC563A" w:rsidRDefault="00FC563A" w:rsidP="00FC563A">
      <w:pPr>
        <w:tabs>
          <w:tab w:val="left" w:pos="390"/>
          <w:tab w:val="num" w:pos="1080"/>
          <w:tab w:val="left" w:pos="3105"/>
        </w:tabs>
        <w:jc w:val="center"/>
        <w:rPr>
          <w:rFonts w:ascii="Arial Narrow" w:hAnsi="Arial Narrow"/>
        </w:rPr>
      </w:pPr>
      <w:r w:rsidRPr="00FC563A">
        <w:rPr>
          <w:rFonts w:ascii="Arial Narrow" w:hAnsi="Arial Narrow"/>
        </w:rPr>
        <w:t>KLASA: 024-02/24-01/13</w:t>
      </w:r>
    </w:p>
    <w:p w14:paraId="0286C839" w14:textId="77777777" w:rsidR="00FC563A" w:rsidRPr="00FC563A" w:rsidRDefault="00FC563A" w:rsidP="00FC563A">
      <w:pPr>
        <w:jc w:val="center"/>
        <w:rPr>
          <w:rFonts w:ascii="Arial Narrow" w:hAnsi="Arial Narrow"/>
        </w:rPr>
      </w:pPr>
      <w:r w:rsidRPr="00FC563A">
        <w:rPr>
          <w:rFonts w:ascii="Arial Narrow" w:hAnsi="Arial Narrow"/>
        </w:rPr>
        <w:t>URBROJ: 238-40-02-24-12</w:t>
      </w:r>
    </w:p>
    <w:p w14:paraId="07BBDF4B" w14:textId="77777777" w:rsidR="00FC563A" w:rsidRPr="00FC563A" w:rsidRDefault="00FC563A" w:rsidP="00FC563A">
      <w:pPr>
        <w:tabs>
          <w:tab w:val="left" w:pos="390"/>
          <w:tab w:val="num" w:pos="1080"/>
          <w:tab w:val="left" w:pos="3105"/>
        </w:tabs>
        <w:jc w:val="center"/>
        <w:rPr>
          <w:rFonts w:ascii="Arial Narrow" w:hAnsi="Arial Narrow"/>
        </w:rPr>
      </w:pPr>
      <w:r w:rsidRPr="00FC563A">
        <w:rPr>
          <w:rFonts w:ascii="Arial Narrow" w:hAnsi="Arial Narrow"/>
        </w:rPr>
        <w:t>Dubravica, 26. rujan 2024. godine</w:t>
      </w:r>
    </w:p>
    <w:p w14:paraId="4D71F6A5" w14:textId="77777777" w:rsidR="00FC563A" w:rsidRPr="00FC563A" w:rsidRDefault="00FC563A" w:rsidP="00FC563A">
      <w:pPr>
        <w:jc w:val="right"/>
        <w:rPr>
          <w:rFonts w:ascii="Arial Narrow" w:hAnsi="Arial Narrow"/>
        </w:rPr>
      </w:pPr>
      <w:r w:rsidRPr="00FC563A">
        <w:rPr>
          <w:rFonts w:ascii="Arial Narrow" w:hAnsi="Arial Narrow"/>
        </w:rPr>
        <w:t xml:space="preserve">                                                                        Predsjednik Ivica Stiperski</w:t>
      </w:r>
    </w:p>
    <w:p w14:paraId="4384E4C6" w14:textId="77777777" w:rsidR="00052742" w:rsidRDefault="00052742" w:rsidP="002A38F7">
      <w:pPr>
        <w:tabs>
          <w:tab w:val="left" w:pos="4995"/>
        </w:tabs>
        <w:rPr>
          <w:rFonts w:ascii="Times New Roman" w:eastAsia="Times New Roman" w:hAnsi="Times New Roman"/>
          <w:lang w:eastAsia="hr-HR"/>
        </w:rPr>
      </w:pPr>
    </w:p>
    <w:p w14:paraId="03FD3824" w14:textId="77777777" w:rsidR="00052742" w:rsidRDefault="00052742" w:rsidP="002A38F7">
      <w:pPr>
        <w:tabs>
          <w:tab w:val="left" w:pos="4995"/>
        </w:tabs>
        <w:rPr>
          <w:rFonts w:ascii="Times New Roman" w:eastAsia="Times New Roman" w:hAnsi="Times New Roman"/>
          <w:lang w:eastAsia="hr-HR"/>
        </w:rPr>
      </w:pPr>
    </w:p>
    <w:p w14:paraId="40C7174F" w14:textId="7926BD26" w:rsidR="004F438A" w:rsidRPr="00FC563A" w:rsidRDefault="004F438A" w:rsidP="00FC563A">
      <w:pPr>
        <w:tabs>
          <w:tab w:val="left" w:pos="4995"/>
        </w:tabs>
        <w:rPr>
          <w:rFonts w:ascii="Times New Roman" w:eastAsia="Times New Roman" w:hAnsi="Times New Roman"/>
          <w:lang w:eastAsia="hr-HR"/>
        </w:rPr>
      </w:pPr>
    </w:p>
    <w:p w14:paraId="0985AB38" w14:textId="670187E4" w:rsidR="00BA1A43" w:rsidRDefault="00BA1A43" w:rsidP="00BA1A43">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4966D852" w14:textId="3AB997D7" w:rsidR="00BA1A43" w:rsidRDefault="00BA1A43" w:rsidP="000175B1">
      <w:pPr>
        <w:spacing w:line="360" w:lineRule="auto"/>
        <w:ind w:right="56"/>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5392" behindDoc="0" locked="0" layoutInCell="1" allowOverlap="1" wp14:anchorId="3A65A584" wp14:editId="688B87A0">
                <wp:simplePos x="0" y="0"/>
                <wp:positionH relativeFrom="margin">
                  <wp:posOffset>0</wp:posOffset>
                </wp:positionH>
                <wp:positionV relativeFrom="paragraph">
                  <wp:posOffset>114300</wp:posOffset>
                </wp:positionV>
                <wp:extent cx="334371" cy="362197"/>
                <wp:effectExtent l="57150" t="114300" r="142240" b="76200"/>
                <wp:wrapNone/>
                <wp:docPr id="32071849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5A584" id="_x0000_s1036" style="position:absolute;left:0;text-align:left;margin-left:0;margin-top:9pt;width:26.35pt;height:28.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2w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NQ&#10;Oq/KVfH6aDye0HpWs9sacdyBdY9gcDwRNq4c94BHKRRSq/obJZUyP/+k9/44NWilpMNxz6j90YLh&#10;lIgvEufpPB2P/X4IwngyG6JgTi35qUW2zZXCpsT2R3Th6v2d2F9Lo5oX3Ewr/yqaQDJ8O7ZWL1y5&#10;uIZwtzG+WgU33Aka3J1ca+aD7xl43r2A0f0cORzAe7VfDbB4N0nR138p1ap1qqzDmB3rinx4AfdJ&#10;YKbffX5hncrB67ih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I51vbD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v:textbox>
                <w10:wrap anchorx="margin"/>
              </v:roundrect>
            </w:pict>
          </mc:Fallback>
        </mc:AlternateContent>
      </w:r>
    </w:p>
    <w:p w14:paraId="2B43A335" w14:textId="77777777" w:rsidR="00C06B07" w:rsidRDefault="00C06B07" w:rsidP="00C06B07">
      <w:pPr>
        <w:rPr>
          <w:rFonts w:ascii="Arial Narrow" w:hAnsi="Arial Narrow"/>
          <w:b/>
        </w:rPr>
      </w:pPr>
    </w:p>
    <w:p w14:paraId="0AED5302" w14:textId="77777777" w:rsidR="00C06B07" w:rsidRDefault="00C06B07" w:rsidP="00C06B07">
      <w:pPr>
        <w:rPr>
          <w:rFonts w:ascii="Arial Narrow" w:hAnsi="Arial Narrow"/>
          <w:b/>
        </w:rPr>
      </w:pPr>
    </w:p>
    <w:p w14:paraId="39FF641C" w14:textId="5CD8F9A0" w:rsidR="00C06B07" w:rsidRPr="004E7EE4" w:rsidRDefault="00C06B07" w:rsidP="00C06B07">
      <w:pPr>
        <w:rPr>
          <w:rFonts w:ascii="Arial Narrow" w:hAnsi="Arial Narrow"/>
          <w:bCs/>
        </w:rPr>
      </w:pPr>
      <w:r w:rsidRPr="004E7EE4">
        <w:rPr>
          <w:rFonts w:ascii="Arial Narrow" w:hAnsi="Arial Narrow"/>
          <w:bCs/>
        </w:rPr>
        <w:t>KLASA: 400-03/24-01/1</w:t>
      </w:r>
    </w:p>
    <w:p w14:paraId="15B05F57" w14:textId="77777777" w:rsidR="00C06B07" w:rsidRPr="004E7EE4" w:rsidRDefault="00C06B07" w:rsidP="00C06B07">
      <w:pPr>
        <w:rPr>
          <w:rFonts w:ascii="Arial Narrow" w:hAnsi="Arial Narrow"/>
          <w:bCs/>
        </w:rPr>
      </w:pPr>
      <w:r w:rsidRPr="004E7EE4">
        <w:rPr>
          <w:rFonts w:ascii="Arial Narrow" w:hAnsi="Arial Narrow"/>
          <w:bCs/>
        </w:rPr>
        <w:t>URBROJ: 238-40-01-24-7</w:t>
      </w:r>
    </w:p>
    <w:p w14:paraId="2A4645ED" w14:textId="77777777" w:rsidR="00C06B07" w:rsidRPr="00C06B07" w:rsidRDefault="00C06B07" w:rsidP="00C06B07">
      <w:pPr>
        <w:rPr>
          <w:rFonts w:ascii="Arial Narrow" w:hAnsi="Arial Narrow"/>
        </w:rPr>
      </w:pPr>
      <w:r w:rsidRPr="00C06B07">
        <w:rPr>
          <w:rFonts w:ascii="Arial Narrow" w:hAnsi="Arial Narrow"/>
        </w:rPr>
        <w:t>Dubravica, 24. srpanj 2024. godine</w:t>
      </w:r>
    </w:p>
    <w:p w14:paraId="64F56D36" w14:textId="77777777" w:rsidR="00C06B07" w:rsidRPr="00C06B07" w:rsidRDefault="00C06B07" w:rsidP="00C06B07">
      <w:pPr>
        <w:rPr>
          <w:rFonts w:ascii="Arial Narrow" w:hAnsi="Arial Narrow"/>
        </w:rPr>
      </w:pPr>
    </w:p>
    <w:p w14:paraId="366BA1D6" w14:textId="77777777" w:rsidR="00C06B07" w:rsidRPr="00C06B07" w:rsidRDefault="00C06B07" w:rsidP="00C06B07">
      <w:pPr>
        <w:rPr>
          <w:rFonts w:ascii="Arial Narrow" w:hAnsi="Arial Narrow"/>
        </w:rPr>
      </w:pPr>
      <w:r w:rsidRPr="00C06B07">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2024. godinu, općinski načelnik Općine Dubravica donio je dana 24. srpnja 2024. godine </w:t>
      </w:r>
    </w:p>
    <w:p w14:paraId="5A2C53D3" w14:textId="77777777" w:rsidR="00C06B07" w:rsidRPr="00C06B07" w:rsidRDefault="00C06B07" w:rsidP="00C06B07">
      <w:pPr>
        <w:rPr>
          <w:rFonts w:ascii="Arial Narrow" w:hAnsi="Arial Narrow"/>
        </w:rPr>
      </w:pPr>
    </w:p>
    <w:p w14:paraId="7198B19F" w14:textId="77777777" w:rsidR="00C06B07" w:rsidRPr="00C06B07" w:rsidRDefault="00C06B07" w:rsidP="00C06B07">
      <w:pPr>
        <w:tabs>
          <w:tab w:val="left" w:pos="2955"/>
        </w:tabs>
        <w:jc w:val="center"/>
        <w:rPr>
          <w:rFonts w:ascii="Arial Narrow" w:hAnsi="Arial Narrow"/>
          <w:b/>
        </w:rPr>
      </w:pPr>
      <w:r w:rsidRPr="00C06B07">
        <w:rPr>
          <w:rFonts w:ascii="Arial Narrow" w:hAnsi="Arial Narrow"/>
          <w:b/>
        </w:rPr>
        <w:t>VI. IZMJENE I DOPUNE</w:t>
      </w:r>
    </w:p>
    <w:p w14:paraId="09E31727" w14:textId="77777777" w:rsidR="00C06B07" w:rsidRPr="00C06B07" w:rsidRDefault="00C06B07" w:rsidP="00C06B07">
      <w:pPr>
        <w:tabs>
          <w:tab w:val="left" w:pos="2955"/>
        </w:tabs>
        <w:jc w:val="center"/>
        <w:rPr>
          <w:rFonts w:ascii="Arial Narrow" w:hAnsi="Arial Narrow"/>
          <w:b/>
        </w:rPr>
      </w:pPr>
      <w:r w:rsidRPr="00C06B07">
        <w:rPr>
          <w:rFonts w:ascii="Arial Narrow" w:hAnsi="Arial Narrow"/>
          <w:b/>
        </w:rPr>
        <w:t>PLANA NABAVE ZA 2024. GODINU</w:t>
      </w:r>
    </w:p>
    <w:p w14:paraId="67FBE658" w14:textId="77777777" w:rsidR="00C06B07" w:rsidRPr="00C06B07" w:rsidRDefault="00C06B07" w:rsidP="00C06B07">
      <w:pPr>
        <w:tabs>
          <w:tab w:val="left" w:pos="2955"/>
        </w:tabs>
        <w:jc w:val="center"/>
        <w:rPr>
          <w:rFonts w:ascii="Arial Narrow" w:hAnsi="Arial Narrow"/>
        </w:rPr>
      </w:pPr>
    </w:p>
    <w:p w14:paraId="45C09A21" w14:textId="77777777" w:rsidR="00C06B07" w:rsidRPr="00C06B07" w:rsidRDefault="00C06B07" w:rsidP="00C06B07">
      <w:pPr>
        <w:jc w:val="center"/>
        <w:rPr>
          <w:rFonts w:ascii="Arial Narrow" w:hAnsi="Arial Narrow"/>
          <w:b/>
        </w:rPr>
      </w:pPr>
      <w:r w:rsidRPr="00C06B07">
        <w:rPr>
          <w:rFonts w:ascii="Arial Narrow" w:hAnsi="Arial Narrow"/>
          <w:b/>
        </w:rPr>
        <w:t xml:space="preserve">Članak 1. </w:t>
      </w:r>
    </w:p>
    <w:p w14:paraId="08E5CDDE" w14:textId="77777777" w:rsidR="00C06B07" w:rsidRPr="00C06B07" w:rsidRDefault="00C06B07" w:rsidP="00C06B07">
      <w:pPr>
        <w:tabs>
          <w:tab w:val="left" w:pos="2955"/>
        </w:tabs>
        <w:jc w:val="center"/>
        <w:rPr>
          <w:rFonts w:ascii="Arial Narrow" w:hAnsi="Arial Narrow"/>
          <w:b/>
        </w:rPr>
      </w:pPr>
    </w:p>
    <w:p w14:paraId="73176402" w14:textId="77777777" w:rsidR="00C06B07" w:rsidRPr="00C06B07" w:rsidRDefault="00C06B07" w:rsidP="00C06B07">
      <w:pPr>
        <w:outlineLvl w:val="0"/>
        <w:rPr>
          <w:rFonts w:ascii="Arial Narrow" w:hAnsi="Arial Narrow"/>
        </w:rPr>
      </w:pPr>
      <w:r w:rsidRPr="00C06B07">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6364A0ED" w14:textId="77777777" w:rsidR="00C06B07" w:rsidRPr="00C06B07" w:rsidRDefault="00C06B07" w:rsidP="00C06B07">
      <w:pPr>
        <w:autoSpaceDE w:val="0"/>
        <w:autoSpaceDN w:val="0"/>
        <w:adjustRightInd w:val="0"/>
        <w:ind w:left="360"/>
        <w:contextualSpacing/>
        <w:rPr>
          <w:rFonts w:ascii="Arial Narrow" w:hAnsi="Arial Narrow"/>
          <w:b/>
        </w:rPr>
      </w:pPr>
    </w:p>
    <w:p w14:paraId="267E9C36" w14:textId="77777777" w:rsidR="00C06B07" w:rsidRPr="00C06B07" w:rsidRDefault="00C06B07" w:rsidP="00C06B07">
      <w:pPr>
        <w:autoSpaceDE w:val="0"/>
        <w:autoSpaceDN w:val="0"/>
        <w:adjustRightInd w:val="0"/>
        <w:contextualSpacing/>
        <w:jc w:val="center"/>
        <w:rPr>
          <w:rFonts w:ascii="Arial Narrow" w:hAnsi="Arial Narrow"/>
          <w:b/>
        </w:rPr>
      </w:pPr>
      <w:r w:rsidRPr="00C06B07">
        <w:rPr>
          <w:rFonts w:ascii="Arial Narrow" w:hAnsi="Arial Narrow"/>
          <w:b/>
        </w:rPr>
        <w:t>Članak 2.</w:t>
      </w:r>
    </w:p>
    <w:p w14:paraId="623B7D9C" w14:textId="77777777" w:rsidR="00C06B07" w:rsidRPr="00C06B07" w:rsidRDefault="00C06B07" w:rsidP="00C06B07">
      <w:pPr>
        <w:rPr>
          <w:rFonts w:ascii="Arial Narrow" w:hAnsi="Arial Narrow"/>
        </w:rPr>
      </w:pPr>
    </w:p>
    <w:p w14:paraId="1F4EBA24" w14:textId="77777777" w:rsidR="00C06B07" w:rsidRPr="00C06B07" w:rsidRDefault="00C06B07" w:rsidP="00C06B07">
      <w:pPr>
        <w:rPr>
          <w:rFonts w:ascii="Arial Narrow" w:hAnsi="Arial Narrow"/>
        </w:rPr>
      </w:pPr>
      <w:r w:rsidRPr="00C06B07">
        <w:rPr>
          <w:rFonts w:ascii="Arial Narrow" w:hAnsi="Arial Narrow"/>
        </w:rPr>
        <w:tab/>
        <w:t>Donose se VI. Izmjene i dopune Plana nabave Općine Dubravica za 2024. godinu sukladno Planu proračuna Općine Dubravica za 2024. godinu:</w:t>
      </w:r>
    </w:p>
    <w:p w14:paraId="67EA7706" w14:textId="70651B96" w:rsidR="00C06B07" w:rsidRDefault="00C06B07" w:rsidP="00C06B07">
      <w:pPr>
        <w:rPr>
          <w:rFonts w:ascii="Times New Roman" w:hAnsi="Times New Roman"/>
          <w:sz w:val="24"/>
          <w:szCs w:val="24"/>
        </w:rPr>
      </w:pPr>
    </w:p>
    <w:tbl>
      <w:tblPr>
        <w:tblW w:w="9052" w:type="dxa"/>
        <w:tblLook w:val="04A0" w:firstRow="1" w:lastRow="0" w:firstColumn="1" w:lastColumn="0" w:noHBand="0" w:noVBand="1"/>
      </w:tblPr>
      <w:tblGrid>
        <w:gridCol w:w="939"/>
        <w:gridCol w:w="862"/>
        <w:gridCol w:w="895"/>
        <w:gridCol w:w="1070"/>
        <w:gridCol w:w="673"/>
        <w:gridCol w:w="1123"/>
        <w:gridCol w:w="910"/>
        <w:gridCol w:w="895"/>
        <w:gridCol w:w="791"/>
        <w:gridCol w:w="774"/>
        <w:gridCol w:w="762"/>
        <w:gridCol w:w="898"/>
        <w:gridCol w:w="735"/>
        <w:gridCol w:w="862"/>
        <w:gridCol w:w="745"/>
        <w:gridCol w:w="830"/>
        <w:gridCol w:w="220"/>
      </w:tblGrid>
      <w:tr w:rsidR="00C06B07" w:rsidRPr="006A15DD" w14:paraId="78D702ED" w14:textId="77777777" w:rsidTr="0072082B">
        <w:trPr>
          <w:gridAfter w:val="1"/>
          <w:wAfter w:w="33" w:type="dxa"/>
          <w:trHeight w:val="315"/>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28E51EB0" w14:textId="77777777" w:rsidR="00C06B07" w:rsidRPr="006A15DD" w:rsidRDefault="00C06B07" w:rsidP="0072082B">
            <w:pPr>
              <w:jc w:val="center"/>
              <w:rPr>
                <w:rFonts w:cs="Calibri"/>
                <w:b/>
                <w:bCs/>
                <w:color w:val="000000"/>
                <w:sz w:val="48"/>
                <w:szCs w:val="48"/>
              </w:rPr>
            </w:pPr>
            <w:r w:rsidRPr="006A15DD">
              <w:rPr>
                <w:rFonts w:cs="Calibri"/>
                <w:b/>
                <w:bCs/>
                <w:color w:val="000000"/>
                <w:sz w:val="48"/>
                <w:szCs w:val="48"/>
              </w:rPr>
              <w:t>VI. IZMJENE I DOPUNE PLANA NABAVE</w:t>
            </w:r>
          </w:p>
        </w:tc>
      </w:tr>
      <w:tr w:rsidR="00C06B07" w:rsidRPr="006A15DD" w14:paraId="5277945E" w14:textId="77777777" w:rsidTr="0072082B">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6B9838C1" w14:textId="77777777" w:rsidR="00C06B07" w:rsidRPr="006A15DD" w:rsidRDefault="00C06B07" w:rsidP="0072082B">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49C62B4A" w14:textId="77777777" w:rsidR="00C06B07" w:rsidRPr="006A15DD" w:rsidRDefault="00C06B07" w:rsidP="0072082B">
            <w:pPr>
              <w:jc w:val="center"/>
              <w:rPr>
                <w:rFonts w:cs="Calibri"/>
                <w:b/>
                <w:bCs/>
                <w:color w:val="000000"/>
                <w:sz w:val="48"/>
                <w:szCs w:val="48"/>
              </w:rPr>
            </w:pPr>
          </w:p>
        </w:tc>
      </w:tr>
      <w:tr w:rsidR="00C06B07" w:rsidRPr="006A15DD" w14:paraId="55583C9C" w14:textId="77777777" w:rsidTr="0072082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083B5DC" w14:textId="77777777" w:rsidR="00C06B07" w:rsidRPr="006A15DD" w:rsidRDefault="00C06B07" w:rsidP="0072082B">
            <w:pPr>
              <w:rPr>
                <w:rFonts w:cs="Calibri"/>
                <w:color w:val="000000"/>
                <w:sz w:val="28"/>
                <w:szCs w:val="28"/>
              </w:rPr>
            </w:pPr>
            <w:r w:rsidRPr="006A15DD">
              <w:rPr>
                <w:rFonts w:cs="Calibri"/>
                <w:color w:val="000000"/>
                <w:sz w:val="28"/>
                <w:szCs w:val="28"/>
              </w:rPr>
              <w:t>Naručitelj</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7E49F59" w14:textId="77777777" w:rsidR="00C06B07" w:rsidRPr="006A15DD" w:rsidRDefault="00C06B07" w:rsidP="0072082B">
            <w:pPr>
              <w:rPr>
                <w:rFonts w:cs="Calibri"/>
                <w:color w:val="000000"/>
                <w:sz w:val="32"/>
                <w:szCs w:val="32"/>
              </w:rPr>
            </w:pPr>
            <w:r w:rsidRPr="006A15DD">
              <w:rPr>
                <w:rFonts w:cs="Calibri"/>
                <w:color w:val="000000"/>
                <w:sz w:val="32"/>
                <w:szCs w:val="32"/>
              </w:rPr>
              <w:t>OPĆINA DUBRAVICA</w:t>
            </w:r>
          </w:p>
        </w:tc>
        <w:tc>
          <w:tcPr>
            <w:tcW w:w="33" w:type="dxa"/>
            <w:vAlign w:val="center"/>
            <w:hideMark/>
          </w:tcPr>
          <w:p w14:paraId="48C1FEC9" w14:textId="77777777" w:rsidR="00C06B07" w:rsidRPr="006A15DD" w:rsidRDefault="00C06B07" w:rsidP="0072082B">
            <w:pPr>
              <w:rPr>
                <w:rFonts w:ascii="Times New Roman" w:hAnsi="Times New Roman"/>
                <w:sz w:val="20"/>
                <w:szCs w:val="20"/>
              </w:rPr>
            </w:pPr>
          </w:p>
        </w:tc>
      </w:tr>
      <w:tr w:rsidR="00C06B07" w:rsidRPr="006A15DD" w14:paraId="7150E73C" w14:textId="77777777" w:rsidTr="0072082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51A1379" w14:textId="77777777" w:rsidR="00C06B07" w:rsidRPr="006A15DD" w:rsidRDefault="00C06B07" w:rsidP="0072082B">
            <w:pPr>
              <w:rPr>
                <w:rFonts w:cs="Calibri"/>
                <w:color w:val="000000"/>
                <w:sz w:val="28"/>
                <w:szCs w:val="28"/>
              </w:rPr>
            </w:pPr>
            <w:r w:rsidRPr="006A15DD">
              <w:rPr>
                <w:rFonts w:cs="Calibri"/>
                <w:color w:val="000000"/>
                <w:sz w:val="28"/>
                <w:szCs w:val="28"/>
              </w:rPr>
              <w:lastRenderedPageBreak/>
              <w:t>Godina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469EAE3" w14:textId="77777777" w:rsidR="00C06B07" w:rsidRPr="006A15DD" w:rsidRDefault="00C06B07" w:rsidP="0072082B">
            <w:pPr>
              <w:rPr>
                <w:rFonts w:cs="Calibri"/>
                <w:color w:val="000000"/>
                <w:sz w:val="32"/>
                <w:szCs w:val="32"/>
              </w:rPr>
            </w:pPr>
            <w:r w:rsidRPr="006A15DD">
              <w:rPr>
                <w:rFonts w:cs="Calibri"/>
                <w:color w:val="000000"/>
                <w:sz w:val="32"/>
                <w:szCs w:val="32"/>
              </w:rPr>
              <w:t>2024</w:t>
            </w:r>
          </w:p>
        </w:tc>
        <w:tc>
          <w:tcPr>
            <w:tcW w:w="33" w:type="dxa"/>
            <w:vAlign w:val="center"/>
            <w:hideMark/>
          </w:tcPr>
          <w:p w14:paraId="2E64EFD1" w14:textId="77777777" w:rsidR="00C06B07" w:rsidRPr="006A15DD" w:rsidRDefault="00C06B07" w:rsidP="0072082B">
            <w:pPr>
              <w:rPr>
                <w:rFonts w:ascii="Times New Roman" w:hAnsi="Times New Roman"/>
                <w:sz w:val="20"/>
                <w:szCs w:val="20"/>
              </w:rPr>
            </w:pPr>
          </w:p>
        </w:tc>
      </w:tr>
      <w:tr w:rsidR="00C06B07" w:rsidRPr="006A15DD" w14:paraId="332CFEDA" w14:textId="77777777" w:rsidTr="0072082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7C3DF7C" w14:textId="77777777" w:rsidR="00C06B07" w:rsidRPr="006A15DD" w:rsidRDefault="00C06B07" w:rsidP="0072082B">
            <w:pPr>
              <w:rPr>
                <w:rFonts w:cs="Calibri"/>
                <w:color w:val="000000"/>
                <w:sz w:val="28"/>
                <w:szCs w:val="28"/>
              </w:rPr>
            </w:pPr>
            <w:r w:rsidRPr="006A15DD">
              <w:rPr>
                <w:rFonts w:cs="Calibri"/>
                <w:color w:val="000000"/>
                <w:sz w:val="28"/>
                <w:szCs w:val="28"/>
              </w:rPr>
              <w:t>Verzija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0616719" w14:textId="77777777" w:rsidR="00C06B07" w:rsidRPr="006A15DD" w:rsidRDefault="00C06B07" w:rsidP="0072082B">
            <w:pPr>
              <w:rPr>
                <w:rFonts w:cs="Calibri"/>
                <w:color w:val="000000"/>
                <w:sz w:val="32"/>
                <w:szCs w:val="32"/>
              </w:rPr>
            </w:pPr>
            <w:r w:rsidRPr="006A15DD">
              <w:rPr>
                <w:rFonts w:cs="Calibri"/>
                <w:color w:val="000000"/>
                <w:sz w:val="32"/>
                <w:szCs w:val="32"/>
              </w:rPr>
              <w:t>7</w:t>
            </w:r>
          </w:p>
        </w:tc>
        <w:tc>
          <w:tcPr>
            <w:tcW w:w="33" w:type="dxa"/>
            <w:vAlign w:val="center"/>
            <w:hideMark/>
          </w:tcPr>
          <w:p w14:paraId="73BCF5C2" w14:textId="77777777" w:rsidR="00C06B07" w:rsidRPr="006A15DD" w:rsidRDefault="00C06B07" w:rsidP="0072082B">
            <w:pPr>
              <w:rPr>
                <w:rFonts w:ascii="Times New Roman" w:hAnsi="Times New Roman"/>
                <w:sz w:val="20"/>
                <w:szCs w:val="20"/>
              </w:rPr>
            </w:pPr>
          </w:p>
        </w:tc>
      </w:tr>
      <w:tr w:rsidR="00C06B07" w:rsidRPr="006A15DD" w14:paraId="786ED15F" w14:textId="77777777" w:rsidTr="0072082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039AFE9" w14:textId="77777777" w:rsidR="00C06B07" w:rsidRPr="006A15DD" w:rsidRDefault="00C06B07" w:rsidP="0072082B">
            <w:pPr>
              <w:rPr>
                <w:rFonts w:cs="Calibri"/>
                <w:color w:val="000000"/>
                <w:sz w:val="28"/>
                <w:szCs w:val="28"/>
              </w:rPr>
            </w:pPr>
            <w:r w:rsidRPr="006A15DD">
              <w:rPr>
                <w:rFonts w:cs="Calibri"/>
                <w:color w:val="000000"/>
                <w:sz w:val="28"/>
                <w:szCs w:val="28"/>
              </w:rPr>
              <w:t>Datum donošenja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201E58C2" w14:textId="77777777" w:rsidR="00C06B07" w:rsidRPr="006A15DD" w:rsidRDefault="00C06B07" w:rsidP="0072082B">
            <w:pPr>
              <w:rPr>
                <w:rFonts w:cs="Calibri"/>
                <w:color w:val="000000"/>
                <w:sz w:val="32"/>
                <w:szCs w:val="32"/>
              </w:rPr>
            </w:pPr>
            <w:r w:rsidRPr="006A15DD">
              <w:rPr>
                <w:rFonts w:cs="Calibri"/>
                <w:color w:val="000000"/>
                <w:sz w:val="32"/>
                <w:szCs w:val="32"/>
              </w:rPr>
              <w:t>24.07.2024</w:t>
            </w:r>
          </w:p>
        </w:tc>
        <w:tc>
          <w:tcPr>
            <w:tcW w:w="33" w:type="dxa"/>
            <w:vAlign w:val="center"/>
            <w:hideMark/>
          </w:tcPr>
          <w:p w14:paraId="473FDF85" w14:textId="77777777" w:rsidR="00C06B07" w:rsidRPr="006A15DD" w:rsidRDefault="00C06B07" w:rsidP="0072082B">
            <w:pPr>
              <w:rPr>
                <w:rFonts w:ascii="Times New Roman" w:hAnsi="Times New Roman"/>
                <w:sz w:val="20"/>
                <w:szCs w:val="20"/>
              </w:rPr>
            </w:pPr>
          </w:p>
        </w:tc>
      </w:tr>
      <w:tr w:rsidR="00A359BE" w:rsidRPr="006A15DD" w14:paraId="57452731" w14:textId="77777777" w:rsidTr="0072082B">
        <w:trPr>
          <w:trHeight w:val="983"/>
        </w:trPr>
        <w:tc>
          <w:tcPr>
            <w:tcW w:w="959" w:type="dxa"/>
            <w:tcBorders>
              <w:top w:val="nil"/>
              <w:left w:val="single" w:sz="12" w:space="0" w:color="auto"/>
              <w:bottom w:val="single" w:sz="4" w:space="0" w:color="auto"/>
              <w:right w:val="single" w:sz="4" w:space="0" w:color="auto"/>
            </w:tcBorders>
            <w:shd w:val="clear" w:color="000000" w:fill="F2F2F2"/>
            <w:noWrap/>
            <w:hideMark/>
          </w:tcPr>
          <w:p w14:paraId="4E632478" w14:textId="77777777" w:rsidR="00C06B07" w:rsidRPr="006A15DD" w:rsidRDefault="00C06B07" w:rsidP="0072082B">
            <w:pPr>
              <w:rPr>
                <w:rFonts w:cs="Calibri"/>
                <w:b/>
                <w:bCs/>
                <w:color w:val="000000"/>
              </w:rPr>
            </w:pPr>
            <w:r w:rsidRPr="006A15DD">
              <w:rPr>
                <w:rFonts w:cs="Calibri"/>
                <w:b/>
                <w:bCs/>
                <w:color w:val="000000"/>
              </w:rPr>
              <w:t>Redni broj</w:t>
            </w:r>
          </w:p>
        </w:tc>
        <w:tc>
          <w:tcPr>
            <w:tcW w:w="518" w:type="dxa"/>
            <w:tcBorders>
              <w:top w:val="nil"/>
              <w:left w:val="nil"/>
              <w:bottom w:val="single" w:sz="4" w:space="0" w:color="auto"/>
              <w:right w:val="single" w:sz="4" w:space="0" w:color="auto"/>
            </w:tcBorders>
            <w:shd w:val="clear" w:color="000000" w:fill="F2F2F2"/>
            <w:hideMark/>
          </w:tcPr>
          <w:p w14:paraId="4C7AEC48" w14:textId="77777777" w:rsidR="00C06B07" w:rsidRPr="006A15DD" w:rsidRDefault="00C06B07" w:rsidP="0072082B">
            <w:pPr>
              <w:rPr>
                <w:rFonts w:cs="Calibri"/>
                <w:b/>
                <w:bCs/>
                <w:color w:val="000000"/>
              </w:rPr>
            </w:pPr>
            <w:r w:rsidRPr="006A15DD">
              <w:rPr>
                <w:rFonts w:cs="Calibri"/>
                <w:b/>
                <w:bCs/>
                <w:color w:val="000000"/>
              </w:rPr>
              <w:t>Evidencijski broj nabave</w:t>
            </w:r>
          </w:p>
        </w:tc>
        <w:tc>
          <w:tcPr>
            <w:tcW w:w="922" w:type="dxa"/>
            <w:tcBorders>
              <w:top w:val="nil"/>
              <w:left w:val="nil"/>
              <w:bottom w:val="single" w:sz="4" w:space="0" w:color="auto"/>
              <w:right w:val="single" w:sz="4" w:space="0" w:color="auto"/>
            </w:tcBorders>
            <w:shd w:val="clear" w:color="000000" w:fill="F2F2F2"/>
            <w:noWrap/>
            <w:hideMark/>
          </w:tcPr>
          <w:p w14:paraId="22C75415" w14:textId="77777777" w:rsidR="00C06B07" w:rsidRPr="006A15DD" w:rsidRDefault="00C06B07" w:rsidP="0072082B">
            <w:pPr>
              <w:rPr>
                <w:rFonts w:cs="Calibri"/>
                <w:b/>
                <w:bCs/>
                <w:color w:val="000000"/>
              </w:rPr>
            </w:pPr>
            <w:r w:rsidRPr="006A15DD">
              <w:rPr>
                <w:rFonts w:cs="Calibri"/>
                <w:b/>
                <w:bCs/>
                <w:color w:val="000000"/>
              </w:rPr>
              <w:t>Zakonski okvir</w:t>
            </w:r>
          </w:p>
        </w:tc>
        <w:tc>
          <w:tcPr>
            <w:tcW w:w="674" w:type="dxa"/>
            <w:tcBorders>
              <w:top w:val="nil"/>
              <w:left w:val="nil"/>
              <w:bottom w:val="single" w:sz="4" w:space="0" w:color="auto"/>
              <w:right w:val="single" w:sz="4" w:space="0" w:color="auto"/>
            </w:tcBorders>
            <w:shd w:val="clear" w:color="000000" w:fill="F2F2F2"/>
            <w:hideMark/>
          </w:tcPr>
          <w:p w14:paraId="53F17FDF" w14:textId="77777777" w:rsidR="00C06B07" w:rsidRPr="006A15DD" w:rsidRDefault="00C06B07" w:rsidP="0072082B">
            <w:pPr>
              <w:rPr>
                <w:rFonts w:cs="Calibri"/>
                <w:b/>
                <w:bCs/>
                <w:color w:val="000000"/>
              </w:rPr>
            </w:pPr>
            <w:r w:rsidRPr="006A15DD">
              <w:rPr>
                <w:rFonts w:cs="Calibri"/>
                <w:b/>
                <w:bCs/>
                <w:color w:val="000000"/>
              </w:rPr>
              <w:t>Predmet  javne nabave</w:t>
            </w:r>
          </w:p>
        </w:tc>
        <w:tc>
          <w:tcPr>
            <w:tcW w:w="375" w:type="dxa"/>
            <w:tcBorders>
              <w:top w:val="nil"/>
              <w:left w:val="nil"/>
              <w:bottom w:val="single" w:sz="4" w:space="0" w:color="auto"/>
              <w:right w:val="single" w:sz="4" w:space="0" w:color="auto"/>
            </w:tcBorders>
            <w:shd w:val="clear" w:color="000000" w:fill="F2F2F2"/>
            <w:hideMark/>
          </w:tcPr>
          <w:p w14:paraId="72C36A78" w14:textId="77777777" w:rsidR="00C06B07" w:rsidRPr="006A15DD" w:rsidRDefault="00C06B07" w:rsidP="0072082B">
            <w:pPr>
              <w:rPr>
                <w:rFonts w:cs="Calibri"/>
                <w:b/>
                <w:bCs/>
                <w:color w:val="000000"/>
              </w:rPr>
            </w:pPr>
            <w:r w:rsidRPr="006A15DD">
              <w:rPr>
                <w:rFonts w:cs="Calibri"/>
                <w:b/>
                <w:bCs/>
                <w:color w:val="000000"/>
              </w:rPr>
              <w:t>Vrsta ugovora</w:t>
            </w:r>
          </w:p>
        </w:tc>
        <w:tc>
          <w:tcPr>
            <w:tcW w:w="714" w:type="dxa"/>
            <w:tcBorders>
              <w:top w:val="nil"/>
              <w:left w:val="nil"/>
              <w:bottom w:val="single" w:sz="4" w:space="0" w:color="auto"/>
              <w:right w:val="single" w:sz="4" w:space="0" w:color="auto"/>
            </w:tcBorders>
            <w:shd w:val="clear" w:color="000000" w:fill="F2F2F2"/>
            <w:hideMark/>
          </w:tcPr>
          <w:p w14:paraId="4DD88357" w14:textId="77777777" w:rsidR="00C06B07" w:rsidRPr="006A15DD" w:rsidRDefault="00C06B07" w:rsidP="0072082B">
            <w:pPr>
              <w:rPr>
                <w:rFonts w:cs="Calibri"/>
                <w:b/>
                <w:bCs/>
                <w:color w:val="000000"/>
              </w:rPr>
            </w:pPr>
            <w:r w:rsidRPr="006A15DD">
              <w:rPr>
                <w:rFonts w:cs="Calibri"/>
                <w:b/>
                <w:bCs/>
                <w:color w:val="000000"/>
              </w:rPr>
              <w:t>CPV</w:t>
            </w:r>
          </w:p>
        </w:tc>
        <w:tc>
          <w:tcPr>
            <w:tcW w:w="554" w:type="dxa"/>
            <w:tcBorders>
              <w:top w:val="nil"/>
              <w:left w:val="nil"/>
              <w:bottom w:val="single" w:sz="4" w:space="0" w:color="auto"/>
              <w:right w:val="single" w:sz="4" w:space="0" w:color="auto"/>
            </w:tcBorders>
            <w:shd w:val="clear" w:color="000000" w:fill="F2F2F2"/>
            <w:hideMark/>
          </w:tcPr>
          <w:p w14:paraId="0633834A" w14:textId="77777777" w:rsidR="00C06B07" w:rsidRPr="006A15DD" w:rsidRDefault="00C06B07" w:rsidP="0072082B">
            <w:pPr>
              <w:rPr>
                <w:rFonts w:cs="Calibri"/>
                <w:b/>
                <w:bCs/>
              </w:rPr>
            </w:pPr>
            <w:r w:rsidRPr="006A15DD">
              <w:rPr>
                <w:rFonts w:cs="Calibri"/>
                <w:b/>
                <w:bCs/>
              </w:rPr>
              <w:t>Procijenjena vrijednost nabave (EUR)</w:t>
            </w:r>
          </w:p>
        </w:tc>
        <w:tc>
          <w:tcPr>
            <w:tcW w:w="542" w:type="dxa"/>
            <w:tcBorders>
              <w:top w:val="nil"/>
              <w:left w:val="nil"/>
              <w:bottom w:val="single" w:sz="4" w:space="0" w:color="auto"/>
              <w:right w:val="single" w:sz="4" w:space="0" w:color="auto"/>
            </w:tcBorders>
            <w:shd w:val="clear" w:color="000000" w:fill="F2F2F2"/>
            <w:hideMark/>
          </w:tcPr>
          <w:p w14:paraId="014069D4" w14:textId="77777777" w:rsidR="00C06B07" w:rsidRPr="006A15DD" w:rsidRDefault="00C06B07" w:rsidP="0072082B">
            <w:pPr>
              <w:rPr>
                <w:rFonts w:cs="Calibri"/>
                <w:b/>
                <w:bCs/>
                <w:color w:val="000000"/>
              </w:rPr>
            </w:pPr>
            <w:r w:rsidRPr="006A15DD">
              <w:rPr>
                <w:rFonts w:cs="Calibri"/>
                <w:b/>
                <w:bCs/>
                <w:color w:val="000000"/>
              </w:rPr>
              <w:t>Vrsta postupka</w:t>
            </w:r>
          </w:p>
        </w:tc>
        <w:tc>
          <w:tcPr>
            <w:tcW w:w="464" w:type="dxa"/>
            <w:tcBorders>
              <w:top w:val="nil"/>
              <w:left w:val="nil"/>
              <w:bottom w:val="single" w:sz="4" w:space="0" w:color="auto"/>
              <w:right w:val="single" w:sz="4" w:space="0" w:color="auto"/>
            </w:tcBorders>
            <w:shd w:val="clear" w:color="000000" w:fill="F2F2F2"/>
            <w:hideMark/>
          </w:tcPr>
          <w:p w14:paraId="1F28A97B" w14:textId="77777777" w:rsidR="00C06B07" w:rsidRPr="006A15DD" w:rsidRDefault="00C06B07" w:rsidP="0072082B">
            <w:pPr>
              <w:rPr>
                <w:rFonts w:cs="Calibri"/>
                <w:b/>
                <w:bCs/>
                <w:color w:val="000000"/>
              </w:rPr>
            </w:pPr>
            <w:r w:rsidRPr="006A15DD">
              <w:rPr>
                <w:rFonts w:cs="Calibri"/>
                <w:b/>
                <w:bCs/>
                <w:color w:val="000000"/>
              </w:rPr>
              <w:t>Društvene i druge posebne usluge</w:t>
            </w:r>
          </w:p>
        </w:tc>
        <w:tc>
          <w:tcPr>
            <w:tcW w:w="451" w:type="dxa"/>
            <w:tcBorders>
              <w:top w:val="nil"/>
              <w:left w:val="nil"/>
              <w:bottom w:val="single" w:sz="4" w:space="0" w:color="auto"/>
              <w:right w:val="single" w:sz="4" w:space="0" w:color="auto"/>
            </w:tcBorders>
            <w:shd w:val="clear" w:color="000000" w:fill="F2F2F2"/>
            <w:hideMark/>
          </w:tcPr>
          <w:p w14:paraId="75FAA7C0" w14:textId="77777777" w:rsidR="00C06B07" w:rsidRPr="006A15DD" w:rsidRDefault="00C06B07" w:rsidP="0072082B">
            <w:pPr>
              <w:rPr>
                <w:rFonts w:cs="Calibri"/>
                <w:b/>
                <w:bCs/>
              </w:rPr>
            </w:pPr>
            <w:r w:rsidRPr="006A15DD">
              <w:rPr>
                <w:rFonts w:cs="Calibri"/>
                <w:b/>
                <w:bCs/>
              </w:rPr>
              <w:t>Predmet podijeljen u grupe</w:t>
            </w:r>
          </w:p>
        </w:tc>
        <w:tc>
          <w:tcPr>
            <w:tcW w:w="442" w:type="dxa"/>
            <w:tcBorders>
              <w:top w:val="nil"/>
              <w:left w:val="nil"/>
              <w:bottom w:val="single" w:sz="4" w:space="0" w:color="auto"/>
              <w:right w:val="single" w:sz="4" w:space="0" w:color="auto"/>
            </w:tcBorders>
            <w:shd w:val="clear" w:color="000000" w:fill="F2F2F2"/>
            <w:hideMark/>
          </w:tcPr>
          <w:p w14:paraId="2C0274D0" w14:textId="77777777" w:rsidR="00C06B07" w:rsidRPr="006A15DD" w:rsidRDefault="00C06B07" w:rsidP="0072082B">
            <w:pPr>
              <w:rPr>
                <w:rFonts w:cs="Calibri"/>
                <w:b/>
                <w:bCs/>
                <w:color w:val="000000"/>
              </w:rPr>
            </w:pPr>
            <w:r w:rsidRPr="006A15DD">
              <w:rPr>
                <w:rFonts w:cs="Calibri"/>
                <w:b/>
                <w:bCs/>
                <w:color w:val="000000"/>
              </w:rPr>
              <w:t>Tehnika / Okvirni sporazum</w:t>
            </w:r>
          </w:p>
        </w:tc>
        <w:tc>
          <w:tcPr>
            <w:tcW w:w="544" w:type="dxa"/>
            <w:tcBorders>
              <w:top w:val="nil"/>
              <w:left w:val="nil"/>
              <w:bottom w:val="single" w:sz="4" w:space="0" w:color="auto"/>
              <w:right w:val="single" w:sz="4" w:space="0" w:color="auto"/>
            </w:tcBorders>
            <w:shd w:val="clear" w:color="000000" w:fill="F2F2F2"/>
            <w:hideMark/>
          </w:tcPr>
          <w:p w14:paraId="75481BC3" w14:textId="77777777" w:rsidR="00C06B07" w:rsidRPr="006A15DD" w:rsidRDefault="00C06B07" w:rsidP="0072082B">
            <w:pPr>
              <w:rPr>
                <w:rFonts w:cs="Calibri"/>
                <w:b/>
                <w:bCs/>
                <w:color w:val="000000"/>
              </w:rPr>
            </w:pPr>
            <w:r w:rsidRPr="006A15DD">
              <w:rPr>
                <w:rFonts w:cs="Calibri"/>
                <w:b/>
                <w:bCs/>
                <w:color w:val="000000"/>
              </w:rPr>
              <w:t>Financiranje iz EU fondova</w:t>
            </w:r>
          </w:p>
        </w:tc>
        <w:tc>
          <w:tcPr>
            <w:tcW w:w="421" w:type="dxa"/>
            <w:tcBorders>
              <w:top w:val="nil"/>
              <w:left w:val="nil"/>
              <w:bottom w:val="single" w:sz="4" w:space="0" w:color="auto"/>
              <w:right w:val="single" w:sz="4" w:space="0" w:color="auto"/>
            </w:tcBorders>
            <w:shd w:val="clear" w:color="000000" w:fill="F2F2F2"/>
            <w:hideMark/>
          </w:tcPr>
          <w:p w14:paraId="6A5DFDA0" w14:textId="77777777" w:rsidR="00C06B07" w:rsidRPr="006A15DD" w:rsidRDefault="00C06B07" w:rsidP="0072082B">
            <w:pPr>
              <w:rPr>
                <w:rFonts w:cs="Calibri"/>
                <w:b/>
                <w:bCs/>
                <w:color w:val="000000"/>
              </w:rPr>
            </w:pPr>
            <w:r w:rsidRPr="006A15DD">
              <w:rPr>
                <w:rFonts w:cs="Calibri"/>
                <w:b/>
                <w:bCs/>
                <w:color w:val="000000"/>
              </w:rPr>
              <w:t>Planirani početak postupka</w:t>
            </w:r>
          </w:p>
        </w:tc>
        <w:tc>
          <w:tcPr>
            <w:tcW w:w="517" w:type="dxa"/>
            <w:tcBorders>
              <w:top w:val="nil"/>
              <w:left w:val="nil"/>
              <w:bottom w:val="single" w:sz="4" w:space="0" w:color="auto"/>
              <w:right w:val="single" w:sz="4" w:space="0" w:color="auto"/>
            </w:tcBorders>
            <w:shd w:val="clear" w:color="000000" w:fill="F2F2F2"/>
            <w:hideMark/>
          </w:tcPr>
          <w:p w14:paraId="32D7D1A5" w14:textId="77777777" w:rsidR="00C06B07" w:rsidRPr="006A15DD" w:rsidRDefault="00C06B07" w:rsidP="0072082B">
            <w:pPr>
              <w:rPr>
                <w:rFonts w:cs="Calibri"/>
                <w:b/>
                <w:bCs/>
                <w:color w:val="000000"/>
              </w:rPr>
            </w:pPr>
            <w:r w:rsidRPr="006A15DD">
              <w:rPr>
                <w:rFonts w:cs="Calibri"/>
                <w:b/>
                <w:bCs/>
                <w:color w:val="000000"/>
              </w:rPr>
              <w:t>Planirano trajanje ugovora / O.S.</w:t>
            </w:r>
          </w:p>
        </w:tc>
        <w:tc>
          <w:tcPr>
            <w:tcW w:w="429" w:type="dxa"/>
            <w:tcBorders>
              <w:top w:val="nil"/>
              <w:left w:val="nil"/>
              <w:bottom w:val="single" w:sz="4" w:space="0" w:color="auto"/>
              <w:right w:val="single" w:sz="4" w:space="0" w:color="auto"/>
            </w:tcBorders>
            <w:shd w:val="clear" w:color="000000" w:fill="F2F2F2"/>
            <w:hideMark/>
          </w:tcPr>
          <w:p w14:paraId="1C927DB6" w14:textId="77777777" w:rsidR="00C06B07" w:rsidRPr="006A15DD" w:rsidRDefault="00C06B07" w:rsidP="0072082B">
            <w:pPr>
              <w:rPr>
                <w:rFonts w:cs="Calibri"/>
                <w:b/>
                <w:bCs/>
                <w:color w:val="000000"/>
              </w:rPr>
            </w:pPr>
            <w:r w:rsidRPr="006A15DD">
              <w:rPr>
                <w:rFonts w:cs="Calibri"/>
                <w:b/>
                <w:bCs/>
                <w:color w:val="000000"/>
              </w:rPr>
              <w:t>Provodi drugi naručitelj</w:t>
            </w:r>
          </w:p>
        </w:tc>
        <w:tc>
          <w:tcPr>
            <w:tcW w:w="493" w:type="dxa"/>
            <w:tcBorders>
              <w:top w:val="nil"/>
              <w:left w:val="nil"/>
              <w:bottom w:val="single" w:sz="4" w:space="0" w:color="auto"/>
              <w:right w:val="single" w:sz="4" w:space="0" w:color="auto"/>
            </w:tcBorders>
            <w:shd w:val="clear" w:color="000000" w:fill="F2F2F2"/>
            <w:hideMark/>
          </w:tcPr>
          <w:p w14:paraId="3AED6FA2" w14:textId="77777777" w:rsidR="00C06B07" w:rsidRPr="006A15DD" w:rsidRDefault="00C06B07" w:rsidP="0072082B">
            <w:pPr>
              <w:rPr>
                <w:rFonts w:cs="Calibri"/>
                <w:b/>
                <w:bCs/>
                <w:color w:val="000000"/>
              </w:rPr>
            </w:pPr>
            <w:r w:rsidRPr="006A15DD">
              <w:rPr>
                <w:rFonts w:cs="Calibri"/>
                <w:b/>
                <w:bCs/>
                <w:color w:val="000000"/>
              </w:rPr>
              <w:t>Napomena</w:t>
            </w:r>
          </w:p>
        </w:tc>
        <w:tc>
          <w:tcPr>
            <w:tcW w:w="33" w:type="dxa"/>
            <w:vAlign w:val="center"/>
            <w:hideMark/>
          </w:tcPr>
          <w:p w14:paraId="41E05C63" w14:textId="77777777" w:rsidR="00C06B07" w:rsidRPr="006A15DD" w:rsidRDefault="00C06B07" w:rsidP="0072082B">
            <w:pPr>
              <w:rPr>
                <w:rFonts w:ascii="Times New Roman" w:hAnsi="Times New Roman"/>
                <w:sz w:val="20"/>
                <w:szCs w:val="20"/>
              </w:rPr>
            </w:pPr>
          </w:p>
        </w:tc>
      </w:tr>
      <w:tr w:rsidR="00A359BE" w:rsidRPr="006A15DD" w14:paraId="5AED2AC7"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2FD6BDA" w14:textId="77777777" w:rsidR="00C06B07" w:rsidRPr="006A15DD" w:rsidRDefault="00C06B07" w:rsidP="0072082B">
            <w:pPr>
              <w:rPr>
                <w:rFonts w:cs="Calibri"/>
                <w:color w:val="000000"/>
              </w:rPr>
            </w:pPr>
            <w:r w:rsidRPr="006A15DD">
              <w:rPr>
                <w:rFonts w:cs="Calibri"/>
                <w:color w:val="000000"/>
              </w:rPr>
              <w:t>0001</w:t>
            </w:r>
          </w:p>
        </w:tc>
        <w:tc>
          <w:tcPr>
            <w:tcW w:w="518" w:type="dxa"/>
            <w:tcBorders>
              <w:top w:val="nil"/>
              <w:left w:val="nil"/>
              <w:bottom w:val="single" w:sz="4" w:space="0" w:color="auto"/>
              <w:right w:val="single" w:sz="4" w:space="0" w:color="auto"/>
            </w:tcBorders>
            <w:shd w:val="clear" w:color="auto" w:fill="auto"/>
            <w:noWrap/>
            <w:vAlign w:val="bottom"/>
            <w:hideMark/>
          </w:tcPr>
          <w:p w14:paraId="1F1F5700" w14:textId="77777777" w:rsidR="00C06B07" w:rsidRPr="006A15DD" w:rsidRDefault="00C06B07" w:rsidP="0072082B">
            <w:pPr>
              <w:rPr>
                <w:rFonts w:cs="Calibri"/>
                <w:color w:val="000000"/>
              </w:rPr>
            </w:pPr>
            <w:r w:rsidRPr="006A15DD">
              <w:rPr>
                <w:rFonts w:cs="Calibri"/>
                <w:color w:val="000000"/>
              </w:rPr>
              <w:t>01/2024</w:t>
            </w:r>
          </w:p>
        </w:tc>
        <w:tc>
          <w:tcPr>
            <w:tcW w:w="922" w:type="dxa"/>
            <w:tcBorders>
              <w:top w:val="nil"/>
              <w:left w:val="nil"/>
              <w:bottom w:val="single" w:sz="4" w:space="0" w:color="auto"/>
              <w:right w:val="single" w:sz="4" w:space="0" w:color="auto"/>
            </w:tcBorders>
            <w:shd w:val="clear" w:color="auto" w:fill="auto"/>
            <w:noWrap/>
            <w:vAlign w:val="bottom"/>
            <w:hideMark/>
          </w:tcPr>
          <w:p w14:paraId="10595573"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E2FC3F7" w14:textId="77777777" w:rsidR="00C06B07" w:rsidRPr="006A15DD" w:rsidRDefault="00C06B07" w:rsidP="0072082B">
            <w:pPr>
              <w:rPr>
                <w:rFonts w:cs="Calibri"/>
                <w:color w:val="000000"/>
              </w:rPr>
            </w:pPr>
            <w:r w:rsidRPr="006A15DD">
              <w:rPr>
                <w:rFonts w:cs="Calibri"/>
                <w:color w:val="000000"/>
              </w:rPr>
              <w:t>Reprezentacija</w:t>
            </w:r>
          </w:p>
        </w:tc>
        <w:tc>
          <w:tcPr>
            <w:tcW w:w="375" w:type="dxa"/>
            <w:tcBorders>
              <w:top w:val="nil"/>
              <w:left w:val="nil"/>
              <w:bottom w:val="single" w:sz="4" w:space="0" w:color="auto"/>
              <w:right w:val="single" w:sz="4" w:space="0" w:color="auto"/>
            </w:tcBorders>
            <w:shd w:val="clear" w:color="auto" w:fill="auto"/>
            <w:vAlign w:val="bottom"/>
            <w:hideMark/>
          </w:tcPr>
          <w:p w14:paraId="197DB47F"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068236D8" w14:textId="77777777" w:rsidR="00C06B07" w:rsidRPr="006A15DD" w:rsidRDefault="00C06B07" w:rsidP="0072082B">
            <w:pPr>
              <w:rPr>
                <w:rFonts w:cs="Calibri"/>
                <w:color w:val="000000"/>
              </w:rPr>
            </w:pPr>
            <w:r w:rsidRPr="006A15DD">
              <w:rPr>
                <w:rFonts w:cs="Calibri"/>
                <w:color w:val="000000"/>
              </w:rPr>
              <w:t>15000000 - Hrana, piće, duhan i srodni proizvodi</w:t>
            </w:r>
          </w:p>
        </w:tc>
        <w:tc>
          <w:tcPr>
            <w:tcW w:w="554" w:type="dxa"/>
            <w:tcBorders>
              <w:top w:val="nil"/>
              <w:left w:val="nil"/>
              <w:bottom w:val="single" w:sz="4" w:space="0" w:color="auto"/>
              <w:right w:val="single" w:sz="4" w:space="0" w:color="auto"/>
            </w:tcBorders>
            <w:shd w:val="clear" w:color="auto" w:fill="auto"/>
            <w:noWrap/>
            <w:vAlign w:val="bottom"/>
            <w:hideMark/>
          </w:tcPr>
          <w:p w14:paraId="4C7EB39E" w14:textId="77777777" w:rsidR="00C06B07" w:rsidRPr="006A15DD" w:rsidRDefault="00C06B07" w:rsidP="0072082B">
            <w:pPr>
              <w:jc w:val="right"/>
              <w:rPr>
                <w:rFonts w:cs="Calibri"/>
                <w:color w:val="000000"/>
              </w:rPr>
            </w:pPr>
            <w:r w:rsidRPr="006A15DD">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33BD8240"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83AA087"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C2D1543"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8958A59"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BE95E76"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2D99E85"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1A3435C"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F5C019A"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7B66157"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7AC10BC3" w14:textId="77777777" w:rsidR="00C06B07" w:rsidRPr="006A15DD" w:rsidRDefault="00C06B07" w:rsidP="0072082B">
            <w:pPr>
              <w:rPr>
                <w:rFonts w:ascii="Times New Roman" w:hAnsi="Times New Roman"/>
                <w:sz w:val="20"/>
                <w:szCs w:val="20"/>
              </w:rPr>
            </w:pPr>
          </w:p>
        </w:tc>
      </w:tr>
      <w:tr w:rsidR="00A359BE" w:rsidRPr="006A15DD" w14:paraId="6291208A" w14:textId="77777777" w:rsidTr="0072082B">
        <w:trPr>
          <w:trHeight w:val="15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78F06B5" w14:textId="77777777" w:rsidR="00C06B07" w:rsidRPr="006A15DD" w:rsidRDefault="00C06B07" w:rsidP="0072082B">
            <w:pPr>
              <w:rPr>
                <w:rFonts w:cs="Calibri"/>
                <w:color w:val="000000"/>
              </w:rPr>
            </w:pPr>
            <w:r w:rsidRPr="006A15DD">
              <w:rPr>
                <w:rFonts w:cs="Calibri"/>
                <w:color w:val="000000"/>
              </w:rPr>
              <w:t>0002</w:t>
            </w:r>
          </w:p>
        </w:tc>
        <w:tc>
          <w:tcPr>
            <w:tcW w:w="518" w:type="dxa"/>
            <w:tcBorders>
              <w:top w:val="nil"/>
              <w:left w:val="nil"/>
              <w:bottom w:val="single" w:sz="4" w:space="0" w:color="auto"/>
              <w:right w:val="single" w:sz="4" w:space="0" w:color="auto"/>
            </w:tcBorders>
            <w:shd w:val="clear" w:color="auto" w:fill="auto"/>
            <w:noWrap/>
            <w:vAlign w:val="bottom"/>
            <w:hideMark/>
          </w:tcPr>
          <w:p w14:paraId="2501359B" w14:textId="77777777" w:rsidR="00C06B07" w:rsidRPr="006A15DD" w:rsidRDefault="00C06B07" w:rsidP="0072082B">
            <w:pPr>
              <w:rPr>
                <w:rFonts w:cs="Calibri"/>
                <w:color w:val="000000"/>
              </w:rPr>
            </w:pPr>
            <w:r w:rsidRPr="006A15DD">
              <w:rPr>
                <w:rFonts w:cs="Calibri"/>
                <w:color w:val="000000"/>
              </w:rPr>
              <w:t>02/2024</w:t>
            </w:r>
          </w:p>
        </w:tc>
        <w:tc>
          <w:tcPr>
            <w:tcW w:w="922" w:type="dxa"/>
            <w:tcBorders>
              <w:top w:val="nil"/>
              <w:left w:val="nil"/>
              <w:bottom w:val="single" w:sz="4" w:space="0" w:color="auto"/>
              <w:right w:val="single" w:sz="4" w:space="0" w:color="auto"/>
            </w:tcBorders>
            <w:shd w:val="clear" w:color="auto" w:fill="auto"/>
            <w:noWrap/>
            <w:vAlign w:val="bottom"/>
            <w:hideMark/>
          </w:tcPr>
          <w:p w14:paraId="3A724BB5"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DCF34C5" w14:textId="77777777" w:rsidR="00C06B07" w:rsidRPr="006A15DD" w:rsidRDefault="00C06B07" w:rsidP="0072082B">
            <w:pPr>
              <w:rPr>
                <w:rFonts w:cs="Calibri"/>
                <w:color w:val="000000"/>
              </w:rPr>
            </w:pPr>
            <w:r w:rsidRPr="006A15DD">
              <w:rPr>
                <w:rFonts w:cs="Calibri"/>
                <w:color w:val="000000"/>
              </w:rPr>
              <w:t>Uredski materijal</w:t>
            </w:r>
          </w:p>
        </w:tc>
        <w:tc>
          <w:tcPr>
            <w:tcW w:w="375" w:type="dxa"/>
            <w:tcBorders>
              <w:top w:val="nil"/>
              <w:left w:val="nil"/>
              <w:bottom w:val="single" w:sz="4" w:space="0" w:color="auto"/>
              <w:right w:val="single" w:sz="4" w:space="0" w:color="auto"/>
            </w:tcBorders>
            <w:shd w:val="clear" w:color="auto" w:fill="auto"/>
            <w:vAlign w:val="bottom"/>
            <w:hideMark/>
          </w:tcPr>
          <w:p w14:paraId="2128577D"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3B11BCC" w14:textId="77777777" w:rsidR="00C06B07" w:rsidRPr="006A15DD" w:rsidRDefault="00C06B07" w:rsidP="0072082B">
            <w:pPr>
              <w:rPr>
                <w:rFonts w:cs="Calibri"/>
                <w:color w:val="000000"/>
              </w:rPr>
            </w:pPr>
            <w:r w:rsidRPr="006A15DD">
              <w:rPr>
                <w:rFonts w:cs="Calibri"/>
                <w:color w:val="000000"/>
              </w:rPr>
              <w:t xml:space="preserve">22800000 - Papirnati ili kartonski registri, </w:t>
            </w:r>
            <w:r w:rsidRPr="006A15DD">
              <w:rPr>
                <w:rFonts w:cs="Calibri"/>
                <w:color w:val="000000"/>
              </w:rPr>
              <w:lastRenderedPageBreak/>
              <w:t>knjigovodstvene knjige, uvezi, obrasci i drugi tiskani uredski materijal</w:t>
            </w:r>
          </w:p>
        </w:tc>
        <w:tc>
          <w:tcPr>
            <w:tcW w:w="554" w:type="dxa"/>
            <w:tcBorders>
              <w:top w:val="nil"/>
              <w:left w:val="nil"/>
              <w:bottom w:val="single" w:sz="4" w:space="0" w:color="auto"/>
              <w:right w:val="single" w:sz="4" w:space="0" w:color="auto"/>
            </w:tcBorders>
            <w:shd w:val="clear" w:color="auto" w:fill="auto"/>
            <w:noWrap/>
            <w:vAlign w:val="bottom"/>
            <w:hideMark/>
          </w:tcPr>
          <w:p w14:paraId="5C841C3A" w14:textId="77777777" w:rsidR="00C06B07" w:rsidRPr="006A15DD" w:rsidRDefault="00C06B07" w:rsidP="0072082B">
            <w:pPr>
              <w:jc w:val="right"/>
              <w:rPr>
                <w:rFonts w:cs="Calibri"/>
                <w:color w:val="000000"/>
              </w:rPr>
            </w:pPr>
            <w:r w:rsidRPr="006A15DD">
              <w:rPr>
                <w:rFonts w:cs="Calibri"/>
                <w:color w:val="000000"/>
              </w:rPr>
              <w:lastRenderedPageBreak/>
              <w:t>5.518,40</w:t>
            </w:r>
          </w:p>
        </w:tc>
        <w:tc>
          <w:tcPr>
            <w:tcW w:w="542" w:type="dxa"/>
            <w:tcBorders>
              <w:top w:val="nil"/>
              <w:left w:val="nil"/>
              <w:bottom w:val="single" w:sz="4" w:space="0" w:color="auto"/>
              <w:right w:val="single" w:sz="4" w:space="0" w:color="auto"/>
            </w:tcBorders>
            <w:shd w:val="clear" w:color="auto" w:fill="auto"/>
            <w:vAlign w:val="bottom"/>
            <w:hideMark/>
          </w:tcPr>
          <w:p w14:paraId="533BC2F9"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6B3A57F"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4E0C737"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E4746CB"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F73D454"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9A57AA6"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C5F0DF1"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5A6B603"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7A15474"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4331A4EE" w14:textId="77777777" w:rsidR="00C06B07" w:rsidRPr="006A15DD" w:rsidRDefault="00C06B07" w:rsidP="0072082B">
            <w:pPr>
              <w:rPr>
                <w:rFonts w:ascii="Times New Roman" w:hAnsi="Times New Roman"/>
                <w:sz w:val="20"/>
                <w:szCs w:val="20"/>
              </w:rPr>
            </w:pPr>
          </w:p>
        </w:tc>
      </w:tr>
      <w:tr w:rsidR="00A359BE" w:rsidRPr="006A15DD" w14:paraId="5AA3F935"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49A456A" w14:textId="77777777" w:rsidR="00C06B07" w:rsidRPr="006A15DD" w:rsidRDefault="00C06B07" w:rsidP="0072082B">
            <w:pPr>
              <w:rPr>
                <w:rFonts w:cs="Calibri"/>
                <w:color w:val="000000"/>
              </w:rPr>
            </w:pPr>
            <w:r w:rsidRPr="006A15DD">
              <w:rPr>
                <w:rFonts w:cs="Calibri"/>
                <w:color w:val="000000"/>
              </w:rPr>
              <w:t>0003</w:t>
            </w:r>
          </w:p>
        </w:tc>
        <w:tc>
          <w:tcPr>
            <w:tcW w:w="518" w:type="dxa"/>
            <w:tcBorders>
              <w:top w:val="nil"/>
              <w:left w:val="nil"/>
              <w:bottom w:val="single" w:sz="4" w:space="0" w:color="auto"/>
              <w:right w:val="single" w:sz="4" w:space="0" w:color="auto"/>
            </w:tcBorders>
            <w:shd w:val="clear" w:color="auto" w:fill="auto"/>
            <w:noWrap/>
            <w:vAlign w:val="bottom"/>
            <w:hideMark/>
          </w:tcPr>
          <w:p w14:paraId="5D65FA4D" w14:textId="77777777" w:rsidR="00C06B07" w:rsidRPr="006A15DD" w:rsidRDefault="00C06B07" w:rsidP="0072082B">
            <w:pPr>
              <w:rPr>
                <w:rFonts w:cs="Calibri"/>
                <w:color w:val="000000"/>
              </w:rPr>
            </w:pPr>
            <w:r w:rsidRPr="006A15DD">
              <w:rPr>
                <w:rFonts w:cs="Calibri"/>
                <w:color w:val="000000"/>
              </w:rPr>
              <w:t>03/2024</w:t>
            </w:r>
          </w:p>
        </w:tc>
        <w:tc>
          <w:tcPr>
            <w:tcW w:w="922" w:type="dxa"/>
            <w:tcBorders>
              <w:top w:val="nil"/>
              <w:left w:val="nil"/>
              <w:bottom w:val="single" w:sz="4" w:space="0" w:color="auto"/>
              <w:right w:val="single" w:sz="4" w:space="0" w:color="auto"/>
            </w:tcBorders>
            <w:shd w:val="clear" w:color="auto" w:fill="auto"/>
            <w:noWrap/>
            <w:vAlign w:val="bottom"/>
            <w:hideMark/>
          </w:tcPr>
          <w:p w14:paraId="2C40537C" w14:textId="77777777" w:rsidR="00C06B07" w:rsidRPr="006A15DD" w:rsidRDefault="00C06B07" w:rsidP="0072082B">
            <w:pPr>
              <w:rPr>
                <w:rFonts w:cs="Calibri"/>
                <w:color w:val="000000"/>
              </w:rPr>
            </w:pPr>
            <w:r w:rsidRPr="006A15D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ACF8B06" w14:textId="77777777" w:rsidR="00C06B07" w:rsidRPr="006A15DD" w:rsidRDefault="00C06B07" w:rsidP="0072082B">
            <w:pPr>
              <w:rPr>
                <w:rFonts w:cs="Calibri"/>
                <w:color w:val="000000"/>
              </w:rPr>
            </w:pPr>
            <w:r w:rsidRPr="006A15DD">
              <w:rPr>
                <w:rFonts w:cs="Calibri"/>
                <w:color w:val="000000"/>
              </w:rPr>
              <w:t>Električna energija</w:t>
            </w:r>
          </w:p>
        </w:tc>
        <w:tc>
          <w:tcPr>
            <w:tcW w:w="375" w:type="dxa"/>
            <w:tcBorders>
              <w:top w:val="nil"/>
              <w:left w:val="nil"/>
              <w:bottom w:val="single" w:sz="4" w:space="0" w:color="auto"/>
              <w:right w:val="single" w:sz="4" w:space="0" w:color="auto"/>
            </w:tcBorders>
            <w:shd w:val="clear" w:color="auto" w:fill="auto"/>
            <w:vAlign w:val="bottom"/>
            <w:hideMark/>
          </w:tcPr>
          <w:p w14:paraId="471529E4"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1F4D8F6" w14:textId="77777777" w:rsidR="00C06B07" w:rsidRPr="006A15DD" w:rsidRDefault="00C06B07" w:rsidP="0072082B">
            <w:pPr>
              <w:rPr>
                <w:rFonts w:cs="Calibri"/>
                <w:color w:val="000000"/>
              </w:rPr>
            </w:pPr>
            <w:r w:rsidRPr="006A15DD">
              <w:rPr>
                <w:rFonts w:cs="Calibri"/>
                <w:color w:val="000000"/>
              </w:rPr>
              <w:t>09310000 - Električna energija</w:t>
            </w:r>
          </w:p>
        </w:tc>
        <w:tc>
          <w:tcPr>
            <w:tcW w:w="554" w:type="dxa"/>
            <w:tcBorders>
              <w:top w:val="nil"/>
              <w:left w:val="nil"/>
              <w:bottom w:val="single" w:sz="4" w:space="0" w:color="auto"/>
              <w:right w:val="single" w:sz="4" w:space="0" w:color="auto"/>
            </w:tcBorders>
            <w:shd w:val="clear" w:color="auto" w:fill="auto"/>
            <w:noWrap/>
            <w:vAlign w:val="bottom"/>
            <w:hideMark/>
          </w:tcPr>
          <w:p w14:paraId="793413A1" w14:textId="77777777" w:rsidR="00C06B07" w:rsidRPr="006A15DD" w:rsidRDefault="00C06B07" w:rsidP="0072082B">
            <w:pPr>
              <w:jc w:val="right"/>
              <w:rPr>
                <w:rFonts w:cs="Calibri"/>
                <w:color w:val="000000"/>
              </w:rPr>
            </w:pPr>
            <w:r w:rsidRPr="006A15DD">
              <w:rPr>
                <w:rFonts w:cs="Calibri"/>
                <w:color w:val="000000"/>
              </w:rPr>
              <w:t>29.628,00</w:t>
            </w:r>
          </w:p>
        </w:tc>
        <w:tc>
          <w:tcPr>
            <w:tcW w:w="542" w:type="dxa"/>
            <w:tcBorders>
              <w:top w:val="nil"/>
              <w:left w:val="nil"/>
              <w:bottom w:val="single" w:sz="4" w:space="0" w:color="auto"/>
              <w:right w:val="single" w:sz="4" w:space="0" w:color="auto"/>
            </w:tcBorders>
            <w:shd w:val="clear" w:color="auto" w:fill="auto"/>
            <w:vAlign w:val="bottom"/>
            <w:hideMark/>
          </w:tcPr>
          <w:p w14:paraId="5DE20584" w14:textId="77777777" w:rsidR="00C06B07" w:rsidRPr="006A15DD" w:rsidRDefault="00C06B07" w:rsidP="0072082B">
            <w:pPr>
              <w:rPr>
                <w:rFonts w:cs="Calibri"/>
                <w:color w:val="000000"/>
              </w:rPr>
            </w:pPr>
            <w:r w:rsidRPr="006A15D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42FA86E0"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01504C3" w14:textId="77777777" w:rsidR="00C06B07" w:rsidRPr="006A15DD" w:rsidRDefault="00C06B07" w:rsidP="0072082B">
            <w:pPr>
              <w:rPr>
                <w:rFonts w:cs="Calibri"/>
                <w:color w:val="000000"/>
              </w:rPr>
            </w:pPr>
            <w:r w:rsidRPr="006A15D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616467F5"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3F507E8"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A3D2A52" w14:textId="77777777" w:rsidR="00C06B07" w:rsidRPr="006A15DD" w:rsidRDefault="00C06B07" w:rsidP="0072082B">
            <w:pPr>
              <w:rPr>
                <w:rFonts w:cs="Calibri"/>
                <w:color w:val="000000"/>
              </w:rPr>
            </w:pPr>
            <w:r w:rsidRPr="006A15DD">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278D59DE" w14:textId="77777777" w:rsidR="00C06B07" w:rsidRPr="006A15DD" w:rsidRDefault="00C06B07" w:rsidP="0072082B">
            <w:pPr>
              <w:rPr>
                <w:rFonts w:cs="Calibri"/>
                <w:color w:val="000000"/>
              </w:rPr>
            </w:pPr>
            <w:r w:rsidRPr="006A15D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74BD5776"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ED14474"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5D3BCFE9" w14:textId="77777777" w:rsidR="00C06B07" w:rsidRPr="006A15DD" w:rsidRDefault="00C06B07" w:rsidP="0072082B">
            <w:pPr>
              <w:rPr>
                <w:rFonts w:ascii="Times New Roman" w:hAnsi="Times New Roman"/>
                <w:sz w:val="20"/>
                <w:szCs w:val="20"/>
              </w:rPr>
            </w:pPr>
          </w:p>
        </w:tc>
      </w:tr>
      <w:tr w:rsidR="00A359BE" w:rsidRPr="006A15DD" w14:paraId="7A57E697"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F9C3EBE" w14:textId="77777777" w:rsidR="00C06B07" w:rsidRPr="006A15DD" w:rsidRDefault="00C06B07" w:rsidP="0072082B">
            <w:pPr>
              <w:rPr>
                <w:rFonts w:cs="Calibri"/>
                <w:color w:val="000000"/>
              </w:rPr>
            </w:pPr>
            <w:r w:rsidRPr="006A15DD">
              <w:rPr>
                <w:rFonts w:cs="Calibri"/>
                <w:color w:val="000000"/>
              </w:rPr>
              <w:t>0004</w:t>
            </w:r>
          </w:p>
        </w:tc>
        <w:tc>
          <w:tcPr>
            <w:tcW w:w="518" w:type="dxa"/>
            <w:tcBorders>
              <w:top w:val="nil"/>
              <w:left w:val="nil"/>
              <w:bottom w:val="single" w:sz="4" w:space="0" w:color="auto"/>
              <w:right w:val="single" w:sz="4" w:space="0" w:color="auto"/>
            </w:tcBorders>
            <w:shd w:val="clear" w:color="auto" w:fill="auto"/>
            <w:noWrap/>
            <w:vAlign w:val="bottom"/>
            <w:hideMark/>
          </w:tcPr>
          <w:p w14:paraId="081FECB9" w14:textId="77777777" w:rsidR="00C06B07" w:rsidRPr="006A15DD" w:rsidRDefault="00C06B07" w:rsidP="0072082B">
            <w:pPr>
              <w:rPr>
                <w:rFonts w:cs="Calibri"/>
                <w:color w:val="000000"/>
              </w:rPr>
            </w:pPr>
            <w:r w:rsidRPr="006A15DD">
              <w:rPr>
                <w:rFonts w:cs="Calibri"/>
                <w:color w:val="000000"/>
              </w:rPr>
              <w:t>04/2024</w:t>
            </w:r>
          </w:p>
        </w:tc>
        <w:tc>
          <w:tcPr>
            <w:tcW w:w="922" w:type="dxa"/>
            <w:tcBorders>
              <w:top w:val="nil"/>
              <w:left w:val="nil"/>
              <w:bottom w:val="single" w:sz="4" w:space="0" w:color="auto"/>
              <w:right w:val="single" w:sz="4" w:space="0" w:color="auto"/>
            </w:tcBorders>
            <w:shd w:val="clear" w:color="auto" w:fill="auto"/>
            <w:noWrap/>
            <w:vAlign w:val="bottom"/>
            <w:hideMark/>
          </w:tcPr>
          <w:p w14:paraId="4BC925AF"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EB7986A" w14:textId="77777777" w:rsidR="00C06B07" w:rsidRPr="006A15DD" w:rsidRDefault="00C06B07" w:rsidP="0072082B">
            <w:pPr>
              <w:rPr>
                <w:rFonts w:cs="Calibri"/>
                <w:color w:val="000000"/>
              </w:rPr>
            </w:pPr>
            <w:r w:rsidRPr="006A15DD">
              <w:rPr>
                <w:rFonts w:cs="Calibri"/>
                <w:color w:val="000000"/>
              </w:rPr>
              <w:t>Plin</w:t>
            </w:r>
          </w:p>
        </w:tc>
        <w:tc>
          <w:tcPr>
            <w:tcW w:w="375" w:type="dxa"/>
            <w:tcBorders>
              <w:top w:val="nil"/>
              <w:left w:val="nil"/>
              <w:bottom w:val="single" w:sz="4" w:space="0" w:color="auto"/>
              <w:right w:val="single" w:sz="4" w:space="0" w:color="auto"/>
            </w:tcBorders>
            <w:shd w:val="clear" w:color="auto" w:fill="auto"/>
            <w:vAlign w:val="bottom"/>
            <w:hideMark/>
          </w:tcPr>
          <w:p w14:paraId="645F25A6"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13436FC" w14:textId="77777777" w:rsidR="00C06B07" w:rsidRPr="006A15DD" w:rsidRDefault="00C06B07" w:rsidP="0072082B">
            <w:pPr>
              <w:rPr>
                <w:rFonts w:cs="Calibri"/>
                <w:color w:val="000000"/>
              </w:rPr>
            </w:pPr>
            <w:r w:rsidRPr="006A15DD">
              <w:rPr>
                <w:rFonts w:cs="Calibri"/>
                <w:color w:val="000000"/>
              </w:rPr>
              <w:t>09121200 - Plin za plinovodnu mrežu</w:t>
            </w:r>
          </w:p>
        </w:tc>
        <w:tc>
          <w:tcPr>
            <w:tcW w:w="554" w:type="dxa"/>
            <w:tcBorders>
              <w:top w:val="nil"/>
              <w:left w:val="nil"/>
              <w:bottom w:val="single" w:sz="4" w:space="0" w:color="auto"/>
              <w:right w:val="single" w:sz="4" w:space="0" w:color="auto"/>
            </w:tcBorders>
            <w:shd w:val="clear" w:color="auto" w:fill="auto"/>
            <w:noWrap/>
            <w:vAlign w:val="bottom"/>
            <w:hideMark/>
          </w:tcPr>
          <w:p w14:paraId="3B2E27AE" w14:textId="77777777" w:rsidR="00C06B07" w:rsidRPr="006A15DD" w:rsidRDefault="00C06B07" w:rsidP="0072082B">
            <w:pPr>
              <w:jc w:val="right"/>
              <w:rPr>
                <w:rFonts w:cs="Calibri"/>
                <w:color w:val="000000"/>
              </w:rPr>
            </w:pPr>
            <w:r w:rsidRPr="006A15DD">
              <w:rPr>
                <w:rFonts w:cs="Calibri"/>
                <w:color w:val="000000"/>
              </w:rPr>
              <w:t>9.560,00</w:t>
            </w:r>
          </w:p>
        </w:tc>
        <w:tc>
          <w:tcPr>
            <w:tcW w:w="542" w:type="dxa"/>
            <w:tcBorders>
              <w:top w:val="nil"/>
              <w:left w:val="nil"/>
              <w:bottom w:val="single" w:sz="4" w:space="0" w:color="auto"/>
              <w:right w:val="single" w:sz="4" w:space="0" w:color="auto"/>
            </w:tcBorders>
            <w:shd w:val="clear" w:color="auto" w:fill="auto"/>
            <w:vAlign w:val="bottom"/>
            <w:hideMark/>
          </w:tcPr>
          <w:p w14:paraId="74B518A6"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27F7B5C"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FAC575B"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1A01D38"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68DBB0C"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64D7CB2"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5B5A17C"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40116AB"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8CF8B71"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5D25486A" w14:textId="77777777" w:rsidR="00C06B07" w:rsidRPr="006A15DD" w:rsidRDefault="00C06B07" w:rsidP="0072082B">
            <w:pPr>
              <w:rPr>
                <w:rFonts w:ascii="Times New Roman" w:hAnsi="Times New Roman"/>
                <w:sz w:val="20"/>
                <w:szCs w:val="20"/>
              </w:rPr>
            </w:pPr>
          </w:p>
        </w:tc>
      </w:tr>
      <w:tr w:rsidR="00A359BE" w:rsidRPr="006A15DD" w14:paraId="3F24070D"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9363820" w14:textId="77777777" w:rsidR="00C06B07" w:rsidRPr="006A15DD" w:rsidRDefault="00C06B07" w:rsidP="0072082B">
            <w:pPr>
              <w:rPr>
                <w:rFonts w:cs="Calibri"/>
                <w:color w:val="000000"/>
              </w:rPr>
            </w:pPr>
            <w:r w:rsidRPr="006A15DD">
              <w:rPr>
                <w:rFonts w:cs="Calibri"/>
                <w:color w:val="000000"/>
              </w:rPr>
              <w:t>0005</w:t>
            </w:r>
          </w:p>
        </w:tc>
        <w:tc>
          <w:tcPr>
            <w:tcW w:w="518" w:type="dxa"/>
            <w:tcBorders>
              <w:top w:val="nil"/>
              <w:left w:val="nil"/>
              <w:bottom w:val="single" w:sz="4" w:space="0" w:color="auto"/>
              <w:right w:val="single" w:sz="4" w:space="0" w:color="auto"/>
            </w:tcBorders>
            <w:shd w:val="clear" w:color="auto" w:fill="auto"/>
            <w:noWrap/>
            <w:vAlign w:val="bottom"/>
            <w:hideMark/>
          </w:tcPr>
          <w:p w14:paraId="5013F479" w14:textId="77777777" w:rsidR="00C06B07" w:rsidRPr="006A15DD" w:rsidRDefault="00C06B07" w:rsidP="0072082B">
            <w:pPr>
              <w:rPr>
                <w:rFonts w:cs="Calibri"/>
                <w:color w:val="000000"/>
              </w:rPr>
            </w:pPr>
            <w:r w:rsidRPr="006A15DD">
              <w:rPr>
                <w:rFonts w:cs="Calibri"/>
                <w:color w:val="000000"/>
              </w:rPr>
              <w:t>05/2024</w:t>
            </w:r>
          </w:p>
        </w:tc>
        <w:tc>
          <w:tcPr>
            <w:tcW w:w="922" w:type="dxa"/>
            <w:tcBorders>
              <w:top w:val="nil"/>
              <w:left w:val="nil"/>
              <w:bottom w:val="single" w:sz="4" w:space="0" w:color="auto"/>
              <w:right w:val="single" w:sz="4" w:space="0" w:color="auto"/>
            </w:tcBorders>
            <w:shd w:val="clear" w:color="auto" w:fill="auto"/>
            <w:noWrap/>
            <w:vAlign w:val="bottom"/>
            <w:hideMark/>
          </w:tcPr>
          <w:p w14:paraId="28969F6C"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56EC76E" w14:textId="77777777" w:rsidR="00C06B07" w:rsidRPr="006A15DD" w:rsidRDefault="00C06B07" w:rsidP="0072082B">
            <w:pPr>
              <w:rPr>
                <w:rFonts w:cs="Calibri"/>
                <w:color w:val="000000"/>
              </w:rPr>
            </w:pPr>
            <w:r w:rsidRPr="006A15DD">
              <w:rPr>
                <w:rFonts w:cs="Calibri"/>
                <w:color w:val="000000"/>
              </w:rPr>
              <w:t>Usluge telefona, telefaksa i interneta</w:t>
            </w:r>
          </w:p>
        </w:tc>
        <w:tc>
          <w:tcPr>
            <w:tcW w:w="375" w:type="dxa"/>
            <w:tcBorders>
              <w:top w:val="nil"/>
              <w:left w:val="nil"/>
              <w:bottom w:val="single" w:sz="4" w:space="0" w:color="auto"/>
              <w:right w:val="single" w:sz="4" w:space="0" w:color="auto"/>
            </w:tcBorders>
            <w:shd w:val="clear" w:color="auto" w:fill="auto"/>
            <w:vAlign w:val="bottom"/>
            <w:hideMark/>
          </w:tcPr>
          <w:p w14:paraId="75E58E97"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29C2993" w14:textId="77777777" w:rsidR="00C06B07" w:rsidRPr="006A15DD" w:rsidRDefault="00C06B07" w:rsidP="0072082B">
            <w:pPr>
              <w:rPr>
                <w:rFonts w:cs="Calibri"/>
                <w:color w:val="000000"/>
              </w:rPr>
            </w:pPr>
            <w:r w:rsidRPr="006A15DD">
              <w:rPr>
                <w:rFonts w:cs="Calibri"/>
                <w:color w:val="000000"/>
              </w:rPr>
              <w:t>50334110 - Usluge održavanja telefonske mreže</w:t>
            </w:r>
          </w:p>
        </w:tc>
        <w:tc>
          <w:tcPr>
            <w:tcW w:w="554" w:type="dxa"/>
            <w:tcBorders>
              <w:top w:val="nil"/>
              <w:left w:val="nil"/>
              <w:bottom w:val="single" w:sz="4" w:space="0" w:color="auto"/>
              <w:right w:val="single" w:sz="4" w:space="0" w:color="auto"/>
            </w:tcBorders>
            <w:shd w:val="clear" w:color="auto" w:fill="auto"/>
            <w:noWrap/>
            <w:vAlign w:val="bottom"/>
            <w:hideMark/>
          </w:tcPr>
          <w:p w14:paraId="3BF3A37A" w14:textId="77777777" w:rsidR="00C06B07" w:rsidRPr="006A15DD" w:rsidRDefault="00C06B07" w:rsidP="0072082B">
            <w:pPr>
              <w:jc w:val="right"/>
              <w:rPr>
                <w:rFonts w:cs="Calibri"/>
                <w:color w:val="000000"/>
              </w:rPr>
            </w:pPr>
            <w:r w:rsidRPr="006A15DD">
              <w:rPr>
                <w:rFonts w:cs="Calibri"/>
                <w:color w:val="000000"/>
              </w:rPr>
              <w:t>2.760,00</w:t>
            </w:r>
          </w:p>
        </w:tc>
        <w:tc>
          <w:tcPr>
            <w:tcW w:w="542" w:type="dxa"/>
            <w:tcBorders>
              <w:top w:val="nil"/>
              <w:left w:val="nil"/>
              <w:bottom w:val="single" w:sz="4" w:space="0" w:color="auto"/>
              <w:right w:val="single" w:sz="4" w:space="0" w:color="auto"/>
            </w:tcBorders>
            <w:shd w:val="clear" w:color="auto" w:fill="auto"/>
            <w:vAlign w:val="bottom"/>
            <w:hideMark/>
          </w:tcPr>
          <w:p w14:paraId="0CD34635"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039234B"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B0BA506"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8C6BA8A"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AEEEE11"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B2FC2EA"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2556273"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0AEAEA5"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86EB3C1"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09F2B55B" w14:textId="77777777" w:rsidR="00C06B07" w:rsidRPr="006A15DD" w:rsidRDefault="00C06B07" w:rsidP="0072082B">
            <w:pPr>
              <w:rPr>
                <w:rFonts w:ascii="Times New Roman" w:hAnsi="Times New Roman"/>
                <w:sz w:val="20"/>
                <w:szCs w:val="20"/>
              </w:rPr>
            </w:pPr>
          </w:p>
        </w:tc>
      </w:tr>
      <w:tr w:rsidR="00A359BE" w:rsidRPr="006A15DD" w14:paraId="2DE59785"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42F50E4" w14:textId="77777777" w:rsidR="00C06B07" w:rsidRPr="006A15DD" w:rsidRDefault="00C06B07" w:rsidP="0072082B">
            <w:pPr>
              <w:rPr>
                <w:rFonts w:cs="Calibri"/>
                <w:color w:val="000000"/>
              </w:rPr>
            </w:pPr>
            <w:r w:rsidRPr="006A15DD">
              <w:rPr>
                <w:rFonts w:cs="Calibri"/>
                <w:color w:val="000000"/>
              </w:rPr>
              <w:t>0006</w:t>
            </w:r>
          </w:p>
        </w:tc>
        <w:tc>
          <w:tcPr>
            <w:tcW w:w="518" w:type="dxa"/>
            <w:tcBorders>
              <w:top w:val="nil"/>
              <w:left w:val="nil"/>
              <w:bottom w:val="single" w:sz="4" w:space="0" w:color="auto"/>
              <w:right w:val="single" w:sz="4" w:space="0" w:color="auto"/>
            </w:tcBorders>
            <w:shd w:val="clear" w:color="auto" w:fill="auto"/>
            <w:noWrap/>
            <w:vAlign w:val="bottom"/>
            <w:hideMark/>
          </w:tcPr>
          <w:p w14:paraId="063F2C80" w14:textId="77777777" w:rsidR="00C06B07" w:rsidRPr="006A15DD" w:rsidRDefault="00C06B07" w:rsidP="0072082B">
            <w:pPr>
              <w:rPr>
                <w:rFonts w:cs="Calibri"/>
                <w:color w:val="000000"/>
              </w:rPr>
            </w:pPr>
            <w:r w:rsidRPr="006A15DD">
              <w:rPr>
                <w:rFonts w:cs="Calibri"/>
                <w:color w:val="000000"/>
              </w:rPr>
              <w:t>06/2024</w:t>
            </w:r>
          </w:p>
        </w:tc>
        <w:tc>
          <w:tcPr>
            <w:tcW w:w="922" w:type="dxa"/>
            <w:tcBorders>
              <w:top w:val="nil"/>
              <w:left w:val="nil"/>
              <w:bottom w:val="single" w:sz="4" w:space="0" w:color="auto"/>
              <w:right w:val="single" w:sz="4" w:space="0" w:color="auto"/>
            </w:tcBorders>
            <w:shd w:val="clear" w:color="auto" w:fill="auto"/>
            <w:noWrap/>
            <w:vAlign w:val="bottom"/>
            <w:hideMark/>
          </w:tcPr>
          <w:p w14:paraId="409ACCAB"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DAA8F5F" w14:textId="77777777" w:rsidR="00C06B07" w:rsidRPr="006A15DD" w:rsidRDefault="00C06B07" w:rsidP="0072082B">
            <w:pPr>
              <w:rPr>
                <w:rFonts w:cs="Calibri"/>
                <w:color w:val="000000"/>
              </w:rPr>
            </w:pPr>
            <w:r w:rsidRPr="006A15DD">
              <w:rPr>
                <w:rFonts w:cs="Calibri"/>
                <w:color w:val="000000"/>
              </w:rPr>
              <w:t>Usluge pošte-poštarina</w:t>
            </w:r>
          </w:p>
        </w:tc>
        <w:tc>
          <w:tcPr>
            <w:tcW w:w="375" w:type="dxa"/>
            <w:tcBorders>
              <w:top w:val="nil"/>
              <w:left w:val="nil"/>
              <w:bottom w:val="single" w:sz="4" w:space="0" w:color="auto"/>
              <w:right w:val="single" w:sz="4" w:space="0" w:color="auto"/>
            </w:tcBorders>
            <w:shd w:val="clear" w:color="auto" w:fill="auto"/>
            <w:vAlign w:val="bottom"/>
            <w:hideMark/>
          </w:tcPr>
          <w:p w14:paraId="634ADB6B"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9D082A5" w14:textId="77777777" w:rsidR="00C06B07" w:rsidRPr="006A15DD" w:rsidRDefault="00C06B07" w:rsidP="0072082B">
            <w:pPr>
              <w:rPr>
                <w:rFonts w:cs="Calibri"/>
                <w:color w:val="000000"/>
              </w:rPr>
            </w:pPr>
            <w:r w:rsidRPr="006A15DD">
              <w:rPr>
                <w:rFonts w:cs="Calibri"/>
                <w:color w:val="000000"/>
              </w:rPr>
              <w:t>64110000 - Poštanske usluge</w:t>
            </w:r>
          </w:p>
        </w:tc>
        <w:tc>
          <w:tcPr>
            <w:tcW w:w="554" w:type="dxa"/>
            <w:tcBorders>
              <w:top w:val="nil"/>
              <w:left w:val="nil"/>
              <w:bottom w:val="single" w:sz="4" w:space="0" w:color="auto"/>
              <w:right w:val="single" w:sz="4" w:space="0" w:color="auto"/>
            </w:tcBorders>
            <w:shd w:val="clear" w:color="auto" w:fill="auto"/>
            <w:noWrap/>
            <w:vAlign w:val="bottom"/>
            <w:hideMark/>
          </w:tcPr>
          <w:p w14:paraId="5F30C78F" w14:textId="77777777" w:rsidR="00C06B07" w:rsidRPr="006A15DD" w:rsidRDefault="00C06B07" w:rsidP="0072082B">
            <w:pPr>
              <w:jc w:val="right"/>
              <w:rPr>
                <w:rFonts w:cs="Calibri"/>
                <w:color w:val="000000"/>
              </w:rPr>
            </w:pPr>
            <w:r w:rsidRPr="006A15DD">
              <w:rPr>
                <w:rFonts w:cs="Calibri"/>
                <w:color w:val="000000"/>
              </w:rPr>
              <w:t>3.080,00</w:t>
            </w:r>
          </w:p>
        </w:tc>
        <w:tc>
          <w:tcPr>
            <w:tcW w:w="542" w:type="dxa"/>
            <w:tcBorders>
              <w:top w:val="nil"/>
              <w:left w:val="nil"/>
              <w:bottom w:val="single" w:sz="4" w:space="0" w:color="auto"/>
              <w:right w:val="single" w:sz="4" w:space="0" w:color="auto"/>
            </w:tcBorders>
            <w:shd w:val="clear" w:color="auto" w:fill="auto"/>
            <w:vAlign w:val="bottom"/>
            <w:hideMark/>
          </w:tcPr>
          <w:p w14:paraId="6D64AE0F"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A7671FB"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CFF7FD4"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0D7B318"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DFE79B5"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68FF45E"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B9E64EE"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692F3CC"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E9FC42F"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42360834" w14:textId="77777777" w:rsidR="00C06B07" w:rsidRPr="006A15DD" w:rsidRDefault="00C06B07" w:rsidP="0072082B">
            <w:pPr>
              <w:rPr>
                <w:rFonts w:ascii="Times New Roman" w:hAnsi="Times New Roman"/>
                <w:sz w:val="20"/>
                <w:szCs w:val="20"/>
              </w:rPr>
            </w:pPr>
          </w:p>
        </w:tc>
      </w:tr>
      <w:tr w:rsidR="00A359BE" w:rsidRPr="006A15DD" w14:paraId="7AD50C04" w14:textId="77777777" w:rsidTr="0072082B">
        <w:trPr>
          <w:trHeight w:val="3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BF2A0FB" w14:textId="77777777" w:rsidR="00C06B07" w:rsidRPr="006A15DD" w:rsidRDefault="00C06B07" w:rsidP="0072082B">
            <w:pPr>
              <w:rPr>
                <w:rFonts w:cs="Calibri"/>
                <w:color w:val="000000"/>
              </w:rPr>
            </w:pPr>
            <w:r w:rsidRPr="006A15DD">
              <w:rPr>
                <w:rFonts w:cs="Calibri"/>
                <w:color w:val="000000"/>
              </w:rPr>
              <w:lastRenderedPageBreak/>
              <w:t>0007</w:t>
            </w:r>
          </w:p>
        </w:tc>
        <w:tc>
          <w:tcPr>
            <w:tcW w:w="518" w:type="dxa"/>
            <w:tcBorders>
              <w:top w:val="nil"/>
              <w:left w:val="nil"/>
              <w:bottom w:val="single" w:sz="4" w:space="0" w:color="auto"/>
              <w:right w:val="single" w:sz="4" w:space="0" w:color="auto"/>
            </w:tcBorders>
            <w:shd w:val="clear" w:color="auto" w:fill="auto"/>
            <w:noWrap/>
            <w:vAlign w:val="bottom"/>
            <w:hideMark/>
          </w:tcPr>
          <w:p w14:paraId="0616AAF5" w14:textId="77777777" w:rsidR="00C06B07" w:rsidRPr="006A15DD" w:rsidRDefault="00C06B07" w:rsidP="0072082B">
            <w:pPr>
              <w:rPr>
                <w:rFonts w:cs="Calibri"/>
                <w:color w:val="000000"/>
              </w:rPr>
            </w:pPr>
            <w:r w:rsidRPr="006A15DD">
              <w:rPr>
                <w:rFonts w:cs="Calibri"/>
                <w:color w:val="000000"/>
              </w:rPr>
              <w:t>07/2024</w:t>
            </w:r>
          </w:p>
        </w:tc>
        <w:tc>
          <w:tcPr>
            <w:tcW w:w="922" w:type="dxa"/>
            <w:tcBorders>
              <w:top w:val="nil"/>
              <w:left w:val="nil"/>
              <w:bottom w:val="single" w:sz="4" w:space="0" w:color="auto"/>
              <w:right w:val="single" w:sz="4" w:space="0" w:color="auto"/>
            </w:tcBorders>
            <w:shd w:val="clear" w:color="auto" w:fill="auto"/>
            <w:noWrap/>
            <w:vAlign w:val="bottom"/>
            <w:hideMark/>
          </w:tcPr>
          <w:p w14:paraId="2EA93074"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BB49581" w14:textId="77777777" w:rsidR="00C06B07" w:rsidRPr="006A15DD" w:rsidRDefault="00C06B07" w:rsidP="0072082B">
            <w:pPr>
              <w:rPr>
                <w:rFonts w:cs="Calibri"/>
                <w:color w:val="000000"/>
              </w:rPr>
            </w:pPr>
            <w:r w:rsidRPr="006A15DD">
              <w:rPr>
                <w:rFonts w:cs="Calibri"/>
                <w:color w:val="000000"/>
              </w:rPr>
              <w:t>Usluge promidžbe i informiranja</w:t>
            </w:r>
          </w:p>
        </w:tc>
        <w:tc>
          <w:tcPr>
            <w:tcW w:w="375" w:type="dxa"/>
            <w:tcBorders>
              <w:top w:val="nil"/>
              <w:left w:val="nil"/>
              <w:bottom w:val="single" w:sz="4" w:space="0" w:color="auto"/>
              <w:right w:val="single" w:sz="4" w:space="0" w:color="auto"/>
            </w:tcBorders>
            <w:shd w:val="clear" w:color="auto" w:fill="auto"/>
            <w:vAlign w:val="bottom"/>
            <w:hideMark/>
          </w:tcPr>
          <w:p w14:paraId="49D834A7"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668CCC1" w14:textId="77777777" w:rsidR="00C06B07" w:rsidRPr="006A15DD" w:rsidRDefault="00C06B07" w:rsidP="0072082B">
            <w:pPr>
              <w:rPr>
                <w:rFonts w:cs="Calibri"/>
                <w:color w:val="000000"/>
              </w:rPr>
            </w:pPr>
            <w:r w:rsidRPr="006A15DD">
              <w:rPr>
                <w:rFonts w:cs="Calibri"/>
                <w:color w:val="000000"/>
              </w:rPr>
              <w:t>98390000 - Ostale usluge</w:t>
            </w:r>
          </w:p>
        </w:tc>
        <w:tc>
          <w:tcPr>
            <w:tcW w:w="554" w:type="dxa"/>
            <w:tcBorders>
              <w:top w:val="nil"/>
              <w:left w:val="nil"/>
              <w:bottom w:val="single" w:sz="4" w:space="0" w:color="auto"/>
              <w:right w:val="single" w:sz="4" w:space="0" w:color="auto"/>
            </w:tcBorders>
            <w:shd w:val="clear" w:color="auto" w:fill="auto"/>
            <w:noWrap/>
            <w:vAlign w:val="bottom"/>
            <w:hideMark/>
          </w:tcPr>
          <w:p w14:paraId="7D83B2AB" w14:textId="77777777" w:rsidR="00C06B07" w:rsidRPr="006A15DD" w:rsidRDefault="00C06B07" w:rsidP="0072082B">
            <w:pPr>
              <w:jc w:val="right"/>
              <w:rPr>
                <w:rFonts w:cs="Calibri"/>
                <w:color w:val="000000"/>
              </w:rPr>
            </w:pPr>
            <w:r w:rsidRPr="006A15DD">
              <w:rPr>
                <w:rFonts w:cs="Calibri"/>
                <w:color w:val="000000"/>
              </w:rPr>
              <w:t>8.496,00</w:t>
            </w:r>
          </w:p>
        </w:tc>
        <w:tc>
          <w:tcPr>
            <w:tcW w:w="542" w:type="dxa"/>
            <w:tcBorders>
              <w:top w:val="nil"/>
              <w:left w:val="nil"/>
              <w:bottom w:val="single" w:sz="4" w:space="0" w:color="auto"/>
              <w:right w:val="single" w:sz="4" w:space="0" w:color="auto"/>
            </w:tcBorders>
            <w:shd w:val="clear" w:color="auto" w:fill="auto"/>
            <w:vAlign w:val="bottom"/>
            <w:hideMark/>
          </w:tcPr>
          <w:p w14:paraId="406A50EB"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9AF1885"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D4C754A"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93C82F4"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178BA23"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F898EFC"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B3F0ADA"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C90201B"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02C71E8"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341A950E" w14:textId="77777777" w:rsidR="00C06B07" w:rsidRPr="006A15DD" w:rsidRDefault="00C06B07" w:rsidP="0072082B">
            <w:pPr>
              <w:rPr>
                <w:rFonts w:ascii="Times New Roman" w:hAnsi="Times New Roman"/>
                <w:sz w:val="20"/>
                <w:szCs w:val="20"/>
              </w:rPr>
            </w:pPr>
          </w:p>
        </w:tc>
      </w:tr>
      <w:tr w:rsidR="00A359BE" w:rsidRPr="006A15DD" w14:paraId="3490F9DB" w14:textId="77777777" w:rsidTr="0072082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A3AFA6A" w14:textId="77777777" w:rsidR="00C06B07" w:rsidRPr="006A15DD" w:rsidRDefault="00C06B07" w:rsidP="0072082B">
            <w:pPr>
              <w:rPr>
                <w:rFonts w:cs="Calibri"/>
                <w:color w:val="000000"/>
              </w:rPr>
            </w:pPr>
            <w:r w:rsidRPr="006A15DD">
              <w:rPr>
                <w:rFonts w:cs="Calibri"/>
                <w:color w:val="000000"/>
              </w:rPr>
              <w:t>0008</w:t>
            </w:r>
          </w:p>
        </w:tc>
        <w:tc>
          <w:tcPr>
            <w:tcW w:w="518" w:type="dxa"/>
            <w:tcBorders>
              <w:top w:val="nil"/>
              <w:left w:val="nil"/>
              <w:bottom w:val="single" w:sz="4" w:space="0" w:color="auto"/>
              <w:right w:val="single" w:sz="4" w:space="0" w:color="auto"/>
            </w:tcBorders>
            <w:shd w:val="clear" w:color="auto" w:fill="auto"/>
            <w:noWrap/>
            <w:vAlign w:val="bottom"/>
            <w:hideMark/>
          </w:tcPr>
          <w:p w14:paraId="23A5879B" w14:textId="77777777" w:rsidR="00C06B07" w:rsidRPr="006A15DD" w:rsidRDefault="00C06B07" w:rsidP="0072082B">
            <w:pPr>
              <w:rPr>
                <w:rFonts w:cs="Calibri"/>
                <w:color w:val="000000"/>
              </w:rPr>
            </w:pPr>
            <w:r w:rsidRPr="006A15DD">
              <w:rPr>
                <w:rFonts w:cs="Calibri"/>
                <w:color w:val="000000"/>
              </w:rPr>
              <w:t>08/2024</w:t>
            </w:r>
          </w:p>
        </w:tc>
        <w:tc>
          <w:tcPr>
            <w:tcW w:w="922" w:type="dxa"/>
            <w:tcBorders>
              <w:top w:val="nil"/>
              <w:left w:val="nil"/>
              <w:bottom w:val="single" w:sz="4" w:space="0" w:color="auto"/>
              <w:right w:val="single" w:sz="4" w:space="0" w:color="auto"/>
            </w:tcBorders>
            <w:shd w:val="clear" w:color="auto" w:fill="auto"/>
            <w:noWrap/>
            <w:vAlign w:val="bottom"/>
            <w:hideMark/>
          </w:tcPr>
          <w:p w14:paraId="205009A5"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98ECB98" w14:textId="77777777" w:rsidR="00C06B07" w:rsidRPr="006A15DD" w:rsidRDefault="00C06B07" w:rsidP="0072082B">
            <w:pPr>
              <w:rPr>
                <w:rFonts w:cs="Calibri"/>
                <w:color w:val="000000"/>
              </w:rPr>
            </w:pPr>
            <w:r w:rsidRPr="006A15DD">
              <w:rPr>
                <w:rFonts w:cs="Calibri"/>
                <w:color w:val="000000"/>
              </w:rPr>
              <w:t>Intelektualne i osobne usluge</w:t>
            </w:r>
          </w:p>
        </w:tc>
        <w:tc>
          <w:tcPr>
            <w:tcW w:w="375" w:type="dxa"/>
            <w:tcBorders>
              <w:top w:val="nil"/>
              <w:left w:val="nil"/>
              <w:bottom w:val="single" w:sz="4" w:space="0" w:color="auto"/>
              <w:right w:val="single" w:sz="4" w:space="0" w:color="auto"/>
            </w:tcBorders>
            <w:shd w:val="clear" w:color="auto" w:fill="auto"/>
            <w:vAlign w:val="bottom"/>
            <w:hideMark/>
          </w:tcPr>
          <w:p w14:paraId="36255917"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1D79D26" w14:textId="77777777" w:rsidR="00C06B07" w:rsidRPr="006A15DD" w:rsidRDefault="00C06B07" w:rsidP="0072082B">
            <w:pPr>
              <w:rPr>
                <w:rFonts w:cs="Calibri"/>
                <w:color w:val="000000"/>
              </w:rPr>
            </w:pPr>
            <w:r w:rsidRPr="006A15DD">
              <w:rPr>
                <w:rFonts w:cs="Calibri"/>
                <w:color w:val="000000"/>
              </w:rPr>
              <w:t>71310000 - Savjetodavne tehničke usluge i savjetodavne usluge u građevinarstvu</w:t>
            </w:r>
          </w:p>
        </w:tc>
        <w:tc>
          <w:tcPr>
            <w:tcW w:w="554" w:type="dxa"/>
            <w:tcBorders>
              <w:top w:val="nil"/>
              <w:left w:val="nil"/>
              <w:bottom w:val="single" w:sz="4" w:space="0" w:color="auto"/>
              <w:right w:val="single" w:sz="4" w:space="0" w:color="auto"/>
            </w:tcBorders>
            <w:shd w:val="clear" w:color="auto" w:fill="auto"/>
            <w:noWrap/>
            <w:vAlign w:val="bottom"/>
            <w:hideMark/>
          </w:tcPr>
          <w:p w14:paraId="57B493D2" w14:textId="77777777" w:rsidR="00C06B07" w:rsidRPr="006A15DD" w:rsidRDefault="00C06B07" w:rsidP="0072082B">
            <w:pPr>
              <w:jc w:val="right"/>
              <w:rPr>
                <w:rFonts w:cs="Calibri"/>
                <w:color w:val="000000"/>
              </w:rPr>
            </w:pPr>
            <w:r w:rsidRPr="006A15DD">
              <w:rPr>
                <w:rFonts w:cs="Calibri"/>
                <w:color w:val="000000"/>
              </w:rPr>
              <w:t>26.000,00</w:t>
            </w:r>
          </w:p>
        </w:tc>
        <w:tc>
          <w:tcPr>
            <w:tcW w:w="542" w:type="dxa"/>
            <w:tcBorders>
              <w:top w:val="nil"/>
              <w:left w:val="nil"/>
              <w:bottom w:val="single" w:sz="4" w:space="0" w:color="auto"/>
              <w:right w:val="single" w:sz="4" w:space="0" w:color="auto"/>
            </w:tcBorders>
            <w:shd w:val="clear" w:color="auto" w:fill="auto"/>
            <w:vAlign w:val="bottom"/>
            <w:hideMark/>
          </w:tcPr>
          <w:p w14:paraId="4597B109"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76F86A0"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C8C9898" w14:textId="77777777" w:rsidR="00C06B07" w:rsidRPr="006A15DD" w:rsidRDefault="00C06B07" w:rsidP="0072082B">
            <w:pPr>
              <w:rPr>
                <w:rFonts w:cs="Calibri"/>
                <w:color w:val="000000"/>
              </w:rPr>
            </w:pPr>
            <w:r w:rsidRPr="006A15D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8C6CB58"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D73DDC9"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1105ABC" w14:textId="77777777" w:rsidR="00C06B07" w:rsidRPr="006A15DD" w:rsidRDefault="00C06B07" w:rsidP="0072082B">
            <w:pPr>
              <w:rPr>
                <w:rFonts w:cs="Calibri"/>
                <w:color w:val="000000"/>
              </w:rPr>
            </w:pPr>
            <w:r w:rsidRPr="006A15DD">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4B75BBBB" w14:textId="77777777" w:rsidR="00C06B07" w:rsidRPr="006A15DD" w:rsidRDefault="00C06B07" w:rsidP="0072082B">
            <w:pPr>
              <w:rPr>
                <w:rFonts w:cs="Calibri"/>
                <w:color w:val="000000"/>
              </w:rPr>
            </w:pPr>
            <w:r w:rsidRPr="006A15DD">
              <w:rPr>
                <w:rFonts w:cs="Calibri"/>
                <w:color w:val="000000"/>
              </w:rPr>
              <w:t>Tijekom godine</w:t>
            </w:r>
          </w:p>
        </w:tc>
        <w:tc>
          <w:tcPr>
            <w:tcW w:w="429" w:type="dxa"/>
            <w:tcBorders>
              <w:top w:val="nil"/>
              <w:left w:val="nil"/>
              <w:bottom w:val="single" w:sz="4" w:space="0" w:color="auto"/>
              <w:right w:val="single" w:sz="4" w:space="0" w:color="auto"/>
            </w:tcBorders>
            <w:shd w:val="clear" w:color="auto" w:fill="auto"/>
            <w:vAlign w:val="bottom"/>
            <w:hideMark/>
          </w:tcPr>
          <w:p w14:paraId="7EAFE22D"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C84D21B"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4E7D3617" w14:textId="77777777" w:rsidR="00C06B07" w:rsidRPr="006A15DD" w:rsidRDefault="00C06B07" w:rsidP="0072082B">
            <w:pPr>
              <w:rPr>
                <w:rFonts w:ascii="Times New Roman" w:hAnsi="Times New Roman"/>
                <w:sz w:val="20"/>
                <w:szCs w:val="20"/>
              </w:rPr>
            </w:pPr>
          </w:p>
        </w:tc>
      </w:tr>
      <w:tr w:rsidR="00A359BE" w:rsidRPr="006A15DD" w14:paraId="368A1ECE"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8CE16CF" w14:textId="77777777" w:rsidR="00C06B07" w:rsidRPr="006A15DD" w:rsidRDefault="00C06B07" w:rsidP="0072082B">
            <w:pPr>
              <w:rPr>
                <w:rFonts w:cs="Calibri"/>
                <w:color w:val="000000"/>
              </w:rPr>
            </w:pPr>
            <w:r w:rsidRPr="006A15DD">
              <w:rPr>
                <w:rFonts w:cs="Calibri"/>
                <w:color w:val="000000"/>
              </w:rPr>
              <w:t>0009</w:t>
            </w:r>
          </w:p>
        </w:tc>
        <w:tc>
          <w:tcPr>
            <w:tcW w:w="518" w:type="dxa"/>
            <w:tcBorders>
              <w:top w:val="nil"/>
              <w:left w:val="nil"/>
              <w:bottom w:val="single" w:sz="4" w:space="0" w:color="auto"/>
              <w:right w:val="single" w:sz="4" w:space="0" w:color="auto"/>
            </w:tcBorders>
            <w:shd w:val="clear" w:color="auto" w:fill="auto"/>
            <w:noWrap/>
            <w:vAlign w:val="bottom"/>
            <w:hideMark/>
          </w:tcPr>
          <w:p w14:paraId="554DCB47" w14:textId="77777777" w:rsidR="00C06B07" w:rsidRPr="006A15DD" w:rsidRDefault="00C06B07" w:rsidP="0072082B">
            <w:pPr>
              <w:rPr>
                <w:rFonts w:cs="Calibri"/>
                <w:color w:val="000000"/>
              </w:rPr>
            </w:pPr>
            <w:r w:rsidRPr="006A15DD">
              <w:rPr>
                <w:rFonts w:cs="Calibri"/>
                <w:color w:val="000000"/>
              </w:rPr>
              <w:t>09/2024</w:t>
            </w:r>
          </w:p>
        </w:tc>
        <w:tc>
          <w:tcPr>
            <w:tcW w:w="922" w:type="dxa"/>
            <w:tcBorders>
              <w:top w:val="nil"/>
              <w:left w:val="nil"/>
              <w:bottom w:val="single" w:sz="4" w:space="0" w:color="auto"/>
              <w:right w:val="single" w:sz="4" w:space="0" w:color="auto"/>
            </w:tcBorders>
            <w:shd w:val="clear" w:color="auto" w:fill="auto"/>
            <w:noWrap/>
            <w:vAlign w:val="bottom"/>
            <w:hideMark/>
          </w:tcPr>
          <w:p w14:paraId="247C58F5"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16D73A3" w14:textId="77777777" w:rsidR="00C06B07" w:rsidRPr="006A15DD" w:rsidRDefault="00C06B07" w:rsidP="0072082B">
            <w:pPr>
              <w:rPr>
                <w:rFonts w:cs="Calibri"/>
                <w:color w:val="000000"/>
              </w:rPr>
            </w:pPr>
            <w:r w:rsidRPr="006A15DD">
              <w:rPr>
                <w:rFonts w:cs="Calibri"/>
                <w:color w:val="000000"/>
              </w:rPr>
              <w:t>Usluge odvjetnika</w:t>
            </w:r>
          </w:p>
        </w:tc>
        <w:tc>
          <w:tcPr>
            <w:tcW w:w="375" w:type="dxa"/>
            <w:tcBorders>
              <w:top w:val="nil"/>
              <w:left w:val="nil"/>
              <w:bottom w:val="single" w:sz="4" w:space="0" w:color="auto"/>
              <w:right w:val="single" w:sz="4" w:space="0" w:color="auto"/>
            </w:tcBorders>
            <w:shd w:val="clear" w:color="auto" w:fill="auto"/>
            <w:vAlign w:val="bottom"/>
            <w:hideMark/>
          </w:tcPr>
          <w:p w14:paraId="6EFA1CBD"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C2D676A" w14:textId="77777777" w:rsidR="00C06B07" w:rsidRPr="006A15DD" w:rsidRDefault="00C06B07" w:rsidP="0072082B">
            <w:pPr>
              <w:rPr>
                <w:rFonts w:cs="Calibri"/>
                <w:color w:val="000000"/>
              </w:rPr>
            </w:pPr>
            <w:r w:rsidRPr="006A15DD">
              <w:rPr>
                <w:rFonts w:cs="Calibri"/>
                <w:color w:val="000000"/>
              </w:rPr>
              <w:t>79110000 - Usluge pravnog savjetovanja i zastupanja</w:t>
            </w:r>
          </w:p>
        </w:tc>
        <w:tc>
          <w:tcPr>
            <w:tcW w:w="554" w:type="dxa"/>
            <w:tcBorders>
              <w:top w:val="nil"/>
              <w:left w:val="nil"/>
              <w:bottom w:val="single" w:sz="4" w:space="0" w:color="auto"/>
              <w:right w:val="single" w:sz="4" w:space="0" w:color="auto"/>
            </w:tcBorders>
            <w:shd w:val="clear" w:color="auto" w:fill="auto"/>
            <w:noWrap/>
            <w:vAlign w:val="bottom"/>
            <w:hideMark/>
          </w:tcPr>
          <w:p w14:paraId="44E4FE96" w14:textId="77777777" w:rsidR="00C06B07" w:rsidRPr="006A15DD" w:rsidRDefault="00C06B07" w:rsidP="0072082B">
            <w:pPr>
              <w:jc w:val="right"/>
              <w:rPr>
                <w:rFonts w:cs="Calibri"/>
                <w:color w:val="000000"/>
              </w:rPr>
            </w:pPr>
            <w:r w:rsidRPr="006A15DD">
              <w:rPr>
                <w:rFonts w:cs="Calibri"/>
                <w:color w:val="000000"/>
              </w:rPr>
              <w:t>3.185,60</w:t>
            </w:r>
          </w:p>
        </w:tc>
        <w:tc>
          <w:tcPr>
            <w:tcW w:w="542" w:type="dxa"/>
            <w:tcBorders>
              <w:top w:val="nil"/>
              <w:left w:val="nil"/>
              <w:bottom w:val="single" w:sz="4" w:space="0" w:color="auto"/>
              <w:right w:val="single" w:sz="4" w:space="0" w:color="auto"/>
            </w:tcBorders>
            <w:shd w:val="clear" w:color="auto" w:fill="auto"/>
            <w:vAlign w:val="bottom"/>
            <w:hideMark/>
          </w:tcPr>
          <w:p w14:paraId="2007995C"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E93223B"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D951A08"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C14949F"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C96914B"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750DC0F"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417285B"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773FD08"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7BEEACF"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6242C4F0" w14:textId="77777777" w:rsidR="00C06B07" w:rsidRPr="006A15DD" w:rsidRDefault="00C06B07" w:rsidP="0072082B">
            <w:pPr>
              <w:rPr>
                <w:rFonts w:ascii="Times New Roman" w:hAnsi="Times New Roman"/>
                <w:sz w:val="20"/>
                <w:szCs w:val="20"/>
              </w:rPr>
            </w:pPr>
          </w:p>
        </w:tc>
      </w:tr>
      <w:tr w:rsidR="00A359BE" w:rsidRPr="006A15DD" w14:paraId="54A7AD9D"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BCC82B9" w14:textId="77777777" w:rsidR="00C06B07" w:rsidRPr="006A15DD" w:rsidRDefault="00C06B07" w:rsidP="0072082B">
            <w:pPr>
              <w:rPr>
                <w:rFonts w:cs="Calibri"/>
                <w:color w:val="000000"/>
              </w:rPr>
            </w:pPr>
            <w:r w:rsidRPr="006A15DD">
              <w:rPr>
                <w:rFonts w:cs="Calibri"/>
                <w:color w:val="000000"/>
              </w:rPr>
              <w:t>0010</w:t>
            </w:r>
          </w:p>
        </w:tc>
        <w:tc>
          <w:tcPr>
            <w:tcW w:w="518" w:type="dxa"/>
            <w:tcBorders>
              <w:top w:val="nil"/>
              <w:left w:val="nil"/>
              <w:bottom w:val="single" w:sz="4" w:space="0" w:color="auto"/>
              <w:right w:val="single" w:sz="4" w:space="0" w:color="auto"/>
            </w:tcBorders>
            <w:shd w:val="clear" w:color="auto" w:fill="auto"/>
            <w:noWrap/>
            <w:vAlign w:val="bottom"/>
            <w:hideMark/>
          </w:tcPr>
          <w:p w14:paraId="1FBFF4C3" w14:textId="77777777" w:rsidR="00C06B07" w:rsidRPr="006A15DD" w:rsidRDefault="00C06B07" w:rsidP="0072082B">
            <w:pPr>
              <w:rPr>
                <w:rFonts w:cs="Calibri"/>
                <w:color w:val="000000"/>
              </w:rPr>
            </w:pPr>
            <w:r w:rsidRPr="006A15DD">
              <w:rPr>
                <w:rFonts w:cs="Calibri"/>
                <w:color w:val="000000"/>
              </w:rPr>
              <w:t>10/2024</w:t>
            </w:r>
          </w:p>
        </w:tc>
        <w:tc>
          <w:tcPr>
            <w:tcW w:w="922" w:type="dxa"/>
            <w:tcBorders>
              <w:top w:val="nil"/>
              <w:left w:val="nil"/>
              <w:bottom w:val="single" w:sz="4" w:space="0" w:color="auto"/>
              <w:right w:val="single" w:sz="4" w:space="0" w:color="auto"/>
            </w:tcBorders>
            <w:shd w:val="clear" w:color="auto" w:fill="auto"/>
            <w:noWrap/>
            <w:vAlign w:val="bottom"/>
            <w:hideMark/>
          </w:tcPr>
          <w:p w14:paraId="221D9291"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38C8137" w14:textId="77777777" w:rsidR="00C06B07" w:rsidRPr="006A15DD" w:rsidRDefault="00C06B07" w:rsidP="0072082B">
            <w:pPr>
              <w:rPr>
                <w:rFonts w:cs="Calibri"/>
                <w:color w:val="000000"/>
              </w:rPr>
            </w:pPr>
            <w:r w:rsidRPr="006A15DD">
              <w:rPr>
                <w:rFonts w:cs="Calibri"/>
                <w:color w:val="000000"/>
              </w:rPr>
              <w:t xml:space="preserve">Programi </w:t>
            </w:r>
            <w:proofErr w:type="spellStart"/>
            <w:r w:rsidRPr="006A15DD">
              <w:rPr>
                <w:rFonts w:cs="Calibri"/>
                <w:color w:val="000000"/>
              </w:rPr>
              <w:t>Libusoft</w:t>
            </w:r>
            <w:proofErr w:type="spellEnd"/>
          </w:p>
        </w:tc>
        <w:tc>
          <w:tcPr>
            <w:tcW w:w="375" w:type="dxa"/>
            <w:tcBorders>
              <w:top w:val="nil"/>
              <w:left w:val="nil"/>
              <w:bottom w:val="single" w:sz="4" w:space="0" w:color="auto"/>
              <w:right w:val="single" w:sz="4" w:space="0" w:color="auto"/>
            </w:tcBorders>
            <w:shd w:val="clear" w:color="auto" w:fill="auto"/>
            <w:vAlign w:val="bottom"/>
            <w:hideMark/>
          </w:tcPr>
          <w:p w14:paraId="20461232"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B34BB44" w14:textId="77777777" w:rsidR="00C06B07" w:rsidRPr="006A15DD" w:rsidRDefault="00C06B07" w:rsidP="0072082B">
            <w:pPr>
              <w:rPr>
                <w:rFonts w:cs="Calibri"/>
                <w:color w:val="000000"/>
              </w:rPr>
            </w:pPr>
            <w:r w:rsidRPr="006A15DD">
              <w:rPr>
                <w:rFonts w:cs="Calibri"/>
                <w:color w:val="000000"/>
              </w:rPr>
              <w:t>48000000 - Programski paketi i informacijski sustavi</w:t>
            </w:r>
          </w:p>
        </w:tc>
        <w:tc>
          <w:tcPr>
            <w:tcW w:w="554" w:type="dxa"/>
            <w:tcBorders>
              <w:top w:val="nil"/>
              <w:left w:val="nil"/>
              <w:bottom w:val="single" w:sz="4" w:space="0" w:color="auto"/>
              <w:right w:val="single" w:sz="4" w:space="0" w:color="auto"/>
            </w:tcBorders>
            <w:shd w:val="clear" w:color="auto" w:fill="auto"/>
            <w:noWrap/>
            <w:vAlign w:val="bottom"/>
            <w:hideMark/>
          </w:tcPr>
          <w:p w14:paraId="7100F4E5" w14:textId="77777777" w:rsidR="00C06B07" w:rsidRPr="006A15DD" w:rsidRDefault="00C06B07" w:rsidP="0072082B">
            <w:pPr>
              <w:jc w:val="right"/>
              <w:rPr>
                <w:rFonts w:cs="Calibri"/>
                <w:color w:val="000000"/>
              </w:rPr>
            </w:pPr>
            <w:r w:rsidRPr="006A15DD">
              <w:rPr>
                <w:rFonts w:cs="Calibri"/>
                <w:color w:val="000000"/>
              </w:rPr>
              <w:t>9.297,60</w:t>
            </w:r>
          </w:p>
        </w:tc>
        <w:tc>
          <w:tcPr>
            <w:tcW w:w="542" w:type="dxa"/>
            <w:tcBorders>
              <w:top w:val="nil"/>
              <w:left w:val="nil"/>
              <w:bottom w:val="single" w:sz="4" w:space="0" w:color="auto"/>
              <w:right w:val="single" w:sz="4" w:space="0" w:color="auto"/>
            </w:tcBorders>
            <w:shd w:val="clear" w:color="auto" w:fill="auto"/>
            <w:vAlign w:val="bottom"/>
            <w:hideMark/>
          </w:tcPr>
          <w:p w14:paraId="4CBFE330"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87B74C9"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33C46BF"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72CD74"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1409A3C"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669A106"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D5349FB"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F4A041E"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58CB5E3"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222A87C7" w14:textId="77777777" w:rsidR="00C06B07" w:rsidRPr="006A15DD" w:rsidRDefault="00C06B07" w:rsidP="0072082B">
            <w:pPr>
              <w:rPr>
                <w:rFonts w:ascii="Times New Roman" w:hAnsi="Times New Roman"/>
                <w:sz w:val="20"/>
                <w:szCs w:val="20"/>
              </w:rPr>
            </w:pPr>
          </w:p>
        </w:tc>
      </w:tr>
      <w:tr w:rsidR="00A359BE" w:rsidRPr="006A15DD" w14:paraId="466868B7"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FBC5573" w14:textId="77777777" w:rsidR="00C06B07" w:rsidRPr="006A15DD" w:rsidRDefault="00C06B07" w:rsidP="0072082B">
            <w:pPr>
              <w:rPr>
                <w:rFonts w:cs="Calibri"/>
                <w:color w:val="000000"/>
              </w:rPr>
            </w:pPr>
            <w:r w:rsidRPr="006A15DD">
              <w:rPr>
                <w:rFonts w:cs="Calibri"/>
                <w:color w:val="000000"/>
              </w:rPr>
              <w:lastRenderedPageBreak/>
              <w:t>0011</w:t>
            </w:r>
          </w:p>
        </w:tc>
        <w:tc>
          <w:tcPr>
            <w:tcW w:w="518" w:type="dxa"/>
            <w:tcBorders>
              <w:top w:val="nil"/>
              <w:left w:val="nil"/>
              <w:bottom w:val="single" w:sz="4" w:space="0" w:color="auto"/>
              <w:right w:val="single" w:sz="4" w:space="0" w:color="auto"/>
            </w:tcBorders>
            <w:shd w:val="clear" w:color="auto" w:fill="auto"/>
            <w:noWrap/>
            <w:vAlign w:val="bottom"/>
            <w:hideMark/>
          </w:tcPr>
          <w:p w14:paraId="3726E875" w14:textId="77777777" w:rsidR="00C06B07" w:rsidRPr="006A15DD" w:rsidRDefault="00C06B07" w:rsidP="0072082B">
            <w:pPr>
              <w:rPr>
                <w:rFonts w:cs="Calibri"/>
                <w:color w:val="000000"/>
              </w:rPr>
            </w:pPr>
            <w:r w:rsidRPr="006A15DD">
              <w:rPr>
                <w:rFonts w:cs="Calibri"/>
                <w:color w:val="000000"/>
              </w:rPr>
              <w:t>11/2024</w:t>
            </w:r>
          </w:p>
        </w:tc>
        <w:tc>
          <w:tcPr>
            <w:tcW w:w="922" w:type="dxa"/>
            <w:tcBorders>
              <w:top w:val="nil"/>
              <w:left w:val="nil"/>
              <w:bottom w:val="single" w:sz="4" w:space="0" w:color="auto"/>
              <w:right w:val="single" w:sz="4" w:space="0" w:color="auto"/>
            </w:tcBorders>
            <w:shd w:val="clear" w:color="auto" w:fill="auto"/>
            <w:noWrap/>
            <w:vAlign w:val="bottom"/>
            <w:hideMark/>
          </w:tcPr>
          <w:p w14:paraId="6AB09583"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364A799" w14:textId="77777777" w:rsidR="00C06B07" w:rsidRPr="006A15DD" w:rsidRDefault="00C06B07" w:rsidP="0072082B">
            <w:pPr>
              <w:rPr>
                <w:rFonts w:cs="Calibri"/>
                <w:color w:val="000000"/>
              </w:rPr>
            </w:pPr>
            <w:r w:rsidRPr="006A15DD">
              <w:rPr>
                <w:rFonts w:cs="Calibri"/>
                <w:color w:val="000000"/>
              </w:rPr>
              <w:t>Ostale usluge</w:t>
            </w:r>
          </w:p>
        </w:tc>
        <w:tc>
          <w:tcPr>
            <w:tcW w:w="375" w:type="dxa"/>
            <w:tcBorders>
              <w:top w:val="nil"/>
              <w:left w:val="nil"/>
              <w:bottom w:val="single" w:sz="4" w:space="0" w:color="auto"/>
              <w:right w:val="single" w:sz="4" w:space="0" w:color="auto"/>
            </w:tcBorders>
            <w:shd w:val="clear" w:color="auto" w:fill="auto"/>
            <w:vAlign w:val="bottom"/>
            <w:hideMark/>
          </w:tcPr>
          <w:p w14:paraId="177E465E"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25E36F3" w14:textId="77777777" w:rsidR="00C06B07" w:rsidRPr="006A15DD" w:rsidRDefault="00C06B07" w:rsidP="0072082B">
            <w:pPr>
              <w:rPr>
                <w:rFonts w:cs="Calibri"/>
                <w:color w:val="000000"/>
              </w:rPr>
            </w:pPr>
            <w:r w:rsidRPr="006A15DD">
              <w:rPr>
                <w:rFonts w:cs="Calibri"/>
                <w:color w:val="000000"/>
              </w:rPr>
              <w:t>98000000 - Ostale javne, društvene i osobne usluge</w:t>
            </w:r>
          </w:p>
        </w:tc>
        <w:tc>
          <w:tcPr>
            <w:tcW w:w="554" w:type="dxa"/>
            <w:tcBorders>
              <w:top w:val="nil"/>
              <w:left w:val="nil"/>
              <w:bottom w:val="single" w:sz="4" w:space="0" w:color="auto"/>
              <w:right w:val="single" w:sz="4" w:space="0" w:color="auto"/>
            </w:tcBorders>
            <w:shd w:val="clear" w:color="auto" w:fill="auto"/>
            <w:noWrap/>
            <w:vAlign w:val="bottom"/>
            <w:hideMark/>
          </w:tcPr>
          <w:p w14:paraId="536EE7F6" w14:textId="77777777" w:rsidR="00C06B07" w:rsidRPr="006A15DD" w:rsidRDefault="00C06B07" w:rsidP="0072082B">
            <w:pPr>
              <w:jc w:val="right"/>
              <w:rPr>
                <w:rFonts w:cs="Calibri"/>
                <w:color w:val="000000"/>
              </w:rPr>
            </w:pPr>
            <w:r w:rsidRPr="006A15DD">
              <w:rPr>
                <w:rFonts w:cs="Calibri"/>
                <w:color w:val="000000"/>
              </w:rPr>
              <w:t>4.035,20</w:t>
            </w:r>
          </w:p>
        </w:tc>
        <w:tc>
          <w:tcPr>
            <w:tcW w:w="542" w:type="dxa"/>
            <w:tcBorders>
              <w:top w:val="nil"/>
              <w:left w:val="nil"/>
              <w:bottom w:val="single" w:sz="4" w:space="0" w:color="auto"/>
              <w:right w:val="single" w:sz="4" w:space="0" w:color="auto"/>
            </w:tcBorders>
            <w:shd w:val="clear" w:color="auto" w:fill="auto"/>
            <w:vAlign w:val="bottom"/>
            <w:hideMark/>
          </w:tcPr>
          <w:p w14:paraId="60C5A07B"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8AA7FE7"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FF98600"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29699FA"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69DB57A"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B48093A"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596C2E0"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3BEC5D2"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8B7D6D6"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6FB9CFDE" w14:textId="77777777" w:rsidR="00C06B07" w:rsidRPr="006A15DD" w:rsidRDefault="00C06B07" w:rsidP="0072082B">
            <w:pPr>
              <w:rPr>
                <w:rFonts w:ascii="Times New Roman" w:hAnsi="Times New Roman"/>
                <w:sz w:val="20"/>
                <w:szCs w:val="20"/>
              </w:rPr>
            </w:pPr>
          </w:p>
        </w:tc>
      </w:tr>
      <w:tr w:rsidR="00A359BE" w:rsidRPr="006A15DD" w14:paraId="69AA9A4A"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E861211" w14:textId="77777777" w:rsidR="00C06B07" w:rsidRPr="006A15DD" w:rsidRDefault="00C06B07" w:rsidP="0072082B">
            <w:pPr>
              <w:rPr>
                <w:rFonts w:cs="Calibri"/>
                <w:color w:val="000000"/>
              </w:rPr>
            </w:pPr>
            <w:r w:rsidRPr="006A15DD">
              <w:rPr>
                <w:rFonts w:cs="Calibri"/>
                <w:color w:val="000000"/>
              </w:rPr>
              <w:t>0012</w:t>
            </w:r>
          </w:p>
        </w:tc>
        <w:tc>
          <w:tcPr>
            <w:tcW w:w="518" w:type="dxa"/>
            <w:tcBorders>
              <w:top w:val="nil"/>
              <w:left w:val="nil"/>
              <w:bottom w:val="single" w:sz="4" w:space="0" w:color="auto"/>
              <w:right w:val="single" w:sz="4" w:space="0" w:color="auto"/>
            </w:tcBorders>
            <w:shd w:val="clear" w:color="auto" w:fill="auto"/>
            <w:noWrap/>
            <w:vAlign w:val="bottom"/>
            <w:hideMark/>
          </w:tcPr>
          <w:p w14:paraId="686FEAFE" w14:textId="77777777" w:rsidR="00C06B07" w:rsidRPr="006A15DD" w:rsidRDefault="00C06B07" w:rsidP="0072082B">
            <w:pPr>
              <w:rPr>
                <w:rFonts w:cs="Calibri"/>
                <w:color w:val="000000"/>
              </w:rPr>
            </w:pPr>
            <w:r w:rsidRPr="006A15DD">
              <w:rPr>
                <w:rFonts w:cs="Calibri"/>
                <w:color w:val="000000"/>
              </w:rPr>
              <w:t>12/2024</w:t>
            </w:r>
          </w:p>
        </w:tc>
        <w:tc>
          <w:tcPr>
            <w:tcW w:w="922" w:type="dxa"/>
            <w:tcBorders>
              <w:top w:val="nil"/>
              <w:left w:val="nil"/>
              <w:bottom w:val="single" w:sz="4" w:space="0" w:color="auto"/>
              <w:right w:val="single" w:sz="4" w:space="0" w:color="auto"/>
            </w:tcBorders>
            <w:shd w:val="clear" w:color="auto" w:fill="auto"/>
            <w:noWrap/>
            <w:vAlign w:val="bottom"/>
            <w:hideMark/>
          </w:tcPr>
          <w:p w14:paraId="289703CB"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4793D57" w14:textId="77777777" w:rsidR="00C06B07" w:rsidRPr="006A15DD" w:rsidRDefault="00C06B07" w:rsidP="0072082B">
            <w:pPr>
              <w:rPr>
                <w:rFonts w:cs="Calibri"/>
                <w:color w:val="000000"/>
              </w:rPr>
            </w:pPr>
            <w:r w:rsidRPr="006A15DD">
              <w:rPr>
                <w:rFonts w:cs="Calibri"/>
                <w:color w:val="000000"/>
              </w:rPr>
              <w:t>Usluga čišćenja općinske zgrade</w:t>
            </w:r>
          </w:p>
        </w:tc>
        <w:tc>
          <w:tcPr>
            <w:tcW w:w="375" w:type="dxa"/>
            <w:tcBorders>
              <w:top w:val="nil"/>
              <w:left w:val="nil"/>
              <w:bottom w:val="single" w:sz="4" w:space="0" w:color="auto"/>
              <w:right w:val="single" w:sz="4" w:space="0" w:color="auto"/>
            </w:tcBorders>
            <w:shd w:val="clear" w:color="auto" w:fill="auto"/>
            <w:vAlign w:val="bottom"/>
            <w:hideMark/>
          </w:tcPr>
          <w:p w14:paraId="7A330E17"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3B0803E" w14:textId="77777777" w:rsidR="00C06B07" w:rsidRPr="006A15DD" w:rsidRDefault="00C06B07" w:rsidP="0072082B">
            <w:pPr>
              <w:rPr>
                <w:rFonts w:cs="Calibri"/>
                <w:color w:val="000000"/>
              </w:rPr>
            </w:pPr>
            <w:r w:rsidRPr="006A15DD">
              <w:rPr>
                <w:rFonts w:cs="Calibri"/>
                <w:color w:val="000000"/>
              </w:rPr>
              <w:t>90911200 - Usluge čišćenja zgrada</w:t>
            </w:r>
          </w:p>
        </w:tc>
        <w:tc>
          <w:tcPr>
            <w:tcW w:w="554" w:type="dxa"/>
            <w:tcBorders>
              <w:top w:val="nil"/>
              <w:left w:val="nil"/>
              <w:bottom w:val="single" w:sz="4" w:space="0" w:color="auto"/>
              <w:right w:val="single" w:sz="4" w:space="0" w:color="auto"/>
            </w:tcBorders>
            <w:shd w:val="clear" w:color="auto" w:fill="auto"/>
            <w:noWrap/>
            <w:vAlign w:val="bottom"/>
            <w:hideMark/>
          </w:tcPr>
          <w:p w14:paraId="753495F9" w14:textId="77777777" w:rsidR="00C06B07" w:rsidRPr="006A15DD" w:rsidRDefault="00C06B07" w:rsidP="0072082B">
            <w:pPr>
              <w:jc w:val="right"/>
              <w:rPr>
                <w:rFonts w:cs="Calibri"/>
                <w:color w:val="000000"/>
              </w:rPr>
            </w:pPr>
            <w:r w:rsidRPr="006A15DD">
              <w:rPr>
                <w:rFonts w:cs="Calibri"/>
                <w:color w:val="000000"/>
              </w:rPr>
              <w:t>3.696,00</w:t>
            </w:r>
          </w:p>
        </w:tc>
        <w:tc>
          <w:tcPr>
            <w:tcW w:w="542" w:type="dxa"/>
            <w:tcBorders>
              <w:top w:val="nil"/>
              <w:left w:val="nil"/>
              <w:bottom w:val="single" w:sz="4" w:space="0" w:color="auto"/>
              <w:right w:val="single" w:sz="4" w:space="0" w:color="auto"/>
            </w:tcBorders>
            <w:shd w:val="clear" w:color="auto" w:fill="auto"/>
            <w:vAlign w:val="bottom"/>
            <w:hideMark/>
          </w:tcPr>
          <w:p w14:paraId="7D6A6E49"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715D808"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C0DB24E"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47E1681"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432273D"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317F082"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8725830"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5ADDC50"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9E9CFB7"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09D273A1" w14:textId="77777777" w:rsidR="00C06B07" w:rsidRPr="006A15DD" w:rsidRDefault="00C06B07" w:rsidP="0072082B">
            <w:pPr>
              <w:rPr>
                <w:rFonts w:ascii="Times New Roman" w:hAnsi="Times New Roman"/>
                <w:sz w:val="20"/>
                <w:szCs w:val="20"/>
              </w:rPr>
            </w:pPr>
          </w:p>
        </w:tc>
      </w:tr>
      <w:tr w:rsidR="00A359BE" w:rsidRPr="006A15DD" w14:paraId="12A5C983"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0EDE891" w14:textId="77777777" w:rsidR="00C06B07" w:rsidRPr="006A15DD" w:rsidRDefault="00C06B07" w:rsidP="0072082B">
            <w:pPr>
              <w:rPr>
                <w:rFonts w:cs="Calibri"/>
                <w:color w:val="000000"/>
              </w:rPr>
            </w:pPr>
            <w:r w:rsidRPr="006A15DD">
              <w:rPr>
                <w:rFonts w:cs="Calibri"/>
                <w:color w:val="000000"/>
              </w:rPr>
              <w:t>0013</w:t>
            </w:r>
          </w:p>
        </w:tc>
        <w:tc>
          <w:tcPr>
            <w:tcW w:w="518" w:type="dxa"/>
            <w:tcBorders>
              <w:top w:val="nil"/>
              <w:left w:val="nil"/>
              <w:bottom w:val="single" w:sz="4" w:space="0" w:color="auto"/>
              <w:right w:val="single" w:sz="4" w:space="0" w:color="auto"/>
            </w:tcBorders>
            <w:shd w:val="clear" w:color="auto" w:fill="auto"/>
            <w:noWrap/>
            <w:vAlign w:val="bottom"/>
            <w:hideMark/>
          </w:tcPr>
          <w:p w14:paraId="51FFDACA" w14:textId="77777777" w:rsidR="00C06B07" w:rsidRPr="006A15DD" w:rsidRDefault="00C06B07" w:rsidP="0072082B">
            <w:pPr>
              <w:rPr>
                <w:rFonts w:cs="Calibri"/>
                <w:color w:val="000000"/>
              </w:rPr>
            </w:pPr>
            <w:r w:rsidRPr="006A15DD">
              <w:rPr>
                <w:rFonts w:cs="Calibri"/>
                <w:color w:val="000000"/>
              </w:rPr>
              <w:t>13/2024</w:t>
            </w:r>
          </w:p>
        </w:tc>
        <w:tc>
          <w:tcPr>
            <w:tcW w:w="922" w:type="dxa"/>
            <w:tcBorders>
              <w:top w:val="nil"/>
              <w:left w:val="nil"/>
              <w:bottom w:val="single" w:sz="4" w:space="0" w:color="auto"/>
              <w:right w:val="single" w:sz="4" w:space="0" w:color="auto"/>
            </w:tcBorders>
            <w:shd w:val="clear" w:color="auto" w:fill="auto"/>
            <w:noWrap/>
            <w:vAlign w:val="bottom"/>
            <w:hideMark/>
          </w:tcPr>
          <w:p w14:paraId="5F796899"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FAEA107" w14:textId="77777777" w:rsidR="00C06B07" w:rsidRPr="006A15DD" w:rsidRDefault="00C06B07" w:rsidP="0072082B">
            <w:pPr>
              <w:rPr>
                <w:rFonts w:cs="Calibri"/>
                <w:color w:val="000000"/>
              </w:rPr>
            </w:pPr>
            <w:r w:rsidRPr="006A15DD">
              <w:rPr>
                <w:rFonts w:cs="Calibri"/>
                <w:color w:val="000000"/>
              </w:rPr>
              <w:t>Uredska oprema i namještaj</w:t>
            </w:r>
          </w:p>
        </w:tc>
        <w:tc>
          <w:tcPr>
            <w:tcW w:w="375" w:type="dxa"/>
            <w:tcBorders>
              <w:top w:val="nil"/>
              <w:left w:val="nil"/>
              <w:bottom w:val="single" w:sz="4" w:space="0" w:color="auto"/>
              <w:right w:val="single" w:sz="4" w:space="0" w:color="auto"/>
            </w:tcBorders>
            <w:shd w:val="clear" w:color="auto" w:fill="auto"/>
            <w:vAlign w:val="bottom"/>
            <w:hideMark/>
          </w:tcPr>
          <w:p w14:paraId="79647583"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DFD18FB" w14:textId="77777777" w:rsidR="00C06B07" w:rsidRPr="006A15DD" w:rsidRDefault="00C06B07" w:rsidP="0072082B">
            <w:pPr>
              <w:rPr>
                <w:rFonts w:cs="Calibri"/>
                <w:color w:val="000000"/>
              </w:rPr>
            </w:pPr>
            <w:r w:rsidRPr="006A15DD">
              <w:rPr>
                <w:rFonts w:cs="Calibri"/>
                <w:color w:val="000000"/>
              </w:rPr>
              <w:t>30190000 - Razna uredska oprema i potrepštine</w:t>
            </w:r>
          </w:p>
        </w:tc>
        <w:tc>
          <w:tcPr>
            <w:tcW w:w="554" w:type="dxa"/>
            <w:tcBorders>
              <w:top w:val="nil"/>
              <w:left w:val="nil"/>
              <w:bottom w:val="single" w:sz="4" w:space="0" w:color="auto"/>
              <w:right w:val="single" w:sz="4" w:space="0" w:color="auto"/>
            </w:tcBorders>
            <w:shd w:val="clear" w:color="auto" w:fill="auto"/>
            <w:noWrap/>
            <w:vAlign w:val="bottom"/>
            <w:hideMark/>
          </w:tcPr>
          <w:p w14:paraId="11B4085D" w14:textId="77777777" w:rsidR="00C06B07" w:rsidRPr="006A15DD" w:rsidRDefault="00C06B07" w:rsidP="0072082B">
            <w:pPr>
              <w:jc w:val="right"/>
              <w:rPr>
                <w:rFonts w:cs="Calibri"/>
                <w:color w:val="000000"/>
              </w:rPr>
            </w:pPr>
            <w:r w:rsidRPr="006A15DD">
              <w:rPr>
                <w:rFonts w:cs="Calibri"/>
                <w:color w:val="000000"/>
              </w:rPr>
              <w:t>7.716,80</w:t>
            </w:r>
          </w:p>
        </w:tc>
        <w:tc>
          <w:tcPr>
            <w:tcW w:w="542" w:type="dxa"/>
            <w:tcBorders>
              <w:top w:val="nil"/>
              <w:left w:val="nil"/>
              <w:bottom w:val="single" w:sz="4" w:space="0" w:color="auto"/>
              <w:right w:val="single" w:sz="4" w:space="0" w:color="auto"/>
            </w:tcBorders>
            <w:shd w:val="clear" w:color="auto" w:fill="auto"/>
            <w:vAlign w:val="bottom"/>
            <w:hideMark/>
          </w:tcPr>
          <w:p w14:paraId="42B18D95"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0917701"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78F2E17"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E80232"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1A909D7"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CEB3021"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5A25694"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FE03785"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7BEB54C"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5A3DDF21" w14:textId="77777777" w:rsidR="00C06B07" w:rsidRPr="006A15DD" w:rsidRDefault="00C06B07" w:rsidP="0072082B">
            <w:pPr>
              <w:rPr>
                <w:rFonts w:ascii="Times New Roman" w:hAnsi="Times New Roman"/>
                <w:sz w:val="20"/>
                <w:szCs w:val="20"/>
              </w:rPr>
            </w:pPr>
          </w:p>
        </w:tc>
      </w:tr>
      <w:tr w:rsidR="00A359BE" w:rsidRPr="006A15DD" w14:paraId="3295E4D7" w14:textId="77777777" w:rsidTr="0072082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D3055DE" w14:textId="77777777" w:rsidR="00C06B07" w:rsidRPr="006A15DD" w:rsidRDefault="00C06B07" w:rsidP="0072082B">
            <w:pPr>
              <w:rPr>
                <w:rFonts w:cs="Calibri"/>
                <w:color w:val="000000"/>
              </w:rPr>
            </w:pPr>
            <w:r w:rsidRPr="006A15DD">
              <w:rPr>
                <w:rFonts w:cs="Calibri"/>
                <w:color w:val="000000"/>
              </w:rPr>
              <w:t>0014</w:t>
            </w:r>
          </w:p>
        </w:tc>
        <w:tc>
          <w:tcPr>
            <w:tcW w:w="518" w:type="dxa"/>
            <w:tcBorders>
              <w:top w:val="nil"/>
              <w:left w:val="nil"/>
              <w:bottom w:val="single" w:sz="4" w:space="0" w:color="auto"/>
              <w:right w:val="single" w:sz="4" w:space="0" w:color="auto"/>
            </w:tcBorders>
            <w:shd w:val="clear" w:color="auto" w:fill="auto"/>
            <w:noWrap/>
            <w:vAlign w:val="bottom"/>
            <w:hideMark/>
          </w:tcPr>
          <w:p w14:paraId="425B1717" w14:textId="77777777" w:rsidR="00C06B07" w:rsidRPr="006A15DD" w:rsidRDefault="00C06B07" w:rsidP="0072082B">
            <w:pPr>
              <w:rPr>
                <w:rFonts w:cs="Calibri"/>
                <w:color w:val="000000"/>
              </w:rPr>
            </w:pPr>
            <w:r w:rsidRPr="006A15DD">
              <w:rPr>
                <w:rFonts w:cs="Calibri"/>
                <w:color w:val="000000"/>
              </w:rPr>
              <w:t>14/2024</w:t>
            </w:r>
          </w:p>
        </w:tc>
        <w:tc>
          <w:tcPr>
            <w:tcW w:w="922" w:type="dxa"/>
            <w:tcBorders>
              <w:top w:val="nil"/>
              <w:left w:val="nil"/>
              <w:bottom w:val="single" w:sz="4" w:space="0" w:color="auto"/>
              <w:right w:val="single" w:sz="4" w:space="0" w:color="auto"/>
            </w:tcBorders>
            <w:shd w:val="clear" w:color="auto" w:fill="auto"/>
            <w:noWrap/>
            <w:vAlign w:val="bottom"/>
            <w:hideMark/>
          </w:tcPr>
          <w:p w14:paraId="3B91A77F"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DD37A51" w14:textId="77777777" w:rsidR="00C06B07" w:rsidRPr="006A15DD" w:rsidRDefault="00C06B07" w:rsidP="0072082B">
            <w:pPr>
              <w:rPr>
                <w:rFonts w:cs="Calibri"/>
                <w:color w:val="000000"/>
              </w:rPr>
            </w:pPr>
            <w:r w:rsidRPr="006A15DD">
              <w:rPr>
                <w:rFonts w:cs="Calibri"/>
                <w:color w:val="000000"/>
              </w:rPr>
              <w:t>Opremanje dječjeg igrališta, uređenje vanjskih terena i okoliša uz dječji vrtić Dubravica</w:t>
            </w:r>
          </w:p>
        </w:tc>
        <w:tc>
          <w:tcPr>
            <w:tcW w:w="375" w:type="dxa"/>
            <w:tcBorders>
              <w:top w:val="nil"/>
              <w:left w:val="nil"/>
              <w:bottom w:val="single" w:sz="4" w:space="0" w:color="auto"/>
              <w:right w:val="single" w:sz="4" w:space="0" w:color="auto"/>
            </w:tcBorders>
            <w:shd w:val="clear" w:color="auto" w:fill="auto"/>
            <w:vAlign w:val="bottom"/>
            <w:hideMark/>
          </w:tcPr>
          <w:p w14:paraId="150864B2"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E0BD062" w14:textId="77777777" w:rsidR="00C06B07" w:rsidRPr="006A15DD" w:rsidRDefault="00C06B07" w:rsidP="0072082B">
            <w:pPr>
              <w:rPr>
                <w:rFonts w:cs="Calibri"/>
                <w:color w:val="000000"/>
              </w:rPr>
            </w:pPr>
            <w:r w:rsidRPr="006A15DD">
              <w:rPr>
                <w:rFonts w:cs="Calibri"/>
                <w:color w:val="000000"/>
              </w:rPr>
              <w:t>45214100 - Građevinski radovi na zgradama za dječji vrtić</w:t>
            </w:r>
          </w:p>
        </w:tc>
        <w:tc>
          <w:tcPr>
            <w:tcW w:w="554" w:type="dxa"/>
            <w:tcBorders>
              <w:top w:val="nil"/>
              <w:left w:val="nil"/>
              <w:bottom w:val="single" w:sz="4" w:space="0" w:color="auto"/>
              <w:right w:val="single" w:sz="4" w:space="0" w:color="auto"/>
            </w:tcBorders>
            <w:shd w:val="clear" w:color="auto" w:fill="auto"/>
            <w:noWrap/>
            <w:vAlign w:val="bottom"/>
            <w:hideMark/>
          </w:tcPr>
          <w:p w14:paraId="264649FF" w14:textId="77777777" w:rsidR="00C06B07" w:rsidRPr="006A15DD" w:rsidRDefault="00C06B07" w:rsidP="0072082B">
            <w:pPr>
              <w:jc w:val="right"/>
              <w:rPr>
                <w:rFonts w:cs="Calibri"/>
                <w:color w:val="000000"/>
              </w:rPr>
            </w:pPr>
            <w:r w:rsidRPr="006A15DD">
              <w:rPr>
                <w:rFonts w:cs="Calibri"/>
                <w:color w:val="000000"/>
              </w:rPr>
              <w:t>26.700,00</w:t>
            </w:r>
          </w:p>
        </w:tc>
        <w:tc>
          <w:tcPr>
            <w:tcW w:w="542" w:type="dxa"/>
            <w:tcBorders>
              <w:top w:val="nil"/>
              <w:left w:val="nil"/>
              <w:bottom w:val="single" w:sz="4" w:space="0" w:color="auto"/>
              <w:right w:val="single" w:sz="4" w:space="0" w:color="auto"/>
            </w:tcBorders>
            <w:shd w:val="clear" w:color="auto" w:fill="auto"/>
            <w:vAlign w:val="bottom"/>
            <w:hideMark/>
          </w:tcPr>
          <w:p w14:paraId="719181FE"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634DC9D"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500703D"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CDEC214"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8C86503"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AD80592" w14:textId="77777777" w:rsidR="00C06B07" w:rsidRPr="006A15DD" w:rsidRDefault="00C06B07" w:rsidP="0072082B">
            <w:pPr>
              <w:rPr>
                <w:rFonts w:cs="Calibri"/>
                <w:color w:val="000000"/>
              </w:rPr>
            </w:pPr>
            <w:r w:rsidRPr="006A15DD">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7C5A97F0" w14:textId="77777777" w:rsidR="00C06B07" w:rsidRPr="006A15DD" w:rsidRDefault="00C06B07" w:rsidP="0072082B">
            <w:pPr>
              <w:rPr>
                <w:rFonts w:cs="Calibri"/>
                <w:color w:val="000000"/>
              </w:rPr>
            </w:pPr>
            <w:r w:rsidRPr="006A15DD">
              <w:rPr>
                <w:rFonts w:cs="Calibri"/>
                <w:color w:val="000000"/>
              </w:rPr>
              <w:t>60 dana od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3A83D397"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E591601"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6AAE0F82" w14:textId="77777777" w:rsidR="00C06B07" w:rsidRPr="006A15DD" w:rsidRDefault="00C06B07" w:rsidP="0072082B">
            <w:pPr>
              <w:rPr>
                <w:rFonts w:ascii="Times New Roman" w:hAnsi="Times New Roman"/>
                <w:sz w:val="20"/>
                <w:szCs w:val="20"/>
              </w:rPr>
            </w:pPr>
          </w:p>
        </w:tc>
      </w:tr>
      <w:tr w:rsidR="00A359BE" w:rsidRPr="006A15DD" w14:paraId="594EF0F6"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B78D430" w14:textId="77777777" w:rsidR="00C06B07" w:rsidRPr="006A15DD" w:rsidRDefault="00C06B07" w:rsidP="0072082B">
            <w:pPr>
              <w:rPr>
                <w:rFonts w:cs="Calibri"/>
                <w:color w:val="000000"/>
              </w:rPr>
            </w:pPr>
            <w:r w:rsidRPr="006A15DD">
              <w:rPr>
                <w:rFonts w:cs="Calibri"/>
                <w:color w:val="000000"/>
              </w:rPr>
              <w:lastRenderedPageBreak/>
              <w:t>0015</w:t>
            </w:r>
          </w:p>
        </w:tc>
        <w:tc>
          <w:tcPr>
            <w:tcW w:w="518" w:type="dxa"/>
            <w:tcBorders>
              <w:top w:val="nil"/>
              <w:left w:val="nil"/>
              <w:bottom w:val="single" w:sz="4" w:space="0" w:color="auto"/>
              <w:right w:val="single" w:sz="4" w:space="0" w:color="auto"/>
            </w:tcBorders>
            <w:shd w:val="clear" w:color="auto" w:fill="auto"/>
            <w:noWrap/>
            <w:vAlign w:val="bottom"/>
            <w:hideMark/>
          </w:tcPr>
          <w:p w14:paraId="2571053D" w14:textId="77777777" w:rsidR="00C06B07" w:rsidRPr="006A15DD" w:rsidRDefault="00C06B07" w:rsidP="0072082B">
            <w:pPr>
              <w:rPr>
                <w:rFonts w:cs="Calibri"/>
                <w:color w:val="000000"/>
              </w:rPr>
            </w:pPr>
            <w:r w:rsidRPr="006A15DD">
              <w:rPr>
                <w:rFonts w:cs="Calibri"/>
                <w:color w:val="000000"/>
              </w:rPr>
              <w:t>15/2024</w:t>
            </w:r>
          </w:p>
        </w:tc>
        <w:tc>
          <w:tcPr>
            <w:tcW w:w="922" w:type="dxa"/>
            <w:tcBorders>
              <w:top w:val="nil"/>
              <w:left w:val="nil"/>
              <w:bottom w:val="single" w:sz="4" w:space="0" w:color="auto"/>
              <w:right w:val="single" w:sz="4" w:space="0" w:color="auto"/>
            </w:tcBorders>
            <w:shd w:val="clear" w:color="auto" w:fill="auto"/>
            <w:noWrap/>
            <w:vAlign w:val="bottom"/>
            <w:hideMark/>
          </w:tcPr>
          <w:p w14:paraId="7BE2B9CB"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3FE8945" w14:textId="77777777" w:rsidR="00C06B07" w:rsidRPr="006A15DD" w:rsidRDefault="00C06B07" w:rsidP="0072082B">
            <w:pPr>
              <w:rPr>
                <w:rFonts w:cs="Calibri"/>
                <w:color w:val="000000"/>
              </w:rPr>
            </w:pPr>
            <w:r w:rsidRPr="006A15DD">
              <w:rPr>
                <w:rFonts w:cs="Calibri"/>
                <w:color w:val="000000"/>
              </w:rPr>
              <w:t>Oprema-zgrada vrtića</w:t>
            </w:r>
          </w:p>
        </w:tc>
        <w:tc>
          <w:tcPr>
            <w:tcW w:w="375" w:type="dxa"/>
            <w:tcBorders>
              <w:top w:val="nil"/>
              <w:left w:val="nil"/>
              <w:bottom w:val="single" w:sz="4" w:space="0" w:color="auto"/>
              <w:right w:val="single" w:sz="4" w:space="0" w:color="auto"/>
            </w:tcBorders>
            <w:shd w:val="clear" w:color="auto" w:fill="auto"/>
            <w:vAlign w:val="bottom"/>
            <w:hideMark/>
          </w:tcPr>
          <w:p w14:paraId="16E504E5"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6AF97D16" w14:textId="77777777" w:rsidR="00C06B07" w:rsidRPr="006A15DD" w:rsidRDefault="00C06B07" w:rsidP="0072082B">
            <w:pPr>
              <w:rPr>
                <w:rFonts w:cs="Calibri"/>
                <w:color w:val="000000"/>
              </w:rPr>
            </w:pPr>
            <w:r w:rsidRPr="006A15DD">
              <w:rPr>
                <w:rFonts w:cs="Calibri"/>
                <w:color w:val="000000"/>
              </w:rPr>
              <w:t>39161000 - Namještaj za dječje vrtiće</w:t>
            </w:r>
          </w:p>
        </w:tc>
        <w:tc>
          <w:tcPr>
            <w:tcW w:w="554" w:type="dxa"/>
            <w:tcBorders>
              <w:top w:val="nil"/>
              <w:left w:val="nil"/>
              <w:bottom w:val="single" w:sz="4" w:space="0" w:color="auto"/>
              <w:right w:val="single" w:sz="4" w:space="0" w:color="auto"/>
            </w:tcBorders>
            <w:shd w:val="clear" w:color="auto" w:fill="auto"/>
            <w:noWrap/>
            <w:vAlign w:val="bottom"/>
            <w:hideMark/>
          </w:tcPr>
          <w:p w14:paraId="0040A22B" w14:textId="77777777" w:rsidR="00C06B07" w:rsidRPr="006A15DD" w:rsidRDefault="00C06B07" w:rsidP="0072082B">
            <w:pPr>
              <w:jc w:val="right"/>
              <w:rPr>
                <w:rFonts w:cs="Calibri"/>
                <w:color w:val="000000"/>
              </w:rPr>
            </w:pPr>
            <w:r w:rsidRPr="006A15DD">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4A99F1C2"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EDC8AC7"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DC4BA5A"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F2DE22A"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E4A4C6F"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3631CBB"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C522D0A"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796C32F"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DCAA0F0"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418D003D" w14:textId="77777777" w:rsidR="00C06B07" w:rsidRPr="006A15DD" w:rsidRDefault="00C06B07" w:rsidP="0072082B">
            <w:pPr>
              <w:rPr>
                <w:rFonts w:ascii="Times New Roman" w:hAnsi="Times New Roman"/>
                <w:sz w:val="20"/>
                <w:szCs w:val="20"/>
              </w:rPr>
            </w:pPr>
          </w:p>
        </w:tc>
      </w:tr>
      <w:tr w:rsidR="00A359BE" w:rsidRPr="006A15DD" w14:paraId="263C94BE"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47EEE2D" w14:textId="77777777" w:rsidR="00C06B07" w:rsidRPr="006A15DD" w:rsidRDefault="00C06B07" w:rsidP="0072082B">
            <w:pPr>
              <w:rPr>
                <w:rFonts w:cs="Calibri"/>
                <w:color w:val="000000"/>
              </w:rPr>
            </w:pPr>
            <w:r w:rsidRPr="006A15DD">
              <w:rPr>
                <w:rFonts w:cs="Calibri"/>
                <w:color w:val="000000"/>
              </w:rPr>
              <w:t>0016</w:t>
            </w:r>
          </w:p>
        </w:tc>
        <w:tc>
          <w:tcPr>
            <w:tcW w:w="518" w:type="dxa"/>
            <w:tcBorders>
              <w:top w:val="nil"/>
              <w:left w:val="nil"/>
              <w:bottom w:val="single" w:sz="4" w:space="0" w:color="auto"/>
              <w:right w:val="single" w:sz="4" w:space="0" w:color="auto"/>
            </w:tcBorders>
            <w:shd w:val="clear" w:color="auto" w:fill="auto"/>
            <w:noWrap/>
            <w:vAlign w:val="bottom"/>
            <w:hideMark/>
          </w:tcPr>
          <w:p w14:paraId="548401E6" w14:textId="77777777" w:rsidR="00C06B07" w:rsidRPr="006A15DD" w:rsidRDefault="00C06B07" w:rsidP="0072082B">
            <w:pPr>
              <w:rPr>
                <w:rFonts w:cs="Calibri"/>
                <w:color w:val="000000"/>
              </w:rPr>
            </w:pPr>
            <w:r w:rsidRPr="006A15DD">
              <w:rPr>
                <w:rFonts w:cs="Calibri"/>
                <w:color w:val="000000"/>
              </w:rPr>
              <w:t>16/2024</w:t>
            </w:r>
          </w:p>
        </w:tc>
        <w:tc>
          <w:tcPr>
            <w:tcW w:w="922" w:type="dxa"/>
            <w:tcBorders>
              <w:top w:val="nil"/>
              <w:left w:val="nil"/>
              <w:bottom w:val="single" w:sz="4" w:space="0" w:color="auto"/>
              <w:right w:val="single" w:sz="4" w:space="0" w:color="auto"/>
            </w:tcBorders>
            <w:shd w:val="clear" w:color="auto" w:fill="auto"/>
            <w:noWrap/>
            <w:vAlign w:val="bottom"/>
            <w:hideMark/>
          </w:tcPr>
          <w:p w14:paraId="6749AE51"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0B14A7F" w14:textId="77777777" w:rsidR="00C06B07" w:rsidRPr="006A15DD" w:rsidRDefault="00C06B07" w:rsidP="0072082B">
            <w:pPr>
              <w:rPr>
                <w:rFonts w:cs="Calibri"/>
                <w:color w:val="000000"/>
              </w:rPr>
            </w:pPr>
            <w:r w:rsidRPr="006A15DD">
              <w:rPr>
                <w:rFonts w:cs="Calibri"/>
                <w:color w:val="000000"/>
              </w:rPr>
              <w:t>Proširenje javne rasvjete</w:t>
            </w:r>
          </w:p>
        </w:tc>
        <w:tc>
          <w:tcPr>
            <w:tcW w:w="375" w:type="dxa"/>
            <w:tcBorders>
              <w:top w:val="nil"/>
              <w:left w:val="nil"/>
              <w:bottom w:val="single" w:sz="4" w:space="0" w:color="auto"/>
              <w:right w:val="single" w:sz="4" w:space="0" w:color="auto"/>
            </w:tcBorders>
            <w:shd w:val="clear" w:color="auto" w:fill="auto"/>
            <w:vAlign w:val="bottom"/>
            <w:hideMark/>
          </w:tcPr>
          <w:p w14:paraId="7C83A148"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60CF3B5E" w14:textId="77777777" w:rsidR="00C06B07" w:rsidRPr="006A15DD" w:rsidRDefault="00C06B07" w:rsidP="0072082B">
            <w:pPr>
              <w:rPr>
                <w:rFonts w:cs="Calibri"/>
                <w:color w:val="000000"/>
              </w:rPr>
            </w:pPr>
            <w:r w:rsidRPr="006A15DD">
              <w:rPr>
                <w:rFonts w:cs="Calibri"/>
                <w:color w:val="000000"/>
              </w:rPr>
              <w:t>34993000 - Cestovna rasvjeta</w:t>
            </w:r>
          </w:p>
        </w:tc>
        <w:tc>
          <w:tcPr>
            <w:tcW w:w="554" w:type="dxa"/>
            <w:tcBorders>
              <w:top w:val="nil"/>
              <w:left w:val="nil"/>
              <w:bottom w:val="single" w:sz="4" w:space="0" w:color="auto"/>
              <w:right w:val="single" w:sz="4" w:space="0" w:color="auto"/>
            </w:tcBorders>
            <w:shd w:val="clear" w:color="auto" w:fill="auto"/>
            <w:noWrap/>
            <w:vAlign w:val="bottom"/>
            <w:hideMark/>
          </w:tcPr>
          <w:p w14:paraId="09257ADD" w14:textId="77777777" w:rsidR="00C06B07" w:rsidRPr="006A15DD" w:rsidRDefault="00C06B07" w:rsidP="0072082B">
            <w:pPr>
              <w:jc w:val="right"/>
              <w:rPr>
                <w:rFonts w:cs="Calibri"/>
                <w:color w:val="000000"/>
              </w:rPr>
            </w:pPr>
            <w:r w:rsidRPr="006A15DD">
              <w:rPr>
                <w:rFonts w:cs="Calibri"/>
                <w:color w:val="000000"/>
              </w:rPr>
              <w:t>5.320,00</w:t>
            </w:r>
          </w:p>
        </w:tc>
        <w:tc>
          <w:tcPr>
            <w:tcW w:w="542" w:type="dxa"/>
            <w:tcBorders>
              <w:top w:val="nil"/>
              <w:left w:val="nil"/>
              <w:bottom w:val="single" w:sz="4" w:space="0" w:color="auto"/>
              <w:right w:val="single" w:sz="4" w:space="0" w:color="auto"/>
            </w:tcBorders>
            <w:shd w:val="clear" w:color="auto" w:fill="auto"/>
            <w:vAlign w:val="bottom"/>
            <w:hideMark/>
          </w:tcPr>
          <w:p w14:paraId="7DE73178"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961C9D9"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7894A0C"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8EA7B62"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68C5451"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08B689D"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F3929EC"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F0A293D"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3DCCF39"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19066AD1" w14:textId="77777777" w:rsidR="00C06B07" w:rsidRPr="006A15DD" w:rsidRDefault="00C06B07" w:rsidP="0072082B">
            <w:pPr>
              <w:rPr>
                <w:rFonts w:ascii="Times New Roman" w:hAnsi="Times New Roman"/>
                <w:sz w:val="20"/>
                <w:szCs w:val="20"/>
              </w:rPr>
            </w:pPr>
          </w:p>
        </w:tc>
      </w:tr>
      <w:tr w:rsidR="00A359BE" w:rsidRPr="006A15DD" w14:paraId="6CE44B9B"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D22F511" w14:textId="77777777" w:rsidR="00C06B07" w:rsidRPr="006A15DD" w:rsidRDefault="00C06B07" w:rsidP="0072082B">
            <w:pPr>
              <w:rPr>
                <w:rFonts w:cs="Calibri"/>
                <w:color w:val="000000"/>
              </w:rPr>
            </w:pPr>
            <w:r w:rsidRPr="006A15DD">
              <w:rPr>
                <w:rFonts w:cs="Calibri"/>
                <w:color w:val="000000"/>
              </w:rPr>
              <w:t>0017</w:t>
            </w:r>
          </w:p>
        </w:tc>
        <w:tc>
          <w:tcPr>
            <w:tcW w:w="518" w:type="dxa"/>
            <w:tcBorders>
              <w:top w:val="nil"/>
              <w:left w:val="nil"/>
              <w:bottom w:val="single" w:sz="4" w:space="0" w:color="auto"/>
              <w:right w:val="single" w:sz="4" w:space="0" w:color="auto"/>
            </w:tcBorders>
            <w:shd w:val="clear" w:color="auto" w:fill="auto"/>
            <w:noWrap/>
            <w:vAlign w:val="bottom"/>
            <w:hideMark/>
          </w:tcPr>
          <w:p w14:paraId="41208849" w14:textId="77777777" w:rsidR="00C06B07" w:rsidRPr="006A15DD" w:rsidRDefault="00C06B07" w:rsidP="0072082B">
            <w:pPr>
              <w:rPr>
                <w:rFonts w:cs="Calibri"/>
                <w:color w:val="000000"/>
              </w:rPr>
            </w:pPr>
            <w:r w:rsidRPr="006A15DD">
              <w:rPr>
                <w:rFonts w:cs="Calibri"/>
                <w:color w:val="000000"/>
              </w:rPr>
              <w:t>17/2024</w:t>
            </w:r>
          </w:p>
        </w:tc>
        <w:tc>
          <w:tcPr>
            <w:tcW w:w="922" w:type="dxa"/>
            <w:tcBorders>
              <w:top w:val="nil"/>
              <w:left w:val="nil"/>
              <w:bottom w:val="single" w:sz="4" w:space="0" w:color="auto"/>
              <w:right w:val="single" w:sz="4" w:space="0" w:color="auto"/>
            </w:tcBorders>
            <w:shd w:val="clear" w:color="auto" w:fill="auto"/>
            <w:noWrap/>
            <w:vAlign w:val="bottom"/>
            <w:hideMark/>
          </w:tcPr>
          <w:p w14:paraId="18191CC8"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671EA58" w14:textId="77777777" w:rsidR="00C06B07" w:rsidRPr="006A15DD" w:rsidRDefault="00C06B07" w:rsidP="0072082B">
            <w:pPr>
              <w:rPr>
                <w:rFonts w:cs="Calibri"/>
                <w:color w:val="000000"/>
              </w:rPr>
            </w:pPr>
            <w:r w:rsidRPr="006A15DD">
              <w:rPr>
                <w:rFonts w:cs="Calibri"/>
                <w:color w:val="000000"/>
              </w:rPr>
              <w:t>Izrada strateškog programa Općine Dubravica</w:t>
            </w:r>
          </w:p>
        </w:tc>
        <w:tc>
          <w:tcPr>
            <w:tcW w:w="375" w:type="dxa"/>
            <w:tcBorders>
              <w:top w:val="nil"/>
              <w:left w:val="nil"/>
              <w:bottom w:val="single" w:sz="4" w:space="0" w:color="auto"/>
              <w:right w:val="single" w:sz="4" w:space="0" w:color="auto"/>
            </w:tcBorders>
            <w:shd w:val="clear" w:color="auto" w:fill="auto"/>
            <w:vAlign w:val="bottom"/>
            <w:hideMark/>
          </w:tcPr>
          <w:p w14:paraId="2B37E299"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9FCDD01" w14:textId="77777777" w:rsidR="00C06B07" w:rsidRPr="006A15DD" w:rsidRDefault="00C06B07" w:rsidP="0072082B">
            <w:pPr>
              <w:rPr>
                <w:rFonts w:cs="Calibri"/>
                <w:color w:val="000000"/>
              </w:rPr>
            </w:pPr>
            <w:r w:rsidRPr="006A15DD">
              <w:rPr>
                <w:rFonts w:cs="Calibri"/>
                <w:color w:val="000000"/>
              </w:rPr>
              <w:t>85312320 - Usluge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14B7258A" w14:textId="77777777" w:rsidR="00C06B07" w:rsidRPr="006A15DD" w:rsidRDefault="00C06B07" w:rsidP="0072082B">
            <w:pPr>
              <w:jc w:val="right"/>
              <w:rPr>
                <w:rFonts w:cs="Calibri"/>
                <w:color w:val="000000"/>
              </w:rPr>
            </w:pPr>
            <w:r w:rsidRPr="006A15DD">
              <w:rPr>
                <w:rFonts w:cs="Calibri"/>
                <w:color w:val="000000"/>
              </w:rPr>
              <w:t>5.200,00</w:t>
            </w:r>
          </w:p>
        </w:tc>
        <w:tc>
          <w:tcPr>
            <w:tcW w:w="542" w:type="dxa"/>
            <w:tcBorders>
              <w:top w:val="nil"/>
              <w:left w:val="nil"/>
              <w:bottom w:val="single" w:sz="4" w:space="0" w:color="auto"/>
              <w:right w:val="single" w:sz="4" w:space="0" w:color="auto"/>
            </w:tcBorders>
            <w:shd w:val="clear" w:color="auto" w:fill="auto"/>
            <w:vAlign w:val="bottom"/>
            <w:hideMark/>
          </w:tcPr>
          <w:p w14:paraId="5127DF1F"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1A786C0"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2E9291A"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5DA8A83"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C008E2D"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C5B60F3"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8A3319B"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7B2CD4B"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17A82C0"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43F6C4AF" w14:textId="77777777" w:rsidR="00C06B07" w:rsidRPr="006A15DD" w:rsidRDefault="00C06B07" w:rsidP="0072082B">
            <w:pPr>
              <w:rPr>
                <w:rFonts w:ascii="Times New Roman" w:hAnsi="Times New Roman"/>
                <w:sz w:val="20"/>
                <w:szCs w:val="20"/>
              </w:rPr>
            </w:pPr>
          </w:p>
        </w:tc>
      </w:tr>
      <w:tr w:rsidR="00A359BE" w:rsidRPr="006A15DD" w14:paraId="6F345C2C"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D3577F1" w14:textId="77777777" w:rsidR="00C06B07" w:rsidRPr="006A15DD" w:rsidRDefault="00C06B07" w:rsidP="0072082B">
            <w:pPr>
              <w:rPr>
                <w:rFonts w:cs="Calibri"/>
                <w:color w:val="000000"/>
              </w:rPr>
            </w:pPr>
            <w:r w:rsidRPr="006A15DD">
              <w:rPr>
                <w:rFonts w:cs="Calibri"/>
                <w:color w:val="000000"/>
              </w:rPr>
              <w:t>0018</w:t>
            </w:r>
          </w:p>
        </w:tc>
        <w:tc>
          <w:tcPr>
            <w:tcW w:w="518" w:type="dxa"/>
            <w:tcBorders>
              <w:top w:val="nil"/>
              <w:left w:val="nil"/>
              <w:bottom w:val="single" w:sz="4" w:space="0" w:color="auto"/>
              <w:right w:val="single" w:sz="4" w:space="0" w:color="auto"/>
            </w:tcBorders>
            <w:shd w:val="clear" w:color="auto" w:fill="auto"/>
            <w:noWrap/>
            <w:vAlign w:val="bottom"/>
            <w:hideMark/>
          </w:tcPr>
          <w:p w14:paraId="57470B20" w14:textId="77777777" w:rsidR="00C06B07" w:rsidRPr="006A15DD" w:rsidRDefault="00C06B07" w:rsidP="0072082B">
            <w:pPr>
              <w:rPr>
                <w:rFonts w:cs="Calibri"/>
                <w:color w:val="000000"/>
              </w:rPr>
            </w:pPr>
            <w:r w:rsidRPr="006A15DD">
              <w:rPr>
                <w:rFonts w:cs="Calibri"/>
                <w:color w:val="000000"/>
              </w:rPr>
              <w:t>18/2024</w:t>
            </w:r>
          </w:p>
        </w:tc>
        <w:tc>
          <w:tcPr>
            <w:tcW w:w="922" w:type="dxa"/>
            <w:tcBorders>
              <w:top w:val="nil"/>
              <w:left w:val="nil"/>
              <w:bottom w:val="single" w:sz="4" w:space="0" w:color="auto"/>
              <w:right w:val="single" w:sz="4" w:space="0" w:color="auto"/>
            </w:tcBorders>
            <w:shd w:val="clear" w:color="auto" w:fill="auto"/>
            <w:noWrap/>
            <w:vAlign w:val="bottom"/>
            <w:hideMark/>
          </w:tcPr>
          <w:p w14:paraId="5B82BBC4"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16A32AF" w14:textId="77777777" w:rsidR="00C06B07" w:rsidRPr="006A15DD" w:rsidRDefault="00C06B07" w:rsidP="0072082B">
            <w:pPr>
              <w:rPr>
                <w:rFonts w:cs="Calibri"/>
                <w:color w:val="000000"/>
              </w:rPr>
            </w:pPr>
            <w:r w:rsidRPr="006A15DD">
              <w:rPr>
                <w:rFonts w:cs="Calibri"/>
                <w:color w:val="000000"/>
              </w:rPr>
              <w:t>Izrada projektne dokumentacije za proširenje groblja</w:t>
            </w:r>
          </w:p>
        </w:tc>
        <w:tc>
          <w:tcPr>
            <w:tcW w:w="375" w:type="dxa"/>
            <w:tcBorders>
              <w:top w:val="nil"/>
              <w:left w:val="nil"/>
              <w:bottom w:val="single" w:sz="4" w:space="0" w:color="auto"/>
              <w:right w:val="single" w:sz="4" w:space="0" w:color="auto"/>
            </w:tcBorders>
            <w:shd w:val="clear" w:color="auto" w:fill="auto"/>
            <w:vAlign w:val="bottom"/>
            <w:hideMark/>
          </w:tcPr>
          <w:p w14:paraId="22272D4E"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401D8FC" w14:textId="77777777" w:rsidR="00C06B07" w:rsidRPr="006A15DD" w:rsidRDefault="00C06B07" w:rsidP="0072082B">
            <w:pPr>
              <w:rPr>
                <w:rFonts w:cs="Calibri"/>
                <w:color w:val="000000"/>
              </w:rPr>
            </w:pPr>
            <w:r w:rsidRPr="006A15D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65EE189B" w14:textId="77777777" w:rsidR="00C06B07" w:rsidRPr="006A15DD" w:rsidRDefault="00C06B07" w:rsidP="0072082B">
            <w:pPr>
              <w:jc w:val="right"/>
              <w:rPr>
                <w:rFonts w:cs="Calibri"/>
                <w:color w:val="000000"/>
              </w:rPr>
            </w:pPr>
            <w:r w:rsidRPr="006A15DD">
              <w:rPr>
                <w:rFonts w:cs="Calibri"/>
                <w:color w:val="000000"/>
              </w:rPr>
              <w:t>3.190,40</w:t>
            </w:r>
          </w:p>
        </w:tc>
        <w:tc>
          <w:tcPr>
            <w:tcW w:w="542" w:type="dxa"/>
            <w:tcBorders>
              <w:top w:val="nil"/>
              <w:left w:val="nil"/>
              <w:bottom w:val="single" w:sz="4" w:space="0" w:color="auto"/>
              <w:right w:val="single" w:sz="4" w:space="0" w:color="auto"/>
            </w:tcBorders>
            <w:shd w:val="clear" w:color="auto" w:fill="auto"/>
            <w:vAlign w:val="bottom"/>
            <w:hideMark/>
          </w:tcPr>
          <w:p w14:paraId="7A32E313"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D3E37E8"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6F37741"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532C663"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7F1B2A2"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E5ED58E"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7338738"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ED758FD"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67DE675"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36FEFCC8" w14:textId="77777777" w:rsidR="00C06B07" w:rsidRPr="006A15DD" w:rsidRDefault="00C06B07" w:rsidP="0072082B">
            <w:pPr>
              <w:rPr>
                <w:rFonts w:ascii="Times New Roman" w:hAnsi="Times New Roman"/>
                <w:sz w:val="20"/>
                <w:szCs w:val="20"/>
              </w:rPr>
            </w:pPr>
          </w:p>
        </w:tc>
      </w:tr>
      <w:tr w:rsidR="00A359BE" w:rsidRPr="006A15DD" w14:paraId="2C0A9CF5"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6C0E3D1" w14:textId="77777777" w:rsidR="00C06B07" w:rsidRPr="006A15DD" w:rsidRDefault="00C06B07" w:rsidP="0072082B">
            <w:pPr>
              <w:rPr>
                <w:rFonts w:cs="Calibri"/>
                <w:color w:val="000000"/>
              </w:rPr>
            </w:pPr>
            <w:r w:rsidRPr="006A15DD">
              <w:rPr>
                <w:rFonts w:cs="Calibri"/>
                <w:color w:val="000000"/>
              </w:rPr>
              <w:t>0019</w:t>
            </w:r>
          </w:p>
        </w:tc>
        <w:tc>
          <w:tcPr>
            <w:tcW w:w="518" w:type="dxa"/>
            <w:tcBorders>
              <w:top w:val="nil"/>
              <w:left w:val="nil"/>
              <w:bottom w:val="single" w:sz="4" w:space="0" w:color="auto"/>
              <w:right w:val="single" w:sz="4" w:space="0" w:color="auto"/>
            </w:tcBorders>
            <w:shd w:val="clear" w:color="auto" w:fill="auto"/>
            <w:noWrap/>
            <w:vAlign w:val="bottom"/>
            <w:hideMark/>
          </w:tcPr>
          <w:p w14:paraId="70F0AF0D" w14:textId="77777777" w:rsidR="00C06B07" w:rsidRPr="006A15DD" w:rsidRDefault="00C06B07" w:rsidP="0072082B">
            <w:pPr>
              <w:rPr>
                <w:rFonts w:cs="Calibri"/>
                <w:color w:val="000000"/>
              </w:rPr>
            </w:pPr>
            <w:r w:rsidRPr="006A15DD">
              <w:rPr>
                <w:rFonts w:cs="Calibri"/>
                <w:color w:val="000000"/>
              </w:rPr>
              <w:t>19/2024</w:t>
            </w:r>
          </w:p>
        </w:tc>
        <w:tc>
          <w:tcPr>
            <w:tcW w:w="922" w:type="dxa"/>
            <w:tcBorders>
              <w:top w:val="nil"/>
              <w:left w:val="nil"/>
              <w:bottom w:val="single" w:sz="4" w:space="0" w:color="auto"/>
              <w:right w:val="single" w:sz="4" w:space="0" w:color="auto"/>
            </w:tcBorders>
            <w:shd w:val="clear" w:color="auto" w:fill="auto"/>
            <w:noWrap/>
            <w:vAlign w:val="bottom"/>
            <w:hideMark/>
          </w:tcPr>
          <w:p w14:paraId="5C7875AA"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446E2FC" w14:textId="77777777" w:rsidR="00C06B07" w:rsidRPr="006A15DD" w:rsidRDefault="00C06B07" w:rsidP="0072082B">
            <w:pPr>
              <w:rPr>
                <w:rFonts w:cs="Calibri"/>
                <w:color w:val="000000"/>
              </w:rPr>
            </w:pPr>
            <w:r w:rsidRPr="006A15DD">
              <w:rPr>
                <w:rFonts w:cs="Calibri"/>
                <w:color w:val="000000"/>
              </w:rPr>
              <w:t>Izgradnja grobnih mjesta</w:t>
            </w:r>
          </w:p>
        </w:tc>
        <w:tc>
          <w:tcPr>
            <w:tcW w:w="375" w:type="dxa"/>
            <w:tcBorders>
              <w:top w:val="nil"/>
              <w:left w:val="nil"/>
              <w:bottom w:val="single" w:sz="4" w:space="0" w:color="auto"/>
              <w:right w:val="single" w:sz="4" w:space="0" w:color="auto"/>
            </w:tcBorders>
            <w:shd w:val="clear" w:color="auto" w:fill="auto"/>
            <w:vAlign w:val="bottom"/>
            <w:hideMark/>
          </w:tcPr>
          <w:p w14:paraId="7E7EAA6B"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C5CD902" w14:textId="77777777" w:rsidR="00C06B07" w:rsidRPr="006A15DD" w:rsidRDefault="00C06B07" w:rsidP="0072082B">
            <w:pPr>
              <w:rPr>
                <w:rFonts w:cs="Calibri"/>
                <w:color w:val="000000"/>
              </w:rPr>
            </w:pPr>
            <w:r w:rsidRPr="006A15DD">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70FE1198" w14:textId="77777777" w:rsidR="00C06B07" w:rsidRPr="006A15DD" w:rsidRDefault="00C06B07" w:rsidP="0072082B">
            <w:pPr>
              <w:jc w:val="right"/>
              <w:rPr>
                <w:rFonts w:cs="Calibri"/>
                <w:color w:val="000000"/>
              </w:rPr>
            </w:pPr>
            <w:r w:rsidRPr="006A15DD">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5DF5D553"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B05BA94"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5D3890B"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F3D5D8F"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03B2CBC"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93016D1"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4E826C5"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9241B0C"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92E8024"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57F6A451" w14:textId="77777777" w:rsidR="00C06B07" w:rsidRPr="006A15DD" w:rsidRDefault="00C06B07" w:rsidP="0072082B">
            <w:pPr>
              <w:rPr>
                <w:rFonts w:ascii="Times New Roman" w:hAnsi="Times New Roman"/>
                <w:sz w:val="20"/>
                <w:szCs w:val="20"/>
              </w:rPr>
            </w:pPr>
          </w:p>
        </w:tc>
      </w:tr>
      <w:tr w:rsidR="00A359BE" w:rsidRPr="006A15DD" w14:paraId="266F501B"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E341B34" w14:textId="77777777" w:rsidR="00C06B07" w:rsidRPr="006A15DD" w:rsidRDefault="00C06B07" w:rsidP="0072082B">
            <w:pPr>
              <w:rPr>
                <w:rFonts w:cs="Calibri"/>
                <w:color w:val="000000"/>
              </w:rPr>
            </w:pPr>
            <w:r w:rsidRPr="006A15DD">
              <w:rPr>
                <w:rFonts w:cs="Calibri"/>
                <w:color w:val="000000"/>
              </w:rPr>
              <w:t>0020</w:t>
            </w:r>
          </w:p>
        </w:tc>
        <w:tc>
          <w:tcPr>
            <w:tcW w:w="518" w:type="dxa"/>
            <w:tcBorders>
              <w:top w:val="nil"/>
              <w:left w:val="nil"/>
              <w:bottom w:val="single" w:sz="4" w:space="0" w:color="auto"/>
              <w:right w:val="single" w:sz="4" w:space="0" w:color="auto"/>
            </w:tcBorders>
            <w:shd w:val="clear" w:color="auto" w:fill="auto"/>
            <w:noWrap/>
            <w:vAlign w:val="bottom"/>
            <w:hideMark/>
          </w:tcPr>
          <w:p w14:paraId="20045636" w14:textId="77777777" w:rsidR="00C06B07" w:rsidRPr="006A15DD" w:rsidRDefault="00C06B07" w:rsidP="0072082B">
            <w:pPr>
              <w:rPr>
                <w:rFonts w:cs="Calibri"/>
                <w:color w:val="000000"/>
              </w:rPr>
            </w:pPr>
            <w:r w:rsidRPr="006A15DD">
              <w:rPr>
                <w:rFonts w:cs="Calibri"/>
                <w:color w:val="000000"/>
              </w:rPr>
              <w:t>20/2024</w:t>
            </w:r>
          </w:p>
        </w:tc>
        <w:tc>
          <w:tcPr>
            <w:tcW w:w="922" w:type="dxa"/>
            <w:tcBorders>
              <w:top w:val="nil"/>
              <w:left w:val="nil"/>
              <w:bottom w:val="single" w:sz="4" w:space="0" w:color="auto"/>
              <w:right w:val="single" w:sz="4" w:space="0" w:color="auto"/>
            </w:tcBorders>
            <w:shd w:val="clear" w:color="auto" w:fill="auto"/>
            <w:noWrap/>
            <w:vAlign w:val="bottom"/>
            <w:hideMark/>
          </w:tcPr>
          <w:p w14:paraId="616C118F"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9EA80C8" w14:textId="77777777" w:rsidR="00C06B07" w:rsidRPr="006A15DD" w:rsidRDefault="00C06B07" w:rsidP="0072082B">
            <w:pPr>
              <w:rPr>
                <w:rFonts w:cs="Calibri"/>
                <w:color w:val="000000"/>
              </w:rPr>
            </w:pPr>
            <w:r w:rsidRPr="006A15DD">
              <w:rPr>
                <w:rFonts w:cs="Calibri"/>
                <w:color w:val="000000"/>
              </w:rPr>
              <w:t>Građevinski radovi-</w:t>
            </w:r>
            <w:r w:rsidRPr="006A15DD">
              <w:rPr>
                <w:rFonts w:cs="Calibri"/>
                <w:color w:val="000000"/>
              </w:rPr>
              <w:lastRenderedPageBreak/>
              <w:t>Rekonstrukcija Kumrovečke ceste izgradnjom nogostupa-3.faza</w:t>
            </w:r>
          </w:p>
        </w:tc>
        <w:tc>
          <w:tcPr>
            <w:tcW w:w="375" w:type="dxa"/>
            <w:tcBorders>
              <w:top w:val="nil"/>
              <w:left w:val="nil"/>
              <w:bottom w:val="single" w:sz="4" w:space="0" w:color="auto"/>
              <w:right w:val="single" w:sz="4" w:space="0" w:color="auto"/>
            </w:tcBorders>
            <w:shd w:val="clear" w:color="auto" w:fill="auto"/>
            <w:vAlign w:val="bottom"/>
            <w:hideMark/>
          </w:tcPr>
          <w:p w14:paraId="045B265E" w14:textId="77777777" w:rsidR="00C06B07" w:rsidRPr="006A15DD" w:rsidRDefault="00C06B07" w:rsidP="0072082B">
            <w:pPr>
              <w:rPr>
                <w:rFonts w:cs="Calibri"/>
                <w:color w:val="000000"/>
              </w:rPr>
            </w:pPr>
            <w:r w:rsidRPr="006A15DD">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37DB8FFB" w14:textId="77777777" w:rsidR="00C06B07" w:rsidRPr="006A15DD" w:rsidRDefault="00C06B07" w:rsidP="0072082B">
            <w:pPr>
              <w:rPr>
                <w:rFonts w:cs="Calibri"/>
                <w:color w:val="000000"/>
              </w:rPr>
            </w:pPr>
            <w:r w:rsidRPr="006A15DD">
              <w:rPr>
                <w:rFonts w:cs="Calibri"/>
                <w:color w:val="000000"/>
              </w:rPr>
              <w:t xml:space="preserve">45213316 - Radovi na </w:t>
            </w:r>
            <w:r w:rsidRPr="006A15DD">
              <w:rPr>
                <w:rFonts w:cs="Calibri"/>
                <w:color w:val="000000"/>
              </w:rPr>
              <w:lastRenderedPageBreak/>
              <w:t>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7D2F73FC" w14:textId="77777777" w:rsidR="00C06B07" w:rsidRPr="006A15DD" w:rsidRDefault="00C06B07" w:rsidP="0072082B">
            <w:pPr>
              <w:jc w:val="right"/>
              <w:rPr>
                <w:rFonts w:cs="Calibri"/>
                <w:color w:val="000000"/>
              </w:rPr>
            </w:pPr>
            <w:r w:rsidRPr="006A15DD">
              <w:rPr>
                <w:rFonts w:cs="Calibri"/>
                <w:color w:val="000000"/>
              </w:rPr>
              <w:lastRenderedPageBreak/>
              <w:t>48.000,00</w:t>
            </w:r>
          </w:p>
        </w:tc>
        <w:tc>
          <w:tcPr>
            <w:tcW w:w="542" w:type="dxa"/>
            <w:tcBorders>
              <w:top w:val="nil"/>
              <w:left w:val="nil"/>
              <w:bottom w:val="single" w:sz="4" w:space="0" w:color="auto"/>
              <w:right w:val="single" w:sz="4" w:space="0" w:color="auto"/>
            </w:tcBorders>
            <w:shd w:val="clear" w:color="auto" w:fill="auto"/>
            <w:vAlign w:val="bottom"/>
            <w:hideMark/>
          </w:tcPr>
          <w:p w14:paraId="208188A7"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4643D1F"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489888F"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B489591"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A9E9752"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11FEEBE" w14:textId="77777777" w:rsidR="00C06B07" w:rsidRPr="006A15DD" w:rsidRDefault="00C06B07" w:rsidP="0072082B">
            <w:pPr>
              <w:rPr>
                <w:rFonts w:cs="Calibri"/>
                <w:color w:val="000000"/>
              </w:rPr>
            </w:pPr>
            <w:r w:rsidRPr="006A15DD">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0116D395" w14:textId="77777777" w:rsidR="00C06B07" w:rsidRPr="006A15DD" w:rsidRDefault="00C06B07" w:rsidP="0072082B">
            <w:pPr>
              <w:rPr>
                <w:rFonts w:cs="Calibri"/>
                <w:color w:val="000000"/>
              </w:rPr>
            </w:pPr>
            <w:r w:rsidRPr="006A15DD">
              <w:rPr>
                <w:rFonts w:cs="Calibri"/>
                <w:color w:val="000000"/>
              </w:rPr>
              <w:t>do 20.12.2024.</w:t>
            </w:r>
          </w:p>
        </w:tc>
        <w:tc>
          <w:tcPr>
            <w:tcW w:w="429" w:type="dxa"/>
            <w:tcBorders>
              <w:top w:val="nil"/>
              <w:left w:val="nil"/>
              <w:bottom w:val="single" w:sz="4" w:space="0" w:color="auto"/>
              <w:right w:val="single" w:sz="4" w:space="0" w:color="auto"/>
            </w:tcBorders>
            <w:shd w:val="clear" w:color="auto" w:fill="auto"/>
            <w:vAlign w:val="bottom"/>
            <w:hideMark/>
          </w:tcPr>
          <w:p w14:paraId="63BFA576"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A3B91C2"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6A53A860" w14:textId="77777777" w:rsidR="00C06B07" w:rsidRPr="006A15DD" w:rsidRDefault="00C06B07" w:rsidP="0072082B">
            <w:pPr>
              <w:rPr>
                <w:rFonts w:ascii="Times New Roman" w:hAnsi="Times New Roman"/>
                <w:sz w:val="20"/>
                <w:szCs w:val="20"/>
              </w:rPr>
            </w:pPr>
          </w:p>
        </w:tc>
      </w:tr>
      <w:tr w:rsidR="00A359BE" w:rsidRPr="006A15DD" w14:paraId="19534C64"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760DE7F" w14:textId="77777777" w:rsidR="00C06B07" w:rsidRPr="006A15DD" w:rsidRDefault="00C06B07" w:rsidP="0072082B">
            <w:pPr>
              <w:rPr>
                <w:rFonts w:cs="Calibri"/>
                <w:color w:val="000000"/>
              </w:rPr>
            </w:pPr>
            <w:r w:rsidRPr="006A15DD">
              <w:rPr>
                <w:rFonts w:cs="Calibri"/>
                <w:color w:val="000000"/>
              </w:rPr>
              <w:t>0021</w:t>
            </w:r>
          </w:p>
        </w:tc>
        <w:tc>
          <w:tcPr>
            <w:tcW w:w="518" w:type="dxa"/>
            <w:tcBorders>
              <w:top w:val="nil"/>
              <w:left w:val="nil"/>
              <w:bottom w:val="single" w:sz="4" w:space="0" w:color="auto"/>
              <w:right w:val="single" w:sz="4" w:space="0" w:color="auto"/>
            </w:tcBorders>
            <w:shd w:val="clear" w:color="auto" w:fill="auto"/>
            <w:noWrap/>
            <w:vAlign w:val="bottom"/>
            <w:hideMark/>
          </w:tcPr>
          <w:p w14:paraId="7A447AEF" w14:textId="77777777" w:rsidR="00C06B07" w:rsidRPr="006A15DD" w:rsidRDefault="00C06B07" w:rsidP="0072082B">
            <w:pPr>
              <w:rPr>
                <w:rFonts w:cs="Calibri"/>
                <w:color w:val="000000"/>
              </w:rPr>
            </w:pPr>
            <w:r w:rsidRPr="006A15DD">
              <w:rPr>
                <w:rFonts w:cs="Calibri"/>
                <w:color w:val="000000"/>
              </w:rPr>
              <w:t>21/2024</w:t>
            </w:r>
          </w:p>
        </w:tc>
        <w:tc>
          <w:tcPr>
            <w:tcW w:w="922" w:type="dxa"/>
            <w:tcBorders>
              <w:top w:val="nil"/>
              <w:left w:val="nil"/>
              <w:bottom w:val="single" w:sz="4" w:space="0" w:color="auto"/>
              <w:right w:val="single" w:sz="4" w:space="0" w:color="auto"/>
            </w:tcBorders>
            <w:shd w:val="clear" w:color="auto" w:fill="auto"/>
            <w:noWrap/>
            <w:vAlign w:val="bottom"/>
            <w:hideMark/>
          </w:tcPr>
          <w:p w14:paraId="302D29FF"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FB0E930" w14:textId="77777777" w:rsidR="00C06B07" w:rsidRPr="006A15DD" w:rsidRDefault="00C06B07" w:rsidP="0072082B">
            <w:pPr>
              <w:rPr>
                <w:rFonts w:cs="Calibri"/>
                <w:color w:val="000000"/>
              </w:rPr>
            </w:pPr>
            <w:r w:rsidRPr="006A15DD">
              <w:rPr>
                <w:rFonts w:cs="Calibri"/>
                <w:color w:val="000000"/>
              </w:rPr>
              <w:t>Rekonstrukcija staze na groblju-građenje</w:t>
            </w:r>
          </w:p>
        </w:tc>
        <w:tc>
          <w:tcPr>
            <w:tcW w:w="375" w:type="dxa"/>
            <w:tcBorders>
              <w:top w:val="nil"/>
              <w:left w:val="nil"/>
              <w:bottom w:val="single" w:sz="4" w:space="0" w:color="auto"/>
              <w:right w:val="single" w:sz="4" w:space="0" w:color="auto"/>
            </w:tcBorders>
            <w:shd w:val="clear" w:color="auto" w:fill="auto"/>
            <w:vAlign w:val="bottom"/>
            <w:hideMark/>
          </w:tcPr>
          <w:p w14:paraId="50EEB033"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FEA8597" w14:textId="77777777" w:rsidR="00C06B07" w:rsidRPr="006A15DD" w:rsidRDefault="00C06B07" w:rsidP="0072082B">
            <w:pPr>
              <w:rPr>
                <w:rFonts w:cs="Calibri"/>
                <w:color w:val="000000"/>
              </w:rPr>
            </w:pPr>
            <w:r w:rsidRPr="006A15DD">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1313F5BB" w14:textId="77777777" w:rsidR="00C06B07" w:rsidRPr="006A15DD" w:rsidRDefault="00C06B07" w:rsidP="0072082B">
            <w:pPr>
              <w:jc w:val="right"/>
              <w:rPr>
                <w:rFonts w:cs="Calibri"/>
                <w:color w:val="000000"/>
              </w:rPr>
            </w:pPr>
            <w:r w:rsidRPr="006A15DD">
              <w:rPr>
                <w:rFonts w:cs="Calibri"/>
                <w:color w:val="000000"/>
              </w:rPr>
              <w:t>40.664,00</w:t>
            </w:r>
          </w:p>
        </w:tc>
        <w:tc>
          <w:tcPr>
            <w:tcW w:w="542" w:type="dxa"/>
            <w:tcBorders>
              <w:top w:val="nil"/>
              <w:left w:val="nil"/>
              <w:bottom w:val="single" w:sz="4" w:space="0" w:color="auto"/>
              <w:right w:val="single" w:sz="4" w:space="0" w:color="auto"/>
            </w:tcBorders>
            <w:shd w:val="clear" w:color="auto" w:fill="auto"/>
            <w:vAlign w:val="bottom"/>
            <w:hideMark/>
          </w:tcPr>
          <w:p w14:paraId="7FC6D4C8"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9DDF24C"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2A507FB"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02FEEC4"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9E7B317" w14:textId="77777777" w:rsidR="00C06B07" w:rsidRPr="006A15DD" w:rsidRDefault="00C06B07" w:rsidP="0072082B">
            <w:pPr>
              <w:rPr>
                <w:rFonts w:cs="Calibri"/>
                <w:color w:val="000000"/>
              </w:rPr>
            </w:pPr>
            <w:r w:rsidRPr="006A15D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08CE43B0"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C07719B"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49E29C3"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2B511C0"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2776F2F4" w14:textId="77777777" w:rsidR="00C06B07" w:rsidRPr="006A15DD" w:rsidRDefault="00C06B07" w:rsidP="0072082B">
            <w:pPr>
              <w:rPr>
                <w:rFonts w:ascii="Times New Roman" w:hAnsi="Times New Roman"/>
                <w:sz w:val="20"/>
                <w:szCs w:val="20"/>
              </w:rPr>
            </w:pPr>
          </w:p>
        </w:tc>
      </w:tr>
      <w:tr w:rsidR="00A359BE" w:rsidRPr="006A15DD" w14:paraId="7FFE7C68"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BA65253" w14:textId="77777777" w:rsidR="00C06B07" w:rsidRPr="006A15DD" w:rsidRDefault="00C06B07" w:rsidP="0072082B">
            <w:pPr>
              <w:rPr>
                <w:rFonts w:cs="Calibri"/>
                <w:color w:val="000000"/>
              </w:rPr>
            </w:pPr>
            <w:r w:rsidRPr="006A15DD">
              <w:rPr>
                <w:rFonts w:cs="Calibri"/>
                <w:color w:val="000000"/>
              </w:rPr>
              <w:t>0022</w:t>
            </w:r>
          </w:p>
        </w:tc>
        <w:tc>
          <w:tcPr>
            <w:tcW w:w="518" w:type="dxa"/>
            <w:tcBorders>
              <w:top w:val="nil"/>
              <w:left w:val="nil"/>
              <w:bottom w:val="single" w:sz="4" w:space="0" w:color="auto"/>
              <w:right w:val="single" w:sz="4" w:space="0" w:color="auto"/>
            </w:tcBorders>
            <w:shd w:val="clear" w:color="auto" w:fill="auto"/>
            <w:noWrap/>
            <w:vAlign w:val="bottom"/>
            <w:hideMark/>
          </w:tcPr>
          <w:p w14:paraId="26B10442" w14:textId="77777777" w:rsidR="00C06B07" w:rsidRPr="006A15DD" w:rsidRDefault="00C06B07" w:rsidP="0072082B">
            <w:pPr>
              <w:rPr>
                <w:rFonts w:cs="Calibri"/>
                <w:color w:val="000000"/>
              </w:rPr>
            </w:pPr>
            <w:r w:rsidRPr="006A15DD">
              <w:rPr>
                <w:rFonts w:cs="Calibri"/>
                <w:color w:val="000000"/>
              </w:rPr>
              <w:t>22/2024</w:t>
            </w:r>
          </w:p>
        </w:tc>
        <w:tc>
          <w:tcPr>
            <w:tcW w:w="922" w:type="dxa"/>
            <w:tcBorders>
              <w:top w:val="nil"/>
              <w:left w:val="nil"/>
              <w:bottom w:val="single" w:sz="4" w:space="0" w:color="auto"/>
              <w:right w:val="single" w:sz="4" w:space="0" w:color="auto"/>
            </w:tcBorders>
            <w:shd w:val="clear" w:color="auto" w:fill="auto"/>
            <w:noWrap/>
            <w:vAlign w:val="bottom"/>
            <w:hideMark/>
          </w:tcPr>
          <w:p w14:paraId="6FFD241A"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D5EE843" w14:textId="77777777" w:rsidR="00C06B07" w:rsidRPr="006A15DD" w:rsidRDefault="00C06B07" w:rsidP="0072082B">
            <w:pPr>
              <w:rPr>
                <w:rFonts w:cs="Calibri"/>
                <w:color w:val="000000"/>
              </w:rPr>
            </w:pPr>
            <w:r w:rsidRPr="006A15DD">
              <w:rPr>
                <w:rFonts w:cs="Calibri"/>
                <w:color w:val="000000"/>
              </w:rPr>
              <w:t>Rekonstrukcija - Ulica Svetog Vida-radovi</w:t>
            </w:r>
          </w:p>
        </w:tc>
        <w:tc>
          <w:tcPr>
            <w:tcW w:w="375" w:type="dxa"/>
            <w:tcBorders>
              <w:top w:val="nil"/>
              <w:left w:val="nil"/>
              <w:bottom w:val="single" w:sz="4" w:space="0" w:color="auto"/>
              <w:right w:val="single" w:sz="4" w:space="0" w:color="auto"/>
            </w:tcBorders>
            <w:shd w:val="clear" w:color="auto" w:fill="auto"/>
            <w:vAlign w:val="bottom"/>
            <w:hideMark/>
          </w:tcPr>
          <w:p w14:paraId="1D01450F"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4C30772" w14:textId="77777777" w:rsidR="00C06B07" w:rsidRPr="006A15DD" w:rsidRDefault="00C06B07" w:rsidP="0072082B">
            <w:pPr>
              <w:rPr>
                <w:rFonts w:cs="Calibri"/>
                <w:color w:val="000000"/>
              </w:rPr>
            </w:pPr>
            <w:r w:rsidRPr="006A15DD">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590186B1" w14:textId="77777777" w:rsidR="00C06B07" w:rsidRPr="006A15DD" w:rsidRDefault="00C06B07" w:rsidP="0072082B">
            <w:pPr>
              <w:jc w:val="right"/>
              <w:rPr>
                <w:rFonts w:cs="Calibri"/>
                <w:color w:val="000000"/>
              </w:rPr>
            </w:pPr>
            <w:r w:rsidRPr="006A15DD">
              <w:rPr>
                <w:rFonts w:cs="Calibri"/>
                <w:color w:val="000000"/>
              </w:rPr>
              <w:t>53.600,00</w:t>
            </w:r>
          </w:p>
        </w:tc>
        <w:tc>
          <w:tcPr>
            <w:tcW w:w="542" w:type="dxa"/>
            <w:tcBorders>
              <w:top w:val="nil"/>
              <w:left w:val="nil"/>
              <w:bottom w:val="single" w:sz="4" w:space="0" w:color="auto"/>
              <w:right w:val="single" w:sz="4" w:space="0" w:color="auto"/>
            </w:tcBorders>
            <w:shd w:val="clear" w:color="auto" w:fill="auto"/>
            <w:vAlign w:val="bottom"/>
            <w:hideMark/>
          </w:tcPr>
          <w:p w14:paraId="2A990BD2"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C6730C2"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DC66888"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FA4EC05"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4FF41A6"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F86623C" w14:textId="77777777" w:rsidR="00C06B07" w:rsidRPr="006A15DD" w:rsidRDefault="00C06B07" w:rsidP="0072082B">
            <w:pPr>
              <w:rPr>
                <w:rFonts w:cs="Calibri"/>
                <w:color w:val="000000"/>
              </w:rPr>
            </w:pPr>
            <w:r w:rsidRPr="006A15DD">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517364F9"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2F581BE"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F7F3555"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3E2DD984" w14:textId="77777777" w:rsidR="00C06B07" w:rsidRPr="006A15DD" w:rsidRDefault="00C06B07" w:rsidP="0072082B">
            <w:pPr>
              <w:rPr>
                <w:rFonts w:ascii="Times New Roman" w:hAnsi="Times New Roman"/>
                <w:sz w:val="20"/>
                <w:szCs w:val="20"/>
              </w:rPr>
            </w:pPr>
          </w:p>
        </w:tc>
      </w:tr>
      <w:tr w:rsidR="00A359BE" w:rsidRPr="006A15DD" w14:paraId="0B0441D2"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0F7B1B8" w14:textId="77777777" w:rsidR="00C06B07" w:rsidRPr="006A15DD" w:rsidRDefault="00C06B07" w:rsidP="0072082B">
            <w:pPr>
              <w:rPr>
                <w:rFonts w:cs="Calibri"/>
                <w:color w:val="000000"/>
              </w:rPr>
            </w:pPr>
            <w:r w:rsidRPr="006A15DD">
              <w:rPr>
                <w:rFonts w:cs="Calibri"/>
                <w:color w:val="000000"/>
              </w:rPr>
              <w:t>0023</w:t>
            </w:r>
          </w:p>
        </w:tc>
        <w:tc>
          <w:tcPr>
            <w:tcW w:w="518" w:type="dxa"/>
            <w:tcBorders>
              <w:top w:val="nil"/>
              <w:left w:val="nil"/>
              <w:bottom w:val="single" w:sz="4" w:space="0" w:color="auto"/>
              <w:right w:val="single" w:sz="4" w:space="0" w:color="auto"/>
            </w:tcBorders>
            <w:shd w:val="clear" w:color="auto" w:fill="auto"/>
            <w:noWrap/>
            <w:vAlign w:val="bottom"/>
            <w:hideMark/>
          </w:tcPr>
          <w:p w14:paraId="1969B723" w14:textId="77777777" w:rsidR="00C06B07" w:rsidRPr="006A15DD" w:rsidRDefault="00C06B07" w:rsidP="0072082B">
            <w:pPr>
              <w:rPr>
                <w:rFonts w:cs="Calibri"/>
                <w:color w:val="000000"/>
              </w:rPr>
            </w:pPr>
            <w:r w:rsidRPr="006A15DD">
              <w:rPr>
                <w:rFonts w:cs="Calibri"/>
                <w:color w:val="000000"/>
              </w:rPr>
              <w:t>23/2024</w:t>
            </w:r>
          </w:p>
        </w:tc>
        <w:tc>
          <w:tcPr>
            <w:tcW w:w="922" w:type="dxa"/>
            <w:tcBorders>
              <w:top w:val="nil"/>
              <w:left w:val="nil"/>
              <w:bottom w:val="single" w:sz="4" w:space="0" w:color="auto"/>
              <w:right w:val="single" w:sz="4" w:space="0" w:color="auto"/>
            </w:tcBorders>
            <w:shd w:val="clear" w:color="auto" w:fill="auto"/>
            <w:noWrap/>
            <w:vAlign w:val="bottom"/>
            <w:hideMark/>
          </w:tcPr>
          <w:p w14:paraId="07A384A6"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72479FF" w14:textId="77777777" w:rsidR="00C06B07" w:rsidRPr="006A15DD" w:rsidRDefault="00C06B07" w:rsidP="0072082B">
            <w:pPr>
              <w:rPr>
                <w:rFonts w:cs="Calibri"/>
                <w:color w:val="000000"/>
              </w:rPr>
            </w:pPr>
            <w:r w:rsidRPr="006A15DD">
              <w:rPr>
                <w:rFonts w:cs="Calibri"/>
                <w:color w:val="000000"/>
              </w:rPr>
              <w:t>Rekonstrukcija-</w:t>
            </w:r>
            <w:proofErr w:type="spellStart"/>
            <w:r w:rsidRPr="006A15DD">
              <w:rPr>
                <w:rFonts w:cs="Calibri"/>
                <w:color w:val="000000"/>
              </w:rPr>
              <w:t>Otovačka</w:t>
            </w:r>
            <w:proofErr w:type="spellEnd"/>
            <w:r w:rsidRPr="006A15DD">
              <w:rPr>
                <w:rFonts w:cs="Calibri"/>
                <w:color w:val="000000"/>
              </w:rPr>
              <w:t>-</w:t>
            </w:r>
            <w:proofErr w:type="spellStart"/>
            <w:r w:rsidRPr="006A15DD">
              <w:rPr>
                <w:rFonts w:cs="Calibri"/>
                <w:color w:val="000000"/>
              </w:rPr>
              <w:t>Vranaričić</w:t>
            </w:r>
            <w:proofErr w:type="spellEnd"/>
            <w:r w:rsidRPr="006A15DD">
              <w:rPr>
                <w:rFonts w:cs="Calibri"/>
                <w:color w:val="000000"/>
              </w:rPr>
              <w:t>-radovi</w:t>
            </w:r>
          </w:p>
        </w:tc>
        <w:tc>
          <w:tcPr>
            <w:tcW w:w="375" w:type="dxa"/>
            <w:tcBorders>
              <w:top w:val="nil"/>
              <w:left w:val="nil"/>
              <w:bottom w:val="single" w:sz="4" w:space="0" w:color="auto"/>
              <w:right w:val="single" w:sz="4" w:space="0" w:color="auto"/>
            </w:tcBorders>
            <w:shd w:val="clear" w:color="auto" w:fill="auto"/>
            <w:vAlign w:val="bottom"/>
            <w:hideMark/>
          </w:tcPr>
          <w:p w14:paraId="3D68ED20"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D5DB505" w14:textId="77777777" w:rsidR="00C06B07" w:rsidRPr="006A15DD" w:rsidRDefault="00C06B07" w:rsidP="0072082B">
            <w:pPr>
              <w:rPr>
                <w:rFonts w:cs="Calibri"/>
                <w:color w:val="000000"/>
              </w:rPr>
            </w:pPr>
            <w:r w:rsidRPr="006A15DD">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0EF67D33" w14:textId="77777777" w:rsidR="00C06B07" w:rsidRPr="006A15DD" w:rsidRDefault="00C06B07" w:rsidP="0072082B">
            <w:pPr>
              <w:jc w:val="right"/>
              <w:rPr>
                <w:rFonts w:cs="Calibri"/>
                <w:color w:val="000000"/>
              </w:rPr>
            </w:pPr>
            <w:r w:rsidRPr="006A15DD">
              <w:rPr>
                <w:rFonts w:cs="Calibri"/>
                <w:color w:val="000000"/>
              </w:rPr>
              <w:t>20.720,00</w:t>
            </w:r>
          </w:p>
        </w:tc>
        <w:tc>
          <w:tcPr>
            <w:tcW w:w="542" w:type="dxa"/>
            <w:tcBorders>
              <w:top w:val="nil"/>
              <w:left w:val="nil"/>
              <w:bottom w:val="single" w:sz="4" w:space="0" w:color="auto"/>
              <w:right w:val="single" w:sz="4" w:space="0" w:color="auto"/>
            </w:tcBorders>
            <w:shd w:val="clear" w:color="auto" w:fill="auto"/>
            <w:vAlign w:val="bottom"/>
            <w:hideMark/>
          </w:tcPr>
          <w:p w14:paraId="212DD516"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654725F"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0B4AE5C"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E91BF09"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85A9E47"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776D3BF"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4A62AF2"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5CA303F"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8A9D2C7"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5607F9BA" w14:textId="77777777" w:rsidR="00C06B07" w:rsidRPr="006A15DD" w:rsidRDefault="00C06B07" w:rsidP="0072082B">
            <w:pPr>
              <w:rPr>
                <w:rFonts w:ascii="Times New Roman" w:hAnsi="Times New Roman"/>
                <w:sz w:val="20"/>
                <w:szCs w:val="20"/>
              </w:rPr>
            </w:pPr>
          </w:p>
        </w:tc>
      </w:tr>
      <w:tr w:rsidR="00A359BE" w:rsidRPr="006A15DD" w14:paraId="26D4581D"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D5DC252" w14:textId="77777777" w:rsidR="00C06B07" w:rsidRPr="006A15DD" w:rsidRDefault="00C06B07" w:rsidP="0072082B">
            <w:pPr>
              <w:rPr>
                <w:rFonts w:cs="Calibri"/>
                <w:color w:val="000000"/>
              </w:rPr>
            </w:pPr>
            <w:r w:rsidRPr="006A15DD">
              <w:rPr>
                <w:rFonts w:cs="Calibri"/>
                <w:color w:val="000000"/>
              </w:rPr>
              <w:t>0024</w:t>
            </w:r>
          </w:p>
        </w:tc>
        <w:tc>
          <w:tcPr>
            <w:tcW w:w="518" w:type="dxa"/>
            <w:tcBorders>
              <w:top w:val="nil"/>
              <w:left w:val="nil"/>
              <w:bottom w:val="single" w:sz="4" w:space="0" w:color="auto"/>
              <w:right w:val="single" w:sz="4" w:space="0" w:color="auto"/>
            </w:tcBorders>
            <w:shd w:val="clear" w:color="auto" w:fill="auto"/>
            <w:noWrap/>
            <w:vAlign w:val="bottom"/>
            <w:hideMark/>
          </w:tcPr>
          <w:p w14:paraId="50F4A3FF" w14:textId="77777777" w:rsidR="00C06B07" w:rsidRPr="006A15DD" w:rsidRDefault="00C06B07" w:rsidP="0072082B">
            <w:pPr>
              <w:rPr>
                <w:rFonts w:cs="Calibri"/>
                <w:color w:val="000000"/>
              </w:rPr>
            </w:pPr>
            <w:r w:rsidRPr="006A15DD">
              <w:rPr>
                <w:rFonts w:cs="Calibri"/>
                <w:color w:val="000000"/>
              </w:rPr>
              <w:t>24/2024</w:t>
            </w:r>
          </w:p>
        </w:tc>
        <w:tc>
          <w:tcPr>
            <w:tcW w:w="922" w:type="dxa"/>
            <w:tcBorders>
              <w:top w:val="nil"/>
              <w:left w:val="nil"/>
              <w:bottom w:val="single" w:sz="4" w:space="0" w:color="auto"/>
              <w:right w:val="single" w:sz="4" w:space="0" w:color="auto"/>
            </w:tcBorders>
            <w:shd w:val="clear" w:color="auto" w:fill="auto"/>
            <w:noWrap/>
            <w:vAlign w:val="bottom"/>
            <w:hideMark/>
          </w:tcPr>
          <w:p w14:paraId="5444502B"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BC455FD" w14:textId="77777777" w:rsidR="00C06B07" w:rsidRPr="006A15DD" w:rsidRDefault="00C06B07" w:rsidP="0072082B">
            <w:pPr>
              <w:rPr>
                <w:rFonts w:cs="Calibri"/>
                <w:color w:val="000000"/>
              </w:rPr>
            </w:pPr>
            <w:r w:rsidRPr="006A15DD">
              <w:rPr>
                <w:rFonts w:cs="Calibri"/>
                <w:color w:val="000000"/>
              </w:rPr>
              <w:t>Zemljište za dječje igralište</w:t>
            </w:r>
          </w:p>
        </w:tc>
        <w:tc>
          <w:tcPr>
            <w:tcW w:w="375" w:type="dxa"/>
            <w:tcBorders>
              <w:top w:val="nil"/>
              <w:left w:val="nil"/>
              <w:bottom w:val="single" w:sz="4" w:space="0" w:color="auto"/>
              <w:right w:val="single" w:sz="4" w:space="0" w:color="auto"/>
            </w:tcBorders>
            <w:shd w:val="clear" w:color="auto" w:fill="auto"/>
            <w:vAlign w:val="bottom"/>
            <w:hideMark/>
          </w:tcPr>
          <w:p w14:paraId="1623B8FC"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37C4880" w14:textId="77777777" w:rsidR="00C06B07" w:rsidRPr="006A15DD" w:rsidRDefault="00C06B07" w:rsidP="0072082B">
            <w:pPr>
              <w:rPr>
                <w:rFonts w:cs="Calibri"/>
                <w:color w:val="000000"/>
              </w:rPr>
            </w:pPr>
            <w:r w:rsidRPr="006A15DD">
              <w:rPr>
                <w:rFonts w:cs="Calibri"/>
                <w:color w:val="000000"/>
              </w:rPr>
              <w:t>70122200 - Usluge kupnje zemljišta</w:t>
            </w:r>
          </w:p>
        </w:tc>
        <w:tc>
          <w:tcPr>
            <w:tcW w:w="554" w:type="dxa"/>
            <w:tcBorders>
              <w:top w:val="nil"/>
              <w:left w:val="nil"/>
              <w:bottom w:val="single" w:sz="4" w:space="0" w:color="auto"/>
              <w:right w:val="single" w:sz="4" w:space="0" w:color="auto"/>
            </w:tcBorders>
            <w:shd w:val="clear" w:color="auto" w:fill="auto"/>
            <w:noWrap/>
            <w:vAlign w:val="bottom"/>
            <w:hideMark/>
          </w:tcPr>
          <w:p w14:paraId="01F6561B" w14:textId="77777777" w:rsidR="00C06B07" w:rsidRPr="006A15DD" w:rsidRDefault="00C06B07" w:rsidP="0072082B">
            <w:pPr>
              <w:jc w:val="right"/>
              <w:rPr>
                <w:rFonts w:cs="Calibri"/>
                <w:color w:val="000000"/>
              </w:rPr>
            </w:pPr>
            <w:r w:rsidRPr="006A15DD">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62520A2C"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05D14F4"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DF98C64"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98B9133"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A4E3491"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5435EF6"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49EFDB9"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27893CC"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6CAE109"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5027EDA3" w14:textId="77777777" w:rsidR="00C06B07" w:rsidRPr="006A15DD" w:rsidRDefault="00C06B07" w:rsidP="0072082B">
            <w:pPr>
              <w:rPr>
                <w:rFonts w:ascii="Times New Roman" w:hAnsi="Times New Roman"/>
                <w:sz w:val="20"/>
                <w:szCs w:val="20"/>
              </w:rPr>
            </w:pPr>
          </w:p>
        </w:tc>
      </w:tr>
      <w:tr w:rsidR="00A359BE" w:rsidRPr="006A15DD" w14:paraId="711F5751"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B451878" w14:textId="77777777" w:rsidR="00C06B07" w:rsidRPr="006A15DD" w:rsidRDefault="00C06B07" w:rsidP="0072082B">
            <w:pPr>
              <w:rPr>
                <w:rFonts w:cs="Calibri"/>
                <w:color w:val="000000"/>
              </w:rPr>
            </w:pPr>
            <w:r w:rsidRPr="006A15DD">
              <w:rPr>
                <w:rFonts w:cs="Calibri"/>
                <w:color w:val="000000"/>
              </w:rPr>
              <w:lastRenderedPageBreak/>
              <w:t>0025</w:t>
            </w:r>
          </w:p>
        </w:tc>
        <w:tc>
          <w:tcPr>
            <w:tcW w:w="518" w:type="dxa"/>
            <w:tcBorders>
              <w:top w:val="nil"/>
              <w:left w:val="nil"/>
              <w:bottom w:val="single" w:sz="4" w:space="0" w:color="auto"/>
              <w:right w:val="single" w:sz="4" w:space="0" w:color="auto"/>
            </w:tcBorders>
            <w:shd w:val="clear" w:color="auto" w:fill="auto"/>
            <w:noWrap/>
            <w:vAlign w:val="bottom"/>
            <w:hideMark/>
          </w:tcPr>
          <w:p w14:paraId="64C87574" w14:textId="77777777" w:rsidR="00C06B07" w:rsidRPr="006A15DD" w:rsidRDefault="00C06B07" w:rsidP="0072082B">
            <w:pPr>
              <w:rPr>
                <w:rFonts w:cs="Calibri"/>
                <w:color w:val="000000"/>
              </w:rPr>
            </w:pPr>
            <w:r w:rsidRPr="006A15DD">
              <w:rPr>
                <w:rFonts w:cs="Calibri"/>
                <w:color w:val="000000"/>
              </w:rPr>
              <w:t>25/2024</w:t>
            </w:r>
          </w:p>
        </w:tc>
        <w:tc>
          <w:tcPr>
            <w:tcW w:w="922" w:type="dxa"/>
            <w:tcBorders>
              <w:top w:val="nil"/>
              <w:left w:val="nil"/>
              <w:bottom w:val="single" w:sz="4" w:space="0" w:color="auto"/>
              <w:right w:val="single" w:sz="4" w:space="0" w:color="auto"/>
            </w:tcBorders>
            <w:shd w:val="clear" w:color="auto" w:fill="auto"/>
            <w:noWrap/>
            <w:vAlign w:val="bottom"/>
            <w:hideMark/>
          </w:tcPr>
          <w:p w14:paraId="794ED661"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0832F03" w14:textId="77777777" w:rsidR="00C06B07" w:rsidRPr="006A15DD" w:rsidRDefault="00C06B07" w:rsidP="0072082B">
            <w:pPr>
              <w:rPr>
                <w:rFonts w:cs="Calibri"/>
                <w:color w:val="000000"/>
              </w:rPr>
            </w:pPr>
            <w:r w:rsidRPr="006A15DD">
              <w:rPr>
                <w:rFonts w:cs="Calibri"/>
                <w:color w:val="000000"/>
              </w:rPr>
              <w:t xml:space="preserve">Izrada projektne dokumentacije-Rekonstrukcija </w:t>
            </w:r>
            <w:proofErr w:type="spellStart"/>
            <w:r w:rsidRPr="006A15DD">
              <w:rPr>
                <w:rFonts w:cs="Calibri"/>
                <w:color w:val="000000"/>
              </w:rPr>
              <w:t>Rozganske</w:t>
            </w:r>
            <w:proofErr w:type="spellEnd"/>
            <w:r w:rsidRPr="006A15DD">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23AF75F6"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D4D191D" w14:textId="77777777" w:rsidR="00C06B07" w:rsidRPr="006A15DD" w:rsidRDefault="00C06B07" w:rsidP="0072082B">
            <w:pPr>
              <w:rPr>
                <w:rFonts w:cs="Calibri"/>
                <w:color w:val="000000"/>
              </w:rPr>
            </w:pPr>
            <w:r w:rsidRPr="006A15D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31C93099" w14:textId="77777777" w:rsidR="00C06B07" w:rsidRPr="006A15DD" w:rsidRDefault="00C06B07" w:rsidP="0072082B">
            <w:pPr>
              <w:jc w:val="right"/>
              <w:rPr>
                <w:rFonts w:cs="Calibri"/>
                <w:color w:val="000000"/>
              </w:rPr>
            </w:pPr>
            <w:r w:rsidRPr="006A15DD">
              <w:rPr>
                <w:rFonts w:cs="Calibri"/>
                <w:color w:val="000000"/>
              </w:rPr>
              <w:t>9.200,00</w:t>
            </w:r>
          </w:p>
        </w:tc>
        <w:tc>
          <w:tcPr>
            <w:tcW w:w="542" w:type="dxa"/>
            <w:tcBorders>
              <w:top w:val="nil"/>
              <w:left w:val="nil"/>
              <w:bottom w:val="single" w:sz="4" w:space="0" w:color="auto"/>
              <w:right w:val="single" w:sz="4" w:space="0" w:color="auto"/>
            </w:tcBorders>
            <w:shd w:val="clear" w:color="auto" w:fill="auto"/>
            <w:vAlign w:val="bottom"/>
            <w:hideMark/>
          </w:tcPr>
          <w:p w14:paraId="0E5A26DE"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391B87D"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85F62D5"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E5F73E5"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EEE1566"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EB7B19C"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825996B"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57B7F82"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DD74556"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768BED66" w14:textId="77777777" w:rsidR="00C06B07" w:rsidRPr="006A15DD" w:rsidRDefault="00C06B07" w:rsidP="0072082B">
            <w:pPr>
              <w:rPr>
                <w:rFonts w:ascii="Times New Roman" w:hAnsi="Times New Roman"/>
                <w:sz w:val="20"/>
                <w:szCs w:val="20"/>
              </w:rPr>
            </w:pPr>
          </w:p>
        </w:tc>
      </w:tr>
      <w:tr w:rsidR="00A359BE" w:rsidRPr="006A15DD" w14:paraId="37792597" w14:textId="77777777" w:rsidTr="0072082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A65A29B" w14:textId="77777777" w:rsidR="00C06B07" w:rsidRPr="006A15DD" w:rsidRDefault="00C06B07" w:rsidP="0072082B">
            <w:pPr>
              <w:rPr>
                <w:rFonts w:cs="Calibri"/>
                <w:color w:val="000000"/>
              </w:rPr>
            </w:pPr>
            <w:r w:rsidRPr="006A15DD">
              <w:rPr>
                <w:rFonts w:cs="Calibri"/>
                <w:color w:val="000000"/>
              </w:rPr>
              <w:t>0026</w:t>
            </w:r>
          </w:p>
        </w:tc>
        <w:tc>
          <w:tcPr>
            <w:tcW w:w="518" w:type="dxa"/>
            <w:tcBorders>
              <w:top w:val="nil"/>
              <w:left w:val="nil"/>
              <w:bottom w:val="single" w:sz="4" w:space="0" w:color="auto"/>
              <w:right w:val="single" w:sz="4" w:space="0" w:color="auto"/>
            </w:tcBorders>
            <w:shd w:val="clear" w:color="auto" w:fill="auto"/>
            <w:noWrap/>
            <w:vAlign w:val="bottom"/>
            <w:hideMark/>
          </w:tcPr>
          <w:p w14:paraId="081BE89B" w14:textId="77777777" w:rsidR="00C06B07" w:rsidRPr="006A15DD" w:rsidRDefault="00C06B07" w:rsidP="0072082B">
            <w:pPr>
              <w:rPr>
                <w:rFonts w:cs="Calibri"/>
                <w:color w:val="000000"/>
              </w:rPr>
            </w:pPr>
            <w:r w:rsidRPr="006A15DD">
              <w:rPr>
                <w:rFonts w:cs="Calibri"/>
                <w:color w:val="000000"/>
              </w:rPr>
              <w:t>26/2024</w:t>
            </w:r>
          </w:p>
        </w:tc>
        <w:tc>
          <w:tcPr>
            <w:tcW w:w="922" w:type="dxa"/>
            <w:tcBorders>
              <w:top w:val="nil"/>
              <w:left w:val="nil"/>
              <w:bottom w:val="single" w:sz="4" w:space="0" w:color="auto"/>
              <w:right w:val="single" w:sz="4" w:space="0" w:color="auto"/>
            </w:tcBorders>
            <w:shd w:val="clear" w:color="auto" w:fill="auto"/>
            <w:noWrap/>
            <w:vAlign w:val="bottom"/>
            <w:hideMark/>
          </w:tcPr>
          <w:p w14:paraId="31B7430C" w14:textId="77777777" w:rsidR="00C06B07" w:rsidRPr="006A15DD" w:rsidRDefault="00C06B07" w:rsidP="0072082B">
            <w:pPr>
              <w:rPr>
                <w:rFonts w:cs="Calibri"/>
                <w:color w:val="000000"/>
              </w:rPr>
            </w:pPr>
            <w:r w:rsidRPr="006A15D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5E93FACD" w14:textId="77777777" w:rsidR="00C06B07" w:rsidRPr="006A15DD" w:rsidRDefault="00C06B07" w:rsidP="0072082B">
            <w:pPr>
              <w:rPr>
                <w:rFonts w:cs="Calibri"/>
                <w:color w:val="000000"/>
              </w:rPr>
            </w:pPr>
            <w:r w:rsidRPr="006A15DD">
              <w:rPr>
                <w:rFonts w:cs="Calibri"/>
                <w:color w:val="000000"/>
              </w:rPr>
              <w:t xml:space="preserve">Građevinski radovi-Rekonstrukcija </w:t>
            </w:r>
            <w:proofErr w:type="spellStart"/>
            <w:r w:rsidRPr="006A15DD">
              <w:rPr>
                <w:rFonts w:cs="Calibri"/>
                <w:color w:val="000000"/>
              </w:rPr>
              <w:t>Rozganske</w:t>
            </w:r>
            <w:proofErr w:type="spellEnd"/>
            <w:r w:rsidRPr="006A15DD">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6E096356"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934C46A" w14:textId="77777777" w:rsidR="00C06B07" w:rsidRPr="006A15DD" w:rsidRDefault="00C06B07" w:rsidP="0072082B">
            <w:pPr>
              <w:rPr>
                <w:rFonts w:cs="Calibri"/>
                <w:color w:val="000000"/>
              </w:rPr>
            </w:pPr>
            <w:r w:rsidRPr="006A15DD">
              <w:rPr>
                <w:rFonts w:cs="Calibri"/>
                <w:color w:val="000000"/>
              </w:rPr>
              <w:t>45231000 - Građevinski radovi na cjevovodu, komunikacijskim i energetskim vodovima</w:t>
            </w:r>
          </w:p>
        </w:tc>
        <w:tc>
          <w:tcPr>
            <w:tcW w:w="554" w:type="dxa"/>
            <w:tcBorders>
              <w:top w:val="nil"/>
              <w:left w:val="nil"/>
              <w:bottom w:val="single" w:sz="4" w:space="0" w:color="auto"/>
              <w:right w:val="single" w:sz="4" w:space="0" w:color="auto"/>
            </w:tcBorders>
            <w:shd w:val="clear" w:color="auto" w:fill="auto"/>
            <w:noWrap/>
            <w:vAlign w:val="bottom"/>
            <w:hideMark/>
          </w:tcPr>
          <w:p w14:paraId="785FFF2E" w14:textId="77777777" w:rsidR="00C06B07" w:rsidRPr="006A15DD" w:rsidRDefault="00C06B07" w:rsidP="0072082B">
            <w:pPr>
              <w:jc w:val="right"/>
              <w:rPr>
                <w:rFonts w:cs="Calibri"/>
                <w:color w:val="000000"/>
              </w:rPr>
            </w:pPr>
            <w:r w:rsidRPr="006A15DD">
              <w:rPr>
                <w:rFonts w:cs="Calibri"/>
                <w:color w:val="000000"/>
              </w:rPr>
              <w:t>800.000,00</w:t>
            </w:r>
          </w:p>
        </w:tc>
        <w:tc>
          <w:tcPr>
            <w:tcW w:w="542" w:type="dxa"/>
            <w:tcBorders>
              <w:top w:val="nil"/>
              <w:left w:val="nil"/>
              <w:bottom w:val="single" w:sz="4" w:space="0" w:color="auto"/>
              <w:right w:val="single" w:sz="4" w:space="0" w:color="auto"/>
            </w:tcBorders>
            <w:shd w:val="clear" w:color="auto" w:fill="auto"/>
            <w:vAlign w:val="bottom"/>
            <w:hideMark/>
          </w:tcPr>
          <w:p w14:paraId="15CD7E7A" w14:textId="77777777" w:rsidR="00C06B07" w:rsidRPr="006A15DD" w:rsidRDefault="00C06B07" w:rsidP="0072082B">
            <w:pPr>
              <w:rPr>
                <w:rFonts w:cs="Calibri"/>
                <w:color w:val="000000"/>
              </w:rPr>
            </w:pPr>
            <w:r w:rsidRPr="006A15D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0779BE0E"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47CC73F" w14:textId="77777777" w:rsidR="00C06B07" w:rsidRPr="006A15DD" w:rsidRDefault="00C06B07" w:rsidP="0072082B">
            <w:pPr>
              <w:rPr>
                <w:rFonts w:cs="Calibri"/>
                <w:color w:val="000000"/>
              </w:rPr>
            </w:pPr>
            <w:r w:rsidRPr="006A15D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1F4A384"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131BA72" w14:textId="77777777" w:rsidR="00C06B07" w:rsidRPr="006A15DD" w:rsidRDefault="00C06B07" w:rsidP="0072082B">
            <w:pPr>
              <w:rPr>
                <w:rFonts w:cs="Calibri"/>
                <w:color w:val="000000"/>
              </w:rPr>
            </w:pPr>
            <w:r w:rsidRPr="006A15D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2BCA89CC" w14:textId="77777777" w:rsidR="00C06B07" w:rsidRPr="006A15DD" w:rsidRDefault="00C06B07" w:rsidP="0072082B">
            <w:pPr>
              <w:rPr>
                <w:rFonts w:cs="Calibri"/>
                <w:color w:val="000000"/>
              </w:rPr>
            </w:pPr>
            <w:r w:rsidRPr="006A15DD">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14151D8C" w14:textId="77777777" w:rsidR="00C06B07" w:rsidRPr="006A15DD" w:rsidRDefault="00C06B07" w:rsidP="0072082B">
            <w:pPr>
              <w:rPr>
                <w:rFonts w:cs="Calibri"/>
                <w:color w:val="000000"/>
              </w:rPr>
            </w:pPr>
            <w:r w:rsidRPr="006A15D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091B2D73"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2AB40FB"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2EE8E3D5" w14:textId="77777777" w:rsidR="00C06B07" w:rsidRPr="006A15DD" w:rsidRDefault="00C06B07" w:rsidP="0072082B">
            <w:pPr>
              <w:rPr>
                <w:rFonts w:ascii="Times New Roman" w:hAnsi="Times New Roman"/>
                <w:sz w:val="20"/>
                <w:szCs w:val="20"/>
              </w:rPr>
            </w:pPr>
          </w:p>
        </w:tc>
      </w:tr>
      <w:tr w:rsidR="00A359BE" w:rsidRPr="006A15DD" w14:paraId="294038ED"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DA3E913" w14:textId="77777777" w:rsidR="00C06B07" w:rsidRPr="006A15DD" w:rsidRDefault="00C06B07" w:rsidP="0072082B">
            <w:pPr>
              <w:rPr>
                <w:rFonts w:cs="Calibri"/>
                <w:color w:val="000000"/>
              </w:rPr>
            </w:pPr>
            <w:r w:rsidRPr="006A15DD">
              <w:rPr>
                <w:rFonts w:cs="Calibri"/>
                <w:color w:val="000000"/>
              </w:rPr>
              <w:lastRenderedPageBreak/>
              <w:t>0027</w:t>
            </w:r>
          </w:p>
        </w:tc>
        <w:tc>
          <w:tcPr>
            <w:tcW w:w="518" w:type="dxa"/>
            <w:tcBorders>
              <w:top w:val="nil"/>
              <w:left w:val="nil"/>
              <w:bottom w:val="single" w:sz="4" w:space="0" w:color="auto"/>
              <w:right w:val="single" w:sz="4" w:space="0" w:color="auto"/>
            </w:tcBorders>
            <w:shd w:val="clear" w:color="auto" w:fill="auto"/>
            <w:noWrap/>
            <w:vAlign w:val="bottom"/>
            <w:hideMark/>
          </w:tcPr>
          <w:p w14:paraId="543141DD" w14:textId="77777777" w:rsidR="00C06B07" w:rsidRPr="006A15DD" w:rsidRDefault="00C06B07" w:rsidP="0072082B">
            <w:pPr>
              <w:rPr>
                <w:rFonts w:cs="Calibri"/>
                <w:color w:val="000000"/>
              </w:rPr>
            </w:pPr>
            <w:r w:rsidRPr="006A15DD">
              <w:rPr>
                <w:rFonts w:cs="Calibri"/>
                <w:color w:val="000000"/>
              </w:rPr>
              <w:t>27/2024</w:t>
            </w:r>
          </w:p>
        </w:tc>
        <w:tc>
          <w:tcPr>
            <w:tcW w:w="922" w:type="dxa"/>
            <w:tcBorders>
              <w:top w:val="nil"/>
              <w:left w:val="nil"/>
              <w:bottom w:val="single" w:sz="4" w:space="0" w:color="auto"/>
              <w:right w:val="single" w:sz="4" w:space="0" w:color="auto"/>
            </w:tcBorders>
            <w:shd w:val="clear" w:color="auto" w:fill="auto"/>
            <w:noWrap/>
            <w:vAlign w:val="bottom"/>
            <w:hideMark/>
          </w:tcPr>
          <w:p w14:paraId="00B88B76"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2CAEEFB" w14:textId="77777777" w:rsidR="00C06B07" w:rsidRPr="006A15DD" w:rsidRDefault="00C06B07" w:rsidP="0072082B">
            <w:pPr>
              <w:rPr>
                <w:rFonts w:cs="Calibri"/>
                <w:color w:val="000000"/>
              </w:rPr>
            </w:pPr>
            <w:r w:rsidRPr="006A15DD">
              <w:rPr>
                <w:rFonts w:cs="Calibri"/>
                <w:color w:val="000000"/>
              </w:rPr>
              <w:t xml:space="preserve">Trošak stručnog nadzora-Rekonstrukcija </w:t>
            </w:r>
            <w:proofErr w:type="spellStart"/>
            <w:r w:rsidRPr="006A15DD">
              <w:rPr>
                <w:rFonts w:cs="Calibri"/>
                <w:color w:val="000000"/>
              </w:rPr>
              <w:t>Rozganske</w:t>
            </w:r>
            <w:proofErr w:type="spellEnd"/>
            <w:r w:rsidRPr="006A15DD">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7E3EE71A"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E34C688" w14:textId="77777777" w:rsidR="00C06B07" w:rsidRPr="006A15DD" w:rsidRDefault="00C06B07" w:rsidP="0072082B">
            <w:pPr>
              <w:rPr>
                <w:rFonts w:cs="Calibri"/>
                <w:color w:val="000000"/>
              </w:rPr>
            </w:pPr>
            <w:r w:rsidRPr="006A15DD">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59B1336F" w14:textId="77777777" w:rsidR="00C06B07" w:rsidRPr="006A15DD" w:rsidRDefault="00C06B07" w:rsidP="0072082B">
            <w:pPr>
              <w:jc w:val="right"/>
              <w:rPr>
                <w:rFonts w:cs="Calibri"/>
                <w:color w:val="000000"/>
              </w:rPr>
            </w:pPr>
            <w:r w:rsidRPr="006A15DD">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7E0F15F7"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3CAB379"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253DD7C"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6649E2F"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D155D7E" w14:textId="77777777" w:rsidR="00C06B07" w:rsidRPr="006A15DD" w:rsidRDefault="00C06B07" w:rsidP="0072082B">
            <w:pPr>
              <w:rPr>
                <w:rFonts w:cs="Calibri"/>
                <w:color w:val="000000"/>
              </w:rPr>
            </w:pPr>
            <w:r w:rsidRPr="006A15D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7B0A49B"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EA7B5A2"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2EFF434"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A78152E"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7BD15895" w14:textId="77777777" w:rsidR="00C06B07" w:rsidRPr="006A15DD" w:rsidRDefault="00C06B07" w:rsidP="0072082B">
            <w:pPr>
              <w:rPr>
                <w:rFonts w:ascii="Times New Roman" w:hAnsi="Times New Roman"/>
                <w:sz w:val="20"/>
                <w:szCs w:val="20"/>
              </w:rPr>
            </w:pPr>
          </w:p>
        </w:tc>
      </w:tr>
      <w:tr w:rsidR="00A359BE" w:rsidRPr="006A15DD" w14:paraId="1C72FDE7" w14:textId="77777777" w:rsidTr="0072082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FD4AC0C" w14:textId="77777777" w:rsidR="00C06B07" w:rsidRPr="006A15DD" w:rsidRDefault="00C06B07" w:rsidP="0072082B">
            <w:pPr>
              <w:rPr>
                <w:rFonts w:cs="Calibri"/>
                <w:color w:val="000000"/>
              </w:rPr>
            </w:pPr>
            <w:r w:rsidRPr="006A15DD">
              <w:rPr>
                <w:rFonts w:cs="Calibri"/>
                <w:color w:val="000000"/>
              </w:rPr>
              <w:t>0028</w:t>
            </w:r>
          </w:p>
        </w:tc>
        <w:tc>
          <w:tcPr>
            <w:tcW w:w="518" w:type="dxa"/>
            <w:tcBorders>
              <w:top w:val="nil"/>
              <w:left w:val="nil"/>
              <w:bottom w:val="single" w:sz="4" w:space="0" w:color="auto"/>
              <w:right w:val="single" w:sz="4" w:space="0" w:color="auto"/>
            </w:tcBorders>
            <w:shd w:val="clear" w:color="auto" w:fill="auto"/>
            <w:noWrap/>
            <w:vAlign w:val="bottom"/>
            <w:hideMark/>
          </w:tcPr>
          <w:p w14:paraId="3CD91AEE" w14:textId="77777777" w:rsidR="00C06B07" w:rsidRPr="006A15DD" w:rsidRDefault="00C06B07" w:rsidP="0072082B">
            <w:pPr>
              <w:rPr>
                <w:rFonts w:cs="Calibri"/>
                <w:color w:val="000000"/>
              </w:rPr>
            </w:pPr>
            <w:r w:rsidRPr="006A15DD">
              <w:rPr>
                <w:rFonts w:cs="Calibri"/>
                <w:color w:val="000000"/>
              </w:rPr>
              <w:t>28/2024</w:t>
            </w:r>
          </w:p>
        </w:tc>
        <w:tc>
          <w:tcPr>
            <w:tcW w:w="922" w:type="dxa"/>
            <w:tcBorders>
              <w:top w:val="nil"/>
              <w:left w:val="nil"/>
              <w:bottom w:val="single" w:sz="4" w:space="0" w:color="auto"/>
              <w:right w:val="single" w:sz="4" w:space="0" w:color="auto"/>
            </w:tcBorders>
            <w:shd w:val="clear" w:color="auto" w:fill="auto"/>
            <w:noWrap/>
            <w:vAlign w:val="bottom"/>
            <w:hideMark/>
          </w:tcPr>
          <w:p w14:paraId="6FEAFCBE"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4EEEE86" w14:textId="77777777" w:rsidR="00C06B07" w:rsidRPr="006A15DD" w:rsidRDefault="00C06B07" w:rsidP="0072082B">
            <w:pPr>
              <w:rPr>
                <w:rFonts w:cs="Calibri"/>
                <w:color w:val="000000"/>
              </w:rPr>
            </w:pPr>
            <w:r w:rsidRPr="006A15DD">
              <w:rPr>
                <w:rFonts w:cs="Calibri"/>
                <w:color w:val="000000"/>
              </w:rPr>
              <w:t xml:space="preserve">Tehnička pomoć u pripremi i provedbi postupaka javne nabave projekta Rekonstrukcija </w:t>
            </w:r>
            <w:proofErr w:type="spellStart"/>
            <w:r w:rsidRPr="006A15DD">
              <w:rPr>
                <w:rFonts w:cs="Calibri"/>
                <w:color w:val="000000"/>
              </w:rPr>
              <w:t>Rozganske</w:t>
            </w:r>
            <w:proofErr w:type="spellEnd"/>
            <w:r w:rsidRPr="006A15DD">
              <w:rPr>
                <w:rFonts w:cs="Calibri"/>
                <w:color w:val="000000"/>
              </w:rPr>
              <w:t xml:space="preserve"> ceste sa izgradnjom vodoops</w:t>
            </w:r>
            <w:r w:rsidRPr="006A15DD">
              <w:rPr>
                <w:rFonts w:cs="Calibri"/>
                <w:color w:val="000000"/>
              </w:rPr>
              <w:lastRenderedPageBreak/>
              <w:t>krbnog cjevovoda</w:t>
            </w:r>
          </w:p>
        </w:tc>
        <w:tc>
          <w:tcPr>
            <w:tcW w:w="375" w:type="dxa"/>
            <w:tcBorders>
              <w:top w:val="nil"/>
              <w:left w:val="nil"/>
              <w:bottom w:val="single" w:sz="4" w:space="0" w:color="auto"/>
              <w:right w:val="single" w:sz="4" w:space="0" w:color="auto"/>
            </w:tcBorders>
            <w:shd w:val="clear" w:color="auto" w:fill="auto"/>
            <w:vAlign w:val="bottom"/>
            <w:hideMark/>
          </w:tcPr>
          <w:p w14:paraId="7D415AED" w14:textId="77777777" w:rsidR="00C06B07" w:rsidRPr="006A15DD" w:rsidRDefault="00C06B07" w:rsidP="0072082B">
            <w:pPr>
              <w:rPr>
                <w:rFonts w:cs="Calibri"/>
                <w:color w:val="000000"/>
              </w:rPr>
            </w:pPr>
            <w:r w:rsidRPr="006A15DD">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4F4A248B" w14:textId="77777777" w:rsidR="00C06B07" w:rsidRPr="006A15DD" w:rsidRDefault="00C06B07" w:rsidP="0072082B">
            <w:pPr>
              <w:rPr>
                <w:rFonts w:cs="Calibri"/>
                <w:color w:val="000000"/>
              </w:rPr>
            </w:pPr>
            <w:r w:rsidRPr="006A15DD">
              <w:rPr>
                <w:rFonts w:cs="Calibri"/>
                <w:color w:val="000000"/>
              </w:rPr>
              <w:t>72224000 - Usluge savjetovanja na području vođenja projekta</w:t>
            </w:r>
          </w:p>
        </w:tc>
        <w:tc>
          <w:tcPr>
            <w:tcW w:w="554" w:type="dxa"/>
            <w:tcBorders>
              <w:top w:val="nil"/>
              <w:left w:val="nil"/>
              <w:bottom w:val="single" w:sz="4" w:space="0" w:color="auto"/>
              <w:right w:val="single" w:sz="4" w:space="0" w:color="auto"/>
            </w:tcBorders>
            <w:shd w:val="clear" w:color="auto" w:fill="auto"/>
            <w:noWrap/>
            <w:vAlign w:val="bottom"/>
            <w:hideMark/>
          </w:tcPr>
          <w:p w14:paraId="6A68B871" w14:textId="77777777" w:rsidR="00C06B07" w:rsidRPr="006A15DD" w:rsidRDefault="00C06B07" w:rsidP="0072082B">
            <w:pPr>
              <w:jc w:val="right"/>
              <w:rPr>
                <w:rFonts w:cs="Calibri"/>
                <w:color w:val="000000"/>
              </w:rPr>
            </w:pPr>
            <w:r w:rsidRPr="006A15DD">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4E78BFFC"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96A06D5"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394DC84"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0DC8434"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6C886F8" w14:textId="77777777" w:rsidR="00C06B07" w:rsidRPr="006A15DD" w:rsidRDefault="00C06B07" w:rsidP="0072082B">
            <w:pPr>
              <w:rPr>
                <w:rFonts w:cs="Calibri"/>
                <w:color w:val="000000"/>
              </w:rPr>
            </w:pPr>
            <w:r w:rsidRPr="006A15D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35EECE42"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56B7E9D"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7E50F33"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984D9EB"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18A8BD4D" w14:textId="77777777" w:rsidR="00C06B07" w:rsidRPr="006A15DD" w:rsidRDefault="00C06B07" w:rsidP="0072082B">
            <w:pPr>
              <w:rPr>
                <w:rFonts w:ascii="Times New Roman" w:hAnsi="Times New Roman"/>
                <w:sz w:val="20"/>
                <w:szCs w:val="20"/>
              </w:rPr>
            </w:pPr>
          </w:p>
        </w:tc>
      </w:tr>
      <w:tr w:rsidR="00A359BE" w:rsidRPr="006A15DD" w14:paraId="14CB3BB8"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28352F9" w14:textId="77777777" w:rsidR="00C06B07" w:rsidRPr="006A15DD" w:rsidRDefault="00C06B07" w:rsidP="0072082B">
            <w:pPr>
              <w:rPr>
                <w:rFonts w:cs="Calibri"/>
                <w:color w:val="000000"/>
              </w:rPr>
            </w:pPr>
            <w:r w:rsidRPr="006A15DD">
              <w:rPr>
                <w:rFonts w:cs="Calibri"/>
                <w:color w:val="000000"/>
              </w:rPr>
              <w:t>0029</w:t>
            </w:r>
          </w:p>
        </w:tc>
        <w:tc>
          <w:tcPr>
            <w:tcW w:w="518" w:type="dxa"/>
            <w:tcBorders>
              <w:top w:val="nil"/>
              <w:left w:val="nil"/>
              <w:bottom w:val="single" w:sz="4" w:space="0" w:color="auto"/>
              <w:right w:val="single" w:sz="4" w:space="0" w:color="auto"/>
            </w:tcBorders>
            <w:shd w:val="clear" w:color="auto" w:fill="auto"/>
            <w:noWrap/>
            <w:vAlign w:val="bottom"/>
            <w:hideMark/>
          </w:tcPr>
          <w:p w14:paraId="0312DBF3" w14:textId="77777777" w:rsidR="00C06B07" w:rsidRPr="006A15DD" w:rsidRDefault="00C06B07" w:rsidP="0072082B">
            <w:pPr>
              <w:rPr>
                <w:rFonts w:cs="Calibri"/>
                <w:color w:val="000000"/>
              </w:rPr>
            </w:pPr>
            <w:r w:rsidRPr="006A15DD">
              <w:rPr>
                <w:rFonts w:cs="Calibri"/>
                <w:color w:val="000000"/>
              </w:rPr>
              <w:t>29/2024</w:t>
            </w:r>
          </w:p>
        </w:tc>
        <w:tc>
          <w:tcPr>
            <w:tcW w:w="922" w:type="dxa"/>
            <w:tcBorders>
              <w:top w:val="nil"/>
              <w:left w:val="nil"/>
              <w:bottom w:val="single" w:sz="4" w:space="0" w:color="auto"/>
              <w:right w:val="single" w:sz="4" w:space="0" w:color="auto"/>
            </w:tcBorders>
            <w:shd w:val="clear" w:color="auto" w:fill="auto"/>
            <w:noWrap/>
            <w:vAlign w:val="bottom"/>
            <w:hideMark/>
          </w:tcPr>
          <w:p w14:paraId="058CA351" w14:textId="77777777" w:rsidR="00C06B07" w:rsidRPr="006A15DD" w:rsidRDefault="00C06B07" w:rsidP="0072082B">
            <w:pPr>
              <w:rPr>
                <w:rFonts w:cs="Calibri"/>
                <w:color w:val="000000"/>
              </w:rPr>
            </w:pPr>
            <w:r w:rsidRPr="006A15D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7F622113" w14:textId="77777777" w:rsidR="00C06B07" w:rsidRPr="006A15DD" w:rsidRDefault="00C06B07" w:rsidP="0072082B">
            <w:pPr>
              <w:rPr>
                <w:rFonts w:cs="Calibri"/>
                <w:color w:val="000000"/>
              </w:rPr>
            </w:pPr>
            <w:r w:rsidRPr="006A15DD">
              <w:rPr>
                <w:rFonts w:cs="Calibri"/>
                <w:color w:val="000000"/>
              </w:rPr>
              <w:t xml:space="preserve">Građevinski radovi-Izgradnja potpornog zida, sanacija </w:t>
            </w:r>
            <w:proofErr w:type="spellStart"/>
            <w:r w:rsidRPr="006A15DD">
              <w:rPr>
                <w:rFonts w:cs="Calibri"/>
                <w:color w:val="000000"/>
              </w:rPr>
              <w:t>pokosa</w:t>
            </w:r>
            <w:proofErr w:type="spellEnd"/>
            <w:r w:rsidRPr="006A15DD">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729BD97D"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FF37FAD" w14:textId="77777777" w:rsidR="00C06B07" w:rsidRPr="006A15DD" w:rsidRDefault="00C06B07" w:rsidP="0072082B">
            <w:pPr>
              <w:rPr>
                <w:rFonts w:cs="Calibri"/>
                <w:color w:val="000000"/>
              </w:rPr>
            </w:pPr>
            <w:r w:rsidRPr="006A15DD">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1B760603" w14:textId="77777777" w:rsidR="00C06B07" w:rsidRPr="006A15DD" w:rsidRDefault="00C06B07" w:rsidP="0072082B">
            <w:pPr>
              <w:jc w:val="right"/>
              <w:rPr>
                <w:rFonts w:cs="Calibri"/>
                <w:color w:val="000000"/>
              </w:rPr>
            </w:pPr>
            <w:r w:rsidRPr="006A15DD">
              <w:rPr>
                <w:rFonts w:cs="Calibri"/>
                <w:color w:val="000000"/>
              </w:rPr>
              <w:t>144.000,00</w:t>
            </w:r>
          </w:p>
        </w:tc>
        <w:tc>
          <w:tcPr>
            <w:tcW w:w="542" w:type="dxa"/>
            <w:tcBorders>
              <w:top w:val="nil"/>
              <w:left w:val="nil"/>
              <w:bottom w:val="single" w:sz="4" w:space="0" w:color="auto"/>
              <w:right w:val="single" w:sz="4" w:space="0" w:color="auto"/>
            </w:tcBorders>
            <w:shd w:val="clear" w:color="auto" w:fill="auto"/>
            <w:vAlign w:val="bottom"/>
            <w:hideMark/>
          </w:tcPr>
          <w:p w14:paraId="19D165BA" w14:textId="77777777" w:rsidR="00C06B07" w:rsidRPr="006A15DD" w:rsidRDefault="00C06B07" w:rsidP="0072082B">
            <w:pPr>
              <w:rPr>
                <w:rFonts w:cs="Calibri"/>
                <w:color w:val="000000"/>
              </w:rPr>
            </w:pPr>
            <w:r w:rsidRPr="006A15D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113852BC"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8CAB8AF" w14:textId="77777777" w:rsidR="00C06B07" w:rsidRPr="006A15DD" w:rsidRDefault="00C06B07" w:rsidP="0072082B">
            <w:pPr>
              <w:rPr>
                <w:rFonts w:cs="Calibri"/>
                <w:color w:val="000000"/>
              </w:rPr>
            </w:pPr>
            <w:r w:rsidRPr="006A15D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41BE8DD"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DC15794"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D4994D2" w14:textId="77777777" w:rsidR="00C06B07" w:rsidRPr="006A15DD" w:rsidRDefault="00C06B07" w:rsidP="0072082B">
            <w:pPr>
              <w:rPr>
                <w:rFonts w:cs="Calibri"/>
                <w:color w:val="000000"/>
              </w:rPr>
            </w:pPr>
            <w:r w:rsidRPr="006A15DD">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5ADEFDC6" w14:textId="77777777" w:rsidR="00C06B07" w:rsidRPr="006A15DD" w:rsidRDefault="00C06B07" w:rsidP="0072082B">
            <w:pPr>
              <w:rPr>
                <w:rFonts w:cs="Calibri"/>
                <w:color w:val="000000"/>
              </w:rPr>
            </w:pPr>
            <w:r w:rsidRPr="006A15D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37BA8BB1"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A8DDB52"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7F23A058" w14:textId="77777777" w:rsidR="00C06B07" w:rsidRPr="006A15DD" w:rsidRDefault="00C06B07" w:rsidP="0072082B">
            <w:pPr>
              <w:rPr>
                <w:rFonts w:ascii="Times New Roman" w:hAnsi="Times New Roman"/>
                <w:sz w:val="20"/>
                <w:szCs w:val="20"/>
              </w:rPr>
            </w:pPr>
          </w:p>
        </w:tc>
      </w:tr>
      <w:tr w:rsidR="00A359BE" w:rsidRPr="006A15DD" w14:paraId="41F68ACC"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3BEBD1C" w14:textId="77777777" w:rsidR="00C06B07" w:rsidRPr="006A15DD" w:rsidRDefault="00C06B07" w:rsidP="0072082B">
            <w:pPr>
              <w:rPr>
                <w:rFonts w:cs="Calibri"/>
                <w:color w:val="000000"/>
              </w:rPr>
            </w:pPr>
            <w:r w:rsidRPr="006A15DD">
              <w:rPr>
                <w:rFonts w:cs="Calibri"/>
                <w:color w:val="000000"/>
              </w:rPr>
              <w:t>0030</w:t>
            </w:r>
          </w:p>
        </w:tc>
        <w:tc>
          <w:tcPr>
            <w:tcW w:w="518" w:type="dxa"/>
            <w:tcBorders>
              <w:top w:val="nil"/>
              <w:left w:val="nil"/>
              <w:bottom w:val="single" w:sz="4" w:space="0" w:color="auto"/>
              <w:right w:val="single" w:sz="4" w:space="0" w:color="auto"/>
            </w:tcBorders>
            <w:shd w:val="clear" w:color="auto" w:fill="auto"/>
            <w:noWrap/>
            <w:vAlign w:val="bottom"/>
            <w:hideMark/>
          </w:tcPr>
          <w:p w14:paraId="5769CF03" w14:textId="77777777" w:rsidR="00C06B07" w:rsidRPr="006A15DD" w:rsidRDefault="00C06B07" w:rsidP="0072082B">
            <w:pPr>
              <w:rPr>
                <w:rFonts w:cs="Calibri"/>
                <w:color w:val="000000"/>
              </w:rPr>
            </w:pPr>
            <w:r w:rsidRPr="006A15DD">
              <w:rPr>
                <w:rFonts w:cs="Calibri"/>
                <w:color w:val="000000"/>
              </w:rPr>
              <w:t>30/2024</w:t>
            </w:r>
          </w:p>
        </w:tc>
        <w:tc>
          <w:tcPr>
            <w:tcW w:w="922" w:type="dxa"/>
            <w:tcBorders>
              <w:top w:val="nil"/>
              <w:left w:val="nil"/>
              <w:bottom w:val="single" w:sz="4" w:space="0" w:color="auto"/>
              <w:right w:val="single" w:sz="4" w:space="0" w:color="auto"/>
            </w:tcBorders>
            <w:shd w:val="clear" w:color="auto" w:fill="auto"/>
            <w:noWrap/>
            <w:vAlign w:val="bottom"/>
            <w:hideMark/>
          </w:tcPr>
          <w:p w14:paraId="113778E4"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8256B4B" w14:textId="77777777" w:rsidR="00C06B07" w:rsidRPr="006A15DD" w:rsidRDefault="00C06B07" w:rsidP="0072082B">
            <w:pPr>
              <w:rPr>
                <w:rFonts w:cs="Calibri"/>
                <w:color w:val="000000"/>
              </w:rPr>
            </w:pPr>
            <w:r w:rsidRPr="006A15DD">
              <w:rPr>
                <w:rFonts w:cs="Calibri"/>
                <w:color w:val="000000"/>
              </w:rPr>
              <w:t xml:space="preserve">Stručni nadzor-Izgradnja potpornog zida, sanacija </w:t>
            </w:r>
            <w:proofErr w:type="spellStart"/>
            <w:r w:rsidRPr="006A15DD">
              <w:rPr>
                <w:rFonts w:cs="Calibri"/>
                <w:color w:val="000000"/>
              </w:rPr>
              <w:t>pokosa</w:t>
            </w:r>
            <w:proofErr w:type="spellEnd"/>
            <w:r w:rsidRPr="006A15DD">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6E91D304"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B593830" w14:textId="77777777" w:rsidR="00C06B07" w:rsidRPr="006A15DD" w:rsidRDefault="00C06B07" w:rsidP="0072082B">
            <w:pPr>
              <w:rPr>
                <w:rFonts w:cs="Calibri"/>
                <w:color w:val="000000"/>
              </w:rPr>
            </w:pPr>
            <w:r w:rsidRPr="006A15DD">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58CD6D77" w14:textId="77777777" w:rsidR="00C06B07" w:rsidRPr="006A15DD" w:rsidRDefault="00C06B07" w:rsidP="0072082B">
            <w:pPr>
              <w:jc w:val="right"/>
              <w:rPr>
                <w:rFonts w:cs="Calibri"/>
                <w:color w:val="000000"/>
              </w:rPr>
            </w:pPr>
            <w:r w:rsidRPr="006A15DD">
              <w:rPr>
                <w:rFonts w:cs="Calibri"/>
                <w:color w:val="000000"/>
              </w:rPr>
              <w:t>3.200,00</w:t>
            </w:r>
          </w:p>
        </w:tc>
        <w:tc>
          <w:tcPr>
            <w:tcW w:w="542" w:type="dxa"/>
            <w:tcBorders>
              <w:top w:val="nil"/>
              <w:left w:val="nil"/>
              <w:bottom w:val="single" w:sz="4" w:space="0" w:color="auto"/>
              <w:right w:val="single" w:sz="4" w:space="0" w:color="auto"/>
            </w:tcBorders>
            <w:shd w:val="clear" w:color="auto" w:fill="auto"/>
            <w:vAlign w:val="bottom"/>
            <w:hideMark/>
          </w:tcPr>
          <w:p w14:paraId="5BED5AF3"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BC70B9F"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E15A974"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012A70E"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69F6461"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BDAC219"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254E690"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E1E05F7"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0D7C4E7"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40A9823F" w14:textId="77777777" w:rsidR="00C06B07" w:rsidRPr="006A15DD" w:rsidRDefault="00C06B07" w:rsidP="0072082B">
            <w:pPr>
              <w:rPr>
                <w:rFonts w:ascii="Times New Roman" w:hAnsi="Times New Roman"/>
                <w:sz w:val="20"/>
                <w:szCs w:val="20"/>
              </w:rPr>
            </w:pPr>
          </w:p>
        </w:tc>
      </w:tr>
      <w:tr w:rsidR="00A359BE" w:rsidRPr="006A15DD" w14:paraId="545A5317"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A377AC5" w14:textId="77777777" w:rsidR="00C06B07" w:rsidRPr="006A15DD" w:rsidRDefault="00C06B07" w:rsidP="0072082B">
            <w:pPr>
              <w:rPr>
                <w:rFonts w:cs="Calibri"/>
                <w:color w:val="000000"/>
              </w:rPr>
            </w:pPr>
            <w:r w:rsidRPr="006A15DD">
              <w:rPr>
                <w:rFonts w:cs="Calibri"/>
                <w:color w:val="000000"/>
              </w:rPr>
              <w:t>0031</w:t>
            </w:r>
          </w:p>
        </w:tc>
        <w:tc>
          <w:tcPr>
            <w:tcW w:w="518" w:type="dxa"/>
            <w:tcBorders>
              <w:top w:val="nil"/>
              <w:left w:val="nil"/>
              <w:bottom w:val="single" w:sz="4" w:space="0" w:color="auto"/>
              <w:right w:val="single" w:sz="4" w:space="0" w:color="auto"/>
            </w:tcBorders>
            <w:shd w:val="clear" w:color="auto" w:fill="auto"/>
            <w:noWrap/>
            <w:vAlign w:val="bottom"/>
            <w:hideMark/>
          </w:tcPr>
          <w:p w14:paraId="2D6D960F" w14:textId="77777777" w:rsidR="00C06B07" w:rsidRPr="006A15DD" w:rsidRDefault="00C06B07" w:rsidP="0072082B">
            <w:pPr>
              <w:rPr>
                <w:rFonts w:cs="Calibri"/>
                <w:color w:val="000000"/>
              </w:rPr>
            </w:pPr>
            <w:r w:rsidRPr="006A15DD">
              <w:rPr>
                <w:rFonts w:cs="Calibri"/>
                <w:color w:val="000000"/>
              </w:rPr>
              <w:t>31/2024</w:t>
            </w:r>
          </w:p>
        </w:tc>
        <w:tc>
          <w:tcPr>
            <w:tcW w:w="922" w:type="dxa"/>
            <w:tcBorders>
              <w:top w:val="nil"/>
              <w:left w:val="nil"/>
              <w:bottom w:val="single" w:sz="4" w:space="0" w:color="auto"/>
              <w:right w:val="single" w:sz="4" w:space="0" w:color="auto"/>
            </w:tcBorders>
            <w:shd w:val="clear" w:color="auto" w:fill="auto"/>
            <w:noWrap/>
            <w:vAlign w:val="bottom"/>
            <w:hideMark/>
          </w:tcPr>
          <w:p w14:paraId="602283A8"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721A571" w14:textId="77777777" w:rsidR="00C06B07" w:rsidRPr="006A15DD" w:rsidRDefault="00C06B07" w:rsidP="0072082B">
            <w:pPr>
              <w:rPr>
                <w:rFonts w:cs="Calibri"/>
                <w:color w:val="000000"/>
              </w:rPr>
            </w:pPr>
            <w:r w:rsidRPr="006A15DD">
              <w:rPr>
                <w:rFonts w:cs="Calibri"/>
                <w:color w:val="000000"/>
              </w:rPr>
              <w:t>Projektna dokumentacija-</w:t>
            </w:r>
            <w:r w:rsidRPr="006A15DD">
              <w:rPr>
                <w:rFonts w:cs="Calibri"/>
                <w:color w:val="000000"/>
              </w:rPr>
              <w:lastRenderedPageBreak/>
              <w:t xml:space="preserve">Izgradnja potpornog zida, sanacija </w:t>
            </w:r>
            <w:proofErr w:type="spellStart"/>
            <w:r w:rsidRPr="006A15DD">
              <w:rPr>
                <w:rFonts w:cs="Calibri"/>
                <w:color w:val="000000"/>
              </w:rPr>
              <w:t>pokosa</w:t>
            </w:r>
            <w:proofErr w:type="spellEnd"/>
            <w:r w:rsidRPr="006A15DD">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50D4989F" w14:textId="77777777" w:rsidR="00C06B07" w:rsidRPr="006A15DD" w:rsidRDefault="00C06B07" w:rsidP="0072082B">
            <w:pPr>
              <w:rPr>
                <w:rFonts w:cs="Calibri"/>
                <w:color w:val="000000"/>
              </w:rPr>
            </w:pPr>
            <w:r w:rsidRPr="006A15DD">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06EFEAED" w14:textId="77777777" w:rsidR="00C06B07" w:rsidRPr="006A15DD" w:rsidRDefault="00C06B07" w:rsidP="0072082B">
            <w:pPr>
              <w:rPr>
                <w:rFonts w:cs="Calibri"/>
                <w:color w:val="000000"/>
              </w:rPr>
            </w:pPr>
            <w:r w:rsidRPr="006A15DD">
              <w:rPr>
                <w:rFonts w:cs="Calibri"/>
                <w:color w:val="000000"/>
              </w:rPr>
              <w:t xml:space="preserve">71242000 - Izrada projekta i nacrta, </w:t>
            </w:r>
            <w:r w:rsidRPr="006A15DD">
              <w:rPr>
                <w:rFonts w:cs="Calibri"/>
                <w:color w:val="000000"/>
              </w:rPr>
              <w:lastRenderedPageBreak/>
              <w:t>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3D142D6F" w14:textId="77777777" w:rsidR="00C06B07" w:rsidRPr="006A15DD" w:rsidRDefault="00C06B07" w:rsidP="0072082B">
            <w:pPr>
              <w:jc w:val="right"/>
              <w:rPr>
                <w:rFonts w:cs="Calibri"/>
                <w:color w:val="000000"/>
              </w:rPr>
            </w:pPr>
            <w:r w:rsidRPr="006A15DD">
              <w:rPr>
                <w:rFonts w:cs="Calibri"/>
                <w:color w:val="000000"/>
              </w:rPr>
              <w:lastRenderedPageBreak/>
              <w:t>4.000,00</w:t>
            </w:r>
          </w:p>
        </w:tc>
        <w:tc>
          <w:tcPr>
            <w:tcW w:w="542" w:type="dxa"/>
            <w:tcBorders>
              <w:top w:val="nil"/>
              <w:left w:val="nil"/>
              <w:bottom w:val="single" w:sz="4" w:space="0" w:color="auto"/>
              <w:right w:val="single" w:sz="4" w:space="0" w:color="auto"/>
            </w:tcBorders>
            <w:shd w:val="clear" w:color="auto" w:fill="auto"/>
            <w:vAlign w:val="bottom"/>
            <w:hideMark/>
          </w:tcPr>
          <w:p w14:paraId="4A1FE306"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4554601"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66B72A0"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3192AEF"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790DF40"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BD17E94"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EF1D5EB"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EA896A0"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4A75483"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1261FE02" w14:textId="77777777" w:rsidR="00C06B07" w:rsidRPr="006A15DD" w:rsidRDefault="00C06B07" w:rsidP="0072082B">
            <w:pPr>
              <w:rPr>
                <w:rFonts w:ascii="Times New Roman" w:hAnsi="Times New Roman"/>
                <w:sz w:val="20"/>
                <w:szCs w:val="20"/>
              </w:rPr>
            </w:pPr>
          </w:p>
        </w:tc>
      </w:tr>
      <w:tr w:rsidR="00A359BE" w:rsidRPr="006A15DD" w14:paraId="3086D1E6"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8327452" w14:textId="77777777" w:rsidR="00C06B07" w:rsidRPr="006A15DD" w:rsidRDefault="00C06B07" w:rsidP="0072082B">
            <w:pPr>
              <w:rPr>
                <w:rFonts w:cs="Calibri"/>
                <w:color w:val="000000"/>
              </w:rPr>
            </w:pPr>
            <w:r w:rsidRPr="006A15DD">
              <w:rPr>
                <w:rFonts w:cs="Calibri"/>
                <w:color w:val="000000"/>
              </w:rPr>
              <w:t>0032</w:t>
            </w:r>
          </w:p>
        </w:tc>
        <w:tc>
          <w:tcPr>
            <w:tcW w:w="518" w:type="dxa"/>
            <w:tcBorders>
              <w:top w:val="nil"/>
              <w:left w:val="nil"/>
              <w:bottom w:val="single" w:sz="4" w:space="0" w:color="auto"/>
              <w:right w:val="single" w:sz="4" w:space="0" w:color="auto"/>
            </w:tcBorders>
            <w:shd w:val="clear" w:color="auto" w:fill="auto"/>
            <w:noWrap/>
            <w:vAlign w:val="bottom"/>
            <w:hideMark/>
          </w:tcPr>
          <w:p w14:paraId="32A534E6" w14:textId="77777777" w:rsidR="00C06B07" w:rsidRPr="006A15DD" w:rsidRDefault="00C06B07" w:rsidP="0072082B">
            <w:pPr>
              <w:rPr>
                <w:rFonts w:cs="Calibri"/>
                <w:color w:val="000000"/>
              </w:rPr>
            </w:pPr>
            <w:r w:rsidRPr="006A15DD">
              <w:rPr>
                <w:rFonts w:cs="Calibri"/>
                <w:color w:val="000000"/>
              </w:rPr>
              <w:t>32/2024</w:t>
            </w:r>
          </w:p>
        </w:tc>
        <w:tc>
          <w:tcPr>
            <w:tcW w:w="922" w:type="dxa"/>
            <w:tcBorders>
              <w:top w:val="nil"/>
              <w:left w:val="nil"/>
              <w:bottom w:val="single" w:sz="4" w:space="0" w:color="auto"/>
              <w:right w:val="single" w:sz="4" w:space="0" w:color="auto"/>
            </w:tcBorders>
            <w:shd w:val="clear" w:color="auto" w:fill="auto"/>
            <w:noWrap/>
            <w:vAlign w:val="bottom"/>
            <w:hideMark/>
          </w:tcPr>
          <w:p w14:paraId="06EB1D7F"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4D73E9F" w14:textId="77777777" w:rsidR="00C06B07" w:rsidRPr="006A15DD" w:rsidRDefault="00C06B07" w:rsidP="0072082B">
            <w:pPr>
              <w:rPr>
                <w:rFonts w:cs="Calibri"/>
                <w:color w:val="000000"/>
              </w:rPr>
            </w:pPr>
            <w:r w:rsidRPr="006A15DD">
              <w:rPr>
                <w:rFonts w:cs="Calibri"/>
                <w:color w:val="000000"/>
              </w:rPr>
              <w:t>Građevinski radovi-Kumrovečka cesta (Karasi)</w:t>
            </w:r>
          </w:p>
        </w:tc>
        <w:tc>
          <w:tcPr>
            <w:tcW w:w="375" w:type="dxa"/>
            <w:tcBorders>
              <w:top w:val="nil"/>
              <w:left w:val="nil"/>
              <w:bottom w:val="single" w:sz="4" w:space="0" w:color="auto"/>
              <w:right w:val="single" w:sz="4" w:space="0" w:color="auto"/>
            </w:tcBorders>
            <w:shd w:val="clear" w:color="auto" w:fill="auto"/>
            <w:vAlign w:val="bottom"/>
            <w:hideMark/>
          </w:tcPr>
          <w:p w14:paraId="508A170D"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CA33DE4" w14:textId="77777777" w:rsidR="00C06B07" w:rsidRPr="006A15DD" w:rsidRDefault="00C06B07" w:rsidP="0072082B">
            <w:pPr>
              <w:rPr>
                <w:rFonts w:cs="Calibri"/>
                <w:color w:val="000000"/>
              </w:rPr>
            </w:pPr>
            <w:r w:rsidRPr="006A15DD">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7D8A2A71" w14:textId="77777777" w:rsidR="00C06B07" w:rsidRPr="006A15DD" w:rsidRDefault="00C06B07" w:rsidP="0072082B">
            <w:pPr>
              <w:jc w:val="right"/>
              <w:rPr>
                <w:rFonts w:cs="Calibri"/>
                <w:color w:val="000000"/>
              </w:rPr>
            </w:pPr>
            <w:r w:rsidRPr="006A15DD">
              <w:rPr>
                <w:rFonts w:cs="Calibri"/>
                <w:color w:val="000000"/>
              </w:rPr>
              <w:t>5.600,00</w:t>
            </w:r>
          </w:p>
        </w:tc>
        <w:tc>
          <w:tcPr>
            <w:tcW w:w="542" w:type="dxa"/>
            <w:tcBorders>
              <w:top w:val="nil"/>
              <w:left w:val="nil"/>
              <w:bottom w:val="single" w:sz="4" w:space="0" w:color="auto"/>
              <w:right w:val="single" w:sz="4" w:space="0" w:color="auto"/>
            </w:tcBorders>
            <w:shd w:val="clear" w:color="auto" w:fill="auto"/>
            <w:vAlign w:val="bottom"/>
            <w:hideMark/>
          </w:tcPr>
          <w:p w14:paraId="388B305B"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ECADDE9"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7B01F17"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AA5A154"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F2AE38A"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B67FEAD"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FA1E8A6"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166EBD0"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4717DA8"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60EE4981" w14:textId="77777777" w:rsidR="00C06B07" w:rsidRPr="006A15DD" w:rsidRDefault="00C06B07" w:rsidP="0072082B">
            <w:pPr>
              <w:rPr>
                <w:rFonts w:ascii="Times New Roman" w:hAnsi="Times New Roman"/>
                <w:sz w:val="20"/>
                <w:szCs w:val="20"/>
              </w:rPr>
            </w:pPr>
          </w:p>
        </w:tc>
      </w:tr>
      <w:tr w:rsidR="00A359BE" w:rsidRPr="006A15DD" w14:paraId="75CB9F6A"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F2F3DF2" w14:textId="77777777" w:rsidR="00C06B07" w:rsidRPr="006A15DD" w:rsidRDefault="00C06B07" w:rsidP="0072082B">
            <w:pPr>
              <w:rPr>
                <w:rFonts w:cs="Calibri"/>
                <w:color w:val="000000"/>
              </w:rPr>
            </w:pPr>
            <w:r w:rsidRPr="006A15DD">
              <w:rPr>
                <w:rFonts w:cs="Calibri"/>
                <w:color w:val="000000"/>
              </w:rPr>
              <w:t>0033</w:t>
            </w:r>
          </w:p>
        </w:tc>
        <w:tc>
          <w:tcPr>
            <w:tcW w:w="518" w:type="dxa"/>
            <w:tcBorders>
              <w:top w:val="nil"/>
              <w:left w:val="nil"/>
              <w:bottom w:val="single" w:sz="4" w:space="0" w:color="auto"/>
              <w:right w:val="single" w:sz="4" w:space="0" w:color="auto"/>
            </w:tcBorders>
            <w:shd w:val="clear" w:color="auto" w:fill="auto"/>
            <w:noWrap/>
            <w:vAlign w:val="bottom"/>
            <w:hideMark/>
          </w:tcPr>
          <w:p w14:paraId="12683B24" w14:textId="77777777" w:rsidR="00C06B07" w:rsidRPr="006A15DD" w:rsidRDefault="00C06B07" w:rsidP="0072082B">
            <w:pPr>
              <w:rPr>
                <w:rFonts w:cs="Calibri"/>
                <w:color w:val="000000"/>
              </w:rPr>
            </w:pPr>
            <w:r w:rsidRPr="006A15DD">
              <w:rPr>
                <w:rFonts w:cs="Calibri"/>
                <w:color w:val="000000"/>
              </w:rPr>
              <w:t>33/2024</w:t>
            </w:r>
          </w:p>
        </w:tc>
        <w:tc>
          <w:tcPr>
            <w:tcW w:w="922" w:type="dxa"/>
            <w:tcBorders>
              <w:top w:val="nil"/>
              <w:left w:val="nil"/>
              <w:bottom w:val="single" w:sz="4" w:space="0" w:color="auto"/>
              <w:right w:val="single" w:sz="4" w:space="0" w:color="auto"/>
            </w:tcBorders>
            <w:shd w:val="clear" w:color="auto" w:fill="auto"/>
            <w:noWrap/>
            <w:vAlign w:val="bottom"/>
            <w:hideMark/>
          </w:tcPr>
          <w:p w14:paraId="43B19FD5"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04D7A5C" w14:textId="77777777" w:rsidR="00C06B07" w:rsidRPr="006A15DD" w:rsidRDefault="00C06B07" w:rsidP="0072082B">
            <w:pPr>
              <w:rPr>
                <w:rFonts w:cs="Calibri"/>
                <w:color w:val="000000"/>
              </w:rPr>
            </w:pPr>
            <w:r w:rsidRPr="006A15DD">
              <w:rPr>
                <w:rFonts w:cs="Calibri"/>
                <w:color w:val="000000"/>
              </w:rPr>
              <w:t>Građevinski radovi-</w:t>
            </w:r>
            <w:proofErr w:type="spellStart"/>
            <w:r w:rsidRPr="006A15DD">
              <w:rPr>
                <w:rFonts w:cs="Calibri"/>
                <w:color w:val="000000"/>
              </w:rPr>
              <w:t>Ul.Sv.Vida</w:t>
            </w:r>
            <w:proofErr w:type="spellEnd"/>
            <w:r w:rsidRPr="006A15DD">
              <w:rPr>
                <w:rFonts w:cs="Calibri"/>
                <w:color w:val="000000"/>
              </w:rPr>
              <w:t xml:space="preserve"> (od Kumrovečke c. do kbr. 11a)</w:t>
            </w:r>
          </w:p>
        </w:tc>
        <w:tc>
          <w:tcPr>
            <w:tcW w:w="375" w:type="dxa"/>
            <w:tcBorders>
              <w:top w:val="nil"/>
              <w:left w:val="nil"/>
              <w:bottom w:val="single" w:sz="4" w:space="0" w:color="auto"/>
              <w:right w:val="single" w:sz="4" w:space="0" w:color="auto"/>
            </w:tcBorders>
            <w:shd w:val="clear" w:color="auto" w:fill="auto"/>
            <w:vAlign w:val="bottom"/>
            <w:hideMark/>
          </w:tcPr>
          <w:p w14:paraId="075BD5F2"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92B5311" w14:textId="77777777" w:rsidR="00C06B07" w:rsidRPr="006A15DD" w:rsidRDefault="00C06B07" w:rsidP="0072082B">
            <w:pPr>
              <w:rPr>
                <w:rFonts w:cs="Calibri"/>
                <w:color w:val="000000"/>
              </w:rPr>
            </w:pPr>
            <w:r w:rsidRPr="006A15DD">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3E1EAF2F" w14:textId="77777777" w:rsidR="00C06B07" w:rsidRPr="006A15DD" w:rsidRDefault="00C06B07" w:rsidP="0072082B">
            <w:pPr>
              <w:jc w:val="right"/>
              <w:rPr>
                <w:rFonts w:cs="Calibri"/>
                <w:color w:val="000000"/>
              </w:rPr>
            </w:pPr>
            <w:r w:rsidRPr="006A15DD">
              <w:rPr>
                <w:rFonts w:cs="Calibri"/>
                <w:color w:val="000000"/>
              </w:rPr>
              <w:t>32.000,00</w:t>
            </w:r>
          </w:p>
        </w:tc>
        <w:tc>
          <w:tcPr>
            <w:tcW w:w="542" w:type="dxa"/>
            <w:tcBorders>
              <w:top w:val="nil"/>
              <w:left w:val="nil"/>
              <w:bottom w:val="single" w:sz="4" w:space="0" w:color="auto"/>
              <w:right w:val="single" w:sz="4" w:space="0" w:color="auto"/>
            </w:tcBorders>
            <w:shd w:val="clear" w:color="auto" w:fill="auto"/>
            <w:vAlign w:val="bottom"/>
            <w:hideMark/>
          </w:tcPr>
          <w:p w14:paraId="3A336927"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155D728"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52BF924"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301AB39"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2129F0C"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F6C5438"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9E7BF69"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AA6FB89"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30C68D2"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4E1E2704" w14:textId="77777777" w:rsidR="00C06B07" w:rsidRPr="006A15DD" w:rsidRDefault="00C06B07" w:rsidP="0072082B">
            <w:pPr>
              <w:rPr>
                <w:rFonts w:ascii="Times New Roman" w:hAnsi="Times New Roman"/>
                <w:sz w:val="20"/>
                <w:szCs w:val="20"/>
              </w:rPr>
            </w:pPr>
          </w:p>
        </w:tc>
      </w:tr>
      <w:tr w:rsidR="00A359BE" w:rsidRPr="006A15DD" w14:paraId="2DA4FC33"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FAF92FB" w14:textId="77777777" w:rsidR="00C06B07" w:rsidRPr="006A15DD" w:rsidRDefault="00C06B07" w:rsidP="0072082B">
            <w:pPr>
              <w:rPr>
                <w:rFonts w:cs="Calibri"/>
                <w:color w:val="000000"/>
              </w:rPr>
            </w:pPr>
            <w:r w:rsidRPr="006A15DD">
              <w:rPr>
                <w:rFonts w:cs="Calibri"/>
                <w:color w:val="000000"/>
              </w:rPr>
              <w:t>0034</w:t>
            </w:r>
          </w:p>
        </w:tc>
        <w:tc>
          <w:tcPr>
            <w:tcW w:w="518" w:type="dxa"/>
            <w:tcBorders>
              <w:top w:val="nil"/>
              <w:left w:val="nil"/>
              <w:bottom w:val="single" w:sz="4" w:space="0" w:color="auto"/>
              <w:right w:val="single" w:sz="4" w:space="0" w:color="auto"/>
            </w:tcBorders>
            <w:shd w:val="clear" w:color="auto" w:fill="auto"/>
            <w:noWrap/>
            <w:vAlign w:val="bottom"/>
            <w:hideMark/>
          </w:tcPr>
          <w:p w14:paraId="2DA66932" w14:textId="77777777" w:rsidR="00C06B07" w:rsidRPr="006A15DD" w:rsidRDefault="00C06B07" w:rsidP="0072082B">
            <w:pPr>
              <w:rPr>
                <w:rFonts w:cs="Calibri"/>
                <w:color w:val="000000"/>
              </w:rPr>
            </w:pPr>
            <w:r w:rsidRPr="006A15DD">
              <w:rPr>
                <w:rFonts w:cs="Calibri"/>
                <w:color w:val="000000"/>
              </w:rPr>
              <w:t>34/2024</w:t>
            </w:r>
          </w:p>
        </w:tc>
        <w:tc>
          <w:tcPr>
            <w:tcW w:w="922" w:type="dxa"/>
            <w:tcBorders>
              <w:top w:val="nil"/>
              <w:left w:val="nil"/>
              <w:bottom w:val="single" w:sz="4" w:space="0" w:color="auto"/>
              <w:right w:val="single" w:sz="4" w:space="0" w:color="auto"/>
            </w:tcBorders>
            <w:shd w:val="clear" w:color="auto" w:fill="auto"/>
            <w:noWrap/>
            <w:vAlign w:val="bottom"/>
            <w:hideMark/>
          </w:tcPr>
          <w:p w14:paraId="641E7DFA"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0D3BF5C" w14:textId="77777777" w:rsidR="00C06B07" w:rsidRPr="006A15DD" w:rsidRDefault="00C06B07" w:rsidP="0072082B">
            <w:pPr>
              <w:rPr>
                <w:rFonts w:cs="Calibri"/>
                <w:color w:val="000000"/>
              </w:rPr>
            </w:pPr>
            <w:r w:rsidRPr="006A15DD">
              <w:rPr>
                <w:rFonts w:cs="Calibri"/>
                <w:color w:val="000000"/>
              </w:rPr>
              <w:t>Građevinski radovi-</w:t>
            </w:r>
            <w:proofErr w:type="spellStart"/>
            <w:r w:rsidRPr="006A15DD">
              <w:rPr>
                <w:rFonts w:cs="Calibri"/>
                <w:color w:val="000000"/>
              </w:rPr>
              <w:t>Lukavečka</w:t>
            </w:r>
            <w:proofErr w:type="spellEnd"/>
            <w:r w:rsidRPr="006A15DD">
              <w:rPr>
                <w:rFonts w:cs="Calibri"/>
                <w:color w:val="000000"/>
              </w:rPr>
              <w:t xml:space="preserve"> cesta izgradnjom </w:t>
            </w:r>
            <w:r w:rsidRPr="006A15DD">
              <w:rPr>
                <w:rFonts w:cs="Calibri"/>
                <w:color w:val="000000"/>
              </w:rPr>
              <w:lastRenderedPageBreak/>
              <w:t>nogostupa-</w:t>
            </w:r>
            <w:proofErr w:type="spellStart"/>
            <w:r w:rsidRPr="006A15DD">
              <w:rPr>
                <w:rFonts w:cs="Calibri"/>
                <w:color w:val="000000"/>
              </w:rPr>
              <w:t>I.faza</w:t>
            </w:r>
            <w:proofErr w:type="spellEnd"/>
          </w:p>
        </w:tc>
        <w:tc>
          <w:tcPr>
            <w:tcW w:w="375" w:type="dxa"/>
            <w:tcBorders>
              <w:top w:val="nil"/>
              <w:left w:val="nil"/>
              <w:bottom w:val="single" w:sz="4" w:space="0" w:color="auto"/>
              <w:right w:val="single" w:sz="4" w:space="0" w:color="auto"/>
            </w:tcBorders>
            <w:shd w:val="clear" w:color="auto" w:fill="auto"/>
            <w:vAlign w:val="bottom"/>
            <w:hideMark/>
          </w:tcPr>
          <w:p w14:paraId="5660D03D" w14:textId="77777777" w:rsidR="00C06B07" w:rsidRPr="006A15DD" w:rsidRDefault="00C06B07" w:rsidP="0072082B">
            <w:pPr>
              <w:rPr>
                <w:rFonts w:cs="Calibri"/>
                <w:color w:val="000000"/>
              </w:rPr>
            </w:pPr>
            <w:r w:rsidRPr="006A15DD">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5B218741" w14:textId="77777777" w:rsidR="00C06B07" w:rsidRPr="006A15DD" w:rsidRDefault="00C06B07" w:rsidP="0072082B">
            <w:pPr>
              <w:rPr>
                <w:rFonts w:cs="Calibri"/>
                <w:color w:val="000000"/>
              </w:rPr>
            </w:pPr>
            <w:r w:rsidRPr="006A15DD">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304EBEC7" w14:textId="77777777" w:rsidR="00C06B07" w:rsidRPr="006A15DD" w:rsidRDefault="00C06B07" w:rsidP="0072082B">
            <w:pPr>
              <w:jc w:val="right"/>
              <w:rPr>
                <w:rFonts w:cs="Calibri"/>
                <w:color w:val="000000"/>
              </w:rPr>
            </w:pPr>
            <w:r w:rsidRPr="006A15DD">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57F99CED"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E0618A0"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AEB7482"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5E19CE1"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B4C551B"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A69BFD4"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5F10BBF"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B5C6F29"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4214A65"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5C2FB7A4" w14:textId="77777777" w:rsidR="00C06B07" w:rsidRPr="006A15DD" w:rsidRDefault="00C06B07" w:rsidP="0072082B">
            <w:pPr>
              <w:rPr>
                <w:rFonts w:ascii="Times New Roman" w:hAnsi="Times New Roman"/>
                <w:sz w:val="20"/>
                <w:szCs w:val="20"/>
              </w:rPr>
            </w:pPr>
          </w:p>
        </w:tc>
      </w:tr>
      <w:tr w:rsidR="00A359BE" w:rsidRPr="006A15DD" w14:paraId="72472A4F"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D6C0067" w14:textId="77777777" w:rsidR="00C06B07" w:rsidRPr="006A15DD" w:rsidRDefault="00C06B07" w:rsidP="0072082B">
            <w:pPr>
              <w:rPr>
                <w:rFonts w:cs="Calibri"/>
                <w:color w:val="000000"/>
              </w:rPr>
            </w:pPr>
            <w:r w:rsidRPr="006A15DD">
              <w:rPr>
                <w:rFonts w:cs="Calibri"/>
                <w:color w:val="000000"/>
              </w:rPr>
              <w:t>0035</w:t>
            </w:r>
          </w:p>
        </w:tc>
        <w:tc>
          <w:tcPr>
            <w:tcW w:w="518" w:type="dxa"/>
            <w:tcBorders>
              <w:top w:val="nil"/>
              <w:left w:val="nil"/>
              <w:bottom w:val="single" w:sz="4" w:space="0" w:color="auto"/>
              <w:right w:val="single" w:sz="4" w:space="0" w:color="auto"/>
            </w:tcBorders>
            <w:shd w:val="clear" w:color="auto" w:fill="auto"/>
            <w:noWrap/>
            <w:vAlign w:val="bottom"/>
            <w:hideMark/>
          </w:tcPr>
          <w:p w14:paraId="23583B06" w14:textId="77777777" w:rsidR="00C06B07" w:rsidRPr="006A15DD" w:rsidRDefault="00C06B07" w:rsidP="0072082B">
            <w:pPr>
              <w:rPr>
                <w:rFonts w:cs="Calibri"/>
                <w:color w:val="000000"/>
              </w:rPr>
            </w:pPr>
            <w:r w:rsidRPr="006A15DD">
              <w:rPr>
                <w:rFonts w:cs="Calibri"/>
                <w:color w:val="000000"/>
              </w:rPr>
              <w:t>35/2024</w:t>
            </w:r>
          </w:p>
        </w:tc>
        <w:tc>
          <w:tcPr>
            <w:tcW w:w="922" w:type="dxa"/>
            <w:tcBorders>
              <w:top w:val="nil"/>
              <w:left w:val="nil"/>
              <w:bottom w:val="single" w:sz="4" w:space="0" w:color="auto"/>
              <w:right w:val="single" w:sz="4" w:space="0" w:color="auto"/>
            </w:tcBorders>
            <w:shd w:val="clear" w:color="auto" w:fill="auto"/>
            <w:noWrap/>
            <w:vAlign w:val="bottom"/>
            <w:hideMark/>
          </w:tcPr>
          <w:p w14:paraId="0ADD1339"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E373477" w14:textId="77777777" w:rsidR="00C06B07" w:rsidRPr="006A15DD" w:rsidRDefault="00C06B07" w:rsidP="0072082B">
            <w:pPr>
              <w:rPr>
                <w:rFonts w:cs="Calibri"/>
                <w:color w:val="000000"/>
              </w:rPr>
            </w:pPr>
            <w:r w:rsidRPr="006A15DD">
              <w:rPr>
                <w:rFonts w:cs="Calibri"/>
                <w:color w:val="000000"/>
              </w:rPr>
              <w:t>Općinske manifestacije</w:t>
            </w:r>
          </w:p>
        </w:tc>
        <w:tc>
          <w:tcPr>
            <w:tcW w:w="375" w:type="dxa"/>
            <w:tcBorders>
              <w:top w:val="nil"/>
              <w:left w:val="nil"/>
              <w:bottom w:val="single" w:sz="4" w:space="0" w:color="auto"/>
              <w:right w:val="single" w:sz="4" w:space="0" w:color="auto"/>
            </w:tcBorders>
            <w:shd w:val="clear" w:color="auto" w:fill="auto"/>
            <w:vAlign w:val="bottom"/>
            <w:hideMark/>
          </w:tcPr>
          <w:p w14:paraId="06E4B35E"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EC1D37A" w14:textId="77777777" w:rsidR="00C06B07" w:rsidRPr="006A15DD" w:rsidRDefault="00C06B07" w:rsidP="0072082B">
            <w:pPr>
              <w:rPr>
                <w:rFonts w:cs="Calibri"/>
                <w:color w:val="000000"/>
              </w:rPr>
            </w:pPr>
            <w:r w:rsidRPr="006A15DD">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3CDA96E2" w14:textId="77777777" w:rsidR="00C06B07" w:rsidRPr="006A15DD" w:rsidRDefault="00C06B07" w:rsidP="0072082B">
            <w:pPr>
              <w:jc w:val="right"/>
              <w:rPr>
                <w:rFonts w:cs="Calibri"/>
                <w:color w:val="000000"/>
              </w:rPr>
            </w:pPr>
            <w:r w:rsidRPr="006A15DD">
              <w:rPr>
                <w:rFonts w:cs="Calibri"/>
                <w:color w:val="000000"/>
              </w:rPr>
              <w:t>4.672,00</w:t>
            </w:r>
          </w:p>
        </w:tc>
        <w:tc>
          <w:tcPr>
            <w:tcW w:w="542" w:type="dxa"/>
            <w:tcBorders>
              <w:top w:val="nil"/>
              <w:left w:val="nil"/>
              <w:bottom w:val="single" w:sz="4" w:space="0" w:color="auto"/>
              <w:right w:val="single" w:sz="4" w:space="0" w:color="auto"/>
            </w:tcBorders>
            <w:shd w:val="clear" w:color="auto" w:fill="auto"/>
            <w:vAlign w:val="bottom"/>
            <w:hideMark/>
          </w:tcPr>
          <w:p w14:paraId="28DB3259"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C27366D"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75FF959"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7ED87A7"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E79CD9C"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1D1BF7F"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6AC6592"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EC1643C"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C2F359A"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7A282CAF" w14:textId="77777777" w:rsidR="00C06B07" w:rsidRPr="006A15DD" w:rsidRDefault="00C06B07" w:rsidP="0072082B">
            <w:pPr>
              <w:rPr>
                <w:rFonts w:ascii="Times New Roman" w:hAnsi="Times New Roman"/>
                <w:sz w:val="20"/>
                <w:szCs w:val="20"/>
              </w:rPr>
            </w:pPr>
          </w:p>
        </w:tc>
      </w:tr>
      <w:tr w:rsidR="00A359BE" w:rsidRPr="006A15DD" w14:paraId="56FAE755"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F2F18E7" w14:textId="77777777" w:rsidR="00C06B07" w:rsidRPr="006A15DD" w:rsidRDefault="00C06B07" w:rsidP="0072082B">
            <w:pPr>
              <w:rPr>
                <w:rFonts w:cs="Calibri"/>
                <w:color w:val="000000"/>
              </w:rPr>
            </w:pPr>
            <w:r w:rsidRPr="006A15DD">
              <w:rPr>
                <w:rFonts w:cs="Calibri"/>
                <w:color w:val="000000"/>
              </w:rPr>
              <w:t>0036</w:t>
            </w:r>
          </w:p>
        </w:tc>
        <w:tc>
          <w:tcPr>
            <w:tcW w:w="518" w:type="dxa"/>
            <w:tcBorders>
              <w:top w:val="nil"/>
              <w:left w:val="nil"/>
              <w:bottom w:val="single" w:sz="4" w:space="0" w:color="auto"/>
              <w:right w:val="single" w:sz="4" w:space="0" w:color="auto"/>
            </w:tcBorders>
            <w:shd w:val="clear" w:color="auto" w:fill="auto"/>
            <w:noWrap/>
            <w:vAlign w:val="bottom"/>
            <w:hideMark/>
          </w:tcPr>
          <w:p w14:paraId="3CDB27AA" w14:textId="77777777" w:rsidR="00C06B07" w:rsidRPr="006A15DD" w:rsidRDefault="00C06B07" w:rsidP="0072082B">
            <w:pPr>
              <w:rPr>
                <w:rFonts w:cs="Calibri"/>
                <w:color w:val="000000"/>
              </w:rPr>
            </w:pPr>
            <w:r w:rsidRPr="006A15DD">
              <w:rPr>
                <w:rFonts w:cs="Calibri"/>
                <w:color w:val="000000"/>
              </w:rPr>
              <w:t>36/2024</w:t>
            </w:r>
          </w:p>
        </w:tc>
        <w:tc>
          <w:tcPr>
            <w:tcW w:w="922" w:type="dxa"/>
            <w:tcBorders>
              <w:top w:val="nil"/>
              <w:left w:val="nil"/>
              <w:bottom w:val="single" w:sz="4" w:space="0" w:color="auto"/>
              <w:right w:val="single" w:sz="4" w:space="0" w:color="auto"/>
            </w:tcBorders>
            <w:shd w:val="clear" w:color="auto" w:fill="auto"/>
            <w:noWrap/>
            <w:vAlign w:val="bottom"/>
            <w:hideMark/>
          </w:tcPr>
          <w:p w14:paraId="3E8D851E"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6389A00" w14:textId="77777777" w:rsidR="00C06B07" w:rsidRPr="006A15DD" w:rsidRDefault="00C06B07" w:rsidP="0072082B">
            <w:pPr>
              <w:rPr>
                <w:rFonts w:cs="Calibri"/>
                <w:color w:val="000000"/>
              </w:rPr>
            </w:pPr>
            <w:r w:rsidRPr="006A15DD">
              <w:rPr>
                <w:rFonts w:cs="Calibri"/>
                <w:color w:val="000000"/>
              </w:rPr>
              <w:t>Uskrsni sajam</w:t>
            </w:r>
          </w:p>
        </w:tc>
        <w:tc>
          <w:tcPr>
            <w:tcW w:w="375" w:type="dxa"/>
            <w:tcBorders>
              <w:top w:val="nil"/>
              <w:left w:val="nil"/>
              <w:bottom w:val="single" w:sz="4" w:space="0" w:color="auto"/>
              <w:right w:val="single" w:sz="4" w:space="0" w:color="auto"/>
            </w:tcBorders>
            <w:shd w:val="clear" w:color="auto" w:fill="auto"/>
            <w:vAlign w:val="bottom"/>
            <w:hideMark/>
          </w:tcPr>
          <w:p w14:paraId="5478E47D"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CE27E3B" w14:textId="77777777" w:rsidR="00C06B07" w:rsidRPr="006A15DD" w:rsidRDefault="00C06B07" w:rsidP="0072082B">
            <w:pPr>
              <w:rPr>
                <w:rFonts w:cs="Calibri"/>
                <w:color w:val="000000"/>
              </w:rPr>
            </w:pPr>
            <w:r w:rsidRPr="006A15DD">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581169B6" w14:textId="77777777" w:rsidR="00C06B07" w:rsidRPr="006A15DD" w:rsidRDefault="00C06B07" w:rsidP="0072082B">
            <w:pPr>
              <w:jc w:val="right"/>
              <w:rPr>
                <w:rFonts w:cs="Calibri"/>
                <w:color w:val="000000"/>
              </w:rPr>
            </w:pPr>
            <w:r w:rsidRPr="006A15DD">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2F114183"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40B02A0"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5708B43"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99B930E"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0657AE4"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02871F1"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AA800B9"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A306856"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E1F8EBF"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4BB4179E" w14:textId="77777777" w:rsidR="00C06B07" w:rsidRPr="006A15DD" w:rsidRDefault="00C06B07" w:rsidP="0072082B">
            <w:pPr>
              <w:rPr>
                <w:rFonts w:ascii="Times New Roman" w:hAnsi="Times New Roman"/>
                <w:sz w:val="20"/>
                <w:szCs w:val="20"/>
              </w:rPr>
            </w:pPr>
          </w:p>
        </w:tc>
      </w:tr>
      <w:tr w:rsidR="00A359BE" w:rsidRPr="006A15DD" w14:paraId="508D8655"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2898709" w14:textId="77777777" w:rsidR="00C06B07" w:rsidRPr="006A15DD" w:rsidRDefault="00C06B07" w:rsidP="0072082B">
            <w:pPr>
              <w:rPr>
                <w:rFonts w:cs="Calibri"/>
                <w:color w:val="000000"/>
              </w:rPr>
            </w:pPr>
            <w:r w:rsidRPr="006A15DD">
              <w:rPr>
                <w:rFonts w:cs="Calibri"/>
                <w:color w:val="000000"/>
              </w:rPr>
              <w:t>0037</w:t>
            </w:r>
          </w:p>
        </w:tc>
        <w:tc>
          <w:tcPr>
            <w:tcW w:w="518" w:type="dxa"/>
            <w:tcBorders>
              <w:top w:val="nil"/>
              <w:left w:val="nil"/>
              <w:bottom w:val="single" w:sz="4" w:space="0" w:color="auto"/>
              <w:right w:val="single" w:sz="4" w:space="0" w:color="auto"/>
            </w:tcBorders>
            <w:shd w:val="clear" w:color="auto" w:fill="auto"/>
            <w:noWrap/>
            <w:vAlign w:val="bottom"/>
            <w:hideMark/>
          </w:tcPr>
          <w:p w14:paraId="210E5856" w14:textId="77777777" w:rsidR="00C06B07" w:rsidRPr="006A15DD" w:rsidRDefault="00C06B07" w:rsidP="0072082B">
            <w:pPr>
              <w:rPr>
                <w:rFonts w:cs="Calibri"/>
                <w:color w:val="000000"/>
              </w:rPr>
            </w:pPr>
            <w:r w:rsidRPr="006A15DD">
              <w:rPr>
                <w:rFonts w:cs="Calibri"/>
                <w:color w:val="000000"/>
              </w:rPr>
              <w:t>37/2024</w:t>
            </w:r>
          </w:p>
        </w:tc>
        <w:tc>
          <w:tcPr>
            <w:tcW w:w="922" w:type="dxa"/>
            <w:tcBorders>
              <w:top w:val="nil"/>
              <w:left w:val="nil"/>
              <w:bottom w:val="single" w:sz="4" w:space="0" w:color="auto"/>
              <w:right w:val="single" w:sz="4" w:space="0" w:color="auto"/>
            </w:tcBorders>
            <w:shd w:val="clear" w:color="auto" w:fill="auto"/>
            <w:noWrap/>
            <w:vAlign w:val="bottom"/>
            <w:hideMark/>
          </w:tcPr>
          <w:p w14:paraId="3E5F9CA8"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509A275" w14:textId="77777777" w:rsidR="00C06B07" w:rsidRPr="006A15DD" w:rsidRDefault="00C06B07" w:rsidP="0072082B">
            <w:pPr>
              <w:rPr>
                <w:rFonts w:cs="Calibri"/>
                <w:color w:val="000000"/>
              </w:rPr>
            </w:pPr>
            <w:r w:rsidRPr="006A15DD">
              <w:rPr>
                <w:rFonts w:cs="Calibri"/>
                <w:color w:val="000000"/>
              </w:rPr>
              <w:t>Berba 2024-Kak su brali naši stari</w:t>
            </w:r>
          </w:p>
        </w:tc>
        <w:tc>
          <w:tcPr>
            <w:tcW w:w="375" w:type="dxa"/>
            <w:tcBorders>
              <w:top w:val="nil"/>
              <w:left w:val="nil"/>
              <w:bottom w:val="single" w:sz="4" w:space="0" w:color="auto"/>
              <w:right w:val="single" w:sz="4" w:space="0" w:color="auto"/>
            </w:tcBorders>
            <w:shd w:val="clear" w:color="auto" w:fill="auto"/>
            <w:vAlign w:val="bottom"/>
            <w:hideMark/>
          </w:tcPr>
          <w:p w14:paraId="0DAA6302"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CA50AFB" w14:textId="77777777" w:rsidR="00C06B07" w:rsidRPr="006A15DD" w:rsidRDefault="00C06B07" w:rsidP="0072082B">
            <w:pPr>
              <w:rPr>
                <w:rFonts w:cs="Calibri"/>
                <w:color w:val="000000"/>
              </w:rPr>
            </w:pPr>
            <w:r w:rsidRPr="006A15DD">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42A3356C" w14:textId="77777777" w:rsidR="00C06B07" w:rsidRPr="006A15DD" w:rsidRDefault="00C06B07" w:rsidP="0072082B">
            <w:pPr>
              <w:jc w:val="right"/>
              <w:rPr>
                <w:rFonts w:cs="Calibri"/>
                <w:color w:val="000000"/>
              </w:rPr>
            </w:pPr>
            <w:r w:rsidRPr="006A15DD">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0A453BD7"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D156526"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8D62591"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6BFF72"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C33951B"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1EBD45F"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F3F16C1"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258C692"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2C6D4C9"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30DE05B4" w14:textId="77777777" w:rsidR="00C06B07" w:rsidRPr="006A15DD" w:rsidRDefault="00C06B07" w:rsidP="0072082B">
            <w:pPr>
              <w:rPr>
                <w:rFonts w:ascii="Times New Roman" w:hAnsi="Times New Roman"/>
                <w:sz w:val="20"/>
                <w:szCs w:val="20"/>
              </w:rPr>
            </w:pPr>
          </w:p>
        </w:tc>
      </w:tr>
      <w:tr w:rsidR="00A359BE" w:rsidRPr="006A15DD" w14:paraId="54DBDF24"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06750B4" w14:textId="77777777" w:rsidR="00C06B07" w:rsidRPr="006A15DD" w:rsidRDefault="00C06B07" w:rsidP="0072082B">
            <w:pPr>
              <w:rPr>
                <w:rFonts w:cs="Calibri"/>
                <w:color w:val="000000"/>
              </w:rPr>
            </w:pPr>
            <w:r w:rsidRPr="006A15DD">
              <w:rPr>
                <w:rFonts w:cs="Calibri"/>
                <w:color w:val="000000"/>
              </w:rPr>
              <w:t>0038</w:t>
            </w:r>
          </w:p>
        </w:tc>
        <w:tc>
          <w:tcPr>
            <w:tcW w:w="518" w:type="dxa"/>
            <w:tcBorders>
              <w:top w:val="nil"/>
              <w:left w:val="nil"/>
              <w:bottom w:val="single" w:sz="4" w:space="0" w:color="auto"/>
              <w:right w:val="single" w:sz="4" w:space="0" w:color="auto"/>
            </w:tcBorders>
            <w:shd w:val="clear" w:color="auto" w:fill="auto"/>
            <w:noWrap/>
            <w:vAlign w:val="bottom"/>
            <w:hideMark/>
          </w:tcPr>
          <w:p w14:paraId="769003D2" w14:textId="77777777" w:rsidR="00C06B07" w:rsidRPr="006A15DD" w:rsidRDefault="00C06B07" w:rsidP="0072082B">
            <w:pPr>
              <w:rPr>
                <w:rFonts w:cs="Calibri"/>
                <w:color w:val="000000"/>
              </w:rPr>
            </w:pPr>
            <w:r w:rsidRPr="006A15DD">
              <w:rPr>
                <w:rFonts w:cs="Calibri"/>
                <w:color w:val="000000"/>
              </w:rPr>
              <w:t>38/2024</w:t>
            </w:r>
          </w:p>
        </w:tc>
        <w:tc>
          <w:tcPr>
            <w:tcW w:w="922" w:type="dxa"/>
            <w:tcBorders>
              <w:top w:val="nil"/>
              <w:left w:val="nil"/>
              <w:bottom w:val="single" w:sz="4" w:space="0" w:color="auto"/>
              <w:right w:val="single" w:sz="4" w:space="0" w:color="auto"/>
            </w:tcBorders>
            <w:shd w:val="clear" w:color="auto" w:fill="auto"/>
            <w:noWrap/>
            <w:vAlign w:val="bottom"/>
            <w:hideMark/>
          </w:tcPr>
          <w:p w14:paraId="0DEF87DA"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93B73B6" w14:textId="77777777" w:rsidR="00C06B07" w:rsidRPr="006A15DD" w:rsidRDefault="00C06B07" w:rsidP="0072082B">
            <w:pPr>
              <w:rPr>
                <w:rFonts w:cs="Calibri"/>
                <w:color w:val="000000"/>
              </w:rPr>
            </w:pPr>
            <w:r w:rsidRPr="006A15DD">
              <w:rPr>
                <w:rFonts w:cs="Calibri"/>
                <w:color w:val="000000"/>
              </w:rPr>
              <w:t xml:space="preserve">Građevinski radovi-Rekonstrukcija kurije starog Župnog dvora u </w:t>
            </w:r>
            <w:r w:rsidRPr="006A15DD">
              <w:rPr>
                <w:rFonts w:cs="Calibri"/>
                <w:color w:val="000000"/>
              </w:rPr>
              <w:lastRenderedPageBreak/>
              <w:t>Rozgi-9. faza</w:t>
            </w:r>
          </w:p>
        </w:tc>
        <w:tc>
          <w:tcPr>
            <w:tcW w:w="375" w:type="dxa"/>
            <w:tcBorders>
              <w:top w:val="nil"/>
              <w:left w:val="nil"/>
              <w:bottom w:val="single" w:sz="4" w:space="0" w:color="auto"/>
              <w:right w:val="single" w:sz="4" w:space="0" w:color="auto"/>
            </w:tcBorders>
            <w:shd w:val="clear" w:color="auto" w:fill="auto"/>
            <w:vAlign w:val="bottom"/>
            <w:hideMark/>
          </w:tcPr>
          <w:p w14:paraId="38D2EBD4" w14:textId="77777777" w:rsidR="00C06B07" w:rsidRPr="006A15DD" w:rsidRDefault="00C06B07" w:rsidP="0072082B">
            <w:pPr>
              <w:rPr>
                <w:rFonts w:cs="Calibri"/>
                <w:color w:val="000000"/>
              </w:rPr>
            </w:pPr>
            <w:r w:rsidRPr="006A15DD">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0EADEE46" w14:textId="77777777" w:rsidR="00C06B07" w:rsidRPr="006A15DD" w:rsidRDefault="00C06B07" w:rsidP="0072082B">
            <w:pPr>
              <w:rPr>
                <w:rFonts w:cs="Calibri"/>
                <w:color w:val="000000"/>
              </w:rPr>
            </w:pPr>
            <w:r w:rsidRPr="006A15DD">
              <w:rPr>
                <w:rFonts w:cs="Calibri"/>
                <w:color w:val="000000"/>
              </w:rPr>
              <w:t>45212360 - Građevinski radovi na vjerskim objektima</w:t>
            </w:r>
          </w:p>
        </w:tc>
        <w:tc>
          <w:tcPr>
            <w:tcW w:w="554" w:type="dxa"/>
            <w:tcBorders>
              <w:top w:val="nil"/>
              <w:left w:val="nil"/>
              <w:bottom w:val="single" w:sz="4" w:space="0" w:color="auto"/>
              <w:right w:val="single" w:sz="4" w:space="0" w:color="auto"/>
            </w:tcBorders>
            <w:shd w:val="clear" w:color="auto" w:fill="auto"/>
            <w:noWrap/>
            <w:vAlign w:val="bottom"/>
            <w:hideMark/>
          </w:tcPr>
          <w:p w14:paraId="419AA721" w14:textId="77777777" w:rsidR="00C06B07" w:rsidRPr="006A15DD" w:rsidRDefault="00C06B07" w:rsidP="0072082B">
            <w:pPr>
              <w:jc w:val="right"/>
              <w:rPr>
                <w:rFonts w:cs="Calibri"/>
                <w:color w:val="000000"/>
              </w:rPr>
            </w:pPr>
            <w:r w:rsidRPr="006A15DD">
              <w:rPr>
                <w:rFonts w:cs="Calibri"/>
                <w:color w:val="000000"/>
              </w:rPr>
              <w:t>36.640,00</w:t>
            </w:r>
          </w:p>
        </w:tc>
        <w:tc>
          <w:tcPr>
            <w:tcW w:w="542" w:type="dxa"/>
            <w:tcBorders>
              <w:top w:val="nil"/>
              <w:left w:val="nil"/>
              <w:bottom w:val="single" w:sz="4" w:space="0" w:color="auto"/>
              <w:right w:val="single" w:sz="4" w:space="0" w:color="auto"/>
            </w:tcBorders>
            <w:shd w:val="clear" w:color="auto" w:fill="auto"/>
            <w:vAlign w:val="bottom"/>
            <w:hideMark/>
          </w:tcPr>
          <w:p w14:paraId="650A8390"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F661EB3"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BB4AEBD"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DA07037"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EFDA2A7"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355D51B" w14:textId="77777777" w:rsidR="00C06B07" w:rsidRPr="006A15DD" w:rsidRDefault="00C06B07" w:rsidP="0072082B">
            <w:pPr>
              <w:rPr>
                <w:rFonts w:cs="Calibri"/>
                <w:color w:val="000000"/>
              </w:rPr>
            </w:pPr>
            <w:r w:rsidRPr="006A15DD">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4EDD50FD"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B78CE22"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488A820"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09A688D4" w14:textId="77777777" w:rsidR="00C06B07" w:rsidRPr="006A15DD" w:rsidRDefault="00C06B07" w:rsidP="0072082B">
            <w:pPr>
              <w:rPr>
                <w:rFonts w:ascii="Times New Roman" w:hAnsi="Times New Roman"/>
                <w:sz w:val="20"/>
                <w:szCs w:val="20"/>
              </w:rPr>
            </w:pPr>
          </w:p>
        </w:tc>
      </w:tr>
      <w:tr w:rsidR="00A359BE" w:rsidRPr="006A15DD" w14:paraId="5C790E7A"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20C55C7" w14:textId="77777777" w:rsidR="00C06B07" w:rsidRPr="006A15DD" w:rsidRDefault="00C06B07" w:rsidP="0072082B">
            <w:pPr>
              <w:rPr>
                <w:rFonts w:cs="Calibri"/>
                <w:color w:val="000000"/>
              </w:rPr>
            </w:pPr>
            <w:r w:rsidRPr="006A15DD">
              <w:rPr>
                <w:rFonts w:cs="Calibri"/>
                <w:color w:val="000000"/>
              </w:rPr>
              <w:t>0039</w:t>
            </w:r>
          </w:p>
        </w:tc>
        <w:tc>
          <w:tcPr>
            <w:tcW w:w="518" w:type="dxa"/>
            <w:tcBorders>
              <w:top w:val="nil"/>
              <w:left w:val="nil"/>
              <w:bottom w:val="single" w:sz="4" w:space="0" w:color="auto"/>
              <w:right w:val="single" w:sz="4" w:space="0" w:color="auto"/>
            </w:tcBorders>
            <w:shd w:val="clear" w:color="auto" w:fill="auto"/>
            <w:noWrap/>
            <w:vAlign w:val="bottom"/>
            <w:hideMark/>
          </w:tcPr>
          <w:p w14:paraId="7E4363C5" w14:textId="77777777" w:rsidR="00C06B07" w:rsidRPr="006A15DD" w:rsidRDefault="00C06B07" w:rsidP="0072082B">
            <w:pPr>
              <w:rPr>
                <w:rFonts w:cs="Calibri"/>
                <w:color w:val="000000"/>
              </w:rPr>
            </w:pPr>
            <w:r w:rsidRPr="006A15DD">
              <w:rPr>
                <w:rFonts w:cs="Calibri"/>
                <w:color w:val="000000"/>
              </w:rPr>
              <w:t>39/2024</w:t>
            </w:r>
          </w:p>
        </w:tc>
        <w:tc>
          <w:tcPr>
            <w:tcW w:w="922" w:type="dxa"/>
            <w:tcBorders>
              <w:top w:val="nil"/>
              <w:left w:val="nil"/>
              <w:bottom w:val="single" w:sz="4" w:space="0" w:color="auto"/>
              <w:right w:val="single" w:sz="4" w:space="0" w:color="auto"/>
            </w:tcBorders>
            <w:shd w:val="clear" w:color="auto" w:fill="auto"/>
            <w:noWrap/>
            <w:vAlign w:val="bottom"/>
            <w:hideMark/>
          </w:tcPr>
          <w:p w14:paraId="7A576A68"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69A2314" w14:textId="77777777" w:rsidR="00C06B07" w:rsidRPr="006A15DD" w:rsidRDefault="00C06B07" w:rsidP="0072082B">
            <w:pPr>
              <w:rPr>
                <w:rFonts w:cs="Calibri"/>
                <w:color w:val="000000"/>
              </w:rPr>
            </w:pPr>
            <w:r w:rsidRPr="006A15DD">
              <w:rPr>
                <w:rFonts w:cs="Calibri"/>
                <w:color w:val="000000"/>
              </w:rPr>
              <w:t>Održavanje javne rasvjete</w:t>
            </w:r>
          </w:p>
        </w:tc>
        <w:tc>
          <w:tcPr>
            <w:tcW w:w="375" w:type="dxa"/>
            <w:tcBorders>
              <w:top w:val="nil"/>
              <w:left w:val="nil"/>
              <w:bottom w:val="single" w:sz="4" w:space="0" w:color="auto"/>
              <w:right w:val="single" w:sz="4" w:space="0" w:color="auto"/>
            </w:tcBorders>
            <w:shd w:val="clear" w:color="auto" w:fill="auto"/>
            <w:vAlign w:val="bottom"/>
            <w:hideMark/>
          </w:tcPr>
          <w:p w14:paraId="62405D27"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A42856C" w14:textId="77777777" w:rsidR="00C06B07" w:rsidRPr="006A15DD" w:rsidRDefault="00C06B07" w:rsidP="0072082B">
            <w:pPr>
              <w:rPr>
                <w:rFonts w:cs="Calibri"/>
                <w:color w:val="000000"/>
              </w:rPr>
            </w:pPr>
            <w:r w:rsidRPr="006A15DD">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45055B6C" w14:textId="77777777" w:rsidR="00C06B07" w:rsidRPr="006A15DD" w:rsidRDefault="00C06B07" w:rsidP="0072082B">
            <w:pPr>
              <w:jc w:val="right"/>
              <w:rPr>
                <w:rFonts w:cs="Calibri"/>
                <w:color w:val="000000"/>
              </w:rPr>
            </w:pPr>
            <w:r w:rsidRPr="006A15DD">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79911A3E"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EA8BED3"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AAD79B2"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C2281B9"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2D76ACD"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D291715"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C676DF4"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6F1DDA3"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7D0B8AA"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5D4934BD" w14:textId="77777777" w:rsidR="00C06B07" w:rsidRPr="006A15DD" w:rsidRDefault="00C06B07" w:rsidP="0072082B">
            <w:pPr>
              <w:rPr>
                <w:rFonts w:ascii="Times New Roman" w:hAnsi="Times New Roman"/>
                <w:sz w:val="20"/>
                <w:szCs w:val="20"/>
              </w:rPr>
            </w:pPr>
          </w:p>
        </w:tc>
      </w:tr>
      <w:tr w:rsidR="00A359BE" w:rsidRPr="006A15DD" w14:paraId="7017C507"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B2D33AA" w14:textId="77777777" w:rsidR="00C06B07" w:rsidRPr="006A15DD" w:rsidRDefault="00C06B07" w:rsidP="0072082B">
            <w:pPr>
              <w:rPr>
                <w:rFonts w:cs="Calibri"/>
                <w:color w:val="000000"/>
              </w:rPr>
            </w:pPr>
            <w:r w:rsidRPr="006A15DD">
              <w:rPr>
                <w:rFonts w:cs="Calibri"/>
                <w:color w:val="000000"/>
              </w:rPr>
              <w:t>0040</w:t>
            </w:r>
          </w:p>
        </w:tc>
        <w:tc>
          <w:tcPr>
            <w:tcW w:w="518" w:type="dxa"/>
            <w:tcBorders>
              <w:top w:val="nil"/>
              <w:left w:val="nil"/>
              <w:bottom w:val="single" w:sz="4" w:space="0" w:color="auto"/>
              <w:right w:val="single" w:sz="4" w:space="0" w:color="auto"/>
            </w:tcBorders>
            <w:shd w:val="clear" w:color="auto" w:fill="auto"/>
            <w:noWrap/>
            <w:vAlign w:val="bottom"/>
            <w:hideMark/>
          </w:tcPr>
          <w:p w14:paraId="0023D655" w14:textId="77777777" w:rsidR="00C06B07" w:rsidRPr="006A15DD" w:rsidRDefault="00C06B07" w:rsidP="0072082B">
            <w:pPr>
              <w:rPr>
                <w:rFonts w:cs="Calibri"/>
                <w:color w:val="000000"/>
              </w:rPr>
            </w:pPr>
            <w:r w:rsidRPr="006A15DD">
              <w:rPr>
                <w:rFonts w:cs="Calibri"/>
                <w:color w:val="000000"/>
              </w:rPr>
              <w:t>40/2024</w:t>
            </w:r>
          </w:p>
        </w:tc>
        <w:tc>
          <w:tcPr>
            <w:tcW w:w="922" w:type="dxa"/>
            <w:tcBorders>
              <w:top w:val="nil"/>
              <w:left w:val="nil"/>
              <w:bottom w:val="single" w:sz="4" w:space="0" w:color="auto"/>
              <w:right w:val="single" w:sz="4" w:space="0" w:color="auto"/>
            </w:tcBorders>
            <w:shd w:val="clear" w:color="auto" w:fill="auto"/>
            <w:noWrap/>
            <w:vAlign w:val="bottom"/>
            <w:hideMark/>
          </w:tcPr>
          <w:p w14:paraId="79E2189F"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1D7903C" w14:textId="77777777" w:rsidR="00C06B07" w:rsidRPr="006A15DD" w:rsidRDefault="00C06B07" w:rsidP="0072082B">
            <w:pPr>
              <w:rPr>
                <w:rFonts w:cs="Calibri"/>
                <w:color w:val="000000"/>
              </w:rPr>
            </w:pPr>
            <w:r w:rsidRPr="006A15DD">
              <w:rPr>
                <w:rFonts w:cs="Calibri"/>
                <w:color w:val="000000"/>
              </w:rPr>
              <w:t>Održavanje javnih zelenih površina</w:t>
            </w:r>
          </w:p>
        </w:tc>
        <w:tc>
          <w:tcPr>
            <w:tcW w:w="375" w:type="dxa"/>
            <w:tcBorders>
              <w:top w:val="nil"/>
              <w:left w:val="nil"/>
              <w:bottom w:val="single" w:sz="4" w:space="0" w:color="auto"/>
              <w:right w:val="single" w:sz="4" w:space="0" w:color="auto"/>
            </w:tcBorders>
            <w:shd w:val="clear" w:color="auto" w:fill="auto"/>
            <w:vAlign w:val="bottom"/>
            <w:hideMark/>
          </w:tcPr>
          <w:p w14:paraId="75C53B6A"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A8547D2" w14:textId="77777777" w:rsidR="00C06B07" w:rsidRPr="006A15DD" w:rsidRDefault="00C06B07" w:rsidP="0072082B">
            <w:pPr>
              <w:rPr>
                <w:rFonts w:cs="Calibri"/>
                <w:color w:val="000000"/>
              </w:rPr>
            </w:pPr>
            <w:r w:rsidRPr="006A15DD">
              <w:rPr>
                <w:rFonts w:cs="Calibri"/>
                <w:color w:val="000000"/>
              </w:rPr>
              <w:t>77313000 - Usluge održavanja parkova</w:t>
            </w:r>
          </w:p>
        </w:tc>
        <w:tc>
          <w:tcPr>
            <w:tcW w:w="554" w:type="dxa"/>
            <w:tcBorders>
              <w:top w:val="nil"/>
              <w:left w:val="nil"/>
              <w:bottom w:val="single" w:sz="4" w:space="0" w:color="auto"/>
              <w:right w:val="single" w:sz="4" w:space="0" w:color="auto"/>
            </w:tcBorders>
            <w:shd w:val="clear" w:color="auto" w:fill="auto"/>
            <w:noWrap/>
            <w:vAlign w:val="bottom"/>
            <w:hideMark/>
          </w:tcPr>
          <w:p w14:paraId="562115EF" w14:textId="77777777" w:rsidR="00C06B07" w:rsidRPr="006A15DD" w:rsidRDefault="00C06B07" w:rsidP="0072082B">
            <w:pPr>
              <w:jc w:val="right"/>
              <w:rPr>
                <w:rFonts w:cs="Calibri"/>
                <w:color w:val="000000"/>
              </w:rPr>
            </w:pPr>
            <w:r w:rsidRPr="006A15DD">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4E535913"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E8D1347"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52981C8"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4649A38"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27D1189"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316A1A4"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643E792"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617A176"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399E20A"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51817FFC" w14:textId="77777777" w:rsidR="00C06B07" w:rsidRPr="006A15DD" w:rsidRDefault="00C06B07" w:rsidP="0072082B">
            <w:pPr>
              <w:rPr>
                <w:rFonts w:ascii="Times New Roman" w:hAnsi="Times New Roman"/>
                <w:sz w:val="20"/>
                <w:szCs w:val="20"/>
              </w:rPr>
            </w:pPr>
          </w:p>
        </w:tc>
      </w:tr>
      <w:tr w:rsidR="00A359BE" w:rsidRPr="006A15DD" w14:paraId="298D4147"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AEE9F9E" w14:textId="77777777" w:rsidR="00C06B07" w:rsidRPr="006A15DD" w:rsidRDefault="00C06B07" w:rsidP="0072082B">
            <w:pPr>
              <w:rPr>
                <w:rFonts w:cs="Calibri"/>
                <w:color w:val="000000"/>
              </w:rPr>
            </w:pPr>
            <w:r w:rsidRPr="006A15DD">
              <w:rPr>
                <w:rFonts w:cs="Calibri"/>
                <w:color w:val="000000"/>
              </w:rPr>
              <w:t>0041</w:t>
            </w:r>
          </w:p>
        </w:tc>
        <w:tc>
          <w:tcPr>
            <w:tcW w:w="518" w:type="dxa"/>
            <w:tcBorders>
              <w:top w:val="nil"/>
              <w:left w:val="nil"/>
              <w:bottom w:val="single" w:sz="4" w:space="0" w:color="auto"/>
              <w:right w:val="single" w:sz="4" w:space="0" w:color="auto"/>
            </w:tcBorders>
            <w:shd w:val="clear" w:color="auto" w:fill="auto"/>
            <w:noWrap/>
            <w:vAlign w:val="bottom"/>
            <w:hideMark/>
          </w:tcPr>
          <w:p w14:paraId="0F6E56D4" w14:textId="77777777" w:rsidR="00C06B07" w:rsidRPr="006A15DD" w:rsidRDefault="00C06B07" w:rsidP="0072082B">
            <w:pPr>
              <w:rPr>
                <w:rFonts w:cs="Calibri"/>
                <w:color w:val="000000"/>
              </w:rPr>
            </w:pPr>
            <w:r w:rsidRPr="006A15DD">
              <w:rPr>
                <w:rFonts w:cs="Calibri"/>
                <w:color w:val="000000"/>
              </w:rPr>
              <w:t>41/2024</w:t>
            </w:r>
          </w:p>
        </w:tc>
        <w:tc>
          <w:tcPr>
            <w:tcW w:w="922" w:type="dxa"/>
            <w:tcBorders>
              <w:top w:val="nil"/>
              <w:left w:val="nil"/>
              <w:bottom w:val="single" w:sz="4" w:space="0" w:color="auto"/>
              <w:right w:val="single" w:sz="4" w:space="0" w:color="auto"/>
            </w:tcBorders>
            <w:shd w:val="clear" w:color="auto" w:fill="auto"/>
            <w:noWrap/>
            <w:vAlign w:val="bottom"/>
            <w:hideMark/>
          </w:tcPr>
          <w:p w14:paraId="1705C21C"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2F45D66" w14:textId="77777777" w:rsidR="00C06B07" w:rsidRPr="006A15DD" w:rsidRDefault="00C06B07" w:rsidP="0072082B">
            <w:pPr>
              <w:rPr>
                <w:rFonts w:cs="Calibri"/>
                <w:color w:val="000000"/>
              </w:rPr>
            </w:pPr>
            <w:r w:rsidRPr="006A15DD">
              <w:rPr>
                <w:rFonts w:cs="Calibri"/>
                <w:color w:val="000000"/>
              </w:rPr>
              <w:t>Nabava materijala i opreme za održavanje cesta</w:t>
            </w:r>
          </w:p>
        </w:tc>
        <w:tc>
          <w:tcPr>
            <w:tcW w:w="375" w:type="dxa"/>
            <w:tcBorders>
              <w:top w:val="nil"/>
              <w:left w:val="nil"/>
              <w:bottom w:val="single" w:sz="4" w:space="0" w:color="auto"/>
              <w:right w:val="single" w:sz="4" w:space="0" w:color="auto"/>
            </w:tcBorders>
            <w:shd w:val="clear" w:color="auto" w:fill="auto"/>
            <w:vAlign w:val="bottom"/>
            <w:hideMark/>
          </w:tcPr>
          <w:p w14:paraId="03AFF8DC"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0EACB7E" w14:textId="77777777" w:rsidR="00C06B07" w:rsidRPr="006A15DD" w:rsidRDefault="00C06B07" w:rsidP="0072082B">
            <w:pPr>
              <w:rPr>
                <w:rFonts w:cs="Calibri"/>
                <w:color w:val="000000"/>
              </w:rPr>
            </w:pPr>
            <w:r w:rsidRPr="006A15DD">
              <w:rPr>
                <w:rFonts w:cs="Calibri"/>
                <w:color w:val="000000"/>
              </w:rPr>
              <w:t>34921000 - Oprema za održavanje cesta</w:t>
            </w:r>
          </w:p>
        </w:tc>
        <w:tc>
          <w:tcPr>
            <w:tcW w:w="554" w:type="dxa"/>
            <w:tcBorders>
              <w:top w:val="nil"/>
              <w:left w:val="nil"/>
              <w:bottom w:val="single" w:sz="4" w:space="0" w:color="auto"/>
              <w:right w:val="single" w:sz="4" w:space="0" w:color="auto"/>
            </w:tcBorders>
            <w:shd w:val="clear" w:color="auto" w:fill="auto"/>
            <w:noWrap/>
            <w:vAlign w:val="bottom"/>
            <w:hideMark/>
          </w:tcPr>
          <w:p w14:paraId="1A8D63C3" w14:textId="77777777" w:rsidR="00C06B07" w:rsidRPr="006A15DD" w:rsidRDefault="00C06B07" w:rsidP="0072082B">
            <w:pPr>
              <w:jc w:val="right"/>
              <w:rPr>
                <w:rFonts w:cs="Calibri"/>
                <w:color w:val="000000"/>
              </w:rPr>
            </w:pPr>
            <w:r w:rsidRPr="006A15DD">
              <w:rPr>
                <w:rFonts w:cs="Calibri"/>
                <w:color w:val="000000"/>
              </w:rPr>
              <w:t>7.000,80</w:t>
            </w:r>
          </w:p>
        </w:tc>
        <w:tc>
          <w:tcPr>
            <w:tcW w:w="542" w:type="dxa"/>
            <w:tcBorders>
              <w:top w:val="nil"/>
              <w:left w:val="nil"/>
              <w:bottom w:val="single" w:sz="4" w:space="0" w:color="auto"/>
              <w:right w:val="single" w:sz="4" w:space="0" w:color="auto"/>
            </w:tcBorders>
            <w:shd w:val="clear" w:color="auto" w:fill="auto"/>
            <w:vAlign w:val="bottom"/>
            <w:hideMark/>
          </w:tcPr>
          <w:p w14:paraId="3D38F227"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CAE927E"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036BAD2"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EA9FC55"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A420DE3"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31BA277"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634A9BD"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D6090D4"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CA0CE57"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6018915B" w14:textId="77777777" w:rsidR="00C06B07" w:rsidRPr="006A15DD" w:rsidRDefault="00C06B07" w:rsidP="0072082B">
            <w:pPr>
              <w:rPr>
                <w:rFonts w:ascii="Times New Roman" w:hAnsi="Times New Roman"/>
                <w:sz w:val="20"/>
                <w:szCs w:val="20"/>
              </w:rPr>
            </w:pPr>
          </w:p>
        </w:tc>
      </w:tr>
      <w:tr w:rsidR="00A359BE" w:rsidRPr="006A15DD" w14:paraId="41027B60"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B0E05E1" w14:textId="77777777" w:rsidR="00C06B07" w:rsidRPr="006A15DD" w:rsidRDefault="00C06B07" w:rsidP="0072082B">
            <w:pPr>
              <w:rPr>
                <w:rFonts w:cs="Calibri"/>
                <w:color w:val="000000"/>
              </w:rPr>
            </w:pPr>
            <w:r w:rsidRPr="006A15DD">
              <w:rPr>
                <w:rFonts w:cs="Calibri"/>
                <w:color w:val="000000"/>
              </w:rPr>
              <w:t>0042</w:t>
            </w:r>
          </w:p>
        </w:tc>
        <w:tc>
          <w:tcPr>
            <w:tcW w:w="518" w:type="dxa"/>
            <w:tcBorders>
              <w:top w:val="nil"/>
              <w:left w:val="nil"/>
              <w:bottom w:val="single" w:sz="4" w:space="0" w:color="auto"/>
              <w:right w:val="single" w:sz="4" w:space="0" w:color="auto"/>
            </w:tcBorders>
            <w:shd w:val="clear" w:color="auto" w:fill="auto"/>
            <w:noWrap/>
            <w:vAlign w:val="bottom"/>
            <w:hideMark/>
          </w:tcPr>
          <w:p w14:paraId="54044E59" w14:textId="77777777" w:rsidR="00C06B07" w:rsidRPr="006A15DD" w:rsidRDefault="00C06B07" w:rsidP="0072082B">
            <w:pPr>
              <w:rPr>
                <w:rFonts w:cs="Calibri"/>
                <w:color w:val="000000"/>
              </w:rPr>
            </w:pPr>
            <w:r w:rsidRPr="006A15DD">
              <w:rPr>
                <w:rFonts w:cs="Calibri"/>
                <w:color w:val="000000"/>
              </w:rPr>
              <w:t>42/2024</w:t>
            </w:r>
          </w:p>
        </w:tc>
        <w:tc>
          <w:tcPr>
            <w:tcW w:w="922" w:type="dxa"/>
            <w:tcBorders>
              <w:top w:val="nil"/>
              <w:left w:val="nil"/>
              <w:bottom w:val="single" w:sz="4" w:space="0" w:color="auto"/>
              <w:right w:val="single" w:sz="4" w:space="0" w:color="auto"/>
            </w:tcBorders>
            <w:shd w:val="clear" w:color="auto" w:fill="auto"/>
            <w:noWrap/>
            <w:vAlign w:val="bottom"/>
            <w:hideMark/>
          </w:tcPr>
          <w:p w14:paraId="443E7C5B"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C358899" w14:textId="77777777" w:rsidR="00C06B07" w:rsidRPr="006A15DD" w:rsidRDefault="00C06B07" w:rsidP="0072082B">
            <w:pPr>
              <w:rPr>
                <w:rFonts w:cs="Calibri"/>
                <w:color w:val="000000"/>
              </w:rPr>
            </w:pPr>
            <w:r w:rsidRPr="006A15DD">
              <w:rPr>
                <w:rFonts w:cs="Calibri"/>
                <w:color w:val="000000"/>
              </w:rPr>
              <w:t xml:space="preserve">Održavanje nerazvrstanih cesta i javnih površina na kojima nije </w:t>
            </w:r>
            <w:r w:rsidRPr="006A15DD">
              <w:rPr>
                <w:rFonts w:cs="Calibri"/>
                <w:color w:val="000000"/>
              </w:rPr>
              <w:lastRenderedPageBreak/>
              <w:t>dopušten promet motornim vozilima</w:t>
            </w:r>
          </w:p>
        </w:tc>
        <w:tc>
          <w:tcPr>
            <w:tcW w:w="375" w:type="dxa"/>
            <w:tcBorders>
              <w:top w:val="nil"/>
              <w:left w:val="nil"/>
              <w:bottom w:val="single" w:sz="4" w:space="0" w:color="auto"/>
              <w:right w:val="single" w:sz="4" w:space="0" w:color="auto"/>
            </w:tcBorders>
            <w:shd w:val="clear" w:color="auto" w:fill="auto"/>
            <w:vAlign w:val="bottom"/>
            <w:hideMark/>
          </w:tcPr>
          <w:p w14:paraId="1CC631BF" w14:textId="77777777" w:rsidR="00C06B07" w:rsidRPr="006A15DD" w:rsidRDefault="00C06B07" w:rsidP="0072082B">
            <w:pPr>
              <w:rPr>
                <w:rFonts w:cs="Calibri"/>
                <w:color w:val="000000"/>
              </w:rPr>
            </w:pPr>
            <w:r w:rsidRPr="006A15DD">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7A6F2FE5" w14:textId="77777777" w:rsidR="00C06B07" w:rsidRPr="006A15DD" w:rsidRDefault="00C06B07" w:rsidP="0072082B">
            <w:pPr>
              <w:rPr>
                <w:rFonts w:cs="Calibri"/>
                <w:color w:val="000000"/>
              </w:rPr>
            </w:pPr>
            <w:r w:rsidRPr="006A15DD">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168D5749" w14:textId="77777777" w:rsidR="00C06B07" w:rsidRPr="006A15DD" w:rsidRDefault="00C06B07" w:rsidP="0072082B">
            <w:pPr>
              <w:jc w:val="right"/>
              <w:rPr>
                <w:rFonts w:cs="Calibri"/>
                <w:color w:val="000000"/>
              </w:rPr>
            </w:pPr>
            <w:r w:rsidRPr="006A15DD">
              <w:rPr>
                <w:rFonts w:cs="Calibri"/>
                <w:color w:val="000000"/>
              </w:rPr>
              <w:t>7.646,40</w:t>
            </w:r>
          </w:p>
        </w:tc>
        <w:tc>
          <w:tcPr>
            <w:tcW w:w="542" w:type="dxa"/>
            <w:tcBorders>
              <w:top w:val="nil"/>
              <w:left w:val="nil"/>
              <w:bottom w:val="single" w:sz="4" w:space="0" w:color="auto"/>
              <w:right w:val="single" w:sz="4" w:space="0" w:color="auto"/>
            </w:tcBorders>
            <w:shd w:val="clear" w:color="auto" w:fill="auto"/>
            <w:vAlign w:val="bottom"/>
            <w:hideMark/>
          </w:tcPr>
          <w:p w14:paraId="475A3EFF"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C2F8E4E"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7734616"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C54AEA8"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7BD35D3"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0C6D4D7"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6E0193E"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E3530E5"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9A1A513"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19468253" w14:textId="77777777" w:rsidR="00C06B07" w:rsidRPr="006A15DD" w:rsidRDefault="00C06B07" w:rsidP="0072082B">
            <w:pPr>
              <w:rPr>
                <w:rFonts w:ascii="Times New Roman" w:hAnsi="Times New Roman"/>
                <w:sz w:val="20"/>
                <w:szCs w:val="20"/>
              </w:rPr>
            </w:pPr>
          </w:p>
        </w:tc>
      </w:tr>
      <w:tr w:rsidR="00A359BE" w:rsidRPr="006A15DD" w14:paraId="06C4D35A"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743E7D2" w14:textId="77777777" w:rsidR="00C06B07" w:rsidRPr="006A15DD" w:rsidRDefault="00C06B07" w:rsidP="0072082B">
            <w:pPr>
              <w:rPr>
                <w:rFonts w:cs="Calibri"/>
                <w:color w:val="000000"/>
              </w:rPr>
            </w:pPr>
            <w:r w:rsidRPr="006A15DD">
              <w:rPr>
                <w:rFonts w:cs="Calibri"/>
                <w:color w:val="000000"/>
              </w:rPr>
              <w:t>0043</w:t>
            </w:r>
          </w:p>
        </w:tc>
        <w:tc>
          <w:tcPr>
            <w:tcW w:w="518" w:type="dxa"/>
            <w:tcBorders>
              <w:top w:val="nil"/>
              <w:left w:val="nil"/>
              <w:bottom w:val="single" w:sz="4" w:space="0" w:color="auto"/>
              <w:right w:val="single" w:sz="4" w:space="0" w:color="auto"/>
            </w:tcBorders>
            <w:shd w:val="clear" w:color="auto" w:fill="auto"/>
            <w:noWrap/>
            <w:vAlign w:val="bottom"/>
            <w:hideMark/>
          </w:tcPr>
          <w:p w14:paraId="232123E1" w14:textId="77777777" w:rsidR="00C06B07" w:rsidRPr="006A15DD" w:rsidRDefault="00C06B07" w:rsidP="0072082B">
            <w:pPr>
              <w:rPr>
                <w:rFonts w:cs="Calibri"/>
                <w:color w:val="000000"/>
              </w:rPr>
            </w:pPr>
            <w:r w:rsidRPr="006A15DD">
              <w:rPr>
                <w:rFonts w:cs="Calibri"/>
                <w:color w:val="000000"/>
              </w:rPr>
              <w:t>43/2024</w:t>
            </w:r>
          </w:p>
        </w:tc>
        <w:tc>
          <w:tcPr>
            <w:tcW w:w="922" w:type="dxa"/>
            <w:tcBorders>
              <w:top w:val="nil"/>
              <w:left w:val="nil"/>
              <w:bottom w:val="single" w:sz="4" w:space="0" w:color="auto"/>
              <w:right w:val="single" w:sz="4" w:space="0" w:color="auto"/>
            </w:tcBorders>
            <w:shd w:val="clear" w:color="auto" w:fill="auto"/>
            <w:noWrap/>
            <w:vAlign w:val="bottom"/>
            <w:hideMark/>
          </w:tcPr>
          <w:p w14:paraId="496A383E"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AFC83A2" w14:textId="77777777" w:rsidR="00C06B07" w:rsidRPr="006A15DD" w:rsidRDefault="00C06B07" w:rsidP="0072082B">
            <w:pPr>
              <w:rPr>
                <w:rFonts w:cs="Calibri"/>
                <w:color w:val="000000"/>
              </w:rPr>
            </w:pPr>
            <w:r w:rsidRPr="006A15DD">
              <w:rPr>
                <w:rFonts w:cs="Calibri"/>
                <w:color w:val="000000"/>
              </w:rPr>
              <w:t>Košnja trave i raslinja uz nerazvrstane ceste</w:t>
            </w:r>
          </w:p>
        </w:tc>
        <w:tc>
          <w:tcPr>
            <w:tcW w:w="375" w:type="dxa"/>
            <w:tcBorders>
              <w:top w:val="nil"/>
              <w:left w:val="nil"/>
              <w:bottom w:val="single" w:sz="4" w:space="0" w:color="auto"/>
              <w:right w:val="single" w:sz="4" w:space="0" w:color="auto"/>
            </w:tcBorders>
            <w:shd w:val="clear" w:color="auto" w:fill="auto"/>
            <w:vAlign w:val="bottom"/>
            <w:hideMark/>
          </w:tcPr>
          <w:p w14:paraId="1452A0EA"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0F3FA4A" w14:textId="77777777" w:rsidR="00C06B07" w:rsidRPr="006A15DD" w:rsidRDefault="00C06B07" w:rsidP="0072082B">
            <w:pPr>
              <w:rPr>
                <w:rFonts w:cs="Calibri"/>
                <w:color w:val="000000"/>
              </w:rPr>
            </w:pPr>
            <w:r w:rsidRPr="006A15DD">
              <w:rPr>
                <w:rFonts w:cs="Calibri"/>
                <w:color w:val="000000"/>
              </w:rPr>
              <w:t>45112730 - Radovi krajobraznog uređenja cesta i autocesta</w:t>
            </w:r>
          </w:p>
        </w:tc>
        <w:tc>
          <w:tcPr>
            <w:tcW w:w="554" w:type="dxa"/>
            <w:tcBorders>
              <w:top w:val="nil"/>
              <w:left w:val="nil"/>
              <w:bottom w:val="single" w:sz="4" w:space="0" w:color="auto"/>
              <w:right w:val="single" w:sz="4" w:space="0" w:color="auto"/>
            </w:tcBorders>
            <w:shd w:val="clear" w:color="auto" w:fill="auto"/>
            <w:noWrap/>
            <w:vAlign w:val="bottom"/>
            <w:hideMark/>
          </w:tcPr>
          <w:p w14:paraId="6AD5B515" w14:textId="77777777" w:rsidR="00C06B07" w:rsidRPr="006A15DD" w:rsidRDefault="00C06B07" w:rsidP="0072082B">
            <w:pPr>
              <w:jc w:val="right"/>
              <w:rPr>
                <w:rFonts w:cs="Calibri"/>
                <w:color w:val="000000"/>
              </w:rPr>
            </w:pPr>
            <w:r w:rsidRPr="006A15DD">
              <w:rPr>
                <w:rFonts w:cs="Calibri"/>
                <w:color w:val="000000"/>
              </w:rPr>
              <w:t>3.292,00</w:t>
            </w:r>
          </w:p>
        </w:tc>
        <w:tc>
          <w:tcPr>
            <w:tcW w:w="542" w:type="dxa"/>
            <w:tcBorders>
              <w:top w:val="nil"/>
              <w:left w:val="nil"/>
              <w:bottom w:val="single" w:sz="4" w:space="0" w:color="auto"/>
              <w:right w:val="single" w:sz="4" w:space="0" w:color="auto"/>
            </w:tcBorders>
            <w:shd w:val="clear" w:color="auto" w:fill="auto"/>
            <w:vAlign w:val="bottom"/>
            <w:hideMark/>
          </w:tcPr>
          <w:p w14:paraId="2390DC6B"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764BD08"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EB48C4F"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F779994"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A4B854E"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E45C033"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4EB4D94"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20BF391"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F8BE27B"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147C7C9A" w14:textId="77777777" w:rsidR="00C06B07" w:rsidRPr="006A15DD" w:rsidRDefault="00C06B07" w:rsidP="0072082B">
            <w:pPr>
              <w:rPr>
                <w:rFonts w:ascii="Times New Roman" w:hAnsi="Times New Roman"/>
                <w:sz w:val="20"/>
                <w:szCs w:val="20"/>
              </w:rPr>
            </w:pPr>
          </w:p>
        </w:tc>
      </w:tr>
      <w:tr w:rsidR="00A359BE" w:rsidRPr="006A15DD" w14:paraId="0E2D3D39"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7ECC809" w14:textId="77777777" w:rsidR="00C06B07" w:rsidRPr="006A15DD" w:rsidRDefault="00C06B07" w:rsidP="0072082B">
            <w:pPr>
              <w:rPr>
                <w:rFonts w:cs="Calibri"/>
                <w:color w:val="000000"/>
              </w:rPr>
            </w:pPr>
            <w:r w:rsidRPr="006A15DD">
              <w:rPr>
                <w:rFonts w:cs="Calibri"/>
                <w:color w:val="000000"/>
              </w:rPr>
              <w:t>0044</w:t>
            </w:r>
          </w:p>
        </w:tc>
        <w:tc>
          <w:tcPr>
            <w:tcW w:w="518" w:type="dxa"/>
            <w:tcBorders>
              <w:top w:val="nil"/>
              <w:left w:val="nil"/>
              <w:bottom w:val="single" w:sz="4" w:space="0" w:color="auto"/>
              <w:right w:val="single" w:sz="4" w:space="0" w:color="auto"/>
            </w:tcBorders>
            <w:shd w:val="clear" w:color="auto" w:fill="auto"/>
            <w:noWrap/>
            <w:vAlign w:val="bottom"/>
            <w:hideMark/>
          </w:tcPr>
          <w:p w14:paraId="61C2DEC7" w14:textId="77777777" w:rsidR="00C06B07" w:rsidRPr="006A15DD" w:rsidRDefault="00C06B07" w:rsidP="0072082B">
            <w:pPr>
              <w:rPr>
                <w:rFonts w:cs="Calibri"/>
                <w:color w:val="000000"/>
              </w:rPr>
            </w:pPr>
            <w:r w:rsidRPr="006A15DD">
              <w:rPr>
                <w:rFonts w:cs="Calibri"/>
                <w:color w:val="000000"/>
              </w:rPr>
              <w:t>44/2024</w:t>
            </w:r>
          </w:p>
        </w:tc>
        <w:tc>
          <w:tcPr>
            <w:tcW w:w="922" w:type="dxa"/>
            <w:tcBorders>
              <w:top w:val="nil"/>
              <w:left w:val="nil"/>
              <w:bottom w:val="single" w:sz="4" w:space="0" w:color="auto"/>
              <w:right w:val="single" w:sz="4" w:space="0" w:color="auto"/>
            </w:tcBorders>
            <w:shd w:val="clear" w:color="auto" w:fill="auto"/>
            <w:noWrap/>
            <w:vAlign w:val="bottom"/>
            <w:hideMark/>
          </w:tcPr>
          <w:p w14:paraId="0BE96C83"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4F48681" w14:textId="77777777" w:rsidR="00C06B07" w:rsidRPr="006A15DD" w:rsidRDefault="00C06B07" w:rsidP="0072082B">
            <w:pPr>
              <w:rPr>
                <w:rFonts w:cs="Calibri"/>
                <w:color w:val="000000"/>
              </w:rPr>
            </w:pPr>
            <w:r w:rsidRPr="006A15DD">
              <w:rPr>
                <w:rFonts w:cs="Calibri"/>
                <w:color w:val="000000"/>
              </w:rPr>
              <w:t>Zimsko održavanje</w:t>
            </w:r>
          </w:p>
        </w:tc>
        <w:tc>
          <w:tcPr>
            <w:tcW w:w="375" w:type="dxa"/>
            <w:tcBorders>
              <w:top w:val="nil"/>
              <w:left w:val="nil"/>
              <w:bottom w:val="single" w:sz="4" w:space="0" w:color="auto"/>
              <w:right w:val="single" w:sz="4" w:space="0" w:color="auto"/>
            </w:tcBorders>
            <w:shd w:val="clear" w:color="auto" w:fill="auto"/>
            <w:vAlign w:val="bottom"/>
            <w:hideMark/>
          </w:tcPr>
          <w:p w14:paraId="03D8BD16"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CDAADA4" w14:textId="77777777" w:rsidR="00C06B07" w:rsidRPr="006A15DD" w:rsidRDefault="00C06B07" w:rsidP="0072082B">
            <w:pPr>
              <w:rPr>
                <w:rFonts w:cs="Calibri"/>
                <w:color w:val="000000"/>
              </w:rPr>
            </w:pPr>
            <w:r w:rsidRPr="006A15DD">
              <w:rPr>
                <w:rFonts w:cs="Calibri"/>
                <w:color w:val="000000"/>
              </w:rPr>
              <w:t>90620000 - Usluge čišćenja snijega</w:t>
            </w:r>
          </w:p>
        </w:tc>
        <w:tc>
          <w:tcPr>
            <w:tcW w:w="554" w:type="dxa"/>
            <w:tcBorders>
              <w:top w:val="nil"/>
              <w:left w:val="nil"/>
              <w:bottom w:val="single" w:sz="4" w:space="0" w:color="auto"/>
              <w:right w:val="single" w:sz="4" w:space="0" w:color="auto"/>
            </w:tcBorders>
            <w:shd w:val="clear" w:color="auto" w:fill="auto"/>
            <w:noWrap/>
            <w:vAlign w:val="bottom"/>
            <w:hideMark/>
          </w:tcPr>
          <w:p w14:paraId="5C442C57" w14:textId="77777777" w:rsidR="00C06B07" w:rsidRPr="006A15DD" w:rsidRDefault="00C06B07" w:rsidP="0072082B">
            <w:pPr>
              <w:jc w:val="right"/>
              <w:rPr>
                <w:rFonts w:cs="Calibri"/>
                <w:color w:val="000000"/>
              </w:rPr>
            </w:pPr>
            <w:r w:rsidRPr="006A15DD">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3E65F58C"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889E3EF"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CFA2D21"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4A214A4"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8FEC6A0"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116A318"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C7BA7AF"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EDCC7DB"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6EBE9E3"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13786E54" w14:textId="77777777" w:rsidR="00C06B07" w:rsidRPr="006A15DD" w:rsidRDefault="00C06B07" w:rsidP="0072082B">
            <w:pPr>
              <w:rPr>
                <w:rFonts w:ascii="Times New Roman" w:hAnsi="Times New Roman"/>
                <w:sz w:val="20"/>
                <w:szCs w:val="20"/>
              </w:rPr>
            </w:pPr>
          </w:p>
        </w:tc>
      </w:tr>
      <w:tr w:rsidR="00A359BE" w:rsidRPr="006A15DD" w14:paraId="190D1E66"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89269BA" w14:textId="77777777" w:rsidR="00C06B07" w:rsidRPr="006A15DD" w:rsidRDefault="00C06B07" w:rsidP="0072082B">
            <w:pPr>
              <w:rPr>
                <w:rFonts w:cs="Calibri"/>
                <w:color w:val="000000"/>
              </w:rPr>
            </w:pPr>
            <w:r w:rsidRPr="006A15DD">
              <w:rPr>
                <w:rFonts w:cs="Calibri"/>
                <w:color w:val="000000"/>
              </w:rPr>
              <w:t>0045</w:t>
            </w:r>
          </w:p>
        </w:tc>
        <w:tc>
          <w:tcPr>
            <w:tcW w:w="518" w:type="dxa"/>
            <w:tcBorders>
              <w:top w:val="nil"/>
              <w:left w:val="nil"/>
              <w:bottom w:val="single" w:sz="4" w:space="0" w:color="auto"/>
              <w:right w:val="single" w:sz="4" w:space="0" w:color="auto"/>
            </w:tcBorders>
            <w:shd w:val="clear" w:color="auto" w:fill="auto"/>
            <w:noWrap/>
            <w:vAlign w:val="bottom"/>
            <w:hideMark/>
          </w:tcPr>
          <w:p w14:paraId="23EF035A" w14:textId="77777777" w:rsidR="00C06B07" w:rsidRPr="006A15DD" w:rsidRDefault="00C06B07" w:rsidP="0072082B">
            <w:pPr>
              <w:rPr>
                <w:rFonts w:cs="Calibri"/>
                <w:color w:val="000000"/>
              </w:rPr>
            </w:pPr>
            <w:r w:rsidRPr="006A15DD">
              <w:rPr>
                <w:rFonts w:cs="Calibri"/>
                <w:color w:val="000000"/>
              </w:rPr>
              <w:t>45/2024</w:t>
            </w:r>
          </w:p>
        </w:tc>
        <w:tc>
          <w:tcPr>
            <w:tcW w:w="922" w:type="dxa"/>
            <w:tcBorders>
              <w:top w:val="nil"/>
              <w:left w:val="nil"/>
              <w:bottom w:val="single" w:sz="4" w:space="0" w:color="auto"/>
              <w:right w:val="single" w:sz="4" w:space="0" w:color="auto"/>
            </w:tcBorders>
            <w:shd w:val="clear" w:color="auto" w:fill="auto"/>
            <w:noWrap/>
            <w:vAlign w:val="bottom"/>
            <w:hideMark/>
          </w:tcPr>
          <w:p w14:paraId="23605410"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1859E6A" w14:textId="77777777" w:rsidR="00C06B07" w:rsidRPr="006A15DD" w:rsidRDefault="00C06B07" w:rsidP="0072082B">
            <w:pPr>
              <w:rPr>
                <w:rFonts w:cs="Calibri"/>
                <w:color w:val="000000"/>
              </w:rPr>
            </w:pPr>
            <w:r w:rsidRPr="006A15DD">
              <w:rPr>
                <w:rFonts w:cs="Calibri"/>
                <w:color w:val="000000"/>
              </w:rPr>
              <w:t>Održavanje groblja</w:t>
            </w:r>
          </w:p>
        </w:tc>
        <w:tc>
          <w:tcPr>
            <w:tcW w:w="375" w:type="dxa"/>
            <w:tcBorders>
              <w:top w:val="nil"/>
              <w:left w:val="nil"/>
              <w:bottom w:val="single" w:sz="4" w:space="0" w:color="auto"/>
              <w:right w:val="single" w:sz="4" w:space="0" w:color="auto"/>
            </w:tcBorders>
            <w:shd w:val="clear" w:color="auto" w:fill="auto"/>
            <w:vAlign w:val="bottom"/>
            <w:hideMark/>
          </w:tcPr>
          <w:p w14:paraId="3E1B0F9D"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F32E256" w14:textId="77777777" w:rsidR="00C06B07" w:rsidRPr="006A15DD" w:rsidRDefault="00C06B07" w:rsidP="0072082B">
            <w:pPr>
              <w:rPr>
                <w:rFonts w:cs="Calibri"/>
                <w:color w:val="000000"/>
              </w:rPr>
            </w:pPr>
            <w:r w:rsidRPr="006A15DD">
              <w:rPr>
                <w:rFonts w:cs="Calibri"/>
                <w:color w:val="000000"/>
              </w:rPr>
              <w:t>45112714 - Radovi krajobraznog uređenja groblja</w:t>
            </w:r>
          </w:p>
        </w:tc>
        <w:tc>
          <w:tcPr>
            <w:tcW w:w="554" w:type="dxa"/>
            <w:tcBorders>
              <w:top w:val="nil"/>
              <w:left w:val="nil"/>
              <w:bottom w:val="single" w:sz="4" w:space="0" w:color="auto"/>
              <w:right w:val="single" w:sz="4" w:space="0" w:color="auto"/>
            </w:tcBorders>
            <w:shd w:val="clear" w:color="auto" w:fill="auto"/>
            <w:noWrap/>
            <w:vAlign w:val="bottom"/>
            <w:hideMark/>
          </w:tcPr>
          <w:p w14:paraId="4E21D116" w14:textId="77777777" w:rsidR="00C06B07" w:rsidRPr="006A15DD" w:rsidRDefault="00C06B07" w:rsidP="0072082B">
            <w:pPr>
              <w:jc w:val="right"/>
              <w:rPr>
                <w:rFonts w:cs="Calibri"/>
                <w:color w:val="000000"/>
              </w:rPr>
            </w:pPr>
            <w:r w:rsidRPr="006A15DD">
              <w:rPr>
                <w:rFonts w:cs="Calibri"/>
                <w:color w:val="000000"/>
              </w:rPr>
              <w:t>5.309,60</w:t>
            </w:r>
          </w:p>
        </w:tc>
        <w:tc>
          <w:tcPr>
            <w:tcW w:w="542" w:type="dxa"/>
            <w:tcBorders>
              <w:top w:val="nil"/>
              <w:left w:val="nil"/>
              <w:bottom w:val="single" w:sz="4" w:space="0" w:color="auto"/>
              <w:right w:val="single" w:sz="4" w:space="0" w:color="auto"/>
            </w:tcBorders>
            <w:shd w:val="clear" w:color="auto" w:fill="auto"/>
            <w:vAlign w:val="bottom"/>
            <w:hideMark/>
          </w:tcPr>
          <w:p w14:paraId="025F1CA7"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5DAD61D"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754C6CC"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A5B2353"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5670F3A"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DC00960"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B347188"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5F43716"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4F2282D"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18FC1061" w14:textId="77777777" w:rsidR="00C06B07" w:rsidRPr="006A15DD" w:rsidRDefault="00C06B07" w:rsidP="0072082B">
            <w:pPr>
              <w:rPr>
                <w:rFonts w:ascii="Times New Roman" w:hAnsi="Times New Roman"/>
                <w:sz w:val="20"/>
                <w:szCs w:val="20"/>
              </w:rPr>
            </w:pPr>
          </w:p>
        </w:tc>
      </w:tr>
      <w:tr w:rsidR="00A359BE" w:rsidRPr="006A15DD" w14:paraId="2BBC788D"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753FBA2" w14:textId="77777777" w:rsidR="00C06B07" w:rsidRPr="006A15DD" w:rsidRDefault="00C06B07" w:rsidP="0072082B">
            <w:pPr>
              <w:rPr>
                <w:rFonts w:cs="Calibri"/>
                <w:color w:val="000000"/>
              </w:rPr>
            </w:pPr>
            <w:r w:rsidRPr="006A15DD">
              <w:rPr>
                <w:rFonts w:cs="Calibri"/>
                <w:color w:val="000000"/>
              </w:rPr>
              <w:t>0046</w:t>
            </w:r>
          </w:p>
        </w:tc>
        <w:tc>
          <w:tcPr>
            <w:tcW w:w="518" w:type="dxa"/>
            <w:tcBorders>
              <w:top w:val="nil"/>
              <w:left w:val="nil"/>
              <w:bottom w:val="single" w:sz="4" w:space="0" w:color="auto"/>
              <w:right w:val="single" w:sz="4" w:space="0" w:color="auto"/>
            </w:tcBorders>
            <w:shd w:val="clear" w:color="auto" w:fill="auto"/>
            <w:noWrap/>
            <w:vAlign w:val="bottom"/>
            <w:hideMark/>
          </w:tcPr>
          <w:p w14:paraId="5BE941C1" w14:textId="77777777" w:rsidR="00C06B07" w:rsidRPr="006A15DD" w:rsidRDefault="00C06B07" w:rsidP="0072082B">
            <w:pPr>
              <w:rPr>
                <w:rFonts w:cs="Calibri"/>
                <w:color w:val="000000"/>
              </w:rPr>
            </w:pPr>
            <w:r w:rsidRPr="006A15DD">
              <w:rPr>
                <w:rFonts w:cs="Calibri"/>
                <w:color w:val="000000"/>
              </w:rPr>
              <w:t>46/2024</w:t>
            </w:r>
          </w:p>
        </w:tc>
        <w:tc>
          <w:tcPr>
            <w:tcW w:w="922" w:type="dxa"/>
            <w:tcBorders>
              <w:top w:val="nil"/>
              <w:left w:val="nil"/>
              <w:bottom w:val="single" w:sz="4" w:space="0" w:color="auto"/>
              <w:right w:val="single" w:sz="4" w:space="0" w:color="auto"/>
            </w:tcBorders>
            <w:shd w:val="clear" w:color="auto" w:fill="auto"/>
            <w:noWrap/>
            <w:vAlign w:val="bottom"/>
            <w:hideMark/>
          </w:tcPr>
          <w:p w14:paraId="1E8C6308"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ABFDC30" w14:textId="77777777" w:rsidR="00C06B07" w:rsidRPr="006A15DD" w:rsidRDefault="00C06B07" w:rsidP="0072082B">
            <w:pPr>
              <w:rPr>
                <w:rFonts w:cs="Calibri"/>
                <w:color w:val="000000"/>
              </w:rPr>
            </w:pPr>
            <w:r w:rsidRPr="006A15DD">
              <w:rPr>
                <w:rFonts w:cs="Calibri"/>
                <w:color w:val="000000"/>
              </w:rPr>
              <w:t>Legalizacija nerazvrstanih cesta</w:t>
            </w:r>
          </w:p>
        </w:tc>
        <w:tc>
          <w:tcPr>
            <w:tcW w:w="375" w:type="dxa"/>
            <w:tcBorders>
              <w:top w:val="nil"/>
              <w:left w:val="nil"/>
              <w:bottom w:val="single" w:sz="4" w:space="0" w:color="auto"/>
              <w:right w:val="single" w:sz="4" w:space="0" w:color="auto"/>
            </w:tcBorders>
            <w:shd w:val="clear" w:color="auto" w:fill="auto"/>
            <w:vAlign w:val="bottom"/>
            <w:hideMark/>
          </w:tcPr>
          <w:p w14:paraId="7D6ECC57"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EA21A92" w14:textId="77777777" w:rsidR="00C06B07" w:rsidRPr="006A15DD" w:rsidRDefault="00C06B07" w:rsidP="0072082B">
            <w:pPr>
              <w:rPr>
                <w:rFonts w:cs="Calibri"/>
                <w:color w:val="000000"/>
              </w:rPr>
            </w:pPr>
            <w:r w:rsidRPr="006A15DD">
              <w:rPr>
                <w:rFonts w:cs="Calibri"/>
                <w:color w:val="000000"/>
              </w:rPr>
              <w:t>71355000 - Geodetske usluge</w:t>
            </w:r>
          </w:p>
        </w:tc>
        <w:tc>
          <w:tcPr>
            <w:tcW w:w="554" w:type="dxa"/>
            <w:tcBorders>
              <w:top w:val="nil"/>
              <w:left w:val="nil"/>
              <w:bottom w:val="single" w:sz="4" w:space="0" w:color="auto"/>
              <w:right w:val="single" w:sz="4" w:space="0" w:color="auto"/>
            </w:tcBorders>
            <w:shd w:val="clear" w:color="auto" w:fill="auto"/>
            <w:noWrap/>
            <w:vAlign w:val="bottom"/>
            <w:hideMark/>
          </w:tcPr>
          <w:p w14:paraId="4BE21B58" w14:textId="77777777" w:rsidR="00C06B07" w:rsidRPr="006A15DD" w:rsidRDefault="00C06B07" w:rsidP="0072082B">
            <w:pPr>
              <w:jc w:val="right"/>
              <w:rPr>
                <w:rFonts w:cs="Calibri"/>
                <w:color w:val="000000"/>
              </w:rPr>
            </w:pPr>
            <w:r w:rsidRPr="006A15DD">
              <w:rPr>
                <w:rFonts w:cs="Calibri"/>
                <w:color w:val="000000"/>
              </w:rPr>
              <w:t>5.456,00</w:t>
            </w:r>
          </w:p>
        </w:tc>
        <w:tc>
          <w:tcPr>
            <w:tcW w:w="542" w:type="dxa"/>
            <w:tcBorders>
              <w:top w:val="nil"/>
              <w:left w:val="nil"/>
              <w:bottom w:val="single" w:sz="4" w:space="0" w:color="auto"/>
              <w:right w:val="single" w:sz="4" w:space="0" w:color="auto"/>
            </w:tcBorders>
            <w:shd w:val="clear" w:color="auto" w:fill="auto"/>
            <w:vAlign w:val="bottom"/>
            <w:hideMark/>
          </w:tcPr>
          <w:p w14:paraId="3C3FE3AC"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A0E1C1E"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A59948D"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9A49D32"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B2F54F1"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1DA69DB"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31BDB43"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EB777FA"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F82751A"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4AD36AFE" w14:textId="77777777" w:rsidR="00C06B07" w:rsidRPr="006A15DD" w:rsidRDefault="00C06B07" w:rsidP="0072082B">
            <w:pPr>
              <w:rPr>
                <w:rFonts w:ascii="Times New Roman" w:hAnsi="Times New Roman"/>
                <w:sz w:val="20"/>
                <w:szCs w:val="20"/>
              </w:rPr>
            </w:pPr>
          </w:p>
        </w:tc>
      </w:tr>
      <w:tr w:rsidR="00A359BE" w:rsidRPr="006A15DD" w14:paraId="66EFC172"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86990BC" w14:textId="77777777" w:rsidR="00C06B07" w:rsidRPr="006A15DD" w:rsidRDefault="00C06B07" w:rsidP="0072082B">
            <w:pPr>
              <w:rPr>
                <w:rFonts w:cs="Calibri"/>
                <w:color w:val="000000"/>
              </w:rPr>
            </w:pPr>
            <w:r w:rsidRPr="006A15DD">
              <w:rPr>
                <w:rFonts w:cs="Calibri"/>
                <w:color w:val="000000"/>
              </w:rPr>
              <w:lastRenderedPageBreak/>
              <w:t>0047</w:t>
            </w:r>
          </w:p>
        </w:tc>
        <w:tc>
          <w:tcPr>
            <w:tcW w:w="518" w:type="dxa"/>
            <w:tcBorders>
              <w:top w:val="nil"/>
              <w:left w:val="nil"/>
              <w:bottom w:val="single" w:sz="4" w:space="0" w:color="auto"/>
              <w:right w:val="single" w:sz="4" w:space="0" w:color="auto"/>
            </w:tcBorders>
            <w:shd w:val="clear" w:color="auto" w:fill="auto"/>
            <w:noWrap/>
            <w:vAlign w:val="bottom"/>
            <w:hideMark/>
          </w:tcPr>
          <w:p w14:paraId="04E2827F" w14:textId="77777777" w:rsidR="00C06B07" w:rsidRPr="006A15DD" w:rsidRDefault="00C06B07" w:rsidP="0072082B">
            <w:pPr>
              <w:rPr>
                <w:rFonts w:cs="Calibri"/>
                <w:color w:val="000000"/>
              </w:rPr>
            </w:pPr>
            <w:r w:rsidRPr="006A15DD">
              <w:rPr>
                <w:rFonts w:cs="Calibri"/>
                <w:color w:val="000000"/>
              </w:rPr>
              <w:t>47/2024</w:t>
            </w:r>
          </w:p>
        </w:tc>
        <w:tc>
          <w:tcPr>
            <w:tcW w:w="922" w:type="dxa"/>
            <w:tcBorders>
              <w:top w:val="nil"/>
              <w:left w:val="nil"/>
              <w:bottom w:val="single" w:sz="4" w:space="0" w:color="auto"/>
              <w:right w:val="single" w:sz="4" w:space="0" w:color="auto"/>
            </w:tcBorders>
            <w:shd w:val="clear" w:color="auto" w:fill="auto"/>
            <w:noWrap/>
            <w:vAlign w:val="bottom"/>
            <w:hideMark/>
          </w:tcPr>
          <w:p w14:paraId="00B501E8" w14:textId="77777777" w:rsidR="00C06B07" w:rsidRPr="006A15DD" w:rsidRDefault="00C06B07" w:rsidP="0072082B">
            <w:pPr>
              <w:rPr>
                <w:rFonts w:cs="Calibri"/>
                <w:color w:val="000000"/>
              </w:rPr>
            </w:pPr>
            <w:r w:rsidRPr="006A15D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B16C480" w14:textId="77777777" w:rsidR="00C06B07" w:rsidRPr="006A15DD" w:rsidRDefault="00C06B07" w:rsidP="0072082B">
            <w:pPr>
              <w:rPr>
                <w:rFonts w:cs="Calibri"/>
                <w:color w:val="000000"/>
              </w:rPr>
            </w:pPr>
            <w:r w:rsidRPr="006A15DD">
              <w:rPr>
                <w:rFonts w:cs="Calibri"/>
                <w:color w:val="000000"/>
              </w:rPr>
              <w:t>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737D2436" w14:textId="77777777" w:rsidR="00C06B07" w:rsidRPr="006A15DD" w:rsidRDefault="00C06B07" w:rsidP="0072082B">
            <w:pPr>
              <w:rPr>
                <w:rFonts w:cs="Calibri"/>
                <w:color w:val="000000"/>
              </w:rPr>
            </w:pPr>
            <w:r w:rsidRPr="006A15D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2E31C63" w14:textId="77777777" w:rsidR="00C06B07" w:rsidRPr="006A15DD" w:rsidRDefault="00C06B07" w:rsidP="0072082B">
            <w:pPr>
              <w:rPr>
                <w:rFonts w:cs="Calibri"/>
                <w:color w:val="000000"/>
              </w:rPr>
            </w:pPr>
            <w:r w:rsidRPr="006A15DD">
              <w:rPr>
                <w:rFonts w:cs="Calibri"/>
                <w:color w:val="000000"/>
              </w:rPr>
              <w:t>45000000 - Građevinski radovi</w:t>
            </w:r>
          </w:p>
        </w:tc>
        <w:tc>
          <w:tcPr>
            <w:tcW w:w="554" w:type="dxa"/>
            <w:tcBorders>
              <w:top w:val="nil"/>
              <w:left w:val="nil"/>
              <w:bottom w:val="single" w:sz="4" w:space="0" w:color="auto"/>
              <w:right w:val="single" w:sz="4" w:space="0" w:color="auto"/>
            </w:tcBorders>
            <w:shd w:val="clear" w:color="auto" w:fill="auto"/>
            <w:noWrap/>
            <w:vAlign w:val="bottom"/>
            <w:hideMark/>
          </w:tcPr>
          <w:p w14:paraId="7DC4C3AC" w14:textId="77777777" w:rsidR="00C06B07" w:rsidRPr="006A15DD" w:rsidRDefault="00C06B07" w:rsidP="0072082B">
            <w:pPr>
              <w:jc w:val="right"/>
              <w:rPr>
                <w:rFonts w:cs="Calibri"/>
                <w:color w:val="000000"/>
              </w:rPr>
            </w:pPr>
            <w:r w:rsidRPr="006A15DD">
              <w:rPr>
                <w:rFonts w:cs="Calibri"/>
                <w:color w:val="000000"/>
              </w:rPr>
              <w:t>424.713,60</w:t>
            </w:r>
          </w:p>
        </w:tc>
        <w:tc>
          <w:tcPr>
            <w:tcW w:w="542" w:type="dxa"/>
            <w:tcBorders>
              <w:top w:val="nil"/>
              <w:left w:val="nil"/>
              <w:bottom w:val="single" w:sz="4" w:space="0" w:color="auto"/>
              <w:right w:val="single" w:sz="4" w:space="0" w:color="auto"/>
            </w:tcBorders>
            <w:shd w:val="clear" w:color="auto" w:fill="auto"/>
            <w:vAlign w:val="bottom"/>
            <w:hideMark/>
          </w:tcPr>
          <w:p w14:paraId="0093A928" w14:textId="77777777" w:rsidR="00C06B07" w:rsidRPr="006A15DD" w:rsidRDefault="00C06B07" w:rsidP="0072082B">
            <w:pPr>
              <w:rPr>
                <w:rFonts w:cs="Calibri"/>
                <w:color w:val="000000"/>
              </w:rPr>
            </w:pPr>
            <w:r w:rsidRPr="006A15D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3BCD06D3"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38B9556" w14:textId="77777777" w:rsidR="00C06B07" w:rsidRPr="006A15DD" w:rsidRDefault="00C06B07" w:rsidP="0072082B">
            <w:pPr>
              <w:rPr>
                <w:rFonts w:cs="Calibri"/>
                <w:color w:val="000000"/>
              </w:rPr>
            </w:pPr>
            <w:r w:rsidRPr="006A15D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CECCA86"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3225F0F" w14:textId="77777777" w:rsidR="00C06B07" w:rsidRPr="006A15DD" w:rsidRDefault="00C06B07" w:rsidP="0072082B">
            <w:pPr>
              <w:rPr>
                <w:rFonts w:cs="Calibri"/>
                <w:color w:val="000000"/>
              </w:rPr>
            </w:pPr>
            <w:r w:rsidRPr="006A15D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58A576E6" w14:textId="77777777" w:rsidR="00C06B07" w:rsidRPr="006A15DD" w:rsidRDefault="00C06B07" w:rsidP="0072082B">
            <w:pPr>
              <w:rPr>
                <w:rFonts w:cs="Calibri"/>
                <w:color w:val="000000"/>
              </w:rPr>
            </w:pPr>
            <w:r w:rsidRPr="006A15DD">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5ECF3517" w14:textId="77777777" w:rsidR="00C06B07" w:rsidRPr="006A15DD" w:rsidRDefault="00C06B07" w:rsidP="0072082B">
            <w:pPr>
              <w:rPr>
                <w:rFonts w:cs="Calibri"/>
                <w:color w:val="000000"/>
              </w:rPr>
            </w:pPr>
            <w:r w:rsidRPr="006A15D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4E349489"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2333C29"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1297DC6B" w14:textId="77777777" w:rsidR="00C06B07" w:rsidRPr="006A15DD" w:rsidRDefault="00C06B07" w:rsidP="0072082B">
            <w:pPr>
              <w:rPr>
                <w:rFonts w:ascii="Times New Roman" w:hAnsi="Times New Roman"/>
                <w:sz w:val="20"/>
                <w:szCs w:val="20"/>
              </w:rPr>
            </w:pPr>
          </w:p>
        </w:tc>
      </w:tr>
      <w:tr w:rsidR="00A359BE" w:rsidRPr="006A15DD" w14:paraId="578BFDE2"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6DD24AF" w14:textId="77777777" w:rsidR="00C06B07" w:rsidRPr="006A15DD" w:rsidRDefault="00C06B07" w:rsidP="0072082B">
            <w:pPr>
              <w:rPr>
                <w:rFonts w:cs="Calibri"/>
                <w:color w:val="000000"/>
              </w:rPr>
            </w:pPr>
            <w:r w:rsidRPr="006A15DD">
              <w:rPr>
                <w:rFonts w:cs="Calibri"/>
                <w:color w:val="000000"/>
              </w:rPr>
              <w:t>0048</w:t>
            </w:r>
          </w:p>
        </w:tc>
        <w:tc>
          <w:tcPr>
            <w:tcW w:w="518" w:type="dxa"/>
            <w:tcBorders>
              <w:top w:val="nil"/>
              <w:left w:val="nil"/>
              <w:bottom w:val="single" w:sz="4" w:space="0" w:color="auto"/>
              <w:right w:val="single" w:sz="4" w:space="0" w:color="auto"/>
            </w:tcBorders>
            <w:shd w:val="clear" w:color="auto" w:fill="auto"/>
            <w:noWrap/>
            <w:vAlign w:val="bottom"/>
            <w:hideMark/>
          </w:tcPr>
          <w:p w14:paraId="3CD50120" w14:textId="77777777" w:rsidR="00C06B07" w:rsidRPr="006A15DD" w:rsidRDefault="00C06B07" w:rsidP="0072082B">
            <w:pPr>
              <w:rPr>
                <w:rFonts w:cs="Calibri"/>
                <w:color w:val="000000"/>
              </w:rPr>
            </w:pPr>
            <w:r w:rsidRPr="006A15DD">
              <w:rPr>
                <w:rFonts w:cs="Calibri"/>
                <w:color w:val="000000"/>
              </w:rPr>
              <w:t>48/2024</w:t>
            </w:r>
          </w:p>
        </w:tc>
        <w:tc>
          <w:tcPr>
            <w:tcW w:w="922" w:type="dxa"/>
            <w:tcBorders>
              <w:top w:val="nil"/>
              <w:left w:val="nil"/>
              <w:bottom w:val="single" w:sz="4" w:space="0" w:color="auto"/>
              <w:right w:val="single" w:sz="4" w:space="0" w:color="auto"/>
            </w:tcBorders>
            <w:shd w:val="clear" w:color="auto" w:fill="auto"/>
            <w:noWrap/>
            <w:vAlign w:val="bottom"/>
            <w:hideMark/>
          </w:tcPr>
          <w:p w14:paraId="52990144"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2D262F8" w14:textId="77777777" w:rsidR="00C06B07" w:rsidRPr="006A15DD" w:rsidRDefault="00C06B07" w:rsidP="0072082B">
            <w:pPr>
              <w:rPr>
                <w:rFonts w:cs="Calibri"/>
                <w:color w:val="000000"/>
              </w:rPr>
            </w:pPr>
            <w:r w:rsidRPr="006A15DD">
              <w:rPr>
                <w:rFonts w:cs="Calibri"/>
                <w:color w:val="000000"/>
              </w:rPr>
              <w:t>Izmjena projektne dokumentacije-Rekonstrukcija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6C2BB90E"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4673CAE" w14:textId="77777777" w:rsidR="00C06B07" w:rsidRPr="006A15DD" w:rsidRDefault="00C06B07" w:rsidP="0072082B">
            <w:pPr>
              <w:rPr>
                <w:rFonts w:cs="Calibri"/>
                <w:color w:val="000000"/>
              </w:rPr>
            </w:pPr>
            <w:r w:rsidRPr="006A15D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678FBCF2" w14:textId="77777777" w:rsidR="00C06B07" w:rsidRPr="006A15DD" w:rsidRDefault="00C06B07" w:rsidP="0072082B">
            <w:pPr>
              <w:jc w:val="right"/>
              <w:rPr>
                <w:rFonts w:cs="Calibri"/>
                <w:color w:val="000000"/>
              </w:rPr>
            </w:pPr>
            <w:r w:rsidRPr="006A15DD">
              <w:rPr>
                <w:rFonts w:cs="Calibri"/>
                <w:color w:val="000000"/>
              </w:rPr>
              <w:t>12.742,40</w:t>
            </w:r>
          </w:p>
        </w:tc>
        <w:tc>
          <w:tcPr>
            <w:tcW w:w="542" w:type="dxa"/>
            <w:tcBorders>
              <w:top w:val="nil"/>
              <w:left w:val="nil"/>
              <w:bottom w:val="single" w:sz="4" w:space="0" w:color="auto"/>
              <w:right w:val="single" w:sz="4" w:space="0" w:color="auto"/>
            </w:tcBorders>
            <w:shd w:val="clear" w:color="auto" w:fill="auto"/>
            <w:vAlign w:val="bottom"/>
            <w:hideMark/>
          </w:tcPr>
          <w:p w14:paraId="105072AC"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94BF364"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1C54B65"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8EA5C80"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1EB6941"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F31926C"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BCAE85C"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2411B4B"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6C0C81E"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2CC9DF65" w14:textId="77777777" w:rsidR="00C06B07" w:rsidRPr="006A15DD" w:rsidRDefault="00C06B07" w:rsidP="0072082B">
            <w:pPr>
              <w:rPr>
                <w:rFonts w:ascii="Times New Roman" w:hAnsi="Times New Roman"/>
                <w:sz w:val="20"/>
                <w:szCs w:val="20"/>
              </w:rPr>
            </w:pPr>
          </w:p>
        </w:tc>
      </w:tr>
      <w:tr w:rsidR="00A359BE" w:rsidRPr="006A15DD" w14:paraId="7DE7C253"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09798ED" w14:textId="77777777" w:rsidR="00C06B07" w:rsidRPr="006A15DD" w:rsidRDefault="00C06B07" w:rsidP="0072082B">
            <w:pPr>
              <w:rPr>
                <w:rFonts w:cs="Calibri"/>
                <w:color w:val="000000"/>
              </w:rPr>
            </w:pPr>
            <w:r w:rsidRPr="006A15DD">
              <w:rPr>
                <w:rFonts w:cs="Calibri"/>
                <w:color w:val="000000"/>
              </w:rPr>
              <w:t>0049</w:t>
            </w:r>
          </w:p>
        </w:tc>
        <w:tc>
          <w:tcPr>
            <w:tcW w:w="518" w:type="dxa"/>
            <w:tcBorders>
              <w:top w:val="nil"/>
              <w:left w:val="nil"/>
              <w:bottom w:val="single" w:sz="4" w:space="0" w:color="auto"/>
              <w:right w:val="single" w:sz="4" w:space="0" w:color="auto"/>
            </w:tcBorders>
            <w:shd w:val="clear" w:color="auto" w:fill="auto"/>
            <w:noWrap/>
            <w:vAlign w:val="bottom"/>
            <w:hideMark/>
          </w:tcPr>
          <w:p w14:paraId="42D27D10" w14:textId="77777777" w:rsidR="00C06B07" w:rsidRPr="006A15DD" w:rsidRDefault="00C06B07" w:rsidP="0072082B">
            <w:pPr>
              <w:rPr>
                <w:rFonts w:cs="Calibri"/>
                <w:color w:val="000000"/>
              </w:rPr>
            </w:pPr>
            <w:r w:rsidRPr="006A15DD">
              <w:rPr>
                <w:rFonts w:cs="Calibri"/>
                <w:color w:val="000000"/>
              </w:rPr>
              <w:t>49/2024</w:t>
            </w:r>
          </w:p>
        </w:tc>
        <w:tc>
          <w:tcPr>
            <w:tcW w:w="922" w:type="dxa"/>
            <w:tcBorders>
              <w:top w:val="nil"/>
              <w:left w:val="nil"/>
              <w:bottom w:val="single" w:sz="4" w:space="0" w:color="auto"/>
              <w:right w:val="single" w:sz="4" w:space="0" w:color="auto"/>
            </w:tcBorders>
            <w:shd w:val="clear" w:color="auto" w:fill="auto"/>
            <w:noWrap/>
            <w:vAlign w:val="bottom"/>
            <w:hideMark/>
          </w:tcPr>
          <w:p w14:paraId="201494CC"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09D229C" w14:textId="77777777" w:rsidR="00C06B07" w:rsidRPr="006A15DD" w:rsidRDefault="00C06B07" w:rsidP="0072082B">
            <w:pPr>
              <w:rPr>
                <w:rFonts w:cs="Calibri"/>
                <w:color w:val="000000"/>
              </w:rPr>
            </w:pPr>
            <w:r w:rsidRPr="006A15DD">
              <w:rPr>
                <w:rFonts w:cs="Calibri"/>
                <w:color w:val="000000"/>
              </w:rPr>
              <w:t>Usluge-Božićna rasvjeta</w:t>
            </w:r>
          </w:p>
        </w:tc>
        <w:tc>
          <w:tcPr>
            <w:tcW w:w="375" w:type="dxa"/>
            <w:tcBorders>
              <w:top w:val="nil"/>
              <w:left w:val="nil"/>
              <w:bottom w:val="single" w:sz="4" w:space="0" w:color="auto"/>
              <w:right w:val="single" w:sz="4" w:space="0" w:color="auto"/>
            </w:tcBorders>
            <w:shd w:val="clear" w:color="auto" w:fill="auto"/>
            <w:vAlign w:val="bottom"/>
            <w:hideMark/>
          </w:tcPr>
          <w:p w14:paraId="3745A5F8"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5FCF922" w14:textId="77777777" w:rsidR="00C06B07" w:rsidRPr="006A15DD" w:rsidRDefault="00C06B07" w:rsidP="0072082B">
            <w:pPr>
              <w:rPr>
                <w:rFonts w:cs="Calibri"/>
                <w:color w:val="000000"/>
              </w:rPr>
            </w:pPr>
            <w:r w:rsidRPr="006A15DD">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54EE3F41" w14:textId="77777777" w:rsidR="00C06B07" w:rsidRPr="006A15DD" w:rsidRDefault="00C06B07" w:rsidP="0072082B">
            <w:pPr>
              <w:jc w:val="right"/>
              <w:rPr>
                <w:rFonts w:cs="Calibri"/>
                <w:color w:val="000000"/>
              </w:rPr>
            </w:pPr>
            <w:r w:rsidRPr="006A15DD">
              <w:rPr>
                <w:rFonts w:cs="Calibri"/>
                <w:color w:val="000000"/>
              </w:rPr>
              <w:t>3.400,00</w:t>
            </w:r>
          </w:p>
        </w:tc>
        <w:tc>
          <w:tcPr>
            <w:tcW w:w="542" w:type="dxa"/>
            <w:tcBorders>
              <w:top w:val="nil"/>
              <w:left w:val="nil"/>
              <w:bottom w:val="single" w:sz="4" w:space="0" w:color="auto"/>
              <w:right w:val="single" w:sz="4" w:space="0" w:color="auto"/>
            </w:tcBorders>
            <w:shd w:val="clear" w:color="auto" w:fill="auto"/>
            <w:vAlign w:val="bottom"/>
            <w:hideMark/>
          </w:tcPr>
          <w:p w14:paraId="52FD7967"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127479F"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AF38B7C"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C3ADD07"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93E2C3C"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133D9B5"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D33BB6A"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4A99000"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8061635"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2C8ED0AA" w14:textId="77777777" w:rsidR="00C06B07" w:rsidRPr="006A15DD" w:rsidRDefault="00C06B07" w:rsidP="0072082B">
            <w:pPr>
              <w:rPr>
                <w:rFonts w:ascii="Times New Roman" w:hAnsi="Times New Roman"/>
                <w:sz w:val="20"/>
                <w:szCs w:val="20"/>
              </w:rPr>
            </w:pPr>
          </w:p>
        </w:tc>
      </w:tr>
      <w:tr w:rsidR="00A359BE" w:rsidRPr="006A15DD" w14:paraId="3AFC8C30"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F16EFAD" w14:textId="77777777" w:rsidR="00C06B07" w:rsidRPr="006A15DD" w:rsidRDefault="00C06B07" w:rsidP="0072082B">
            <w:pPr>
              <w:rPr>
                <w:rFonts w:cs="Calibri"/>
                <w:color w:val="000000"/>
              </w:rPr>
            </w:pPr>
            <w:r w:rsidRPr="006A15DD">
              <w:rPr>
                <w:rFonts w:cs="Calibri"/>
                <w:color w:val="000000"/>
              </w:rPr>
              <w:t>0050</w:t>
            </w:r>
          </w:p>
        </w:tc>
        <w:tc>
          <w:tcPr>
            <w:tcW w:w="518" w:type="dxa"/>
            <w:tcBorders>
              <w:top w:val="nil"/>
              <w:left w:val="nil"/>
              <w:bottom w:val="single" w:sz="4" w:space="0" w:color="auto"/>
              <w:right w:val="single" w:sz="4" w:space="0" w:color="auto"/>
            </w:tcBorders>
            <w:shd w:val="clear" w:color="auto" w:fill="auto"/>
            <w:noWrap/>
            <w:vAlign w:val="bottom"/>
            <w:hideMark/>
          </w:tcPr>
          <w:p w14:paraId="6DF58DB2" w14:textId="77777777" w:rsidR="00C06B07" w:rsidRPr="006A15DD" w:rsidRDefault="00C06B07" w:rsidP="0072082B">
            <w:pPr>
              <w:rPr>
                <w:rFonts w:cs="Calibri"/>
                <w:color w:val="000000"/>
              </w:rPr>
            </w:pPr>
            <w:r w:rsidRPr="006A15DD">
              <w:rPr>
                <w:rFonts w:cs="Calibri"/>
                <w:color w:val="000000"/>
              </w:rPr>
              <w:t>50/2024</w:t>
            </w:r>
          </w:p>
        </w:tc>
        <w:tc>
          <w:tcPr>
            <w:tcW w:w="922" w:type="dxa"/>
            <w:tcBorders>
              <w:top w:val="nil"/>
              <w:left w:val="nil"/>
              <w:bottom w:val="single" w:sz="4" w:space="0" w:color="auto"/>
              <w:right w:val="single" w:sz="4" w:space="0" w:color="auto"/>
            </w:tcBorders>
            <w:shd w:val="clear" w:color="auto" w:fill="auto"/>
            <w:noWrap/>
            <w:vAlign w:val="bottom"/>
            <w:hideMark/>
          </w:tcPr>
          <w:p w14:paraId="0049DB4E"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C6EF9B5" w14:textId="77777777" w:rsidR="00C06B07" w:rsidRPr="006A15DD" w:rsidRDefault="00C06B07" w:rsidP="0072082B">
            <w:pPr>
              <w:rPr>
                <w:rFonts w:cs="Calibri"/>
                <w:color w:val="000000"/>
              </w:rPr>
            </w:pPr>
            <w:r w:rsidRPr="006A15DD">
              <w:rPr>
                <w:rFonts w:cs="Calibri"/>
                <w:color w:val="000000"/>
              </w:rPr>
              <w:t>Tekuće i investicijsko održavanje-općinskih zgrada</w:t>
            </w:r>
          </w:p>
        </w:tc>
        <w:tc>
          <w:tcPr>
            <w:tcW w:w="375" w:type="dxa"/>
            <w:tcBorders>
              <w:top w:val="nil"/>
              <w:left w:val="nil"/>
              <w:bottom w:val="single" w:sz="4" w:space="0" w:color="auto"/>
              <w:right w:val="single" w:sz="4" w:space="0" w:color="auto"/>
            </w:tcBorders>
            <w:shd w:val="clear" w:color="auto" w:fill="auto"/>
            <w:vAlign w:val="bottom"/>
            <w:hideMark/>
          </w:tcPr>
          <w:p w14:paraId="386E5B57"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CB2DE83" w14:textId="77777777" w:rsidR="00C06B07" w:rsidRPr="006A15DD" w:rsidRDefault="00C06B07" w:rsidP="0072082B">
            <w:pPr>
              <w:rPr>
                <w:rFonts w:cs="Calibri"/>
                <w:color w:val="000000"/>
              </w:rPr>
            </w:pPr>
            <w:r w:rsidRPr="006A15DD">
              <w:rPr>
                <w:rFonts w:cs="Calibri"/>
                <w:color w:val="000000"/>
              </w:rPr>
              <w:t>50000000 - Usluge popravaka i održavanja</w:t>
            </w:r>
          </w:p>
        </w:tc>
        <w:tc>
          <w:tcPr>
            <w:tcW w:w="554" w:type="dxa"/>
            <w:tcBorders>
              <w:top w:val="nil"/>
              <w:left w:val="nil"/>
              <w:bottom w:val="single" w:sz="4" w:space="0" w:color="auto"/>
              <w:right w:val="single" w:sz="4" w:space="0" w:color="auto"/>
            </w:tcBorders>
            <w:shd w:val="clear" w:color="auto" w:fill="auto"/>
            <w:noWrap/>
            <w:vAlign w:val="bottom"/>
            <w:hideMark/>
          </w:tcPr>
          <w:p w14:paraId="750F337C" w14:textId="77777777" w:rsidR="00C06B07" w:rsidRPr="006A15DD" w:rsidRDefault="00C06B07" w:rsidP="0072082B">
            <w:pPr>
              <w:jc w:val="right"/>
              <w:rPr>
                <w:rFonts w:cs="Calibri"/>
                <w:color w:val="000000"/>
              </w:rPr>
            </w:pPr>
            <w:r w:rsidRPr="006A15DD">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63370B77"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1BFB1F7"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21B337C" w14:textId="77777777" w:rsidR="00C06B07" w:rsidRPr="006A15DD" w:rsidRDefault="00C06B07" w:rsidP="0072082B">
            <w:pPr>
              <w:rPr>
                <w:rFonts w:cs="Calibri"/>
                <w:color w:val="000000"/>
              </w:rPr>
            </w:pPr>
            <w:r w:rsidRPr="006A15D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8930553"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B3FFC7F"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0C66895" w14:textId="77777777" w:rsidR="00C06B07" w:rsidRPr="006A15DD" w:rsidRDefault="00C06B07" w:rsidP="0072082B">
            <w:pPr>
              <w:rPr>
                <w:rFonts w:cs="Calibri"/>
                <w:color w:val="000000"/>
              </w:rPr>
            </w:pPr>
            <w:r w:rsidRPr="006A15D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6A6EACD"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C8AB009"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F9022E2"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37971B3C" w14:textId="77777777" w:rsidR="00C06B07" w:rsidRPr="006A15DD" w:rsidRDefault="00C06B07" w:rsidP="0072082B">
            <w:pPr>
              <w:rPr>
                <w:rFonts w:ascii="Times New Roman" w:hAnsi="Times New Roman"/>
                <w:sz w:val="20"/>
                <w:szCs w:val="20"/>
              </w:rPr>
            </w:pPr>
          </w:p>
        </w:tc>
      </w:tr>
      <w:tr w:rsidR="00A359BE" w:rsidRPr="006A15DD" w14:paraId="45981C99"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59ADA8B" w14:textId="77777777" w:rsidR="00C06B07" w:rsidRPr="006A15DD" w:rsidRDefault="00C06B07" w:rsidP="0072082B">
            <w:pPr>
              <w:rPr>
                <w:rFonts w:cs="Calibri"/>
                <w:color w:val="000000"/>
              </w:rPr>
            </w:pPr>
            <w:r w:rsidRPr="006A15DD">
              <w:rPr>
                <w:rFonts w:cs="Calibri"/>
                <w:color w:val="000000"/>
              </w:rPr>
              <w:lastRenderedPageBreak/>
              <w:t>0051</w:t>
            </w:r>
          </w:p>
        </w:tc>
        <w:tc>
          <w:tcPr>
            <w:tcW w:w="518" w:type="dxa"/>
            <w:tcBorders>
              <w:top w:val="nil"/>
              <w:left w:val="nil"/>
              <w:bottom w:val="single" w:sz="4" w:space="0" w:color="auto"/>
              <w:right w:val="single" w:sz="4" w:space="0" w:color="auto"/>
            </w:tcBorders>
            <w:shd w:val="clear" w:color="auto" w:fill="auto"/>
            <w:noWrap/>
            <w:vAlign w:val="bottom"/>
            <w:hideMark/>
          </w:tcPr>
          <w:p w14:paraId="20BEB674" w14:textId="77777777" w:rsidR="00C06B07" w:rsidRPr="006A15DD" w:rsidRDefault="00C06B07" w:rsidP="0072082B">
            <w:pPr>
              <w:rPr>
                <w:rFonts w:cs="Calibri"/>
                <w:color w:val="000000"/>
              </w:rPr>
            </w:pPr>
            <w:r w:rsidRPr="006A15DD">
              <w:rPr>
                <w:rFonts w:cs="Calibri"/>
                <w:color w:val="000000"/>
              </w:rPr>
              <w:t>51/2024</w:t>
            </w:r>
          </w:p>
        </w:tc>
        <w:tc>
          <w:tcPr>
            <w:tcW w:w="922" w:type="dxa"/>
            <w:tcBorders>
              <w:top w:val="nil"/>
              <w:left w:val="nil"/>
              <w:bottom w:val="single" w:sz="4" w:space="0" w:color="auto"/>
              <w:right w:val="single" w:sz="4" w:space="0" w:color="auto"/>
            </w:tcBorders>
            <w:shd w:val="clear" w:color="auto" w:fill="auto"/>
            <w:noWrap/>
            <w:vAlign w:val="bottom"/>
            <w:hideMark/>
          </w:tcPr>
          <w:p w14:paraId="4F6A3D35"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9BAF584" w14:textId="77777777" w:rsidR="00C06B07" w:rsidRPr="006A15DD" w:rsidRDefault="00C06B07" w:rsidP="0072082B">
            <w:pPr>
              <w:rPr>
                <w:rFonts w:cs="Calibri"/>
                <w:color w:val="000000"/>
              </w:rPr>
            </w:pPr>
            <w:r w:rsidRPr="006A15DD">
              <w:rPr>
                <w:rFonts w:cs="Calibri"/>
                <w:color w:val="000000"/>
              </w:rPr>
              <w:t>Izrada projektne dokumentacije za biciklističke staze</w:t>
            </w:r>
          </w:p>
        </w:tc>
        <w:tc>
          <w:tcPr>
            <w:tcW w:w="375" w:type="dxa"/>
            <w:tcBorders>
              <w:top w:val="nil"/>
              <w:left w:val="nil"/>
              <w:bottom w:val="single" w:sz="4" w:space="0" w:color="auto"/>
              <w:right w:val="single" w:sz="4" w:space="0" w:color="auto"/>
            </w:tcBorders>
            <w:shd w:val="clear" w:color="auto" w:fill="auto"/>
            <w:vAlign w:val="bottom"/>
            <w:hideMark/>
          </w:tcPr>
          <w:p w14:paraId="5469ABEF"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4F5C7A3" w14:textId="77777777" w:rsidR="00C06B07" w:rsidRPr="006A15DD" w:rsidRDefault="00C06B07" w:rsidP="0072082B">
            <w:pPr>
              <w:rPr>
                <w:rFonts w:cs="Calibri"/>
                <w:color w:val="000000"/>
              </w:rPr>
            </w:pPr>
            <w:r w:rsidRPr="006A15D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13F8B3ED" w14:textId="77777777" w:rsidR="00C06B07" w:rsidRPr="006A15DD" w:rsidRDefault="00C06B07" w:rsidP="0072082B">
            <w:pPr>
              <w:jc w:val="right"/>
              <w:rPr>
                <w:rFonts w:cs="Calibri"/>
                <w:color w:val="000000"/>
              </w:rPr>
            </w:pPr>
            <w:r w:rsidRPr="006A15DD">
              <w:rPr>
                <w:rFonts w:cs="Calibri"/>
                <w:color w:val="000000"/>
              </w:rPr>
              <w:t>26.100,00</w:t>
            </w:r>
          </w:p>
        </w:tc>
        <w:tc>
          <w:tcPr>
            <w:tcW w:w="542" w:type="dxa"/>
            <w:tcBorders>
              <w:top w:val="nil"/>
              <w:left w:val="nil"/>
              <w:bottom w:val="single" w:sz="4" w:space="0" w:color="auto"/>
              <w:right w:val="single" w:sz="4" w:space="0" w:color="auto"/>
            </w:tcBorders>
            <w:shd w:val="clear" w:color="auto" w:fill="auto"/>
            <w:vAlign w:val="bottom"/>
            <w:hideMark/>
          </w:tcPr>
          <w:p w14:paraId="471B3A61" w14:textId="77777777" w:rsidR="00C06B07" w:rsidRPr="006A15DD" w:rsidRDefault="00C06B07" w:rsidP="0072082B">
            <w:pPr>
              <w:rPr>
                <w:rFonts w:cs="Calibri"/>
                <w:color w:val="000000"/>
              </w:rPr>
            </w:pPr>
            <w:r w:rsidRPr="006A15DD">
              <w:rPr>
                <w:rFonts w:cs="Calibri"/>
                <w:color w:val="000000"/>
              </w:rPr>
              <w:t>Jednostavna nabava</w:t>
            </w:r>
          </w:p>
        </w:tc>
        <w:tc>
          <w:tcPr>
            <w:tcW w:w="464" w:type="dxa"/>
            <w:tcBorders>
              <w:top w:val="nil"/>
              <w:left w:val="nil"/>
              <w:bottom w:val="single" w:sz="4" w:space="0" w:color="auto"/>
              <w:right w:val="single" w:sz="4" w:space="0" w:color="auto"/>
            </w:tcBorders>
            <w:shd w:val="clear" w:color="auto" w:fill="auto"/>
            <w:vAlign w:val="bottom"/>
            <w:hideMark/>
          </w:tcPr>
          <w:p w14:paraId="7A9B6650"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6B10B6A" w14:textId="77777777" w:rsidR="00C06B07" w:rsidRPr="006A15DD" w:rsidRDefault="00C06B07" w:rsidP="0072082B">
            <w:pPr>
              <w:rPr>
                <w:rFonts w:cs="Calibri"/>
                <w:color w:val="000000"/>
              </w:rPr>
            </w:pPr>
            <w:r w:rsidRPr="006A15D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410FC131"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4734CEB" w14:textId="77777777" w:rsidR="00C06B07" w:rsidRPr="006A15DD" w:rsidRDefault="00C06B07" w:rsidP="0072082B">
            <w:pPr>
              <w:rPr>
                <w:rFonts w:cs="Calibri"/>
                <w:color w:val="000000"/>
              </w:rPr>
            </w:pPr>
            <w:r w:rsidRPr="006A15D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265A9E3A" w14:textId="77777777" w:rsidR="00C06B07" w:rsidRPr="006A15DD" w:rsidRDefault="00C06B07" w:rsidP="0072082B">
            <w:pPr>
              <w:rPr>
                <w:rFonts w:cs="Calibri"/>
                <w:color w:val="000000"/>
              </w:rPr>
            </w:pPr>
            <w:r w:rsidRPr="006A15DD">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7D74DC27" w14:textId="77777777" w:rsidR="00C06B07" w:rsidRPr="006A15DD" w:rsidRDefault="00C06B07" w:rsidP="0072082B">
            <w:pPr>
              <w:rPr>
                <w:rFonts w:cs="Calibri"/>
                <w:color w:val="000000"/>
              </w:rPr>
            </w:pPr>
            <w:r w:rsidRPr="006A15D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072EB025"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528252E"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10270FDC" w14:textId="77777777" w:rsidR="00C06B07" w:rsidRPr="006A15DD" w:rsidRDefault="00C06B07" w:rsidP="0072082B">
            <w:pPr>
              <w:rPr>
                <w:rFonts w:ascii="Times New Roman" w:hAnsi="Times New Roman"/>
                <w:sz w:val="20"/>
                <w:szCs w:val="20"/>
              </w:rPr>
            </w:pPr>
          </w:p>
        </w:tc>
      </w:tr>
      <w:tr w:rsidR="00A359BE" w:rsidRPr="006A15DD" w14:paraId="6DF5A15B"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78E03D4" w14:textId="77777777" w:rsidR="00C06B07" w:rsidRPr="006A15DD" w:rsidRDefault="00C06B07" w:rsidP="0072082B">
            <w:pPr>
              <w:rPr>
                <w:rFonts w:cs="Calibri"/>
                <w:color w:val="000000"/>
              </w:rPr>
            </w:pPr>
            <w:r w:rsidRPr="006A15DD">
              <w:rPr>
                <w:rFonts w:cs="Calibri"/>
                <w:color w:val="000000"/>
              </w:rPr>
              <w:t>0052</w:t>
            </w:r>
          </w:p>
        </w:tc>
        <w:tc>
          <w:tcPr>
            <w:tcW w:w="518" w:type="dxa"/>
            <w:tcBorders>
              <w:top w:val="nil"/>
              <w:left w:val="nil"/>
              <w:bottom w:val="single" w:sz="4" w:space="0" w:color="auto"/>
              <w:right w:val="single" w:sz="4" w:space="0" w:color="auto"/>
            </w:tcBorders>
            <w:shd w:val="clear" w:color="auto" w:fill="auto"/>
            <w:noWrap/>
            <w:vAlign w:val="bottom"/>
            <w:hideMark/>
          </w:tcPr>
          <w:p w14:paraId="1E35CB96" w14:textId="77777777" w:rsidR="00C06B07" w:rsidRPr="006A15DD" w:rsidRDefault="00C06B07" w:rsidP="0072082B">
            <w:pPr>
              <w:rPr>
                <w:rFonts w:cs="Calibri"/>
                <w:color w:val="000000"/>
              </w:rPr>
            </w:pPr>
            <w:r w:rsidRPr="006A15DD">
              <w:rPr>
                <w:rFonts w:cs="Calibri"/>
                <w:color w:val="000000"/>
              </w:rPr>
              <w:t>52/2024</w:t>
            </w:r>
          </w:p>
        </w:tc>
        <w:tc>
          <w:tcPr>
            <w:tcW w:w="922" w:type="dxa"/>
            <w:tcBorders>
              <w:top w:val="nil"/>
              <w:left w:val="nil"/>
              <w:bottom w:val="single" w:sz="4" w:space="0" w:color="auto"/>
              <w:right w:val="single" w:sz="4" w:space="0" w:color="auto"/>
            </w:tcBorders>
            <w:shd w:val="clear" w:color="auto" w:fill="auto"/>
            <w:noWrap/>
            <w:vAlign w:val="bottom"/>
            <w:hideMark/>
          </w:tcPr>
          <w:p w14:paraId="10CFFECE" w14:textId="77777777" w:rsidR="00C06B07" w:rsidRPr="006A15DD" w:rsidRDefault="00C06B07" w:rsidP="0072082B">
            <w:pPr>
              <w:rPr>
                <w:rFonts w:cs="Calibri"/>
                <w:color w:val="000000"/>
              </w:rPr>
            </w:pPr>
            <w:r w:rsidRPr="006A15D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166ED8FD" w14:textId="77777777" w:rsidR="00C06B07" w:rsidRPr="006A15DD" w:rsidRDefault="00C06B07" w:rsidP="0072082B">
            <w:pPr>
              <w:rPr>
                <w:rFonts w:cs="Calibri"/>
                <w:color w:val="000000"/>
              </w:rPr>
            </w:pPr>
            <w:r w:rsidRPr="006A15DD">
              <w:rPr>
                <w:rFonts w:cs="Calibri"/>
                <w:color w:val="000000"/>
              </w:rPr>
              <w:t>Izrada projektne dokumentacije za sportsko-rekreacijski centar Dubravica</w:t>
            </w:r>
          </w:p>
        </w:tc>
        <w:tc>
          <w:tcPr>
            <w:tcW w:w="375" w:type="dxa"/>
            <w:tcBorders>
              <w:top w:val="nil"/>
              <w:left w:val="nil"/>
              <w:bottom w:val="single" w:sz="4" w:space="0" w:color="auto"/>
              <w:right w:val="single" w:sz="4" w:space="0" w:color="auto"/>
            </w:tcBorders>
            <w:shd w:val="clear" w:color="auto" w:fill="auto"/>
            <w:vAlign w:val="bottom"/>
            <w:hideMark/>
          </w:tcPr>
          <w:p w14:paraId="35872592" w14:textId="77777777" w:rsidR="00C06B07" w:rsidRPr="006A15DD" w:rsidRDefault="00C06B07" w:rsidP="0072082B">
            <w:pPr>
              <w:rPr>
                <w:rFonts w:cs="Calibri"/>
                <w:color w:val="000000"/>
              </w:rPr>
            </w:pPr>
            <w:r w:rsidRPr="006A15D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CB92CB4" w14:textId="77777777" w:rsidR="00C06B07" w:rsidRPr="006A15DD" w:rsidRDefault="00C06B07" w:rsidP="0072082B">
            <w:pPr>
              <w:rPr>
                <w:rFonts w:cs="Calibri"/>
                <w:color w:val="000000"/>
              </w:rPr>
            </w:pPr>
            <w:r w:rsidRPr="006A15D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06F4C6FE" w14:textId="77777777" w:rsidR="00C06B07" w:rsidRPr="006A15DD" w:rsidRDefault="00C06B07" w:rsidP="0072082B">
            <w:pPr>
              <w:jc w:val="right"/>
              <w:rPr>
                <w:rFonts w:cs="Calibri"/>
                <w:color w:val="000000"/>
              </w:rPr>
            </w:pPr>
            <w:r w:rsidRPr="006A15DD">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7782AA54" w14:textId="77777777" w:rsidR="00C06B07" w:rsidRPr="006A15DD" w:rsidRDefault="00C06B07" w:rsidP="0072082B">
            <w:pPr>
              <w:rPr>
                <w:rFonts w:cs="Calibri"/>
                <w:color w:val="000000"/>
              </w:rPr>
            </w:pPr>
            <w:r w:rsidRPr="006A15D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6ACD5139"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1B1E985" w14:textId="77777777" w:rsidR="00C06B07" w:rsidRPr="006A15DD" w:rsidRDefault="00C06B07" w:rsidP="0072082B">
            <w:pPr>
              <w:rPr>
                <w:rFonts w:cs="Calibri"/>
                <w:color w:val="000000"/>
              </w:rPr>
            </w:pPr>
            <w:r w:rsidRPr="006A15D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158903A"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DA1ACAE" w14:textId="77777777" w:rsidR="00C06B07" w:rsidRPr="006A15DD" w:rsidRDefault="00C06B07" w:rsidP="0072082B">
            <w:pPr>
              <w:rPr>
                <w:rFonts w:cs="Calibri"/>
                <w:color w:val="000000"/>
              </w:rPr>
            </w:pPr>
            <w:r w:rsidRPr="006A15D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7E6A5E1C" w14:textId="77777777" w:rsidR="00C06B07" w:rsidRPr="006A15DD" w:rsidRDefault="00C06B07" w:rsidP="0072082B">
            <w:pPr>
              <w:rPr>
                <w:rFonts w:cs="Calibri"/>
                <w:color w:val="000000"/>
              </w:rPr>
            </w:pPr>
            <w:r w:rsidRPr="006A15DD">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51A947BD" w14:textId="77777777" w:rsidR="00C06B07" w:rsidRPr="006A15DD" w:rsidRDefault="00C06B07" w:rsidP="0072082B">
            <w:pPr>
              <w:rPr>
                <w:rFonts w:cs="Calibri"/>
                <w:color w:val="000000"/>
              </w:rPr>
            </w:pPr>
            <w:r w:rsidRPr="006A15DD">
              <w:rPr>
                <w:rFonts w:cs="Calibri"/>
                <w:color w:val="000000"/>
              </w:rPr>
              <w:t>6 mjeseci</w:t>
            </w:r>
          </w:p>
        </w:tc>
        <w:tc>
          <w:tcPr>
            <w:tcW w:w="429" w:type="dxa"/>
            <w:tcBorders>
              <w:top w:val="nil"/>
              <w:left w:val="nil"/>
              <w:bottom w:val="single" w:sz="4" w:space="0" w:color="auto"/>
              <w:right w:val="single" w:sz="4" w:space="0" w:color="auto"/>
            </w:tcBorders>
            <w:shd w:val="clear" w:color="auto" w:fill="auto"/>
            <w:vAlign w:val="bottom"/>
            <w:hideMark/>
          </w:tcPr>
          <w:p w14:paraId="66320955"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89CDC65"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24BFD25B" w14:textId="77777777" w:rsidR="00C06B07" w:rsidRPr="006A15DD" w:rsidRDefault="00C06B07" w:rsidP="0072082B">
            <w:pPr>
              <w:rPr>
                <w:rFonts w:ascii="Times New Roman" w:hAnsi="Times New Roman"/>
                <w:sz w:val="20"/>
                <w:szCs w:val="20"/>
              </w:rPr>
            </w:pPr>
          </w:p>
        </w:tc>
      </w:tr>
      <w:tr w:rsidR="00A359BE" w:rsidRPr="006A15DD" w14:paraId="03566E2D" w14:textId="77777777" w:rsidTr="0072082B">
        <w:trPr>
          <w:trHeight w:val="615"/>
        </w:trPr>
        <w:tc>
          <w:tcPr>
            <w:tcW w:w="959" w:type="dxa"/>
            <w:tcBorders>
              <w:top w:val="nil"/>
              <w:left w:val="single" w:sz="12" w:space="0" w:color="auto"/>
              <w:bottom w:val="single" w:sz="12" w:space="0" w:color="auto"/>
              <w:right w:val="single" w:sz="4" w:space="0" w:color="auto"/>
            </w:tcBorders>
            <w:shd w:val="clear" w:color="auto" w:fill="auto"/>
            <w:noWrap/>
            <w:vAlign w:val="bottom"/>
            <w:hideMark/>
          </w:tcPr>
          <w:p w14:paraId="033C1806" w14:textId="77777777" w:rsidR="00C06B07" w:rsidRPr="006A15DD" w:rsidRDefault="00C06B07" w:rsidP="0072082B">
            <w:pPr>
              <w:rPr>
                <w:rFonts w:cs="Calibri"/>
                <w:color w:val="000000"/>
              </w:rPr>
            </w:pPr>
            <w:r w:rsidRPr="006A15DD">
              <w:rPr>
                <w:rFonts w:cs="Calibri"/>
                <w:color w:val="000000"/>
              </w:rPr>
              <w:t>0053</w:t>
            </w:r>
          </w:p>
        </w:tc>
        <w:tc>
          <w:tcPr>
            <w:tcW w:w="518" w:type="dxa"/>
            <w:tcBorders>
              <w:top w:val="nil"/>
              <w:left w:val="nil"/>
              <w:bottom w:val="single" w:sz="12" w:space="0" w:color="auto"/>
              <w:right w:val="single" w:sz="4" w:space="0" w:color="auto"/>
            </w:tcBorders>
            <w:shd w:val="clear" w:color="auto" w:fill="auto"/>
            <w:noWrap/>
            <w:vAlign w:val="bottom"/>
            <w:hideMark/>
          </w:tcPr>
          <w:p w14:paraId="33724A50" w14:textId="77777777" w:rsidR="00C06B07" w:rsidRPr="006A15DD" w:rsidRDefault="00C06B07" w:rsidP="0072082B">
            <w:pPr>
              <w:rPr>
                <w:rFonts w:cs="Calibri"/>
                <w:color w:val="000000"/>
              </w:rPr>
            </w:pPr>
            <w:r w:rsidRPr="006A15DD">
              <w:rPr>
                <w:rFonts w:cs="Calibri"/>
                <w:color w:val="000000"/>
              </w:rPr>
              <w:t>53/2024</w:t>
            </w:r>
          </w:p>
        </w:tc>
        <w:tc>
          <w:tcPr>
            <w:tcW w:w="922" w:type="dxa"/>
            <w:tcBorders>
              <w:top w:val="nil"/>
              <w:left w:val="nil"/>
              <w:bottom w:val="single" w:sz="12" w:space="0" w:color="auto"/>
              <w:right w:val="single" w:sz="4" w:space="0" w:color="auto"/>
            </w:tcBorders>
            <w:shd w:val="clear" w:color="auto" w:fill="auto"/>
            <w:noWrap/>
            <w:vAlign w:val="bottom"/>
            <w:hideMark/>
          </w:tcPr>
          <w:p w14:paraId="4299B861" w14:textId="77777777" w:rsidR="00C06B07" w:rsidRPr="006A15DD" w:rsidRDefault="00C06B07" w:rsidP="0072082B">
            <w:pPr>
              <w:rPr>
                <w:rFonts w:cs="Calibri"/>
                <w:color w:val="000000"/>
              </w:rPr>
            </w:pPr>
            <w:r w:rsidRPr="006A15DD">
              <w:rPr>
                <w:rFonts w:cs="Calibri"/>
                <w:color w:val="000000"/>
              </w:rPr>
              <w:t>Jednostavna nabava</w:t>
            </w:r>
          </w:p>
        </w:tc>
        <w:tc>
          <w:tcPr>
            <w:tcW w:w="674" w:type="dxa"/>
            <w:tcBorders>
              <w:top w:val="nil"/>
              <w:left w:val="nil"/>
              <w:bottom w:val="single" w:sz="12" w:space="0" w:color="auto"/>
              <w:right w:val="single" w:sz="4" w:space="0" w:color="auto"/>
            </w:tcBorders>
            <w:shd w:val="clear" w:color="auto" w:fill="auto"/>
            <w:vAlign w:val="bottom"/>
            <w:hideMark/>
          </w:tcPr>
          <w:p w14:paraId="1E433F80" w14:textId="77777777" w:rsidR="00C06B07" w:rsidRPr="006A15DD" w:rsidRDefault="00C06B07" w:rsidP="0072082B">
            <w:pPr>
              <w:rPr>
                <w:rFonts w:cs="Calibri"/>
                <w:color w:val="000000"/>
              </w:rPr>
            </w:pPr>
            <w:r w:rsidRPr="006A15DD">
              <w:rPr>
                <w:rFonts w:cs="Calibri"/>
                <w:color w:val="000000"/>
              </w:rPr>
              <w:t>Nabava autobusnih nadstrešnica</w:t>
            </w:r>
          </w:p>
        </w:tc>
        <w:tc>
          <w:tcPr>
            <w:tcW w:w="375" w:type="dxa"/>
            <w:tcBorders>
              <w:top w:val="nil"/>
              <w:left w:val="nil"/>
              <w:bottom w:val="single" w:sz="12" w:space="0" w:color="auto"/>
              <w:right w:val="single" w:sz="4" w:space="0" w:color="auto"/>
            </w:tcBorders>
            <w:shd w:val="clear" w:color="auto" w:fill="auto"/>
            <w:vAlign w:val="bottom"/>
            <w:hideMark/>
          </w:tcPr>
          <w:p w14:paraId="14E7D84F" w14:textId="77777777" w:rsidR="00C06B07" w:rsidRPr="006A15DD" w:rsidRDefault="00C06B07" w:rsidP="0072082B">
            <w:pPr>
              <w:rPr>
                <w:rFonts w:cs="Calibri"/>
                <w:color w:val="000000"/>
              </w:rPr>
            </w:pPr>
            <w:r w:rsidRPr="006A15DD">
              <w:rPr>
                <w:rFonts w:cs="Calibri"/>
                <w:color w:val="000000"/>
              </w:rPr>
              <w:t>Robe</w:t>
            </w:r>
          </w:p>
        </w:tc>
        <w:tc>
          <w:tcPr>
            <w:tcW w:w="714" w:type="dxa"/>
            <w:tcBorders>
              <w:top w:val="nil"/>
              <w:left w:val="nil"/>
              <w:bottom w:val="single" w:sz="12" w:space="0" w:color="auto"/>
              <w:right w:val="single" w:sz="4" w:space="0" w:color="auto"/>
            </w:tcBorders>
            <w:shd w:val="clear" w:color="auto" w:fill="auto"/>
            <w:vAlign w:val="bottom"/>
            <w:hideMark/>
          </w:tcPr>
          <w:p w14:paraId="1D621B21" w14:textId="77777777" w:rsidR="00C06B07" w:rsidRPr="006A15DD" w:rsidRDefault="00C06B07" w:rsidP="0072082B">
            <w:pPr>
              <w:rPr>
                <w:rFonts w:cs="Calibri"/>
                <w:color w:val="000000"/>
              </w:rPr>
            </w:pPr>
            <w:r w:rsidRPr="006A15DD">
              <w:rPr>
                <w:rFonts w:cs="Calibri"/>
                <w:color w:val="000000"/>
              </w:rPr>
              <w:t>44212321 - Autobusne nadstrešnice</w:t>
            </w:r>
          </w:p>
        </w:tc>
        <w:tc>
          <w:tcPr>
            <w:tcW w:w="554" w:type="dxa"/>
            <w:tcBorders>
              <w:top w:val="nil"/>
              <w:left w:val="nil"/>
              <w:bottom w:val="single" w:sz="12" w:space="0" w:color="auto"/>
              <w:right w:val="single" w:sz="4" w:space="0" w:color="auto"/>
            </w:tcBorders>
            <w:shd w:val="clear" w:color="auto" w:fill="auto"/>
            <w:noWrap/>
            <w:vAlign w:val="bottom"/>
            <w:hideMark/>
          </w:tcPr>
          <w:p w14:paraId="57B77EF4" w14:textId="77777777" w:rsidR="00C06B07" w:rsidRPr="006A15DD" w:rsidRDefault="00C06B07" w:rsidP="0072082B">
            <w:pPr>
              <w:jc w:val="right"/>
              <w:rPr>
                <w:rFonts w:cs="Calibri"/>
                <w:color w:val="000000"/>
              </w:rPr>
            </w:pPr>
            <w:r w:rsidRPr="006A15DD">
              <w:rPr>
                <w:rFonts w:cs="Calibri"/>
                <w:color w:val="000000"/>
              </w:rPr>
              <w:t>9.000,00</w:t>
            </w:r>
          </w:p>
        </w:tc>
        <w:tc>
          <w:tcPr>
            <w:tcW w:w="542" w:type="dxa"/>
            <w:tcBorders>
              <w:top w:val="nil"/>
              <w:left w:val="nil"/>
              <w:bottom w:val="single" w:sz="12" w:space="0" w:color="auto"/>
              <w:right w:val="single" w:sz="4" w:space="0" w:color="auto"/>
            </w:tcBorders>
            <w:shd w:val="clear" w:color="auto" w:fill="auto"/>
            <w:vAlign w:val="bottom"/>
            <w:hideMark/>
          </w:tcPr>
          <w:p w14:paraId="358E38CC" w14:textId="77777777" w:rsidR="00C06B07" w:rsidRPr="006A15DD" w:rsidRDefault="00C06B07" w:rsidP="0072082B">
            <w:pPr>
              <w:rPr>
                <w:rFonts w:cs="Calibri"/>
                <w:color w:val="000000"/>
              </w:rPr>
            </w:pPr>
            <w:r w:rsidRPr="006A15DD">
              <w:rPr>
                <w:rFonts w:cs="Calibri"/>
                <w:color w:val="000000"/>
              </w:rPr>
              <w:t> </w:t>
            </w:r>
          </w:p>
        </w:tc>
        <w:tc>
          <w:tcPr>
            <w:tcW w:w="464" w:type="dxa"/>
            <w:tcBorders>
              <w:top w:val="nil"/>
              <w:left w:val="nil"/>
              <w:bottom w:val="single" w:sz="12" w:space="0" w:color="auto"/>
              <w:right w:val="single" w:sz="4" w:space="0" w:color="auto"/>
            </w:tcBorders>
            <w:shd w:val="clear" w:color="auto" w:fill="auto"/>
            <w:vAlign w:val="bottom"/>
            <w:hideMark/>
          </w:tcPr>
          <w:p w14:paraId="2C25C200" w14:textId="77777777" w:rsidR="00C06B07" w:rsidRPr="006A15DD" w:rsidRDefault="00C06B07" w:rsidP="0072082B">
            <w:pPr>
              <w:rPr>
                <w:rFonts w:cs="Calibri"/>
                <w:color w:val="000000"/>
              </w:rPr>
            </w:pPr>
            <w:r w:rsidRPr="006A15DD">
              <w:rPr>
                <w:rFonts w:cs="Calibri"/>
                <w:color w:val="000000"/>
              </w:rPr>
              <w:t> </w:t>
            </w:r>
          </w:p>
        </w:tc>
        <w:tc>
          <w:tcPr>
            <w:tcW w:w="451" w:type="dxa"/>
            <w:tcBorders>
              <w:top w:val="nil"/>
              <w:left w:val="nil"/>
              <w:bottom w:val="single" w:sz="12" w:space="0" w:color="auto"/>
              <w:right w:val="single" w:sz="4" w:space="0" w:color="auto"/>
            </w:tcBorders>
            <w:shd w:val="clear" w:color="auto" w:fill="auto"/>
            <w:vAlign w:val="bottom"/>
            <w:hideMark/>
          </w:tcPr>
          <w:p w14:paraId="3F905650" w14:textId="77777777" w:rsidR="00C06B07" w:rsidRPr="006A15DD" w:rsidRDefault="00C06B07" w:rsidP="0072082B">
            <w:pPr>
              <w:rPr>
                <w:rFonts w:cs="Calibri"/>
                <w:color w:val="000000"/>
              </w:rPr>
            </w:pPr>
            <w:r w:rsidRPr="006A15DD">
              <w:rPr>
                <w:rFonts w:cs="Calibri"/>
                <w:color w:val="000000"/>
              </w:rPr>
              <w:t>NE</w:t>
            </w:r>
          </w:p>
        </w:tc>
        <w:tc>
          <w:tcPr>
            <w:tcW w:w="442" w:type="dxa"/>
            <w:tcBorders>
              <w:top w:val="nil"/>
              <w:left w:val="nil"/>
              <w:bottom w:val="single" w:sz="12" w:space="0" w:color="auto"/>
              <w:right w:val="single" w:sz="4" w:space="0" w:color="auto"/>
            </w:tcBorders>
            <w:shd w:val="clear" w:color="auto" w:fill="auto"/>
            <w:vAlign w:val="bottom"/>
            <w:hideMark/>
          </w:tcPr>
          <w:p w14:paraId="1F4C0C83" w14:textId="77777777" w:rsidR="00C06B07" w:rsidRPr="006A15DD" w:rsidRDefault="00C06B07" w:rsidP="0072082B">
            <w:pPr>
              <w:rPr>
                <w:rFonts w:cs="Calibri"/>
                <w:color w:val="000000"/>
              </w:rPr>
            </w:pPr>
            <w:r w:rsidRPr="006A15DD">
              <w:rPr>
                <w:rFonts w:cs="Calibri"/>
                <w:color w:val="000000"/>
              </w:rPr>
              <w:t> </w:t>
            </w:r>
          </w:p>
        </w:tc>
        <w:tc>
          <w:tcPr>
            <w:tcW w:w="544" w:type="dxa"/>
            <w:tcBorders>
              <w:top w:val="nil"/>
              <w:left w:val="nil"/>
              <w:bottom w:val="single" w:sz="12" w:space="0" w:color="auto"/>
              <w:right w:val="single" w:sz="4" w:space="0" w:color="auto"/>
            </w:tcBorders>
            <w:shd w:val="clear" w:color="auto" w:fill="auto"/>
            <w:vAlign w:val="bottom"/>
            <w:hideMark/>
          </w:tcPr>
          <w:p w14:paraId="4388C213" w14:textId="77777777" w:rsidR="00C06B07" w:rsidRPr="006A15DD" w:rsidRDefault="00C06B07" w:rsidP="0072082B">
            <w:pPr>
              <w:rPr>
                <w:rFonts w:cs="Calibri"/>
                <w:color w:val="000000"/>
              </w:rPr>
            </w:pPr>
            <w:r w:rsidRPr="006A15DD">
              <w:rPr>
                <w:rFonts w:cs="Calibri"/>
                <w:color w:val="000000"/>
              </w:rPr>
              <w:t>NE</w:t>
            </w:r>
          </w:p>
        </w:tc>
        <w:tc>
          <w:tcPr>
            <w:tcW w:w="421" w:type="dxa"/>
            <w:tcBorders>
              <w:top w:val="nil"/>
              <w:left w:val="nil"/>
              <w:bottom w:val="single" w:sz="12" w:space="0" w:color="auto"/>
              <w:right w:val="single" w:sz="4" w:space="0" w:color="auto"/>
            </w:tcBorders>
            <w:shd w:val="clear" w:color="auto" w:fill="auto"/>
            <w:vAlign w:val="bottom"/>
            <w:hideMark/>
          </w:tcPr>
          <w:p w14:paraId="708A2D7D" w14:textId="77777777" w:rsidR="00C06B07" w:rsidRPr="006A15DD" w:rsidRDefault="00C06B07" w:rsidP="0072082B">
            <w:pPr>
              <w:rPr>
                <w:rFonts w:cs="Calibri"/>
                <w:color w:val="000000"/>
              </w:rPr>
            </w:pPr>
            <w:r w:rsidRPr="006A15DD">
              <w:rPr>
                <w:rFonts w:cs="Calibri"/>
                <w:color w:val="000000"/>
              </w:rPr>
              <w:t>3. kvartal</w:t>
            </w:r>
          </w:p>
        </w:tc>
        <w:tc>
          <w:tcPr>
            <w:tcW w:w="517" w:type="dxa"/>
            <w:tcBorders>
              <w:top w:val="nil"/>
              <w:left w:val="nil"/>
              <w:bottom w:val="single" w:sz="12" w:space="0" w:color="auto"/>
              <w:right w:val="single" w:sz="4" w:space="0" w:color="auto"/>
            </w:tcBorders>
            <w:shd w:val="clear" w:color="auto" w:fill="auto"/>
            <w:vAlign w:val="bottom"/>
            <w:hideMark/>
          </w:tcPr>
          <w:p w14:paraId="00000568" w14:textId="77777777" w:rsidR="00C06B07" w:rsidRPr="006A15DD" w:rsidRDefault="00C06B07" w:rsidP="0072082B">
            <w:pPr>
              <w:rPr>
                <w:rFonts w:cs="Calibri"/>
                <w:color w:val="000000"/>
              </w:rPr>
            </w:pPr>
            <w:r w:rsidRPr="006A15DD">
              <w:rPr>
                <w:rFonts w:cs="Calibri"/>
                <w:color w:val="000000"/>
              </w:rPr>
              <w:t> </w:t>
            </w:r>
          </w:p>
        </w:tc>
        <w:tc>
          <w:tcPr>
            <w:tcW w:w="429" w:type="dxa"/>
            <w:tcBorders>
              <w:top w:val="nil"/>
              <w:left w:val="nil"/>
              <w:bottom w:val="single" w:sz="12" w:space="0" w:color="auto"/>
              <w:right w:val="single" w:sz="4" w:space="0" w:color="auto"/>
            </w:tcBorders>
            <w:shd w:val="clear" w:color="auto" w:fill="auto"/>
            <w:vAlign w:val="bottom"/>
            <w:hideMark/>
          </w:tcPr>
          <w:p w14:paraId="1BDC16F6" w14:textId="77777777" w:rsidR="00C06B07" w:rsidRPr="006A15DD" w:rsidRDefault="00C06B07" w:rsidP="0072082B">
            <w:pPr>
              <w:rPr>
                <w:rFonts w:cs="Calibri"/>
                <w:color w:val="000000"/>
              </w:rPr>
            </w:pPr>
            <w:r w:rsidRPr="006A15DD">
              <w:rPr>
                <w:rFonts w:cs="Calibri"/>
                <w:color w:val="000000"/>
              </w:rPr>
              <w:t> </w:t>
            </w:r>
          </w:p>
        </w:tc>
        <w:tc>
          <w:tcPr>
            <w:tcW w:w="493" w:type="dxa"/>
            <w:tcBorders>
              <w:top w:val="nil"/>
              <w:left w:val="nil"/>
              <w:bottom w:val="single" w:sz="12" w:space="0" w:color="auto"/>
              <w:right w:val="single" w:sz="4" w:space="0" w:color="auto"/>
            </w:tcBorders>
            <w:shd w:val="clear" w:color="auto" w:fill="auto"/>
            <w:vAlign w:val="bottom"/>
            <w:hideMark/>
          </w:tcPr>
          <w:p w14:paraId="6569AD57" w14:textId="77777777" w:rsidR="00C06B07" w:rsidRPr="006A15DD" w:rsidRDefault="00C06B07" w:rsidP="0072082B">
            <w:pPr>
              <w:rPr>
                <w:rFonts w:cs="Calibri"/>
                <w:color w:val="000000"/>
              </w:rPr>
            </w:pPr>
            <w:r w:rsidRPr="006A15DD">
              <w:rPr>
                <w:rFonts w:cs="Calibri"/>
                <w:color w:val="000000"/>
              </w:rPr>
              <w:t> </w:t>
            </w:r>
          </w:p>
        </w:tc>
        <w:tc>
          <w:tcPr>
            <w:tcW w:w="33" w:type="dxa"/>
            <w:vAlign w:val="center"/>
            <w:hideMark/>
          </w:tcPr>
          <w:p w14:paraId="222BBF4B" w14:textId="77777777" w:rsidR="00C06B07" w:rsidRPr="006A15DD" w:rsidRDefault="00C06B07" w:rsidP="0072082B">
            <w:pPr>
              <w:rPr>
                <w:rFonts w:ascii="Times New Roman" w:hAnsi="Times New Roman"/>
                <w:sz w:val="20"/>
                <w:szCs w:val="20"/>
              </w:rPr>
            </w:pPr>
          </w:p>
        </w:tc>
      </w:tr>
    </w:tbl>
    <w:p w14:paraId="25CD643B" w14:textId="77777777" w:rsidR="00C06B07" w:rsidRDefault="00C06B07" w:rsidP="00C06B07">
      <w:pPr>
        <w:rPr>
          <w:rFonts w:ascii="Times New Roman" w:hAnsi="Times New Roman"/>
          <w:sz w:val="24"/>
          <w:szCs w:val="24"/>
        </w:rPr>
      </w:pPr>
    </w:p>
    <w:p w14:paraId="538AE188" w14:textId="77777777" w:rsidR="00C06B07" w:rsidRPr="00C06B07" w:rsidRDefault="00C06B07" w:rsidP="00C06B07">
      <w:pPr>
        <w:jc w:val="center"/>
        <w:rPr>
          <w:rFonts w:ascii="Arial Narrow" w:hAnsi="Arial Narrow"/>
        </w:rPr>
      </w:pPr>
      <w:r w:rsidRPr="00C06B07">
        <w:rPr>
          <w:rFonts w:ascii="Arial Narrow" w:hAnsi="Arial Narrow"/>
        </w:rPr>
        <w:t>Članak 3.</w:t>
      </w:r>
    </w:p>
    <w:p w14:paraId="11FAFDCB" w14:textId="77777777" w:rsidR="00C06B07" w:rsidRPr="00C06B07" w:rsidRDefault="00C06B07" w:rsidP="00C06B07">
      <w:pPr>
        <w:rPr>
          <w:rFonts w:ascii="Arial Narrow" w:hAnsi="Arial Narrow"/>
        </w:rPr>
      </w:pPr>
      <w:r w:rsidRPr="00C06B07">
        <w:rPr>
          <w:rFonts w:ascii="Arial Narrow" w:hAnsi="Arial Narrow"/>
        </w:rPr>
        <w:tab/>
        <w:t xml:space="preserve">Ove VI. Izmjene i dopune Plana nabave za 2024. godinu primjenjuju se od dana donošenja, a objaviti će se u „Službenom glasniku Općine Dubravica“, na internetskoj stranici Općine Dubravica – </w:t>
      </w:r>
      <w:hyperlink r:id="rId47" w:history="1">
        <w:r w:rsidRPr="00C06B07">
          <w:rPr>
            <w:rStyle w:val="Hiperveza"/>
            <w:rFonts w:ascii="Arial Narrow" w:hAnsi="Arial Narrow"/>
          </w:rPr>
          <w:t>www.dubravica.hr</w:t>
        </w:r>
      </w:hyperlink>
      <w:r w:rsidRPr="00C06B07">
        <w:rPr>
          <w:rFonts w:ascii="Arial Narrow" w:hAnsi="Arial Narrow"/>
        </w:rPr>
        <w:t xml:space="preserve"> te u EOJN RH.</w:t>
      </w:r>
    </w:p>
    <w:p w14:paraId="64E710FD" w14:textId="77777777" w:rsidR="00C06B07" w:rsidRPr="00C06B07" w:rsidRDefault="00C06B07" w:rsidP="00C06B07">
      <w:pPr>
        <w:rPr>
          <w:rFonts w:ascii="Arial Narrow" w:hAnsi="Arial Narrow"/>
        </w:rPr>
      </w:pPr>
    </w:p>
    <w:p w14:paraId="0F839540" w14:textId="77777777" w:rsidR="00C06B07" w:rsidRPr="00C06B07" w:rsidRDefault="00C06B07" w:rsidP="00C06B07">
      <w:pPr>
        <w:rPr>
          <w:rFonts w:ascii="Arial Narrow" w:hAnsi="Arial Narrow"/>
        </w:rPr>
      </w:pPr>
    </w:p>
    <w:p w14:paraId="46017BD6" w14:textId="77777777" w:rsidR="00C06B07" w:rsidRPr="00C06B07" w:rsidRDefault="00C06B07" w:rsidP="00C06B07">
      <w:pPr>
        <w:jc w:val="right"/>
        <w:rPr>
          <w:rFonts w:ascii="Arial Narrow" w:hAnsi="Arial Narrow"/>
        </w:rPr>
      </w:pPr>
      <w:r w:rsidRPr="00C06B07">
        <w:rPr>
          <w:rFonts w:ascii="Arial Narrow" w:hAnsi="Arial Narrow"/>
        </w:rPr>
        <w:tab/>
      </w:r>
      <w:r w:rsidRPr="00C06B07">
        <w:rPr>
          <w:rFonts w:ascii="Arial Narrow" w:hAnsi="Arial Narrow"/>
        </w:rPr>
        <w:tab/>
      </w:r>
      <w:r w:rsidRPr="00C06B07">
        <w:rPr>
          <w:rFonts w:ascii="Arial Narrow" w:hAnsi="Arial Narrow"/>
        </w:rPr>
        <w:tab/>
      </w:r>
      <w:r w:rsidRPr="00C06B07">
        <w:rPr>
          <w:rFonts w:ascii="Arial Narrow" w:hAnsi="Arial Narrow"/>
        </w:rPr>
        <w:tab/>
      </w:r>
      <w:r w:rsidRPr="00C06B07">
        <w:rPr>
          <w:rFonts w:ascii="Arial Narrow" w:hAnsi="Arial Narrow"/>
        </w:rPr>
        <w:tab/>
        <w:t>Načelnik</w:t>
      </w:r>
    </w:p>
    <w:p w14:paraId="41F89470" w14:textId="77777777" w:rsidR="00C06B07" w:rsidRPr="00C06B07" w:rsidRDefault="00C06B07" w:rsidP="00C06B07">
      <w:pPr>
        <w:jc w:val="right"/>
        <w:rPr>
          <w:rFonts w:ascii="Arial Narrow" w:hAnsi="Arial Narrow"/>
        </w:rPr>
      </w:pPr>
      <w:r w:rsidRPr="00C06B07">
        <w:rPr>
          <w:rFonts w:ascii="Arial Narrow" w:hAnsi="Arial Narrow"/>
        </w:rPr>
        <w:lastRenderedPageBreak/>
        <w:tab/>
      </w:r>
      <w:r w:rsidRPr="00C06B07">
        <w:rPr>
          <w:rFonts w:ascii="Arial Narrow" w:hAnsi="Arial Narrow"/>
        </w:rPr>
        <w:tab/>
      </w:r>
      <w:r w:rsidRPr="00C06B07">
        <w:rPr>
          <w:rFonts w:ascii="Arial Narrow" w:hAnsi="Arial Narrow"/>
        </w:rPr>
        <w:tab/>
      </w:r>
      <w:r w:rsidRPr="00C06B07">
        <w:rPr>
          <w:rFonts w:ascii="Arial Narrow" w:hAnsi="Arial Narrow"/>
        </w:rPr>
        <w:tab/>
      </w:r>
      <w:r w:rsidRPr="00C06B07">
        <w:rPr>
          <w:rFonts w:ascii="Arial Narrow" w:hAnsi="Arial Narrow"/>
        </w:rPr>
        <w:tab/>
        <w:t>Marin Štritof</w:t>
      </w:r>
    </w:p>
    <w:p w14:paraId="78636267" w14:textId="77777777" w:rsidR="00C06B07" w:rsidRPr="00A852B9" w:rsidRDefault="00C06B07" w:rsidP="00C06B07">
      <w:pPr>
        <w:jc w:val="center"/>
        <w:rPr>
          <w:rFonts w:ascii="Times New Roman" w:hAnsi="Times New Roman"/>
          <w:sz w:val="24"/>
          <w:szCs w:val="24"/>
        </w:rPr>
      </w:pPr>
    </w:p>
    <w:p w14:paraId="17C301D5" w14:textId="77777777" w:rsidR="00C06B07" w:rsidRDefault="00C06B07" w:rsidP="00C06B07">
      <w:pPr>
        <w:jc w:val="center"/>
      </w:pP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p>
    <w:p w14:paraId="464086CF" w14:textId="2712C811" w:rsidR="00BA1A43" w:rsidRPr="007C5286" w:rsidRDefault="00BA1A43" w:rsidP="007C5286">
      <w:pPr>
        <w:spacing w:line="360" w:lineRule="auto"/>
        <w:jc w:val="right"/>
        <w:rPr>
          <w:rFonts w:ascii="Arial Narrow" w:hAnsi="Arial Narrow"/>
        </w:rPr>
      </w:pPr>
      <w:r w:rsidRPr="007C5286">
        <w:rPr>
          <w:rFonts w:ascii="Arial Narrow" w:hAnsi="Arial Narrow"/>
        </w:rPr>
        <w:tab/>
      </w:r>
      <w:r w:rsidRPr="007C5286">
        <w:rPr>
          <w:rFonts w:ascii="Arial Narrow" w:hAnsi="Arial Narrow"/>
        </w:rPr>
        <w:tab/>
      </w:r>
      <w:r w:rsidRPr="007C5286">
        <w:rPr>
          <w:rFonts w:ascii="Arial Narrow" w:hAnsi="Arial Narrow"/>
        </w:rPr>
        <w:tab/>
      </w:r>
      <w:r w:rsidRPr="007C5286">
        <w:rPr>
          <w:rFonts w:ascii="Arial Narrow" w:hAnsi="Arial Narrow"/>
        </w:rPr>
        <w:tab/>
      </w:r>
      <w:r w:rsidRPr="007C5286">
        <w:rPr>
          <w:rFonts w:ascii="Arial Narrow" w:hAnsi="Arial Narrow"/>
        </w:rPr>
        <w:tab/>
      </w:r>
    </w:p>
    <w:p w14:paraId="69E6F70D" w14:textId="77777777" w:rsidR="00FA0F93" w:rsidRDefault="00FA0F93" w:rsidP="00BA1A43">
      <w:pPr>
        <w:rPr>
          <w:rFonts w:ascii="Arial Narrow" w:hAnsi="Arial Narrow"/>
        </w:rPr>
      </w:pPr>
    </w:p>
    <w:p w14:paraId="19C1BFD8" w14:textId="66AD9B7A" w:rsidR="00FA0F93" w:rsidRPr="007C5286" w:rsidRDefault="00FA0F93" w:rsidP="00BA1A43">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7440" behindDoc="0" locked="0" layoutInCell="1" allowOverlap="1" wp14:anchorId="2D3285D7" wp14:editId="06455FE0">
                <wp:simplePos x="0" y="0"/>
                <wp:positionH relativeFrom="margin">
                  <wp:posOffset>0</wp:posOffset>
                </wp:positionH>
                <wp:positionV relativeFrom="paragraph">
                  <wp:posOffset>114300</wp:posOffset>
                </wp:positionV>
                <wp:extent cx="334371" cy="362197"/>
                <wp:effectExtent l="57150" t="114300" r="142240" b="76200"/>
                <wp:wrapNone/>
                <wp:docPr id="138723726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8E97B64" w14:textId="006DBFCE" w:rsidR="00FA0F93" w:rsidRPr="00104EAC" w:rsidRDefault="00FA0F93" w:rsidP="00FA0F93">
                            <w:pPr>
                              <w:jc w:val="center"/>
                              <w:rPr>
                                <w:rFonts w:ascii="Arial Narrow" w:hAnsi="Arial Narrow"/>
                                <w:sz w:val="24"/>
                                <w:szCs w:val="24"/>
                              </w:rPr>
                            </w:pPr>
                            <w:r>
                              <w:rPr>
                                <w:rFonts w:ascii="Arial Narrow" w:hAnsi="Arial Narrow"/>
                                <w:sz w:val="24"/>
                                <w:szCs w:val="24"/>
                              </w:rPr>
                              <w:t>2</w:t>
                            </w:r>
                          </w:p>
                          <w:p w14:paraId="702F6E76" w14:textId="77777777" w:rsidR="00FA0F93" w:rsidRDefault="00FA0F93" w:rsidP="00FA0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285D7" id="_x0000_s1037" style="position:absolute;left:0;text-align:left;margin-left:0;margin-top:9pt;width:26.35pt;height:28.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U9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U&#10;p+ZVuSpeH43HE1rPanZbI447sO4RDI4nwsaV4x7wKIVCalV/o6RS5uef9N4fpwatlHQ47hm1P1ow&#10;nBLxReI8nafjsd8PQRhPZkMUzKklP7XItrlS2JTY/oguXL2/E/traVTzgptp5V9FE0iGb8fW6oUr&#10;F9cQ7jbGV6vghjtBg7uTa8188D0Dz7sXMLqfI4cDeK/2qwEW7yYp+vovpVq1TpV1GLNjXZEPL+A+&#10;Ccz0u88vrFM5eB039PIX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YF3U9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38E97B64" w14:textId="006DBFCE" w:rsidR="00FA0F93" w:rsidRPr="00104EAC" w:rsidRDefault="00FA0F93" w:rsidP="00FA0F93">
                      <w:pPr>
                        <w:jc w:val="center"/>
                        <w:rPr>
                          <w:rFonts w:ascii="Arial Narrow" w:hAnsi="Arial Narrow"/>
                          <w:sz w:val="24"/>
                          <w:szCs w:val="24"/>
                        </w:rPr>
                      </w:pPr>
                      <w:r>
                        <w:rPr>
                          <w:rFonts w:ascii="Arial Narrow" w:hAnsi="Arial Narrow"/>
                          <w:sz w:val="24"/>
                          <w:szCs w:val="24"/>
                        </w:rPr>
                        <w:t>2</w:t>
                      </w:r>
                    </w:p>
                    <w:p w14:paraId="702F6E76" w14:textId="77777777" w:rsidR="00FA0F93" w:rsidRDefault="00FA0F93" w:rsidP="00FA0F93">
                      <w:pPr>
                        <w:jc w:val="center"/>
                      </w:pPr>
                    </w:p>
                  </w:txbxContent>
                </v:textbox>
                <w10:wrap anchorx="margin"/>
              </v:roundrect>
            </w:pict>
          </mc:Fallback>
        </mc:AlternateContent>
      </w:r>
    </w:p>
    <w:p w14:paraId="67328270" w14:textId="77777777" w:rsidR="00BA1A43" w:rsidRDefault="00BA1A43" w:rsidP="00BA1A43">
      <w:pPr>
        <w:rPr>
          <w:rFonts w:ascii="Arial Narrow" w:hAnsi="Arial Narrow"/>
        </w:rPr>
      </w:pPr>
    </w:p>
    <w:p w14:paraId="73321127" w14:textId="77777777" w:rsidR="00C06B07" w:rsidRDefault="00C06B07" w:rsidP="00C06B07">
      <w:pPr>
        <w:rPr>
          <w:rFonts w:ascii="Times New Roman" w:hAnsi="Times New Roman"/>
          <w:b/>
          <w:sz w:val="24"/>
          <w:szCs w:val="24"/>
        </w:rPr>
      </w:pPr>
    </w:p>
    <w:p w14:paraId="3B157429" w14:textId="470DB052" w:rsidR="00C06B07" w:rsidRPr="004E7EE4" w:rsidRDefault="00C06B07" w:rsidP="00C06B07">
      <w:pPr>
        <w:rPr>
          <w:rFonts w:ascii="Arial Narrow" w:hAnsi="Arial Narrow"/>
          <w:bCs/>
        </w:rPr>
      </w:pPr>
      <w:r w:rsidRPr="004E7EE4">
        <w:rPr>
          <w:rFonts w:ascii="Arial Narrow" w:hAnsi="Arial Narrow"/>
          <w:bCs/>
        </w:rPr>
        <w:t>KLASA: 400-03/24-01/1</w:t>
      </w:r>
    </w:p>
    <w:p w14:paraId="41160B95" w14:textId="77777777" w:rsidR="00C06B07" w:rsidRPr="004E7EE4" w:rsidRDefault="00C06B07" w:rsidP="00C06B07">
      <w:pPr>
        <w:rPr>
          <w:rFonts w:ascii="Arial Narrow" w:hAnsi="Arial Narrow"/>
          <w:bCs/>
        </w:rPr>
      </w:pPr>
      <w:r w:rsidRPr="004E7EE4">
        <w:rPr>
          <w:rFonts w:ascii="Arial Narrow" w:hAnsi="Arial Narrow"/>
          <w:bCs/>
        </w:rPr>
        <w:t>URBROJ: 238-40-01-24-8</w:t>
      </w:r>
    </w:p>
    <w:p w14:paraId="05C71FEF" w14:textId="77777777" w:rsidR="00C06B07" w:rsidRPr="00C06B07" w:rsidRDefault="00C06B07" w:rsidP="00C06B07">
      <w:pPr>
        <w:rPr>
          <w:rFonts w:ascii="Arial Narrow" w:hAnsi="Arial Narrow"/>
        </w:rPr>
      </w:pPr>
      <w:r w:rsidRPr="00C06B07">
        <w:rPr>
          <w:rFonts w:ascii="Arial Narrow" w:hAnsi="Arial Narrow"/>
        </w:rPr>
        <w:t>Dubravica, 25. srpanj 2024. godine</w:t>
      </w:r>
    </w:p>
    <w:p w14:paraId="4320CE45" w14:textId="77777777" w:rsidR="00C06B07" w:rsidRPr="00C06B07" w:rsidRDefault="00C06B07" w:rsidP="00C06B07">
      <w:pPr>
        <w:rPr>
          <w:rFonts w:ascii="Arial Narrow" w:hAnsi="Arial Narrow"/>
        </w:rPr>
      </w:pPr>
    </w:p>
    <w:p w14:paraId="5C95FA9E" w14:textId="77777777" w:rsidR="00C06B07" w:rsidRPr="00C06B07" w:rsidRDefault="00C06B07" w:rsidP="00C06B07">
      <w:pPr>
        <w:rPr>
          <w:rFonts w:ascii="Arial Narrow" w:hAnsi="Arial Narrow"/>
        </w:rPr>
      </w:pPr>
      <w:r w:rsidRPr="00C06B07">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2024. godinu, općinski načelnik Općine Dubravica donio je dana 25. srpnja 2024. godine </w:t>
      </w:r>
    </w:p>
    <w:p w14:paraId="00BC592B" w14:textId="77777777" w:rsidR="00C06B07" w:rsidRPr="00C06B07" w:rsidRDefault="00C06B07" w:rsidP="00C06B07">
      <w:pPr>
        <w:rPr>
          <w:rFonts w:ascii="Arial Narrow" w:hAnsi="Arial Narrow"/>
        </w:rPr>
      </w:pPr>
    </w:p>
    <w:p w14:paraId="54B56AF6" w14:textId="77777777" w:rsidR="00C06B07" w:rsidRPr="00C06B07" w:rsidRDefault="00C06B07" w:rsidP="00C06B07">
      <w:pPr>
        <w:tabs>
          <w:tab w:val="left" w:pos="2955"/>
        </w:tabs>
        <w:jc w:val="center"/>
        <w:rPr>
          <w:rFonts w:ascii="Arial Narrow" w:hAnsi="Arial Narrow"/>
          <w:b/>
        </w:rPr>
      </w:pPr>
      <w:r w:rsidRPr="00C06B07">
        <w:rPr>
          <w:rFonts w:ascii="Arial Narrow" w:hAnsi="Arial Narrow"/>
          <w:b/>
        </w:rPr>
        <w:t>VII. IZMJENE I DOPUNE</w:t>
      </w:r>
    </w:p>
    <w:p w14:paraId="4ED53CE1" w14:textId="77777777" w:rsidR="00C06B07" w:rsidRPr="00C06B07" w:rsidRDefault="00C06B07" w:rsidP="00C06B07">
      <w:pPr>
        <w:tabs>
          <w:tab w:val="left" w:pos="2955"/>
        </w:tabs>
        <w:jc w:val="center"/>
        <w:rPr>
          <w:rFonts w:ascii="Arial Narrow" w:hAnsi="Arial Narrow"/>
          <w:b/>
        </w:rPr>
      </w:pPr>
      <w:r w:rsidRPr="00C06B07">
        <w:rPr>
          <w:rFonts w:ascii="Arial Narrow" w:hAnsi="Arial Narrow"/>
          <w:b/>
        </w:rPr>
        <w:t>PLANA NABAVE ZA 2024. GODINU</w:t>
      </w:r>
    </w:p>
    <w:p w14:paraId="658D5D0D" w14:textId="77777777" w:rsidR="00C06B07" w:rsidRPr="00C06B07" w:rsidRDefault="00C06B07" w:rsidP="00C06B07">
      <w:pPr>
        <w:tabs>
          <w:tab w:val="left" w:pos="2955"/>
        </w:tabs>
        <w:jc w:val="center"/>
        <w:rPr>
          <w:rFonts w:ascii="Arial Narrow" w:hAnsi="Arial Narrow"/>
        </w:rPr>
      </w:pPr>
    </w:p>
    <w:p w14:paraId="7B37A957" w14:textId="77777777" w:rsidR="00C06B07" w:rsidRPr="00C06B07" w:rsidRDefault="00C06B07" w:rsidP="00C06B07">
      <w:pPr>
        <w:jc w:val="center"/>
        <w:rPr>
          <w:rFonts w:ascii="Arial Narrow" w:hAnsi="Arial Narrow"/>
          <w:b/>
        </w:rPr>
      </w:pPr>
      <w:r w:rsidRPr="00C06B07">
        <w:rPr>
          <w:rFonts w:ascii="Arial Narrow" w:hAnsi="Arial Narrow"/>
          <w:b/>
        </w:rPr>
        <w:t xml:space="preserve">Članak 1. </w:t>
      </w:r>
    </w:p>
    <w:p w14:paraId="216864D8" w14:textId="77777777" w:rsidR="00C06B07" w:rsidRPr="00C06B07" w:rsidRDefault="00C06B07" w:rsidP="00C06B07">
      <w:pPr>
        <w:tabs>
          <w:tab w:val="left" w:pos="2955"/>
        </w:tabs>
        <w:jc w:val="center"/>
        <w:rPr>
          <w:rFonts w:ascii="Arial Narrow" w:hAnsi="Arial Narrow"/>
          <w:b/>
        </w:rPr>
      </w:pPr>
    </w:p>
    <w:p w14:paraId="3CF17E39" w14:textId="77777777" w:rsidR="00C06B07" w:rsidRPr="00C06B07" w:rsidRDefault="00C06B07" w:rsidP="00C06B07">
      <w:pPr>
        <w:outlineLvl w:val="0"/>
        <w:rPr>
          <w:rFonts w:ascii="Arial Narrow" w:hAnsi="Arial Narrow"/>
        </w:rPr>
      </w:pPr>
      <w:r w:rsidRPr="00C06B07">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17841CB0" w14:textId="77777777" w:rsidR="00C06B07" w:rsidRPr="00C06B07" w:rsidRDefault="00C06B07" w:rsidP="00C06B07">
      <w:pPr>
        <w:autoSpaceDE w:val="0"/>
        <w:autoSpaceDN w:val="0"/>
        <w:adjustRightInd w:val="0"/>
        <w:ind w:left="360"/>
        <w:contextualSpacing/>
        <w:rPr>
          <w:rFonts w:ascii="Arial Narrow" w:hAnsi="Arial Narrow"/>
          <w:b/>
        </w:rPr>
      </w:pPr>
    </w:p>
    <w:p w14:paraId="424D4675" w14:textId="77777777" w:rsidR="00C06B07" w:rsidRPr="00C06B07" w:rsidRDefault="00C06B07" w:rsidP="00C06B07">
      <w:pPr>
        <w:autoSpaceDE w:val="0"/>
        <w:autoSpaceDN w:val="0"/>
        <w:adjustRightInd w:val="0"/>
        <w:contextualSpacing/>
        <w:jc w:val="center"/>
        <w:rPr>
          <w:rFonts w:ascii="Arial Narrow" w:hAnsi="Arial Narrow"/>
          <w:b/>
        </w:rPr>
      </w:pPr>
      <w:r w:rsidRPr="00C06B07">
        <w:rPr>
          <w:rFonts w:ascii="Arial Narrow" w:hAnsi="Arial Narrow"/>
          <w:b/>
        </w:rPr>
        <w:t>Članak 2.</w:t>
      </w:r>
    </w:p>
    <w:p w14:paraId="2994CB06" w14:textId="77777777" w:rsidR="00C06B07" w:rsidRPr="00C06B07" w:rsidRDefault="00C06B07" w:rsidP="00C06B07">
      <w:pPr>
        <w:rPr>
          <w:rFonts w:ascii="Arial Narrow" w:hAnsi="Arial Narrow"/>
        </w:rPr>
      </w:pPr>
    </w:p>
    <w:p w14:paraId="0497C7FE" w14:textId="16E77541" w:rsidR="00C06B07" w:rsidRPr="00C06B07" w:rsidRDefault="00C06B07" w:rsidP="00C06B07">
      <w:pPr>
        <w:rPr>
          <w:rFonts w:ascii="Arial Narrow" w:hAnsi="Arial Narrow"/>
        </w:rPr>
      </w:pPr>
      <w:r w:rsidRPr="00C06B07">
        <w:rPr>
          <w:rFonts w:ascii="Arial Narrow" w:hAnsi="Arial Narrow"/>
        </w:rPr>
        <w:tab/>
        <w:t>Donose se VII. Izmjene i dopune Plana nabave Općine Dubravica za 2024. godinu sukladno Planu proračuna Općine Dubravica za 2024. godinu:</w:t>
      </w:r>
      <w:r>
        <w:rPr>
          <w:rFonts w:ascii="Calibri" w:hAnsi="Calibri"/>
        </w:rPr>
        <w:fldChar w:fldCharType="begin"/>
      </w:r>
      <w:r>
        <w:instrText xml:space="preserve"> LINK Excel.Sheet.12 "C:\\Users\\Korisnik\\Desktop\\SILVANA\\JEDNOSTAVNA NABAVA I PLAN NABAVE\\2024\\1. PLAN NABAVE\\Izmijenjena verzija plana javne nabave (4).xlsx" "Plan nabave!R1C1:R59C16" \a \f 4 \h </w:instrText>
      </w:r>
      <w:r>
        <w:rPr>
          <w:rFonts w:ascii="Calibri" w:hAnsi="Calibri"/>
        </w:rPr>
        <w:fldChar w:fldCharType="separate"/>
      </w:r>
    </w:p>
    <w:p w14:paraId="4DDFFFC3" w14:textId="77777777" w:rsidR="00C06B07" w:rsidRDefault="00C06B07" w:rsidP="00C06B07">
      <w:pPr>
        <w:rPr>
          <w:rFonts w:ascii="Times New Roman" w:hAnsi="Times New Roman"/>
          <w:sz w:val="24"/>
          <w:szCs w:val="24"/>
        </w:rPr>
      </w:pPr>
      <w:r>
        <w:rPr>
          <w:rFonts w:ascii="Times New Roman" w:hAnsi="Times New Roman"/>
          <w:sz w:val="24"/>
          <w:szCs w:val="24"/>
        </w:rPr>
        <w:fldChar w:fldCharType="end"/>
      </w:r>
    </w:p>
    <w:tbl>
      <w:tblPr>
        <w:tblW w:w="9052" w:type="dxa"/>
        <w:tblLook w:val="04A0" w:firstRow="1" w:lastRow="0" w:firstColumn="1" w:lastColumn="0" w:noHBand="0" w:noVBand="1"/>
      </w:tblPr>
      <w:tblGrid>
        <w:gridCol w:w="939"/>
        <w:gridCol w:w="862"/>
        <w:gridCol w:w="895"/>
        <w:gridCol w:w="1070"/>
        <w:gridCol w:w="673"/>
        <w:gridCol w:w="1123"/>
        <w:gridCol w:w="910"/>
        <w:gridCol w:w="895"/>
        <w:gridCol w:w="791"/>
        <w:gridCol w:w="774"/>
        <w:gridCol w:w="762"/>
        <w:gridCol w:w="898"/>
        <w:gridCol w:w="735"/>
        <w:gridCol w:w="862"/>
        <w:gridCol w:w="745"/>
        <w:gridCol w:w="830"/>
        <w:gridCol w:w="220"/>
      </w:tblGrid>
      <w:tr w:rsidR="00C06B07" w:rsidRPr="006B3F6A" w14:paraId="7FE1277D" w14:textId="77777777" w:rsidTr="0072082B">
        <w:trPr>
          <w:gridAfter w:val="1"/>
          <w:wAfter w:w="33" w:type="dxa"/>
          <w:trHeight w:val="315"/>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2563C74A" w14:textId="77777777" w:rsidR="00C06B07" w:rsidRPr="006B3F6A" w:rsidRDefault="00C06B07" w:rsidP="0072082B">
            <w:pPr>
              <w:jc w:val="center"/>
              <w:rPr>
                <w:rFonts w:cs="Calibri"/>
                <w:b/>
                <w:bCs/>
                <w:color w:val="000000"/>
                <w:sz w:val="48"/>
                <w:szCs w:val="48"/>
              </w:rPr>
            </w:pPr>
            <w:r w:rsidRPr="006B3F6A">
              <w:rPr>
                <w:rFonts w:cs="Calibri"/>
                <w:b/>
                <w:bCs/>
                <w:color w:val="000000"/>
                <w:sz w:val="48"/>
                <w:szCs w:val="48"/>
              </w:rPr>
              <w:t>VII. IZMJENE I DOPUNE PLANA NABAVE</w:t>
            </w:r>
          </w:p>
        </w:tc>
      </w:tr>
      <w:tr w:rsidR="00C06B07" w:rsidRPr="006B3F6A" w14:paraId="373A578B" w14:textId="77777777" w:rsidTr="0072082B">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7BB4DCCB" w14:textId="77777777" w:rsidR="00C06B07" w:rsidRPr="006B3F6A" w:rsidRDefault="00C06B07" w:rsidP="0072082B">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648757A6" w14:textId="77777777" w:rsidR="00C06B07" w:rsidRPr="006B3F6A" w:rsidRDefault="00C06B07" w:rsidP="0072082B">
            <w:pPr>
              <w:jc w:val="center"/>
              <w:rPr>
                <w:rFonts w:cs="Calibri"/>
                <w:b/>
                <w:bCs/>
                <w:color w:val="000000"/>
                <w:sz w:val="48"/>
                <w:szCs w:val="48"/>
              </w:rPr>
            </w:pPr>
          </w:p>
        </w:tc>
      </w:tr>
      <w:tr w:rsidR="00C06B07" w:rsidRPr="006B3F6A" w14:paraId="3270A0B7" w14:textId="77777777" w:rsidTr="0072082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43D39F9" w14:textId="77777777" w:rsidR="00C06B07" w:rsidRPr="006B3F6A" w:rsidRDefault="00C06B07" w:rsidP="0072082B">
            <w:pPr>
              <w:rPr>
                <w:rFonts w:cs="Calibri"/>
                <w:color w:val="000000"/>
                <w:sz w:val="28"/>
                <w:szCs w:val="28"/>
              </w:rPr>
            </w:pPr>
            <w:r w:rsidRPr="006B3F6A">
              <w:rPr>
                <w:rFonts w:cs="Calibri"/>
                <w:color w:val="000000"/>
                <w:sz w:val="28"/>
                <w:szCs w:val="28"/>
              </w:rPr>
              <w:lastRenderedPageBreak/>
              <w:t>Naručitelj</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BE5F46D" w14:textId="77777777" w:rsidR="00C06B07" w:rsidRPr="006B3F6A" w:rsidRDefault="00C06B07" w:rsidP="0072082B">
            <w:pPr>
              <w:rPr>
                <w:rFonts w:cs="Calibri"/>
                <w:color w:val="000000"/>
                <w:sz w:val="32"/>
                <w:szCs w:val="32"/>
              </w:rPr>
            </w:pPr>
            <w:r w:rsidRPr="006B3F6A">
              <w:rPr>
                <w:rFonts w:cs="Calibri"/>
                <w:color w:val="000000"/>
                <w:sz w:val="32"/>
                <w:szCs w:val="32"/>
              </w:rPr>
              <w:t>OPĆINA DUBRAVICA</w:t>
            </w:r>
          </w:p>
        </w:tc>
        <w:tc>
          <w:tcPr>
            <w:tcW w:w="33" w:type="dxa"/>
            <w:vAlign w:val="center"/>
            <w:hideMark/>
          </w:tcPr>
          <w:p w14:paraId="4FDED3D0" w14:textId="77777777" w:rsidR="00C06B07" w:rsidRPr="006B3F6A" w:rsidRDefault="00C06B07" w:rsidP="0072082B">
            <w:pPr>
              <w:rPr>
                <w:rFonts w:ascii="Times New Roman" w:hAnsi="Times New Roman"/>
                <w:sz w:val="20"/>
                <w:szCs w:val="20"/>
              </w:rPr>
            </w:pPr>
          </w:p>
        </w:tc>
      </w:tr>
      <w:tr w:rsidR="00C06B07" w:rsidRPr="006B3F6A" w14:paraId="020B423A" w14:textId="77777777" w:rsidTr="0072082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5D25144" w14:textId="77777777" w:rsidR="00C06B07" w:rsidRPr="006B3F6A" w:rsidRDefault="00C06B07" w:rsidP="0072082B">
            <w:pPr>
              <w:rPr>
                <w:rFonts w:cs="Calibri"/>
                <w:color w:val="000000"/>
                <w:sz w:val="28"/>
                <w:szCs w:val="28"/>
              </w:rPr>
            </w:pPr>
            <w:r w:rsidRPr="006B3F6A">
              <w:rPr>
                <w:rFonts w:cs="Calibri"/>
                <w:color w:val="000000"/>
                <w:sz w:val="28"/>
                <w:szCs w:val="28"/>
              </w:rPr>
              <w:t>Godina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0846DCE" w14:textId="77777777" w:rsidR="00C06B07" w:rsidRPr="006B3F6A" w:rsidRDefault="00C06B07" w:rsidP="0072082B">
            <w:pPr>
              <w:rPr>
                <w:rFonts w:cs="Calibri"/>
                <w:color w:val="000000"/>
                <w:sz w:val="32"/>
                <w:szCs w:val="32"/>
              </w:rPr>
            </w:pPr>
            <w:r w:rsidRPr="006B3F6A">
              <w:rPr>
                <w:rFonts w:cs="Calibri"/>
                <w:color w:val="000000"/>
                <w:sz w:val="32"/>
                <w:szCs w:val="32"/>
              </w:rPr>
              <w:t>2024</w:t>
            </w:r>
          </w:p>
        </w:tc>
        <w:tc>
          <w:tcPr>
            <w:tcW w:w="33" w:type="dxa"/>
            <w:vAlign w:val="center"/>
            <w:hideMark/>
          </w:tcPr>
          <w:p w14:paraId="437531FB" w14:textId="77777777" w:rsidR="00C06B07" w:rsidRPr="006B3F6A" w:rsidRDefault="00C06B07" w:rsidP="0072082B">
            <w:pPr>
              <w:rPr>
                <w:rFonts w:ascii="Times New Roman" w:hAnsi="Times New Roman"/>
                <w:sz w:val="20"/>
                <w:szCs w:val="20"/>
              </w:rPr>
            </w:pPr>
          </w:p>
        </w:tc>
      </w:tr>
      <w:tr w:rsidR="00C06B07" w:rsidRPr="006B3F6A" w14:paraId="4C032D06" w14:textId="77777777" w:rsidTr="0072082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4F86EF6" w14:textId="77777777" w:rsidR="00C06B07" w:rsidRPr="006B3F6A" w:rsidRDefault="00C06B07" w:rsidP="0072082B">
            <w:pPr>
              <w:rPr>
                <w:rFonts w:cs="Calibri"/>
                <w:color w:val="000000"/>
                <w:sz w:val="28"/>
                <w:szCs w:val="28"/>
              </w:rPr>
            </w:pPr>
            <w:r w:rsidRPr="006B3F6A">
              <w:rPr>
                <w:rFonts w:cs="Calibri"/>
                <w:color w:val="000000"/>
                <w:sz w:val="28"/>
                <w:szCs w:val="28"/>
              </w:rPr>
              <w:t>Verzija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9C57636" w14:textId="77777777" w:rsidR="00C06B07" w:rsidRPr="006B3F6A" w:rsidRDefault="00C06B07" w:rsidP="0072082B">
            <w:pPr>
              <w:rPr>
                <w:rFonts w:cs="Calibri"/>
                <w:color w:val="000000"/>
                <w:sz w:val="32"/>
                <w:szCs w:val="32"/>
              </w:rPr>
            </w:pPr>
            <w:r w:rsidRPr="006B3F6A">
              <w:rPr>
                <w:rFonts w:cs="Calibri"/>
                <w:color w:val="000000"/>
                <w:sz w:val="32"/>
                <w:szCs w:val="32"/>
              </w:rPr>
              <w:t>8</w:t>
            </w:r>
          </w:p>
        </w:tc>
        <w:tc>
          <w:tcPr>
            <w:tcW w:w="33" w:type="dxa"/>
            <w:vAlign w:val="center"/>
            <w:hideMark/>
          </w:tcPr>
          <w:p w14:paraId="3754D1D8" w14:textId="77777777" w:rsidR="00C06B07" w:rsidRPr="006B3F6A" w:rsidRDefault="00C06B07" w:rsidP="0072082B">
            <w:pPr>
              <w:rPr>
                <w:rFonts w:ascii="Times New Roman" w:hAnsi="Times New Roman"/>
                <w:sz w:val="20"/>
                <w:szCs w:val="20"/>
              </w:rPr>
            </w:pPr>
          </w:p>
        </w:tc>
      </w:tr>
      <w:tr w:rsidR="00C06B07" w:rsidRPr="006B3F6A" w14:paraId="56FF3433" w14:textId="77777777" w:rsidTr="0072082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0E32C0D" w14:textId="77777777" w:rsidR="00C06B07" w:rsidRPr="006B3F6A" w:rsidRDefault="00C06B07" w:rsidP="0072082B">
            <w:pPr>
              <w:rPr>
                <w:rFonts w:cs="Calibri"/>
                <w:color w:val="000000"/>
                <w:sz w:val="28"/>
                <w:szCs w:val="28"/>
              </w:rPr>
            </w:pPr>
            <w:r w:rsidRPr="006B3F6A">
              <w:rPr>
                <w:rFonts w:cs="Calibri"/>
                <w:color w:val="000000"/>
                <w:sz w:val="28"/>
                <w:szCs w:val="28"/>
              </w:rPr>
              <w:t>Datum donošenja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61DC5A4" w14:textId="77777777" w:rsidR="00C06B07" w:rsidRPr="006B3F6A" w:rsidRDefault="00C06B07" w:rsidP="0072082B">
            <w:pPr>
              <w:rPr>
                <w:rFonts w:cs="Calibri"/>
                <w:color w:val="000000"/>
                <w:sz w:val="32"/>
                <w:szCs w:val="32"/>
              </w:rPr>
            </w:pPr>
            <w:r w:rsidRPr="006B3F6A">
              <w:rPr>
                <w:rFonts w:cs="Calibri"/>
                <w:color w:val="000000"/>
                <w:sz w:val="32"/>
                <w:szCs w:val="32"/>
              </w:rPr>
              <w:t>25.07.2024</w:t>
            </w:r>
          </w:p>
        </w:tc>
        <w:tc>
          <w:tcPr>
            <w:tcW w:w="33" w:type="dxa"/>
            <w:vAlign w:val="center"/>
            <w:hideMark/>
          </w:tcPr>
          <w:p w14:paraId="0F33F308" w14:textId="77777777" w:rsidR="00C06B07" w:rsidRPr="006B3F6A" w:rsidRDefault="00C06B07" w:rsidP="0072082B">
            <w:pPr>
              <w:rPr>
                <w:rFonts w:ascii="Times New Roman" w:hAnsi="Times New Roman"/>
                <w:sz w:val="20"/>
                <w:szCs w:val="20"/>
              </w:rPr>
            </w:pPr>
          </w:p>
        </w:tc>
      </w:tr>
      <w:tr w:rsidR="00A359BE" w:rsidRPr="006B3F6A" w14:paraId="559FDA23" w14:textId="77777777" w:rsidTr="0072082B">
        <w:trPr>
          <w:trHeight w:val="983"/>
        </w:trPr>
        <w:tc>
          <w:tcPr>
            <w:tcW w:w="959" w:type="dxa"/>
            <w:tcBorders>
              <w:top w:val="nil"/>
              <w:left w:val="single" w:sz="12" w:space="0" w:color="auto"/>
              <w:bottom w:val="single" w:sz="4" w:space="0" w:color="auto"/>
              <w:right w:val="single" w:sz="4" w:space="0" w:color="auto"/>
            </w:tcBorders>
            <w:shd w:val="clear" w:color="000000" w:fill="F2F2F2"/>
            <w:noWrap/>
            <w:hideMark/>
          </w:tcPr>
          <w:p w14:paraId="17826E82" w14:textId="77777777" w:rsidR="00C06B07" w:rsidRPr="006B3F6A" w:rsidRDefault="00C06B07" w:rsidP="0072082B">
            <w:pPr>
              <w:rPr>
                <w:rFonts w:cs="Calibri"/>
                <w:b/>
                <w:bCs/>
                <w:color w:val="000000"/>
              </w:rPr>
            </w:pPr>
            <w:r w:rsidRPr="006B3F6A">
              <w:rPr>
                <w:rFonts w:cs="Calibri"/>
                <w:b/>
                <w:bCs/>
                <w:color w:val="000000"/>
              </w:rPr>
              <w:t>Redni broj</w:t>
            </w:r>
          </w:p>
        </w:tc>
        <w:tc>
          <w:tcPr>
            <w:tcW w:w="518" w:type="dxa"/>
            <w:tcBorders>
              <w:top w:val="nil"/>
              <w:left w:val="nil"/>
              <w:bottom w:val="single" w:sz="4" w:space="0" w:color="auto"/>
              <w:right w:val="single" w:sz="4" w:space="0" w:color="auto"/>
            </w:tcBorders>
            <w:shd w:val="clear" w:color="000000" w:fill="F2F2F2"/>
            <w:hideMark/>
          </w:tcPr>
          <w:p w14:paraId="01D62CE0" w14:textId="77777777" w:rsidR="00C06B07" w:rsidRPr="006B3F6A" w:rsidRDefault="00C06B07" w:rsidP="0072082B">
            <w:pPr>
              <w:rPr>
                <w:rFonts w:cs="Calibri"/>
                <w:b/>
                <w:bCs/>
                <w:color w:val="000000"/>
              </w:rPr>
            </w:pPr>
            <w:r w:rsidRPr="006B3F6A">
              <w:rPr>
                <w:rFonts w:cs="Calibri"/>
                <w:b/>
                <w:bCs/>
                <w:color w:val="000000"/>
              </w:rPr>
              <w:t>Evidencijski broj nabave</w:t>
            </w:r>
          </w:p>
        </w:tc>
        <w:tc>
          <w:tcPr>
            <w:tcW w:w="922" w:type="dxa"/>
            <w:tcBorders>
              <w:top w:val="nil"/>
              <w:left w:val="nil"/>
              <w:bottom w:val="single" w:sz="4" w:space="0" w:color="auto"/>
              <w:right w:val="single" w:sz="4" w:space="0" w:color="auto"/>
            </w:tcBorders>
            <w:shd w:val="clear" w:color="000000" w:fill="F2F2F2"/>
            <w:noWrap/>
            <w:hideMark/>
          </w:tcPr>
          <w:p w14:paraId="108430F8" w14:textId="77777777" w:rsidR="00C06B07" w:rsidRPr="006B3F6A" w:rsidRDefault="00C06B07" w:rsidP="0072082B">
            <w:pPr>
              <w:rPr>
                <w:rFonts w:cs="Calibri"/>
                <w:b/>
                <w:bCs/>
                <w:color w:val="000000"/>
              </w:rPr>
            </w:pPr>
            <w:r w:rsidRPr="006B3F6A">
              <w:rPr>
                <w:rFonts w:cs="Calibri"/>
                <w:b/>
                <w:bCs/>
                <w:color w:val="000000"/>
              </w:rPr>
              <w:t>Zakonski okvir</w:t>
            </w:r>
          </w:p>
        </w:tc>
        <w:tc>
          <w:tcPr>
            <w:tcW w:w="674" w:type="dxa"/>
            <w:tcBorders>
              <w:top w:val="nil"/>
              <w:left w:val="nil"/>
              <w:bottom w:val="single" w:sz="4" w:space="0" w:color="auto"/>
              <w:right w:val="single" w:sz="4" w:space="0" w:color="auto"/>
            </w:tcBorders>
            <w:shd w:val="clear" w:color="000000" w:fill="F2F2F2"/>
            <w:hideMark/>
          </w:tcPr>
          <w:p w14:paraId="3A57584A" w14:textId="77777777" w:rsidR="00C06B07" w:rsidRPr="006B3F6A" w:rsidRDefault="00C06B07" w:rsidP="0072082B">
            <w:pPr>
              <w:rPr>
                <w:rFonts w:cs="Calibri"/>
                <w:b/>
                <w:bCs/>
                <w:color w:val="000000"/>
              </w:rPr>
            </w:pPr>
            <w:r w:rsidRPr="006B3F6A">
              <w:rPr>
                <w:rFonts w:cs="Calibri"/>
                <w:b/>
                <w:bCs/>
                <w:color w:val="000000"/>
              </w:rPr>
              <w:t>Predmet  javne nabave</w:t>
            </w:r>
          </w:p>
        </w:tc>
        <w:tc>
          <w:tcPr>
            <w:tcW w:w="375" w:type="dxa"/>
            <w:tcBorders>
              <w:top w:val="nil"/>
              <w:left w:val="nil"/>
              <w:bottom w:val="single" w:sz="4" w:space="0" w:color="auto"/>
              <w:right w:val="single" w:sz="4" w:space="0" w:color="auto"/>
            </w:tcBorders>
            <w:shd w:val="clear" w:color="000000" w:fill="F2F2F2"/>
            <w:hideMark/>
          </w:tcPr>
          <w:p w14:paraId="43E2D038" w14:textId="77777777" w:rsidR="00C06B07" w:rsidRPr="006B3F6A" w:rsidRDefault="00C06B07" w:rsidP="0072082B">
            <w:pPr>
              <w:rPr>
                <w:rFonts w:cs="Calibri"/>
                <w:b/>
                <w:bCs/>
                <w:color w:val="000000"/>
              </w:rPr>
            </w:pPr>
            <w:r w:rsidRPr="006B3F6A">
              <w:rPr>
                <w:rFonts w:cs="Calibri"/>
                <w:b/>
                <w:bCs/>
                <w:color w:val="000000"/>
              </w:rPr>
              <w:t>Vrsta ugovora</w:t>
            </w:r>
          </w:p>
        </w:tc>
        <w:tc>
          <w:tcPr>
            <w:tcW w:w="714" w:type="dxa"/>
            <w:tcBorders>
              <w:top w:val="nil"/>
              <w:left w:val="nil"/>
              <w:bottom w:val="single" w:sz="4" w:space="0" w:color="auto"/>
              <w:right w:val="single" w:sz="4" w:space="0" w:color="auto"/>
            </w:tcBorders>
            <w:shd w:val="clear" w:color="000000" w:fill="F2F2F2"/>
            <w:hideMark/>
          </w:tcPr>
          <w:p w14:paraId="6F5ADD2A" w14:textId="77777777" w:rsidR="00C06B07" w:rsidRPr="006B3F6A" w:rsidRDefault="00C06B07" w:rsidP="0072082B">
            <w:pPr>
              <w:rPr>
                <w:rFonts w:cs="Calibri"/>
                <w:b/>
                <w:bCs/>
                <w:color w:val="000000"/>
              </w:rPr>
            </w:pPr>
            <w:r w:rsidRPr="006B3F6A">
              <w:rPr>
                <w:rFonts w:cs="Calibri"/>
                <w:b/>
                <w:bCs/>
                <w:color w:val="000000"/>
              </w:rPr>
              <w:t>CPV</w:t>
            </w:r>
          </w:p>
        </w:tc>
        <w:tc>
          <w:tcPr>
            <w:tcW w:w="554" w:type="dxa"/>
            <w:tcBorders>
              <w:top w:val="nil"/>
              <w:left w:val="nil"/>
              <w:bottom w:val="single" w:sz="4" w:space="0" w:color="auto"/>
              <w:right w:val="single" w:sz="4" w:space="0" w:color="auto"/>
            </w:tcBorders>
            <w:shd w:val="clear" w:color="000000" w:fill="F2F2F2"/>
            <w:hideMark/>
          </w:tcPr>
          <w:p w14:paraId="0BE398E2" w14:textId="77777777" w:rsidR="00C06B07" w:rsidRPr="006B3F6A" w:rsidRDefault="00C06B07" w:rsidP="0072082B">
            <w:pPr>
              <w:rPr>
                <w:rFonts w:cs="Calibri"/>
                <w:b/>
                <w:bCs/>
              </w:rPr>
            </w:pPr>
            <w:r w:rsidRPr="006B3F6A">
              <w:rPr>
                <w:rFonts w:cs="Calibri"/>
                <w:b/>
                <w:bCs/>
              </w:rPr>
              <w:t>Procijenjena vrijednost nabave (EUR)</w:t>
            </w:r>
          </w:p>
        </w:tc>
        <w:tc>
          <w:tcPr>
            <w:tcW w:w="542" w:type="dxa"/>
            <w:tcBorders>
              <w:top w:val="nil"/>
              <w:left w:val="nil"/>
              <w:bottom w:val="single" w:sz="4" w:space="0" w:color="auto"/>
              <w:right w:val="single" w:sz="4" w:space="0" w:color="auto"/>
            </w:tcBorders>
            <w:shd w:val="clear" w:color="000000" w:fill="F2F2F2"/>
            <w:hideMark/>
          </w:tcPr>
          <w:p w14:paraId="356CDD0F" w14:textId="77777777" w:rsidR="00C06B07" w:rsidRPr="006B3F6A" w:rsidRDefault="00C06B07" w:rsidP="0072082B">
            <w:pPr>
              <w:rPr>
                <w:rFonts w:cs="Calibri"/>
                <w:b/>
                <w:bCs/>
                <w:color w:val="000000"/>
              </w:rPr>
            </w:pPr>
            <w:r w:rsidRPr="006B3F6A">
              <w:rPr>
                <w:rFonts w:cs="Calibri"/>
                <w:b/>
                <w:bCs/>
                <w:color w:val="000000"/>
              </w:rPr>
              <w:t>Vrsta postupka</w:t>
            </w:r>
          </w:p>
        </w:tc>
        <w:tc>
          <w:tcPr>
            <w:tcW w:w="464" w:type="dxa"/>
            <w:tcBorders>
              <w:top w:val="nil"/>
              <w:left w:val="nil"/>
              <w:bottom w:val="single" w:sz="4" w:space="0" w:color="auto"/>
              <w:right w:val="single" w:sz="4" w:space="0" w:color="auto"/>
            </w:tcBorders>
            <w:shd w:val="clear" w:color="000000" w:fill="F2F2F2"/>
            <w:hideMark/>
          </w:tcPr>
          <w:p w14:paraId="2C6962D0" w14:textId="77777777" w:rsidR="00C06B07" w:rsidRPr="006B3F6A" w:rsidRDefault="00C06B07" w:rsidP="0072082B">
            <w:pPr>
              <w:rPr>
                <w:rFonts w:cs="Calibri"/>
                <w:b/>
                <w:bCs/>
                <w:color w:val="000000"/>
              </w:rPr>
            </w:pPr>
            <w:r w:rsidRPr="006B3F6A">
              <w:rPr>
                <w:rFonts w:cs="Calibri"/>
                <w:b/>
                <w:bCs/>
                <w:color w:val="000000"/>
              </w:rPr>
              <w:t>Društvene i druge posebne usluge</w:t>
            </w:r>
          </w:p>
        </w:tc>
        <w:tc>
          <w:tcPr>
            <w:tcW w:w="451" w:type="dxa"/>
            <w:tcBorders>
              <w:top w:val="nil"/>
              <w:left w:val="nil"/>
              <w:bottom w:val="single" w:sz="4" w:space="0" w:color="auto"/>
              <w:right w:val="single" w:sz="4" w:space="0" w:color="auto"/>
            </w:tcBorders>
            <w:shd w:val="clear" w:color="000000" w:fill="F2F2F2"/>
            <w:hideMark/>
          </w:tcPr>
          <w:p w14:paraId="6200A1A6" w14:textId="77777777" w:rsidR="00C06B07" w:rsidRPr="006B3F6A" w:rsidRDefault="00C06B07" w:rsidP="0072082B">
            <w:pPr>
              <w:rPr>
                <w:rFonts w:cs="Calibri"/>
                <w:b/>
                <w:bCs/>
              </w:rPr>
            </w:pPr>
            <w:r w:rsidRPr="006B3F6A">
              <w:rPr>
                <w:rFonts w:cs="Calibri"/>
                <w:b/>
                <w:bCs/>
              </w:rPr>
              <w:t>Predmet podijeljen u grupe</w:t>
            </w:r>
          </w:p>
        </w:tc>
        <w:tc>
          <w:tcPr>
            <w:tcW w:w="442" w:type="dxa"/>
            <w:tcBorders>
              <w:top w:val="nil"/>
              <w:left w:val="nil"/>
              <w:bottom w:val="single" w:sz="4" w:space="0" w:color="auto"/>
              <w:right w:val="single" w:sz="4" w:space="0" w:color="auto"/>
            </w:tcBorders>
            <w:shd w:val="clear" w:color="000000" w:fill="F2F2F2"/>
            <w:hideMark/>
          </w:tcPr>
          <w:p w14:paraId="4D464036" w14:textId="77777777" w:rsidR="00C06B07" w:rsidRPr="006B3F6A" w:rsidRDefault="00C06B07" w:rsidP="0072082B">
            <w:pPr>
              <w:rPr>
                <w:rFonts w:cs="Calibri"/>
                <w:b/>
                <w:bCs/>
                <w:color w:val="000000"/>
              </w:rPr>
            </w:pPr>
            <w:r w:rsidRPr="006B3F6A">
              <w:rPr>
                <w:rFonts w:cs="Calibri"/>
                <w:b/>
                <w:bCs/>
                <w:color w:val="000000"/>
              </w:rPr>
              <w:t>Tehnika / Okvirni sporazum</w:t>
            </w:r>
          </w:p>
        </w:tc>
        <w:tc>
          <w:tcPr>
            <w:tcW w:w="544" w:type="dxa"/>
            <w:tcBorders>
              <w:top w:val="nil"/>
              <w:left w:val="nil"/>
              <w:bottom w:val="single" w:sz="4" w:space="0" w:color="auto"/>
              <w:right w:val="single" w:sz="4" w:space="0" w:color="auto"/>
            </w:tcBorders>
            <w:shd w:val="clear" w:color="000000" w:fill="F2F2F2"/>
            <w:hideMark/>
          </w:tcPr>
          <w:p w14:paraId="1B1A2878" w14:textId="77777777" w:rsidR="00C06B07" w:rsidRPr="006B3F6A" w:rsidRDefault="00C06B07" w:rsidP="0072082B">
            <w:pPr>
              <w:rPr>
                <w:rFonts w:cs="Calibri"/>
                <w:b/>
                <w:bCs/>
                <w:color w:val="000000"/>
              </w:rPr>
            </w:pPr>
            <w:r w:rsidRPr="006B3F6A">
              <w:rPr>
                <w:rFonts w:cs="Calibri"/>
                <w:b/>
                <w:bCs/>
                <w:color w:val="000000"/>
              </w:rPr>
              <w:t>Financiranje iz EU fondova</w:t>
            </w:r>
          </w:p>
        </w:tc>
        <w:tc>
          <w:tcPr>
            <w:tcW w:w="421" w:type="dxa"/>
            <w:tcBorders>
              <w:top w:val="nil"/>
              <w:left w:val="nil"/>
              <w:bottom w:val="single" w:sz="4" w:space="0" w:color="auto"/>
              <w:right w:val="single" w:sz="4" w:space="0" w:color="auto"/>
            </w:tcBorders>
            <w:shd w:val="clear" w:color="000000" w:fill="F2F2F2"/>
            <w:hideMark/>
          </w:tcPr>
          <w:p w14:paraId="558F36B2" w14:textId="77777777" w:rsidR="00C06B07" w:rsidRPr="006B3F6A" w:rsidRDefault="00C06B07" w:rsidP="0072082B">
            <w:pPr>
              <w:rPr>
                <w:rFonts w:cs="Calibri"/>
                <w:b/>
                <w:bCs/>
                <w:color w:val="000000"/>
              </w:rPr>
            </w:pPr>
            <w:r w:rsidRPr="006B3F6A">
              <w:rPr>
                <w:rFonts w:cs="Calibri"/>
                <w:b/>
                <w:bCs/>
                <w:color w:val="000000"/>
              </w:rPr>
              <w:t>Planirani početak postupka</w:t>
            </w:r>
          </w:p>
        </w:tc>
        <w:tc>
          <w:tcPr>
            <w:tcW w:w="517" w:type="dxa"/>
            <w:tcBorders>
              <w:top w:val="nil"/>
              <w:left w:val="nil"/>
              <w:bottom w:val="single" w:sz="4" w:space="0" w:color="auto"/>
              <w:right w:val="single" w:sz="4" w:space="0" w:color="auto"/>
            </w:tcBorders>
            <w:shd w:val="clear" w:color="000000" w:fill="F2F2F2"/>
            <w:hideMark/>
          </w:tcPr>
          <w:p w14:paraId="72321FDB" w14:textId="77777777" w:rsidR="00C06B07" w:rsidRPr="006B3F6A" w:rsidRDefault="00C06B07" w:rsidP="0072082B">
            <w:pPr>
              <w:rPr>
                <w:rFonts w:cs="Calibri"/>
                <w:b/>
                <w:bCs/>
                <w:color w:val="000000"/>
              </w:rPr>
            </w:pPr>
            <w:r w:rsidRPr="006B3F6A">
              <w:rPr>
                <w:rFonts w:cs="Calibri"/>
                <w:b/>
                <w:bCs/>
                <w:color w:val="000000"/>
              </w:rPr>
              <w:t>Planirano trajanje ugovora / O.S.</w:t>
            </w:r>
          </w:p>
        </w:tc>
        <w:tc>
          <w:tcPr>
            <w:tcW w:w="429" w:type="dxa"/>
            <w:tcBorders>
              <w:top w:val="nil"/>
              <w:left w:val="nil"/>
              <w:bottom w:val="single" w:sz="4" w:space="0" w:color="auto"/>
              <w:right w:val="single" w:sz="4" w:space="0" w:color="auto"/>
            </w:tcBorders>
            <w:shd w:val="clear" w:color="000000" w:fill="F2F2F2"/>
            <w:hideMark/>
          </w:tcPr>
          <w:p w14:paraId="07FD028F" w14:textId="77777777" w:rsidR="00C06B07" w:rsidRPr="006B3F6A" w:rsidRDefault="00C06B07" w:rsidP="0072082B">
            <w:pPr>
              <w:rPr>
                <w:rFonts w:cs="Calibri"/>
                <w:b/>
                <w:bCs/>
                <w:color w:val="000000"/>
              </w:rPr>
            </w:pPr>
            <w:r w:rsidRPr="006B3F6A">
              <w:rPr>
                <w:rFonts w:cs="Calibri"/>
                <w:b/>
                <w:bCs/>
                <w:color w:val="000000"/>
              </w:rPr>
              <w:t>Provodi drugi naručitelj</w:t>
            </w:r>
          </w:p>
        </w:tc>
        <w:tc>
          <w:tcPr>
            <w:tcW w:w="493" w:type="dxa"/>
            <w:tcBorders>
              <w:top w:val="nil"/>
              <w:left w:val="nil"/>
              <w:bottom w:val="single" w:sz="4" w:space="0" w:color="auto"/>
              <w:right w:val="single" w:sz="4" w:space="0" w:color="auto"/>
            </w:tcBorders>
            <w:shd w:val="clear" w:color="000000" w:fill="F2F2F2"/>
            <w:hideMark/>
          </w:tcPr>
          <w:p w14:paraId="1057CDF1" w14:textId="77777777" w:rsidR="00C06B07" w:rsidRPr="006B3F6A" w:rsidRDefault="00C06B07" w:rsidP="0072082B">
            <w:pPr>
              <w:rPr>
                <w:rFonts w:cs="Calibri"/>
                <w:b/>
                <w:bCs/>
                <w:color w:val="000000"/>
              </w:rPr>
            </w:pPr>
            <w:r w:rsidRPr="006B3F6A">
              <w:rPr>
                <w:rFonts w:cs="Calibri"/>
                <w:b/>
                <w:bCs/>
                <w:color w:val="000000"/>
              </w:rPr>
              <w:t>Napomena</w:t>
            </w:r>
          </w:p>
        </w:tc>
        <w:tc>
          <w:tcPr>
            <w:tcW w:w="33" w:type="dxa"/>
            <w:vAlign w:val="center"/>
            <w:hideMark/>
          </w:tcPr>
          <w:p w14:paraId="13844D8D" w14:textId="77777777" w:rsidR="00C06B07" w:rsidRPr="006B3F6A" w:rsidRDefault="00C06B07" w:rsidP="0072082B">
            <w:pPr>
              <w:rPr>
                <w:rFonts w:ascii="Times New Roman" w:hAnsi="Times New Roman"/>
                <w:sz w:val="20"/>
                <w:szCs w:val="20"/>
              </w:rPr>
            </w:pPr>
          </w:p>
        </w:tc>
      </w:tr>
      <w:tr w:rsidR="00A359BE" w:rsidRPr="006B3F6A" w14:paraId="5CB7EEFB"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080483A" w14:textId="77777777" w:rsidR="00C06B07" w:rsidRPr="006B3F6A" w:rsidRDefault="00C06B07" w:rsidP="0072082B">
            <w:pPr>
              <w:rPr>
                <w:rFonts w:cs="Calibri"/>
                <w:color w:val="000000"/>
              </w:rPr>
            </w:pPr>
            <w:r w:rsidRPr="006B3F6A">
              <w:rPr>
                <w:rFonts w:cs="Calibri"/>
                <w:color w:val="000000"/>
              </w:rPr>
              <w:t>0001</w:t>
            </w:r>
          </w:p>
        </w:tc>
        <w:tc>
          <w:tcPr>
            <w:tcW w:w="518" w:type="dxa"/>
            <w:tcBorders>
              <w:top w:val="nil"/>
              <w:left w:val="nil"/>
              <w:bottom w:val="single" w:sz="4" w:space="0" w:color="auto"/>
              <w:right w:val="single" w:sz="4" w:space="0" w:color="auto"/>
            </w:tcBorders>
            <w:shd w:val="clear" w:color="auto" w:fill="auto"/>
            <w:noWrap/>
            <w:vAlign w:val="bottom"/>
            <w:hideMark/>
          </w:tcPr>
          <w:p w14:paraId="045FDF45" w14:textId="77777777" w:rsidR="00C06B07" w:rsidRPr="006B3F6A" w:rsidRDefault="00C06B07" w:rsidP="0072082B">
            <w:pPr>
              <w:rPr>
                <w:rFonts w:cs="Calibri"/>
                <w:color w:val="000000"/>
              </w:rPr>
            </w:pPr>
            <w:r w:rsidRPr="006B3F6A">
              <w:rPr>
                <w:rFonts w:cs="Calibri"/>
                <w:color w:val="000000"/>
              </w:rPr>
              <w:t>01/2024</w:t>
            </w:r>
          </w:p>
        </w:tc>
        <w:tc>
          <w:tcPr>
            <w:tcW w:w="922" w:type="dxa"/>
            <w:tcBorders>
              <w:top w:val="nil"/>
              <w:left w:val="nil"/>
              <w:bottom w:val="single" w:sz="4" w:space="0" w:color="auto"/>
              <w:right w:val="single" w:sz="4" w:space="0" w:color="auto"/>
            </w:tcBorders>
            <w:shd w:val="clear" w:color="auto" w:fill="auto"/>
            <w:noWrap/>
            <w:vAlign w:val="bottom"/>
            <w:hideMark/>
          </w:tcPr>
          <w:p w14:paraId="6D0519D4"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7BCC9F5" w14:textId="77777777" w:rsidR="00C06B07" w:rsidRPr="006B3F6A" w:rsidRDefault="00C06B07" w:rsidP="0072082B">
            <w:pPr>
              <w:rPr>
                <w:rFonts w:cs="Calibri"/>
                <w:color w:val="000000"/>
              </w:rPr>
            </w:pPr>
            <w:r w:rsidRPr="006B3F6A">
              <w:rPr>
                <w:rFonts w:cs="Calibri"/>
                <w:color w:val="000000"/>
              </w:rPr>
              <w:t>Reprezentacija</w:t>
            </w:r>
          </w:p>
        </w:tc>
        <w:tc>
          <w:tcPr>
            <w:tcW w:w="375" w:type="dxa"/>
            <w:tcBorders>
              <w:top w:val="nil"/>
              <w:left w:val="nil"/>
              <w:bottom w:val="single" w:sz="4" w:space="0" w:color="auto"/>
              <w:right w:val="single" w:sz="4" w:space="0" w:color="auto"/>
            </w:tcBorders>
            <w:shd w:val="clear" w:color="auto" w:fill="auto"/>
            <w:vAlign w:val="bottom"/>
            <w:hideMark/>
          </w:tcPr>
          <w:p w14:paraId="209CA43B"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4553863" w14:textId="77777777" w:rsidR="00C06B07" w:rsidRPr="006B3F6A" w:rsidRDefault="00C06B07" w:rsidP="0072082B">
            <w:pPr>
              <w:rPr>
                <w:rFonts w:cs="Calibri"/>
                <w:color w:val="000000"/>
              </w:rPr>
            </w:pPr>
            <w:r w:rsidRPr="006B3F6A">
              <w:rPr>
                <w:rFonts w:cs="Calibri"/>
                <w:color w:val="000000"/>
              </w:rPr>
              <w:t>15000000 - Hrana, piće, duhan i srodni proizvodi</w:t>
            </w:r>
          </w:p>
        </w:tc>
        <w:tc>
          <w:tcPr>
            <w:tcW w:w="554" w:type="dxa"/>
            <w:tcBorders>
              <w:top w:val="nil"/>
              <w:left w:val="nil"/>
              <w:bottom w:val="single" w:sz="4" w:space="0" w:color="auto"/>
              <w:right w:val="single" w:sz="4" w:space="0" w:color="auto"/>
            </w:tcBorders>
            <w:shd w:val="clear" w:color="auto" w:fill="auto"/>
            <w:noWrap/>
            <w:vAlign w:val="bottom"/>
            <w:hideMark/>
          </w:tcPr>
          <w:p w14:paraId="4460F658" w14:textId="77777777" w:rsidR="00C06B07" w:rsidRPr="006B3F6A" w:rsidRDefault="00C06B07" w:rsidP="0072082B">
            <w:pPr>
              <w:jc w:val="right"/>
              <w:rPr>
                <w:rFonts w:cs="Calibri"/>
                <w:color w:val="000000"/>
              </w:rPr>
            </w:pPr>
            <w:r w:rsidRPr="006B3F6A">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56D779A4"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3626318"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0805362"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60B8AE7"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3DC9184"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FC7475F"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B0A0038"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9B75616"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96E59A5"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3971C5A4" w14:textId="77777777" w:rsidR="00C06B07" w:rsidRPr="006B3F6A" w:rsidRDefault="00C06B07" w:rsidP="0072082B">
            <w:pPr>
              <w:rPr>
                <w:rFonts w:ascii="Times New Roman" w:hAnsi="Times New Roman"/>
                <w:sz w:val="20"/>
                <w:szCs w:val="20"/>
              </w:rPr>
            </w:pPr>
          </w:p>
        </w:tc>
      </w:tr>
      <w:tr w:rsidR="00A359BE" w:rsidRPr="006B3F6A" w14:paraId="66615B77" w14:textId="77777777" w:rsidTr="0072082B">
        <w:trPr>
          <w:trHeight w:val="15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757FB30" w14:textId="77777777" w:rsidR="00C06B07" w:rsidRPr="006B3F6A" w:rsidRDefault="00C06B07" w:rsidP="0072082B">
            <w:pPr>
              <w:rPr>
                <w:rFonts w:cs="Calibri"/>
                <w:color w:val="000000"/>
              </w:rPr>
            </w:pPr>
            <w:r w:rsidRPr="006B3F6A">
              <w:rPr>
                <w:rFonts w:cs="Calibri"/>
                <w:color w:val="000000"/>
              </w:rPr>
              <w:lastRenderedPageBreak/>
              <w:t>0002</w:t>
            </w:r>
          </w:p>
        </w:tc>
        <w:tc>
          <w:tcPr>
            <w:tcW w:w="518" w:type="dxa"/>
            <w:tcBorders>
              <w:top w:val="nil"/>
              <w:left w:val="nil"/>
              <w:bottom w:val="single" w:sz="4" w:space="0" w:color="auto"/>
              <w:right w:val="single" w:sz="4" w:space="0" w:color="auto"/>
            </w:tcBorders>
            <w:shd w:val="clear" w:color="auto" w:fill="auto"/>
            <w:noWrap/>
            <w:vAlign w:val="bottom"/>
            <w:hideMark/>
          </w:tcPr>
          <w:p w14:paraId="254C1869" w14:textId="77777777" w:rsidR="00C06B07" w:rsidRPr="006B3F6A" w:rsidRDefault="00C06B07" w:rsidP="0072082B">
            <w:pPr>
              <w:rPr>
                <w:rFonts w:cs="Calibri"/>
                <w:color w:val="000000"/>
              </w:rPr>
            </w:pPr>
            <w:r w:rsidRPr="006B3F6A">
              <w:rPr>
                <w:rFonts w:cs="Calibri"/>
                <w:color w:val="000000"/>
              </w:rPr>
              <w:t>02/2024</w:t>
            </w:r>
          </w:p>
        </w:tc>
        <w:tc>
          <w:tcPr>
            <w:tcW w:w="922" w:type="dxa"/>
            <w:tcBorders>
              <w:top w:val="nil"/>
              <w:left w:val="nil"/>
              <w:bottom w:val="single" w:sz="4" w:space="0" w:color="auto"/>
              <w:right w:val="single" w:sz="4" w:space="0" w:color="auto"/>
            </w:tcBorders>
            <w:shd w:val="clear" w:color="auto" w:fill="auto"/>
            <w:noWrap/>
            <w:vAlign w:val="bottom"/>
            <w:hideMark/>
          </w:tcPr>
          <w:p w14:paraId="735141EB"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F5AC30B" w14:textId="77777777" w:rsidR="00C06B07" w:rsidRPr="006B3F6A" w:rsidRDefault="00C06B07" w:rsidP="0072082B">
            <w:pPr>
              <w:rPr>
                <w:rFonts w:cs="Calibri"/>
                <w:color w:val="000000"/>
              </w:rPr>
            </w:pPr>
            <w:r w:rsidRPr="006B3F6A">
              <w:rPr>
                <w:rFonts w:cs="Calibri"/>
                <w:color w:val="000000"/>
              </w:rPr>
              <w:t>Uredski materijal</w:t>
            </w:r>
          </w:p>
        </w:tc>
        <w:tc>
          <w:tcPr>
            <w:tcW w:w="375" w:type="dxa"/>
            <w:tcBorders>
              <w:top w:val="nil"/>
              <w:left w:val="nil"/>
              <w:bottom w:val="single" w:sz="4" w:space="0" w:color="auto"/>
              <w:right w:val="single" w:sz="4" w:space="0" w:color="auto"/>
            </w:tcBorders>
            <w:shd w:val="clear" w:color="auto" w:fill="auto"/>
            <w:vAlign w:val="bottom"/>
            <w:hideMark/>
          </w:tcPr>
          <w:p w14:paraId="27F93B6A"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F6910C0" w14:textId="77777777" w:rsidR="00C06B07" w:rsidRPr="006B3F6A" w:rsidRDefault="00C06B07" w:rsidP="0072082B">
            <w:pPr>
              <w:rPr>
                <w:rFonts w:cs="Calibri"/>
                <w:color w:val="000000"/>
              </w:rPr>
            </w:pPr>
            <w:r w:rsidRPr="006B3F6A">
              <w:rPr>
                <w:rFonts w:cs="Calibri"/>
                <w:color w:val="000000"/>
              </w:rPr>
              <w:t>22800000 - Papirnati ili kartonski registri, knjigovodstvene knjige, uvezi, obrasci i drugi tiskani uredski materijal</w:t>
            </w:r>
          </w:p>
        </w:tc>
        <w:tc>
          <w:tcPr>
            <w:tcW w:w="554" w:type="dxa"/>
            <w:tcBorders>
              <w:top w:val="nil"/>
              <w:left w:val="nil"/>
              <w:bottom w:val="single" w:sz="4" w:space="0" w:color="auto"/>
              <w:right w:val="single" w:sz="4" w:space="0" w:color="auto"/>
            </w:tcBorders>
            <w:shd w:val="clear" w:color="auto" w:fill="auto"/>
            <w:noWrap/>
            <w:vAlign w:val="bottom"/>
            <w:hideMark/>
          </w:tcPr>
          <w:p w14:paraId="1CB454EB" w14:textId="77777777" w:rsidR="00C06B07" w:rsidRPr="006B3F6A" w:rsidRDefault="00C06B07" w:rsidP="0072082B">
            <w:pPr>
              <w:jc w:val="right"/>
              <w:rPr>
                <w:rFonts w:cs="Calibri"/>
                <w:color w:val="000000"/>
              </w:rPr>
            </w:pPr>
            <w:r w:rsidRPr="006B3F6A">
              <w:rPr>
                <w:rFonts w:cs="Calibri"/>
                <w:color w:val="000000"/>
              </w:rPr>
              <w:t>5.518,40</w:t>
            </w:r>
          </w:p>
        </w:tc>
        <w:tc>
          <w:tcPr>
            <w:tcW w:w="542" w:type="dxa"/>
            <w:tcBorders>
              <w:top w:val="nil"/>
              <w:left w:val="nil"/>
              <w:bottom w:val="single" w:sz="4" w:space="0" w:color="auto"/>
              <w:right w:val="single" w:sz="4" w:space="0" w:color="auto"/>
            </w:tcBorders>
            <w:shd w:val="clear" w:color="auto" w:fill="auto"/>
            <w:vAlign w:val="bottom"/>
            <w:hideMark/>
          </w:tcPr>
          <w:p w14:paraId="4D2A7391"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0A0645B"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436D95D"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73DAA9D"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3C71D1A"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8B46701"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BE0753D"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CFEAA3B"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0D58A0E"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1B1DEEDD" w14:textId="77777777" w:rsidR="00C06B07" w:rsidRPr="006B3F6A" w:rsidRDefault="00C06B07" w:rsidP="0072082B">
            <w:pPr>
              <w:rPr>
                <w:rFonts w:ascii="Times New Roman" w:hAnsi="Times New Roman"/>
                <w:sz w:val="20"/>
                <w:szCs w:val="20"/>
              </w:rPr>
            </w:pPr>
          </w:p>
        </w:tc>
      </w:tr>
      <w:tr w:rsidR="00A359BE" w:rsidRPr="006B3F6A" w14:paraId="09C8E0A4"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FFEDF00" w14:textId="77777777" w:rsidR="00C06B07" w:rsidRPr="006B3F6A" w:rsidRDefault="00C06B07" w:rsidP="0072082B">
            <w:pPr>
              <w:rPr>
                <w:rFonts w:cs="Calibri"/>
                <w:color w:val="000000"/>
              </w:rPr>
            </w:pPr>
            <w:r w:rsidRPr="006B3F6A">
              <w:rPr>
                <w:rFonts w:cs="Calibri"/>
                <w:color w:val="000000"/>
              </w:rPr>
              <w:t>0003</w:t>
            </w:r>
          </w:p>
        </w:tc>
        <w:tc>
          <w:tcPr>
            <w:tcW w:w="518" w:type="dxa"/>
            <w:tcBorders>
              <w:top w:val="nil"/>
              <w:left w:val="nil"/>
              <w:bottom w:val="single" w:sz="4" w:space="0" w:color="auto"/>
              <w:right w:val="single" w:sz="4" w:space="0" w:color="auto"/>
            </w:tcBorders>
            <w:shd w:val="clear" w:color="auto" w:fill="auto"/>
            <w:noWrap/>
            <w:vAlign w:val="bottom"/>
            <w:hideMark/>
          </w:tcPr>
          <w:p w14:paraId="2FBDE169" w14:textId="77777777" w:rsidR="00C06B07" w:rsidRPr="006B3F6A" w:rsidRDefault="00C06B07" w:rsidP="0072082B">
            <w:pPr>
              <w:rPr>
                <w:rFonts w:cs="Calibri"/>
                <w:color w:val="000000"/>
              </w:rPr>
            </w:pPr>
            <w:r w:rsidRPr="006B3F6A">
              <w:rPr>
                <w:rFonts w:cs="Calibri"/>
                <w:color w:val="000000"/>
              </w:rPr>
              <w:t>03/2024</w:t>
            </w:r>
          </w:p>
        </w:tc>
        <w:tc>
          <w:tcPr>
            <w:tcW w:w="922" w:type="dxa"/>
            <w:tcBorders>
              <w:top w:val="nil"/>
              <w:left w:val="nil"/>
              <w:bottom w:val="single" w:sz="4" w:space="0" w:color="auto"/>
              <w:right w:val="single" w:sz="4" w:space="0" w:color="auto"/>
            </w:tcBorders>
            <w:shd w:val="clear" w:color="auto" w:fill="auto"/>
            <w:noWrap/>
            <w:vAlign w:val="bottom"/>
            <w:hideMark/>
          </w:tcPr>
          <w:p w14:paraId="227D4DE4" w14:textId="77777777" w:rsidR="00C06B07" w:rsidRPr="006B3F6A" w:rsidRDefault="00C06B07" w:rsidP="0072082B">
            <w:pPr>
              <w:rPr>
                <w:rFonts w:cs="Calibri"/>
                <w:color w:val="000000"/>
              </w:rPr>
            </w:pPr>
            <w:r w:rsidRPr="006B3F6A">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C21E803" w14:textId="77777777" w:rsidR="00C06B07" w:rsidRPr="006B3F6A" w:rsidRDefault="00C06B07" w:rsidP="0072082B">
            <w:pPr>
              <w:rPr>
                <w:rFonts w:cs="Calibri"/>
                <w:color w:val="000000"/>
              </w:rPr>
            </w:pPr>
            <w:r w:rsidRPr="006B3F6A">
              <w:rPr>
                <w:rFonts w:cs="Calibri"/>
                <w:color w:val="000000"/>
              </w:rPr>
              <w:t>Električna energija</w:t>
            </w:r>
          </w:p>
        </w:tc>
        <w:tc>
          <w:tcPr>
            <w:tcW w:w="375" w:type="dxa"/>
            <w:tcBorders>
              <w:top w:val="nil"/>
              <w:left w:val="nil"/>
              <w:bottom w:val="single" w:sz="4" w:space="0" w:color="auto"/>
              <w:right w:val="single" w:sz="4" w:space="0" w:color="auto"/>
            </w:tcBorders>
            <w:shd w:val="clear" w:color="auto" w:fill="auto"/>
            <w:vAlign w:val="bottom"/>
            <w:hideMark/>
          </w:tcPr>
          <w:p w14:paraId="7BCEA02A"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40E36CBC" w14:textId="77777777" w:rsidR="00C06B07" w:rsidRPr="006B3F6A" w:rsidRDefault="00C06B07" w:rsidP="0072082B">
            <w:pPr>
              <w:rPr>
                <w:rFonts w:cs="Calibri"/>
                <w:color w:val="000000"/>
              </w:rPr>
            </w:pPr>
            <w:r w:rsidRPr="006B3F6A">
              <w:rPr>
                <w:rFonts w:cs="Calibri"/>
                <w:color w:val="000000"/>
              </w:rPr>
              <w:t>09310000 - Električna energija</w:t>
            </w:r>
          </w:p>
        </w:tc>
        <w:tc>
          <w:tcPr>
            <w:tcW w:w="554" w:type="dxa"/>
            <w:tcBorders>
              <w:top w:val="nil"/>
              <w:left w:val="nil"/>
              <w:bottom w:val="single" w:sz="4" w:space="0" w:color="auto"/>
              <w:right w:val="single" w:sz="4" w:space="0" w:color="auto"/>
            </w:tcBorders>
            <w:shd w:val="clear" w:color="auto" w:fill="auto"/>
            <w:noWrap/>
            <w:vAlign w:val="bottom"/>
            <w:hideMark/>
          </w:tcPr>
          <w:p w14:paraId="6FCF3D57" w14:textId="77777777" w:rsidR="00C06B07" w:rsidRPr="006B3F6A" w:rsidRDefault="00C06B07" w:rsidP="0072082B">
            <w:pPr>
              <w:jc w:val="right"/>
              <w:rPr>
                <w:rFonts w:cs="Calibri"/>
                <w:color w:val="000000"/>
              </w:rPr>
            </w:pPr>
            <w:r w:rsidRPr="006B3F6A">
              <w:rPr>
                <w:rFonts w:cs="Calibri"/>
                <w:color w:val="000000"/>
              </w:rPr>
              <w:t>29.628,00</w:t>
            </w:r>
          </w:p>
        </w:tc>
        <w:tc>
          <w:tcPr>
            <w:tcW w:w="542" w:type="dxa"/>
            <w:tcBorders>
              <w:top w:val="nil"/>
              <w:left w:val="nil"/>
              <w:bottom w:val="single" w:sz="4" w:space="0" w:color="auto"/>
              <w:right w:val="single" w:sz="4" w:space="0" w:color="auto"/>
            </w:tcBorders>
            <w:shd w:val="clear" w:color="auto" w:fill="auto"/>
            <w:vAlign w:val="bottom"/>
            <w:hideMark/>
          </w:tcPr>
          <w:p w14:paraId="7C7112A9" w14:textId="77777777" w:rsidR="00C06B07" w:rsidRPr="006B3F6A" w:rsidRDefault="00C06B07" w:rsidP="0072082B">
            <w:pPr>
              <w:rPr>
                <w:rFonts w:cs="Calibri"/>
                <w:color w:val="000000"/>
              </w:rPr>
            </w:pPr>
            <w:r w:rsidRPr="006B3F6A">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18E5D881"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4AF911F" w14:textId="77777777" w:rsidR="00C06B07" w:rsidRPr="006B3F6A" w:rsidRDefault="00C06B07" w:rsidP="0072082B">
            <w:pPr>
              <w:rPr>
                <w:rFonts w:cs="Calibri"/>
                <w:color w:val="000000"/>
              </w:rPr>
            </w:pPr>
            <w:r w:rsidRPr="006B3F6A">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E5F3E50"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6E633B1"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859E2B9" w14:textId="77777777" w:rsidR="00C06B07" w:rsidRPr="006B3F6A" w:rsidRDefault="00C06B07" w:rsidP="0072082B">
            <w:pPr>
              <w:rPr>
                <w:rFonts w:cs="Calibri"/>
                <w:color w:val="000000"/>
              </w:rPr>
            </w:pPr>
            <w:r w:rsidRPr="006B3F6A">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7B5B8960" w14:textId="77777777" w:rsidR="00C06B07" w:rsidRPr="006B3F6A" w:rsidRDefault="00C06B07" w:rsidP="0072082B">
            <w:pPr>
              <w:rPr>
                <w:rFonts w:cs="Calibri"/>
                <w:color w:val="000000"/>
              </w:rPr>
            </w:pPr>
            <w:r w:rsidRPr="006B3F6A">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01B23498"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C98637E"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6D2D9C0F" w14:textId="77777777" w:rsidR="00C06B07" w:rsidRPr="006B3F6A" w:rsidRDefault="00C06B07" w:rsidP="0072082B">
            <w:pPr>
              <w:rPr>
                <w:rFonts w:ascii="Times New Roman" w:hAnsi="Times New Roman"/>
                <w:sz w:val="20"/>
                <w:szCs w:val="20"/>
              </w:rPr>
            </w:pPr>
          </w:p>
        </w:tc>
      </w:tr>
      <w:tr w:rsidR="00A359BE" w:rsidRPr="006B3F6A" w14:paraId="37630C41"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A5EAA59" w14:textId="77777777" w:rsidR="00C06B07" w:rsidRPr="006B3F6A" w:rsidRDefault="00C06B07" w:rsidP="0072082B">
            <w:pPr>
              <w:rPr>
                <w:rFonts w:cs="Calibri"/>
                <w:color w:val="000000"/>
              </w:rPr>
            </w:pPr>
            <w:r w:rsidRPr="006B3F6A">
              <w:rPr>
                <w:rFonts w:cs="Calibri"/>
                <w:color w:val="000000"/>
              </w:rPr>
              <w:t>0004</w:t>
            </w:r>
          </w:p>
        </w:tc>
        <w:tc>
          <w:tcPr>
            <w:tcW w:w="518" w:type="dxa"/>
            <w:tcBorders>
              <w:top w:val="nil"/>
              <w:left w:val="nil"/>
              <w:bottom w:val="single" w:sz="4" w:space="0" w:color="auto"/>
              <w:right w:val="single" w:sz="4" w:space="0" w:color="auto"/>
            </w:tcBorders>
            <w:shd w:val="clear" w:color="auto" w:fill="auto"/>
            <w:noWrap/>
            <w:vAlign w:val="bottom"/>
            <w:hideMark/>
          </w:tcPr>
          <w:p w14:paraId="1CBA1012" w14:textId="77777777" w:rsidR="00C06B07" w:rsidRPr="006B3F6A" w:rsidRDefault="00C06B07" w:rsidP="0072082B">
            <w:pPr>
              <w:rPr>
                <w:rFonts w:cs="Calibri"/>
                <w:color w:val="000000"/>
              </w:rPr>
            </w:pPr>
            <w:r w:rsidRPr="006B3F6A">
              <w:rPr>
                <w:rFonts w:cs="Calibri"/>
                <w:color w:val="000000"/>
              </w:rPr>
              <w:t>04/2024</w:t>
            </w:r>
          </w:p>
        </w:tc>
        <w:tc>
          <w:tcPr>
            <w:tcW w:w="922" w:type="dxa"/>
            <w:tcBorders>
              <w:top w:val="nil"/>
              <w:left w:val="nil"/>
              <w:bottom w:val="single" w:sz="4" w:space="0" w:color="auto"/>
              <w:right w:val="single" w:sz="4" w:space="0" w:color="auto"/>
            </w:tcBorders>
            <w:shd w:val="clear" w:color="auto" w:fill="auto"/>
            <w:noWrap/>
            <w:vAlign w:val="bottom"/>
            <w:hideMark/>
          </w:tcPr>
          <w:p w14:paraId="29074035"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636F78A" w14:textId="77777777" w:rsidR="00C06B07" w:rsidRPr="006B3F6A" w:rsidRDefault="00C06B07" w:rsidP="0072082B">
            <w:pPr>
              <w:rPr>
                <w:rFonts w:cs="Calibri"/>
                <w:color w:val="000000"/>
              </w:rPr>
            </w:pPr>
            <w:r w:rsidRPr="006B3F6A">
              <w:rPr>
                <w:rFonts w:cs="Calibri"/>
                <w:color w:val="000000"/>
              </w:rPr>
              <w:t>Plin</w:t>
            </w:r>
          </w:p>
        </w:tc>
        <w:tc>
          <w:tcPr>
            <w:tcW w:w="375" w:type="dxa"/>
            <w:tcBorders>
              <w:top w:val="nil"/>
              <w:left w:val="nil"/>
              <w:bottom w:val="single" w:sz="4" w:space="0" w:color="auto"/>
              <w:right w:val="single" w:sz="4" w:space="0" w:color="auto"/>
            </w:tcBorders>
            <w:shd w:val="clear" w:color="auto" w:fill="auto"/>
            <w:vAlign w:val="bottom"/>
            <w:hideMark/>
          </w:tcPr>
          <w:p w14:paraId="55C32B25"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B5B0541" w14:textId="77777777" w:rsidR="00C06B07" w:rsidRPr="006B3F6A" w:rsidRDefault="00C06B07" w:rsidP="0072082B">
            <w:pPr>
              <w:rPr>
                <w:rFonts w:cs="Calibri"/>
                <w:color w:val="000000"/>
              </w:rPr>
            </w:pPr>
            <w:r w:rsidRPr="006B3F6A">
              <w:rPr>
                <w:rFonts w:cs="Calibri"/>
                <w:color w:val="000000"/>
              </w:rPr>
              <w:t>09121200 - Plin za plinovodnu mrežu</w:t>
            </w:r>
          </w:p>
        </w:tc>
        <w:tc>
          <w:tcPr>
            <w:tcW w:w="554" w:type="dxa"/>
            <w:tcBorders>
              <w:top w:val="nil"/>
              <w:left w:val="nil"/>
              <w:bottom w:val="single" w:sz="4" w:space="0" w:color="auto"/>
              <w:right w:val="single" w:sz="4" w:space="0" w:color="auto"/>
            </w:tcBorders>
            <w:shd w:val="clear" w:color="auto" w:fill="auto"/>
            <w:noWrap/>
            <w:vAlign w:val="bottom"/>
            <w:hideMark/>
          </w:tcPr>
          <w:p w14:paraId="2DE56E26" w14:textId="77777777" w:rsidR="00C06B07" w:rsidRPr="006B3F6A" w:rsidRDefault="00C06B07" w:rsidP="0072082B">
            <w:pPr>
              <w:jc w:val="right"/>
              <w:rPr>
                <w:rFonts w:cs="Calibri"/>
                <w:color w:val="000000"/>
              </w:rPr>
            </w:pPr>
            <w:r w:rsidRPr="006B3F6A">
              <w:rPr>
                <w:rFonts w:cs="Calibri"/>
                <w:color w:val="000000"/>
              </w:rPr>
              <w:t>9.560,00</w:t>
            </w:r>
          </w:p>
        </w:tc>
        <w:tc>
          <w:tcPr>
            <w:tcW w:w="542" w:type="dxa"/>
            <w:tcBorders>
              <w:top w:val="nil"/>
              <w:left w:val="nil"/>
              <w:bottom w:val="single" w:sz="4" w:space="0" w:color="auto"/>
              <w:right w:val="single" w:sz="4" w:space="0" w:color="auto"/>
            </w:tcBorders>
            <w:shd w:val="clear" w:color="auto" w:fill="auto"/>
            <w:vAlign w:val="bottom"/>
            <w:hideMark/>
          </w:tcPr>
          <w:p w14:paraId="55BF71FC"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C84A3A5"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786B546"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5E53173"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4A6B55C"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A88672F"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DEB4AF7"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6A7DE36"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104C0D2"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E65EDDD" w14:textId="77777777" w:rsidR="00C06B07" w:rsidRPr="006B3F6A" w:rsidRDefault="00C06B07" w:rsidP="0072082B">
            <w:pPr>
              <w:rPr>
                <w:rFonts w:ascii="Times New Roman" w:hAnsi="Times New Roman"/>
                <w:sz w:val="20"/>
                <w:szCs w:val="20"/>
              </w:rPr>
            </w:pPr>
          </w:p>
        </w:tc>
      </w:tr>
      <w:tr w:rsidR="00A359BE" w:rsidRPr="006B3F6A" w14:paraId="22396667"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DD9F2B3" w14:textId="77777777" w:rsidR="00C06B07" w:rsidRPr="006B3F6A" w:rsidRDefault="00C06B07" w:rsidP="0072082B">
            <w:pPr>
              <w:rPr>
                <w:rFonts w:cs="Calibri"/>
                <w:color w:val="000000"/>
              </w:rPr>
            </w:pPr>
            <w:r w:rsidRPr="006B3F6A">
              <w:rPr>
                <w:rFonts w:cs="Calibri"/>
                <w:color w:val="000000"/>
              </w:rPr>
              <w:t>0005</w:t>
            </w:r>
          </w:p>
        </w:tc>
        <w:tc>
          <w:tcPr>
            <w:tcW w:w="518" w:type="dxa"/>
            <w:tcBorders>
              <w:top w:val="nil"/>
              <w:left w:val="nil"/>
              <w:bottom w:val="single" w:sz="4" w:space="0" w:color="auto"/>
              <w:right w:val="single" w:sz="4" w:space="0" w:color="auto"/>
            </w:tcBorders>
            <w:shd w:val="clear" w:color="auto" w:fill="auto"/>
            <w:noWrap/>
            <w:vAlign w:val="bottom"/>
            <w:hideMark/>
          </w:tcPr>
          <w:p w14:paraId="5D40BC1B" w14:textId="77777777" w:rsidR="00C06B07" w:rsidRPr="006B3F6A" w:rsidRDefault="00C06B07" w:rsidP="0072082B">
            <w:pPr>
              <w:rPr>
                <w:rFonts w:cs="Calibri"/>
                <w:color w:val="000000"/>
              </w:rPr>
            </w:pPr>
            <w:r w:rsidRPr="006B3F6A">
              <w:rPr>
                <w:rFonts w:cs="Calibri"/>
                <w:color w:val="000000"/>
              </w:rPr>
              <w:t>05/2024</w:t>
            </w:r>
          </w:p>
        </w:tc>
        <w:tc>
          <w:tcPr>
            <w:tcW w:w="922" w:type="dxa"/>
            <w:tcBorders>
              <w:top w:val="nil"/>
              <w:left w:val="nil"/>
              <w:bottom w:val="single" w:sz="4" w:space="0" w:color="auto"/>
              <w:right w:val="single" w:sz="4" w:space="0" w:color="auto"/>
            </w:tcBorders>
            <w:shd w:val="clear" w:color="auto" w:fill="auto"/>
            <w:noWrap/>
            <w:vAlign w:val="bottom"/>
            <w:hideMark/>
          </w:tcPr>
          <w:p w14:paraId="177D340C"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9427AD7" w14:textId="77777777" w:rsidR="00C06B07" w:rsidRPr="006B3F6A" w:rsidRDefault="00C06B07" w:rsidP="0072082B">
            <w:pPr>
              <w:rPr>
                <w:rFonts w:cs="Calibri"/>
                <w:color w:val="000000"/>
              </w:rPr>
            </w:pPr>
            <w:r w:rsidRPr="006B3F6A">
              <w:rPr>
                <w:rFonts w:cs="Calibri"/>
                <w:color w:val="000000"/>
              </w:rPr>
              <w:t>Usluge telefona, telefaksa i interneta</w:t>
            </w:r>
          </w:p>
        </w:tc>
        <w:tc>
          <w:tcPr>
            <w:tcW w:w="375" w:type="dxa"/>
            <w:tcBorders>
              <w:top w:val="nil"/>
              <w:left w:val="nil"/>
              <w:bottom w:val="single" w:sz="4" w:space="0" w:color="auto"/>
              <w:right w:val="single" w:sz="4" w:space="0" w:color="auto"/>
            </w:tcBorders>
            <w:shd w:val="clear" w:color="auto" w:fill="auto"/>
            <w:vAlign w:val="bottom"/>
            <w:hideMark/>
          </w:tcPr>
          <w:p w14:paraId="466F52B6"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7C4EA55" w14:textId="77777777" w:rsidR="00C06B07" w:rsidRPr="006B3F6A" w:rsidRDefault="00C06B07" w:rsidP="0072082B">
            <w:pPr>
              <w:rPr>
                <w:rFonts w:cs="Calibri"/>
                <w:color w:val="000000"/>
              </w:rPr>
            </w:pPr>
            <w:r w:rsidRPr="006B3F6A">
              <w:rPr>
                <w:rFonts w:cs="Calibri"/>
                <w:color w:val="000000"/>
              </w:rPr>
              <w:t>50334110 - Usluge održavanja telefonske mreže</w:t>
            </w:r>
          </w:p>
        </w:tc>
        <w:tc>
          <w:tcPr>
            <w:tcW w:w="554" w:type="dxa"/>
            <w:tcBorders>
              <w:top w:val="nil"/>
              <w:left w:val="nil"/>
              <w:bottom w:val="single" w:sz="4" w:space="0" w:color="auto"/>
              <w:right w:val="single" w:sz="4" w:space="0" w:color="auto"/>
            </w:tcBorders>
            <w:shd w:val="clear" w:color="auto" w:fill="auto"/>
            <w:noWrap/>
            <w:vAlign w:val="bottom"/>
            <w:hideMark/>
          </w:tcPr>
          <w:p w14:paraId="185E8D08" w14:textId="77777777" w:rsidR="00C06B07" w:rsidRPr="006B3F6A" w:rsidRDefault="00C06B07" w:rsidP="0072082B">
            <w:pPr>
              <w:jc w:val="right"/>
              <w:rPr>
                <w:rFonts w:cs="Calibri"/>
                <w:color w:val="000000"/>
              </w:rPr>
            </w:pPr>
            <w:r w:rsidRPr="006B3F6A">
              <w:rPr>
                <w:rFonts w:cs="Calibri"/>
                <w:color w:val="000000"/>
              </w:rPr>
              <w:t>2.760,00</w:t>
            </w:r>
          </w:p>
        </w:tc>
        <w:tc>
          <w:tcPr>
            <w:tcW w:w="542" w:type="dxa"/>
            <w:tcBorders>
              <w:top w:val="nil"/>
              <w:left w:val="nil"/>
              <w:bottom w:val="single" w:sz="4" w:space="0" w:color="auto"/>
              <w:right w:val="single" w:sz="4" w:space="0" w:color="auto"/>
            </w:tcBorders>
            <w:shd w:val="clear" w:color="auto" w:fill="auto"/>
            <w:vAlign w:val="bottom"/>
            <w:hideMark/>
          </w:tcPr>
          <w:p w14:paraId="7E5530B0"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539C667"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47D17A3"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E00A739"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A1C1BD6"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364AA52"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7E6F3DE"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2264A96"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2084C82"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36C0645" w14:textId="77777777" w:rsidR="00C06B07" w:rsidRPr="006B3F6A" w:rsidRDefault="00C06B07" w:rsidP="0072082B">
            <w:pPr>
              <w:rPr>
                <w:rFonts w:ascii="Times New Roman" w:hAnsi="Times New Roman"/>
                <w:sz w:val="20"/>
                <w:szCs w:val="20"/>
              </w:rPr>
            </w:pPr>
          </w:p>
        </w:tc>
      </w:tr>
      <w:tr w:rsidR="00A359BE" w:rsidRPr="006B3F6A" w14:paraId="4A491FEE"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F1A2F06" w14:textId="77777777" w:rsidR="00C06B07" w:rsidRPr="006B3F6A" w:rsidRDefault="00C06B07" w:rsidP="0072082B">
            <w:pPr>
              <w:rPr>
                <w:rFonts w:cs="Calibri"/>
                <w:color w:val="000000"/>
              </w:rPr>
            </w:pPr>
            <w:r w:rsidRPr="006B3F6A">
              <w:rPr>
                <w:rFonts w:cs="Calibri"/>
                <w:color w:val="000000"/>
              </w:rPr>
              <w:lastRenderedPageBreak/>
              <w:t>0006</w:t>
            </w:r>
          </w:p>
        </w:tc>
        <w:tc>
          <w:tcPr>
            <w:tcW w:w="518" w:type="dxa"/>
            <w:tcBorders>
              <w:top w:val="nil"/>
              <w:left w:val="nil"/>
              <w:bottom w:val="single" w:sz="4" w:space="0" w:color="auto"/>
              <w:right w:val="single" w:sz="4" w:space="0" w:color="auto"/>
            </w:tcBorders>
            <w:shd w:val="clear" w:color="auto" w:fill="auto"/>
            <w:noWrap/>
            <w:vAlign w:val="bottom"/>
            <w:hideMark/>
          </w:tcPr>
          <w:p w14:paraId="7A8AB618" w14:textId="77777777" w:rsidR="00C06B07" w:rsidRPr="006B3F6A" w:rsidRDefault="00C06B07" w:rsidP="0072082B">
            <w:pPr>
              <w:rPr>
                <w:rFonts w:cs="Calibri"/>
                <w:color w:val="000000"/>
              </w:rPr>
            </w:pPr>
            <w:r w:rsidRPr="006B3F6A">
              <w:rPr>
                <w:rFonts w:cs="Calibri"/>
                <w:color w:val="000000"/>
              </w:rPr>
              <w:t>06/2024</w:t>
            </w:r>
          </w:p>
        </w:tc>
        <w:tc>
          <w:tcPr>
            <w:tcW w:w="922" w:type="dxa"/>
            <w:tcBorders>
              <w:top w:val="nil"/>
              <w:left w:val="nil"/>
              <w:bottom w:val="single" w:sz="4" w:space="0" w:color="auto"/>
              <w:right w:val="single" w:sz="4" w:space="0" w:color="auto"/>
            </w:tcBorders>
            <w:shd w:val="clear" w:color="auto" w:fill="auto"/>
            <w:noWrap/>
            <w:vAlign w:val="bottom"/>
            <w:hideMark/>
          </w:tcPr>
          <w:p w14:paraId="3678AA69"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E2E4301" w14:textId="77777777" w:rsidR="00C06B07" w:rsidRPr="006B3F6A" w:rsidRDefault="00C06B07" w:rsidP="0072082B">
            <w:pPr>
              <w:rPr>
                <w:rFonts w:cs="Calibri"/>
                <w:color w:val="000000"/>
              </w:rPr>
            </w:pPr>
            <w:r w:rsidRPr="006B3F6A">
              <w:rPr>
                <w:rFonts w:cs="Calibri"/>
                <w:color w:val="000000"/>
              </w:rPr>
              <w:t>Usluge pošte-poštarina</w:t>
            </w:r>
          </w:p>
        </w:tc>
        <w:tc>
          <w:tcPr>
            <w:tcW w:w="375" w:type="dxa"/>
            <w:tcBorders>
              <w:top w:val="nil"/>
              <w:left w:val="nil"/>
              <w:bottom w:val="single" w:sz="4" w:space="0" w:color="auto"/>
              <w:right w:val="single" w:sz="4" w:space="0" w:color="auto"/>
            </w:tcBorders>
            <w:shd w:val="clear" w:color="auto" w:fill="auto"/>
            <w:vAlign w:val="bottom"/>
            <w:hideMark/>
          </w:tcPr>
          <w:p w14:paraId="5FCD546E"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32CDC58" w14:textId="77777777" w:rsidR="00C06B07" w:rsidRPr="006B3F6A" w:rsidRDefault="00C06B07" w:rsidP="0072082B">
            <w:pPr>
              <w:rPr>
                <w:rFonts w:cs="Calibri"/>
                <w:color w:val="000000"/>
              </w:rPr>
            </w:pPr>
            <w:r w:rsidRPr="006B3F6A">
              <w:rPr>
                <w:rFonts w:cs="Calibri"/>
                <w:color w:val="000000"/>
              </w:rPr>
              <w:t>64110000 - Poštanske usluge</w:t>
            </w:r>
          </w:p>
        </w:tc>
        <w:tc>
          <w:tcPr>
            <w:tcW w:w="554" w:type="dxa"/>
            <w:tcBorders>
              <w:top w:val="nil"/>
              <w:left w:val="nil"/>
              <w:bottom w:val="single" w:sz="4" w:space="0" w:color="auto"/>
              <w:right w:val="single" w:sz="4" w:space="0" w:color="auto"/>
            </w:tcBorders>
            <w:shd w:val="clear" w:color="auto" w:fill="auto"/>
            <w:noWrap/>
            <w:vAlign w:val="bottom"/>
            <w:hideMark/>
          </w:tcPr>
          <w:p w14:paraId="4B0E1ABF" w14:textId="77777777" w:rsidR="00C06B07" w:rsidRPr="006B3F6A" w:rsidRDefault="00C06B07" w:rsidP="0072082B">
            <w:pPr>
              <w:jc w:val="right"/>
              <w:rPr>
                <w:rFonts w:cs="Calibri"/>
                <w:color w:val="000000"/>
              </w:rPr>
            </w:pPr>
            <w:r w:rsidRPr="006B3F6A">
              <w:rPr>
                <w:rFonts w:cs="Calibri"/>
                <w:color w:val="000000"/>
              </w:rPr>
              <w:t>3.080,00</w:t>
            </w:r>
          </w:p>
        </w:tc>
        <w:tc>
          <w:tcPr>
            <w:tcW w:w="542" w:type="dxa"/>
            <w:tcBorders>
              <w:top w:val="nil"/>
              <w:left w:val="nil"/>
              <w:bottom w:val="single" w:sz="4" w:space="0" w:color="auto"/>
              <w:right w:val="single" w:sz="4" w:space="0" w:color="auto"/>
            </w:tcBorders>
            <w:shd w:val="clear" w:color="auto" w:fill="auto"/>
            <w:vAlign w:val="bottom"/>
            <w:hideMark/>
          </w:tcPr>
          <w:p w14:paraId="7724F81C"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04F4B7F"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D1034C1"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1C4C659"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4FA364D"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E01E604"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9E1EA36"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AE313BF"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4798997"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65A01B6D" w14:textId="77777777" w:rsidR="00C06B07" w:rsidRPr="006B3F6A" w:rsidRDefault="00C06B07" w:rsidP="0072082B">
            <w:pPr>
              <w:rPr>
                <w:rFonts w:ascii="Times New Roman" w:hAnsi="Times New Roman"/>
                <w:sz w:val="20"/>
                <w:szCs w:val="20"/>
              </w:rPr>
            </w:pPr>
          </w:p>
        </w:tc>
      </w:tr>
      <w:tr w:rsidR="00A359BE" w:rsidRPr="006B3F6A" w14:paraId="10691A89" w14:textId="77777777" w:rsidTr="0072082B">
        <w:trPr>
          <w:trHeight w:val="3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25AC68C" w14:textId="77777777" w:rsidR="00C06B07" w:rsidRPr="006B3F6A" w:rsidRDefault="00C06B07" w:rsidP="0072082B">
            <w:pPr>
              <w:rPr>
                <w:rFonts w:cs="Calibri"/>
                <w:color w:val="000000"/>
              </w:rPr>
            </w:pPr>
            <w:r w:rsidRPr="006B3F6A">
              <w:rPr>
                <w:rFonts w:cs="Calibri"/>
                <w:color w:val="000000"/>
              </w:rPr>
              <w:t>0007</w:t>
            </w:r>
          </w:p>
        </w:tc>
        <w:tc>
          <w:tcPr>
            <w:tcW w:w="518" w:type="dxa"/>
            <w:tcBorders>
              <w:top w:val="nil"/>
              <w:left w:val="nil"/>
              <w:bottom w:val="single" w:sz="4" w:space="0" w:color="auto"/>
              <w:right w:val="single" w:sz="4" w:space="0" w:color="auto"/>
            </w:tcBorders>
            <w:shd w:val="clear" w:color="auto" w:fill="auto"/>
            <w:noWrap/>
            <w:vAlign w:val="bottom"/>
            <w:hideMark/>
          </w:tcPr>
          <w:p w14:paraId="1F7FE7F1" w14:textId="77777777" w:rsidR="00C06B07" w:rsidRPr="006B3F6A" w:rsidRDefault="00C06B07" w:rsidP="0072082B">
            <w:pPr>
              <w:rPr>
                <w:rFonts w:cs="Calibri"/>
                <w:color w:val="000000"/>
              </w:rPr>
            </w:pPr>
            <w:r w:rsidRPr="006B3F6A">
              <w:rPr>
                <w:rFonts w:cs="Calibri"/>
                <w:color w:val="000000"/>
              </w:rPr>
              <w:t>07/2024</w:t>
            </w:r>
          </w:p>
        </w:tc>
        <w:tc>
          <w:tcPr>
            <w:tcW w:w="922" w:type="dxa"/>
            <w:tcBorders>
              <w:top w:val="nil"/>
              <w:left w:val="nil"/>
              <w:bottom w:val="single" w:sz="4" w:space="0" w:color="auto"/>
              <w:right w:val="single" w:sz="4" w:space="0" w:color="auto"/>
            </w:tcBorders>
            <w:shd w:val="clear" w:color="auto" w:fill="auto"/>
            <w:noWrap/>
            <w:vAlign w:val="bottom"/>
            <w:hideMark/>
          </w:tcPr>
          <w:p w14:paraId="08F1BE6E"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D232614" w14:textId="77777777" w:rsidR="00C06B07" w:rsidRPr="006B3F6A" w:rsidRDefault="00C06B07" w:rsidP="0072082B">
            <w:pPr>
              <w:rPr>
                <w:rFonts w:cs="Calibri"/>
                <w:color w:val="000000"/>
              </w:rPr>
            </w:pPr>
            <w:r w:rsidRPr="006B3F6A">
              <w:rPr>
                <w:rFonts w:cs="Calibri"/>
                <w:color w:val="000000"/>
              </w:rPr>
              <w:t>Usluge promidžbe i informiranja</w:t>
            </w:r>
          </w:p>
        </w:tc>
        <w:tc>
          <w:tcPr>
            <w:tcW w:w="375" w:type="dxa"/>
            <w:tcBorders>
              <w:top w:val="nil"/>
              <w:left w:val="nil"/>
              <w:bottom w:val="single" w:sz="4" w:space="0" w:color="auto"/>
              <w:right w:val="single" w:sz="4" w:space="0" w:color="auto"/>
            </w:tcBorders>
            <w:shd w:val="clear" w:color="auto" w:fill="auto"/>
            <w:vAlign w:val="bottom"/>
            <w:hideMark/>
          </w:tcPr>
          <w:p w14:paraId="087895E0"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51A663A" w14:textId="77777777" w:rsidR="00C06B07" w:rsidRPr="006B3F6A" w:rsidRDefault="00C06B07" w:rsidP="0072082B">
            <w:pPr>
              <w:rPr>
                <w:rFonts w:cs="Calibri"/>
                <w:color w:val="000000"/>
              </w:rPr>
            </w:pPr>
            <w:r w:rsidRPr="006B3F6A">
              <w:rPr>
                <w:rFonts w:cs="Calibri"/>
                <w:color w:val="000000"/>
              </w:rPr>
              <w:t>98390000 - Ostale usluge</w:t>
            </w:r>
          </w:p>
        </w:tc>
        <w:tc>
          <w:tcPr>
            <w:tcW w:w="554" w:type="dxa"/>
            <w:tcBorders>
              <w:top w:val="nil"/>
              <w:left w:val="nil"/>
              <w:bottom w:val="single" w:sz="4" w:space="0" w:color="auto"/>
              <w:right w:val="single" w:sz="4" w:space="0" w:color="auto"/>
            </w:tcBorders>
            <w:shd w:val="clear" w:color="auto" w:fill="auto"/>
            <w:noWrap/>
            <w:vAlign w:val="bottom"/>
            <w:hideMark/>
          </w:tcPr>
          <w:p w14:paraId="30D08D39" w14:textId="77777777" w:rsidR="00C06B07" w:rsidRPr="006B3F6A" w:rsidRDefault="00C06B07" w:rsidP="0072082B">
            <w:pPr>
              <w:jc w:val="right"/>
              <w:rPr>
                <w:rFonts w:cs="Calibri"/>
                <w:color w:val="000000"/>
              </w:rPr>
            </w:pPr>
            <w:r w:rsidRPr="006B3F6A">
              <w:rPr>
                <w:rFonts w:cs="Calibri"/>
                <w:color w:val="000000"/>
              </w:rPr>
              <w:t>8.496,00</w:t>
            </w:r>
          </w:p>
        </w:tc>
        <w:tc>
          <w:tcPr>
            <w:tcW w:w="542" w:type="dxa"/>
            <w:tcBorders>
              <w:top w:val="nil"/>
              <w:left w:val="nil"/>
              <w:bottom w:val="single" w:sz="4" w:space="0" w:color="auto"/>
              <w:right w:val="single" w:sz="4" w:space="0" w:color="auto"/>
            </w:tcBorders>
            <w:shd w:val="clear" w:color="auto" w:fill="auto"/>
            <w:vAlign w:val="bottom"/>
            <w:hideMark/>
          </w:tcPr>
          <w:p w14:paraId="4BC6887E"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A6F19E0"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3406085"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7C3A65B"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7D1DB4F"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8D72EE8"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22F3F84"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9A47E80"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695BC48"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5964F072" w14:textId="77777777" w:rsidR="00C06B07" w:rsidRPr="006B3F6A" w:rsidRDefault="00C06B07" w:rsidP="0072082B">
            <w:pPr>
              <w:rPr>
                <w:rFonts w:ascii="Times New Roman" w:hAnsi="Times New Roman"/>
                <w:sz w:val="20"/>
                <w:szCs w:val="20"/>
              </w:rPr>
            </w:pPr>
          </w:p>
        </w:tc>
      </w:tr>
      <w:tr w:rsidR="00A359BE" w:rsidRPr="006B3F6A" w14:paraId="0A801DD1" w14:textId="77777777" w:rsidTr="0072082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B2BBA6F" w14:textId="77777777" w:rsidR="00C06B07" w:rsidRPr="006B3F6A" w:rsidRDefault="00C06B07" w:rsidP="0072082B">
            <w:pPr>
              <w:rPr>
                <w:rFonts w:cs="Calibri"/>
                <w:color w:val="000000"/>
              </w:rPr>
            </w:pPr>
            <w:r w:rsidRPr="006B3F6A">
              <w:rPr>
                <w:rFonts w:cs="Calibri"/>
                <w:color w:val="000000"/>
              </w:rPr>
              <w:t>0008</w:t>
            </w:r>
          </w:p>
        </w:tc>
        <w:tc>
          <w:tcPr>
            <w:tcW w:w="518" w:type="dxa"/>
            <w:tcBorders>
              <w:top w:val="nil"/>
              <w:left w:val="nil"/>
              <w:bottom w:val="single" w:sz="4" w:space="0" w:color="auto"/>
              <w:right w:val="single" w:sz="4" w:space="0" w:color="auto"/>
            </w:tcBorders>
            <w:shd w:val="clear" w:color="auto" w:fill="auto"/>
            <w:noWrap/>
            <w:vAlign w:val="bottom"/>
            <w:hideMark/>
          </w:tcPr>
          <w:p w14:paraId="479C04CC" w14:textId="77777777" w:rsidR="00C06B07" w:rsidRPr="006B3F6A" w:rsidRDefault="00C06B07" w:rsidP="0072082B">
            <w:pPr>
              <w:rPr>
                <w:rFonts w:cs="Calibri"/>
                <w:color w:val="000000"/>
              </w:rPr>
            </w:pPr>
            <w:r w:rsidRPr="006B3F6A">
              <w:rPr>
                <w:rFonts w:cs="Calibri"/>
                <w:color w:val="000000"/>
              </w:rPr>
              <w:t>08/2024</w:t>
            </w:r>
          </w:p>
        </w:tc>
        <w:tc>
          <w:tcPr>
            <w:tcW w:w="922" w:type="dxa"/>
            <w:tcBorders>
              <w:top w:val="nil"/>
              <w:left w:val="nil"/>
              <w:bottom w:val="single" w:sz="4" w:space="0" w:color="auto"/>
              <w:right w:val="single" w:sz="4" w:space="0" w:color="auto"/>
            </w:tcBorders>
            <w:shd w:val="clear" w:color="auto" w:fill="auto"/>
            <w:noWrap/>
            <w:vAlign w:val="bottom"/>
            <w:hideMark/>
          </w:tcPr>
          <w:p w14:paraId="4770E318"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0C4F984" w14:textId="77777777" w:rsidR="00C06B07" w:rsidRPr="006B3F6A" w:rsidRDefault="00C06B07" w:rsidP="0072082B">
            <w:pPr>
              <w:rPr>
                <w:rFonts w:cs="Calibri"/>
                <w:color w:val="000000"/>
              </w:rPr>
            </w:pPr>
            <w:r w:rsidRPr="006B3F6A">
              <w:rPr>
                <w:rFonts w:cs="Calibri"/>
                <w:color w:val="000000"/>
              </w:rPr>
              <w:t>Intelektualne i osobne usluge</w:t>
            </w:r>
          </w:p>
        </w:tc>
        <w:tc>
          <w:tcPr>
            <w:tcW w:w="375" w:type="dxa"/>
            <w:tcBorders>
              <w:top w:val="nil"/>
              <w:left w:val="nil"/>
              <w:bottom w:val="single" w:sz="4" w:space="0" w:color="auto"/>
              <w:right w:val="single" w:sz="4" w:space="0" w:color="auto"/>
            </w:tcBorders>
            <w:shd w:val="clear" w:color="auto" w:fill="auto"/>
            <w:vAlign w:val="bottom"/>
            <w:hideMark/>
          </w:tcPr>
          <w:p w14:paraId="2FA52913"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E259BDC" w14:textId="77777777" w:rsidR="00C06B07" w:rsidRPr="006B3F6A" w:rsidRDefault="00C06B07" w:rsidP="0072082B">
            <w:pPr>
              <w:rPr>
                <w:rFonts w:cs="Calibri"/>
                <w:color w:val="000000"/>
              </w:rPr>
            </w:pPr>
            <w:r w:rsidRPr="006B3F6A">
              <w:rPr>
                <w:rFonts w:cs="Calibri"/>
                <w:color w:val="000000"/>
              </w:rPr>
              <w:t>71310000 - Savjetodavne tehničke usluge i savjetodavne usluge u građevinarstvu</w:t>
            </w:r>
          </w:p>
        </w:tc>
        <w:tc>
          <w:tcPr>
            <w:tcW w:w="554" w:type="dxa"/>
            <w:tcBorders>
              <w:top w:val="nil"/>
              <w:left w:val="nil"/>
              <w:bottom w:val="single" w:sz="4" w:space="0" w:color="auto"/>
              <w:right w:val="single" w:sz="4" w:space="0" w:color="auto"/>
            </w:tcBorders>
            <w:shd w:val="clear" w:color="auto" w:fill="auto"/>
            <w:noWrap/>
            <w:vAlign w:val="bottom"/>
            <w:hideMark/>
          </w:tcPr>
          <w:p w14:paraId="33D93E95" w14:textId="77777777" w:rsidR="00C06B07" w:rsidRPr="006B3F6A" w:rsidRDefault="00C06B07" w:rsidP="0072082B">
            <w:pPr>
              <w:jc w:val="right"/>
              <w:rPr>
                <w:rFonts w:cs="Calibri"/>
                <w:color w:val="000000"/>
              </w:rPr>
            </w:pPr>
            <w:r w:rsidRPr="006B3F6A">
              <w:rPr>
                <w:rFonts w:cs="Calibri"/>
                <w:color w:val="000000"/>
              </w:rPr>
              <w:t>26.000,00</w:t>
            </w:r>
          </w:p>
        </w:tc>
        <w:tc>
          <w:tcPr>
            <w:tcW w:w="542" w:type="dxa"/>
            <w:tcBorders>
              <w:top w:val="nil"/>
              <w:left w:val="nil"/>
              <w:bottom w:val="single" w:sz="4" w:space="0" w:color="auto"/>
              <w:right w:val="single" w:sz="4" w:space="0" w:color="auto"/>
            </w:tcBorders>
            <w:shd w:val="clear" w:color="auto" w:fill="auto"/>
            <w:vAlign w:val="bottom"/>
            <w:hideMark/>
          </w:tcPr>
          <w:p w14:paraId="3042B71E"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A77BD56"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EA75200" w14:textId="77777777" w:rsidR="00C06B07" w:rsidRPr="006B3F6A" w:rsidRDefault="00C06B07" w:rsidP="0072082B">
            <w:pPr>
              <w:rPr>
                <w:rFonts w:cs="Calibri"/>
                <w:color w:val="000000"/>
              </w:rPr>
            </w:pPr>
            <w:r w:rsidRPr="006B3F6A">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6401A7F5"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E9559AA"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29DABAC" w14:textId="77777777" w:rsidR="00C06B07" w:rsidRPr="006B3F6A" w:rsidRDefault="00C06B07" w:rsidP="0072082B">
            <w:pPr>
              <w:rPr>
                <w:rFonts w:cs="Calibri"/>
                <w:color w:val="000000"/>
              </w:rPr>
            </w:pPr>
            <w:r w:rsidRPr="006B3F6A">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65CFA1F3" w14:textId="77777777" w:rsidR="00C06B07" w:rsidRPr="006B3F6A" w:rsidRDefault="00C06B07" w:rsidP="0072082B">
            <w:pPr>
              <w:rPr>
                <w:rFonts w:cs="Calibri"/>
                <w:color w:val="000000"/>
              </w:rPr>
            </w:pPr>
            <w:r w:rsidRPr="006B3F6A">
              <w:rPr>
                <w:rFonts w:cs="Calibri"/>
                <w:color w:val="000000"/>
              </w:rPr>
              <w:t>Tijekom godine</w:t>
            </w:r>
          </w:p>
        </w:tc>
        <w:tc>
          <w:tcPr>
            <w:tcW w:w="429" w:type="dxa"/>
            <w:tcBorders>
              <w:top w:val="nil"/>
              <w:left w:val="nil"/>
              <w:bottom w:val="single" w:sz="4" w:space="0" w:color="auto"/>
              <w:right w:val="single" w:sz="4" w:space="0" w:color="auto"/>
            </w:tcBorders>
            <w:shd w:val="clear" w:color="auto" w:fill="auto"/>
            <w:vAlign w:val="bottom"/>
            <w:hideMark/>
          </w:tcPr>
          <w:p w14:paraId="6984D785"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84CE6E7"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294300BD" w14:textId="77777777" w:rsidR="00C06B07" w:rsidRPr="006B3F6A" w:rsidRDefault="00C06B07" w:rsidP="0072082B">
            <w:pPr>
              <w:rPr>
                <w:rFonts w:ascii="Times New Roman" w:hAnsi="Times New Roman"/>
                <w:sz w:val="20"/>
                <w:szCs w:val="20"/>
              </w:rPr>
            </w:pPr>
          </w:p>
        </w:tc>
      </w:tr>
      <w:tr w:rsidR="00A359BE" w:rsidRPr="006B3F6A" w14:paraId="56B4A7BB"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0049584" w14:textId="77777777" w:rsidR="00C06B07" w:rsidRPr="006B3F6A" w:rsidRDefault="00C06B07" w:rsidP="0072082B">
            <w:pPr>
              <w:rPr>
                <w:rFonts w:cs="Calibri"/>
                <w:color w:val="000000"/>
              </w:rPr>
            </w:pPr>
            <w:r w:rsidRPr="006B3F6A">
              <w:rPr>
                <w:rFonts w:cs="Calibri"/>
                <w:color w:val="000000"/>
              </w:rPr>
              <w:t>0009</w:t>
            </w:r>
          </w:p>
        </w:tc>
        <w:tc>
          <w:tcPr>
            <w:tcW w:w="518" w:type="dxa"/>
            <w:tcBorders>
              <w:top w:val="nil"/>
              <w:left w:val="nil"/>
              <w:bottom w:val="single" w:sz="4" w:space="0" w:color="auto"/>
              <w:right w:val="single" w:sz="4" w:space="0" w:color="auto"/>
            </w:tcBorders>
            <w:shd w:val="clear" w:color="auto" w:fill="auto"/>
            <w:noWrap/>
            <w:vAlign w:val="bottom"/>
            <w:hideMark/>
          </w:tcPr>
          <w:p w14:paraId="7AE8EACD" w14:textId="77777777" w:rsidR="00C06B07" w:rsidRPr="006B3F6A" w:rsidRDefault="00C06B07" w:rsidP="0072082B">
            <w:pPr>
              <w:rPr>
                <w:rFonts w:cs="Calibri"/>
                <w:color w:val="000000"/>
              </w:rPr>
            </w:pPr>
            <w:r w:rsidRPr="006B3F6A">
              <w:rPr>
                <w:rFonts w:cs="Calibri"/>
                <w:color w:val="000000"/>
              </w:rPr>
              <w:t>09/2024</w:t>
            </w:r>
          </w:p>
        </w:tc>
        <w:tc>
          <w:tcPr>
            <w:tcW w:w="922" w:type="dxa"/>
            <w:tcBorders>
              <w:top w:val="nil"/>
              <w:left w:val="nil"/>
              <w:bottom w:val="single" w:sz="4" w:space="0" w:color="auto"/>
              <w:right w:val="single" w:sz="4" w:space="0" w:color="auto"/>
            </w:tcBorders>
            <w:shd w:val="clear" w:color="auto" w:fill="auto"/>
            <w:noWrap/>
            <w:vAlign w:val="bottom"/>
            <w:hideMark/>
          </w:tcPr>
          <w:p w14:paraId="5484B26F"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1BE1ED3" w14:textId="77777777" w:rsidR="00C06B07" w:rsidRPr="006B3F6A" w:rsidRDefault="00C06B07" w:rsidP="0072082B">
            <w:pPr>
              <w:rPr>
                <w:rFonts w:cs="Calibri"/>
                <w:color w:val="000000"/>
              </w:rPr>
            </w:pPr>
            <w:r w:rsidRPr="006B3F6A">
              <w:rPr>
                <w:rFonts w:cs="Calibri"/>
                <w:color w:val="000000"/>
              </w:rPr>
              <w:t>Usluge odvjetnika</w:t>
            </w:r>
          </w:p>
        </w:tc>
        <w:tc>
          <w:tcPr>
            <w:tcW w:w="375" w:type="dxa"/>
            <w:tcBorders>
              <w:top w:val="nil"/>
              <w:left w:val="nil"/>
              <w:bottom w:val="single" w:sz="4" w:space="0" w:color="auto"/>
              <w:right w:val="single" w:sz="4" w:space="0" w:color="auto"/>
            </w:tcBorders>
            <w:shd w:val="clear" w:color="auto" w:fill="auto"/>
            <w:vAlign w:val="bottom"/>
            <w:hideMark/>
          </w:tcPr>
          <w:p w14:paraId="75B1379A"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AAEFC92" w14:textId="77777777" w:rsidR="00C06B07" w:rsidRPr="006B3F6A" w:rsidRDefault="00C06B07" w:rsidP="0072082B">
            <w:pPr>
              <w:rPr>
                <w:rFonts w:cs="Calibri"/>
                <w:color w:val="000000"/>
              </w:rPr>
            </w:pPr>
            <w:r w:rsidRPr="006B3F6A">
              <w:rPr>
                <w:rFonts w:cs="Calibri"/>
                <w:color w:val="000000"/>
              </w:rPr>
              <w:t>79110000 - Usluge pravnog savjetovanja i zastupanja</w:t>
            </w:r>
          </w:p>
        </w:tc>
        <w:tc>
          <w:tcPr>
            <w:tcW w:w="554" w:type="dxa"/>
            <w:tcBorders>
              <w:top w:val="nil"/>
              <w:left w:val="nil"/>
              <w:bottom w:val="single" w:sz="4" w:space="0" w:color="auto"/>
              <w:right w:val="single" w:sz="4" w:space="0" w:color="auto"/>
            </w:tcBorders>
            <w:shd w:val="clear" w:color="auto" w:fill="auto"/>
            <w:noWrap/>
            <w:vAlign w:val="bottom"/>
            <w:hideMark/>
          </w:tcPr>
          <w:p w14:paraId="161C2D8E" w14:textId="77777777" w:rsidR="00C06B07" w:rsidRPr="006B3F6A" w:rsidRDefault="00C06B07" w:rsidP="0072082B">
            <w:pPr>
              <w:jc w:val="right"/>
              <w:rPr>
                <w:rFonts w:cs="Calibri"/>
                <w:color w:val="000000"/>
              </w:rPr>
            </w:pPr>
            <w:r w:rsidRPr="006B3F6A">
              <w:rPr>
                <w:rFonts w:cs="Calibri"/>
                <w:color w:val="000000"/>
              </w:rPr>
              <w:t>3.185,60</w:t>
            </w:r>
          </w:p>
        </w:tc>
        <w:tc>
          <w:tcPr>
            <w:tcW w:w="542" w:type="dxa"/>
            <w:tcBorders>
              <w:top w:val="nil"/>
              <w:left w:val="nil"/>
              <w:bottom w:val="single" w:sz="4" w:space="0" w:color="auto"/>
              <w:right w:val="single" w:sz="4" w:space="0" w:color="auto"/>
            </w:tcBorders>
            <w:shd w:val="clear" w:color="auto" w:fill="auto"/>
            <w:vAlign w:val="bottom"/>
            <w:hideMark/>
          </w:tcPr>
          <w:p w14:paraId="520C631F"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043817D"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8CB8175"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23258AB"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0807901"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BAEEFE1"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13586BF"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D7F188A"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FDD4717"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26FD18FF" w14:textId="77777777" w:rsidR="00C06B07" w:rsidRPr="006B3F6A" w:rsidRDefault="00C06B07" w:rsidP="0072082B">
            <w:pPr>
              <w:rPr>
                <w:rFonts w:ascii="Times New Roman" w:hAnsi="Times New Roman"/>
                <w:sz w:val="20"/>
                <w:szCs w:val="20"/>
              </w:rPr>
            </w:pPr>
          </w:p>
        </w:tc>
      </w:tr>
      <w:tr w:rsidR="00A359BE" w:rsidRPr="006B3F6A" w14:paraId="26882FD5"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B939A81" w14:textId="77777777" w:rsidR="00C06B07" w:rsidRPr="006B3F6A" w:rsidRDefault="00C06B07" w:rsidP="0072082B">
            <w:pPr>
              <w:rPr>
                <w:rFonts w:cs="Calibri"/>
                <w:color w:val="000000"/>
              </w:rPr>
            </w:pPr>
            <w:r w:rsidRPr="006B3F6A">
              <w:rPr>
                <w:rFonts w:cs="Calibri"/>
                <w:color w:val="000000"/>
              </w:rPr>
              <w:lastRenderedPageBreak/>
              <w:t>0010</w:t>
            </w:r>
          </w:p>
        </w:tc>
        <w:tc>
          <w:tcPr>
            <w:tcW w:w="518" w:type="dxa"/>
            <w:tcBorders>
              <w:top w:val="nil"/>
              <w:left w:val="nil"/>
              <w:bottom w:val="single" w:sz="4" w:space="0" w:color="auto"/>
              <w:right w:val="single" w:sz="4" w:space="0" w:color="auto"/>
            </w:tcBorders>
            <w:shd w:val="clear" w:color="auto" w:fill="auto"/>
            <w:noWrap/>
            <w:vAlign w:val="bottom"/>
            <w:hideMark/>
          </w:tcPr>
          <w:p w14:paraId="189B4472" w14:textId="77777777" w:rsidR="00C06B07" w:rsidRPr="006B3F6A" w:rsidRDefault="00C06B07" w:rsidP="0072082B">
            <w:pPr>
              <w:rPr>
                <w:rFonts w:cs="Calibri"/>
                <w:color w:val="000000"/>
              </w:rPr>
            </w:pPr>
            <w:r w:rsidRPr="006B3F6A">
              <w:rPr>
                <w:rFonts w:cs="Calibri"/>
                <w:color w:val="000000"/>
              </w:rPr>
              <w:t>10/2024</w:t>
            </w:r>
          </w:p>
        </w:tc>
        <w:tc>
          <w:tcPr>
            <w:tcW w:w="922" w:type="dxa"/>
            <w:tcBorders>
              <w:top w:val="nil"/>
              <w:left w:val="nil"/>
              <w:bottom w:val="single" w:sz="4" w:space="0" w:color="auto"/>
              <w:right w:val="single" w:sz="4" w:space="0" w:color="auto"/>
            </w:tcBorders>
            <w:shd w:val="clear" w:color="auto" w:fill="auto"/>
            <w:noWrap/>
            <w:vAlign w:val="bottom"/>
            <w:hideMark/>
          </w:tcPr>
          <w:p w14:paraId="179D8D60"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2456C0D" w14:textId="77777777" w:rsidR="00C06B07" w:rsidRPr="006B3F6A" w:rsidRDefault="00C06B07" w:rsidP="0072082B">
            <w:pPr>
              <w:rPr>
                <w:rFonts w:cs="Calibri"/>
                <w:color w:val="000000"/>
              </w:rPr>
            </w:pPr>
            <w:r w:rsidRPr="006B3F6A">
              <w:rPr>
                <w:rFonts w:cs="Calibri"/>
                <w:color w:val="000000"/>
              </w:rPr>
              <w:t xml:space="preserve">Programi </w:t>
            </w:r>
            <w:proofErr w:type="spellStart"/>
            <w:r w:rsidRPr="006B3F6A">
              <w:rPr>
                <w:rFonts w:cs="Calibri"/>
                <w:color w:val="000000"/>
              </w:rPr>
              <w:t>Libusoft</w:t>
            </w:r>
            <w:proofErr w:type="spellEnd"/>
          </w:p>
        </w:tc>
        <w:tc>
          <w:tcPr>
            <w:tcW w:w="375" w:type="dxa"/>
            <w:tcBorders>
              <w:top w:val="nil"/>
              <w:left w:val="nil"/>
              <w:bottom w:val="single" w:sz="4" w:space="0" w:color="auto"/>
              <w:right w:val="single" w:sz="4" w:space="0" w:color="auto"/>
            </w:tcBorders>
            <w:shd w:val="clear" w:color="auto" w:fill="auto"/>
            <w:vAlign w:val="bottom"/>
            <w:hideMark/>
          </w:tcPr>
          <w:p w14:paraId="0C4EEFD7"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4B53B8A9" w14:textId="77777777" w:rsidR="00C06B07" w:rsidRPr="006B3F6A" w:rsidRDefault="00C06B07" w:rsidP="0072082B">
            <w:pPr>
              <w:rPr>
                <w:rFonts w:cs="Calibri"/>
                <w:color w:val="000000"/>
              </w:rPr>
            </w:pPr>
            <w:r w:rsidRPr="006B3F6A">
              <w:rPr>
                <w:rFonts w:cs="Calibri"/>
                <w:color w:val="000000"/>
              </w:rPr>
              <w:t>48000000 - Programski paketi i informacijski sustavi</w:t>
            </w:r>
          </w:p>
        </w:tc>
        <w:tc>
          <w:tcPr>
            <w:tcW w:w="554" w:type="dxa"/>
            <w:tcBorders>
              <w:top w:val="nil"/>
              <w:left w:val="nil"/>
              <w:bottom w:val="single" w:sz="4" w:space="0" w:color="auto"/>
              <w:right w:val="single" w:sz="4" w:space="0" w:color="auto"/>
            </w:tcBorders>
            <w:shd w:val="clear" w:color="auto" w:fill="auto"/>
            <w:noWrap/>
            <w:vAlign w:val="bottom"/>
            <w:hideMark/>
          </w:tcPr>
          <w:p w14:paraId="65E01604" w14:textId="77777777" w:rsidR="00C06B07" w:rsidRPr="006B3F6A" w:rsidRDefault="00C06B07" w:rsidP="0072082B">
            <w:pPr>
              <w:jc w:val="right"/>
              <w:rPr>
                <w:rFonts w:cs="Calibri"/>
                <w:color w:val="000000"/>
              </w:rPr>
            </w:pPr>
            <w:r w:rsidRPr="006B3F6A">
              <w:rPr>
                <w:rFonts w:cs="Calibri"/>
                <w:color w:val="000000"/>
              </w:rPr>
              <w:t>9.297,60</w:t>
            </w:r>
          </w:p>
        </w:tc>
        <w:tc>
          <w:tcPr>
            <w:tcW w:w="542" w:type="dxa"/>
            <w:tcBorders>
              <w:top w:val="nil"/>
              <w:left w:val="nil"/>
              <w:bottom w:val="single" w:sz="4" w:space="0" w:color="auto"/>
              <w:right w:val="single" w:sz="4" w:space="0" w:color="auto"/>
            </w:tcBorders>
            <w:shd w:val="clear" w:color="auto" w:fill="auto"/>
            <w:vAlign w:val="bottom"/>
            <w:hideMark/>
          </w:tcPr>
          <w:p w14:paraId="60B98380"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7F69C7E"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ADE6331"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0902B57"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5DB6898"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D486DB4"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EA56E1A"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B7DC1DF"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2836D77"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170B45F9" w14:textId="77777777" w:rsidR="00C06B07" w:rsidRPr="006B3F6A" w:rsidRDefault="00C06B07" w:rsidP="0072082B">
            <w:pPr>
              <w:rPr>
                <w:rFonts w:ascii="Times New Roman" w:hAnsi="Times New Roman"/>
                <w:sz w:val="20"/>
                <w:szCs w:val="20"/>
              </w:rPr>
            </w:pPr>
          </w:p>
        </w:tc>
      </w:tr>
      <w:tr w:rsidR="00A359BE" w:rsidRPr="006B3F6A" w14:paraId="199DCA25"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19FD811" w14:textId="77777777" w:rsidR="00C06B07" w:rsidRPr="006B3F6A" w:rsidRDefault="00C06B07" w:rsidP="0072082B">
            <w:pPr>
              <w:rPr>
                <w:rFonts w:cs="Calibri"/>
                <w:color w:val="000000"/>
              </w:rPr>
            </w:pPr>
            <w:r w:rsidRPr="006B3F6A">
              <w:rPr>
                <w:rFonts w:cs="Calibri"/>
                <w:color w:val="000000"/>
              </w:rPr>
              <w:t>0011</w:t>
            </w:r>
          </w:p>
        </w:tc>
        <w:tc>
          <w:tcPr>
            <w:tcW w:w="518" w:type="dxa"/>
            <w:tcBorders>
              <w:top w:val="nil"/>
              <w:left w:val="nil"/>
              <w:bottom w:val="single" w:sz="4" w:space="0" w:color="auto"/>
              <w:right w:val="single" w:sz="4" w:space="0" w:color="auto"/>
            </w:tcBorders>
            <w:shd w:val="clear" w:color="auto" w:fill="auto"/>
            <w:noWrap/>
            <w:vAlign w:val="bottom"/>
            <w:hideMark/>
          </w:tcPr>
          <w:p w14:paraId="7C30EE45" w14:textId="77777777" w:rsidR="00C06B07" w:rsidRPr="006B3F6A" w:rsidRDefault="00C06B07" w:rsidP="0072082B">
            <w:pPr>
              <w:rPr>
                <w:rFonts w:cs="Calibri"/>
                <w:color w:val="000000"/>
              </w:rPr>
            </w:pPr>
            <w:r w:rsidRPr="006B3F6A">
              <w:rPr>
                <w:rFonts w:cs="Calibri"/>
                <w:color w:val="000000"/>
              </w:rPr>
              <w:t>11/2024</w:t>
            </w:r>
          </w:p>
        </w:tc>
        <w:tc>
          <w:tcPr>
            <w:tcW w:w="922" w:type="dxa"/>
            <w:tcBorders>
              <w:top w:val="nil"/>
              <w:left w:val="nil"/>
              <w:bottom w:val="single" w:sz="4" w:space="0" w:color="auto"/>
              <w:right w:val="single" w:sz="4" w:space="0" w:color="auto"/>
            </w:tcBorders>
            <w:shd w:val="clear" w:color="auto" w:fill="auto"/>
            <w:noWrap/>
            <w:vAlign w:val="bottom"/>
            <w:hideMark/>
          </w:tcPr>
          <w:p w14:paraId="7C31D50F"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EC7945E" w14:textId="77777777" w:rsidR="00C06B07" w:rsidRPr="006B3F6A" w:rsidRDefault="00C06B07" w:rsidP="0072082B">
            <w:pPr>
              <w:rPr>
                <w:rFonts w:cs="Calibri"/>
                <w:color w:val="000000"/>
              </w:rPr>
            </w:pPr>
            <w:r w:rsidRPr="006B3F6A">
              <w:rPr>
                <w:rFonts w:cs="Calibri"/>
                <w:color w:val="000000"/>
              </w:rPr>
              <w:t>Ostale usluge</w:t>
            </w:r>
          </w:p>
        </w:tc>
        <w:tc>
          <w:tcPr>
            <w:tcW w:w="375" w:type="dxa"/>
            <w:tcBorders>
              <w:top w:val="nil"/>
              <w:left w:val="nil"/>
              <w:bottom w:val="single" w:sz="4" w:space="0" w:color="auto"/>
              <w:right w:val="single" w:sz="4" w:space="0" w:color="auto"/>
            </w:tcBorders>
            <w:shd w:val="clear" w:color="auto" w:fill="auto"/>
            <w:vAlign w:val="bottom"/>
            <w:hideMark/>
          </w:tcPr>
          <w:p w14:paraId="69938D9F"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CAD04CC" w14:textId="77777777" w:rsidR="00C06B07" w:rsidRPr="006B3F6A" w:rsidRDefault="00C06B07" w:rsidP="0072082B">
            <w:pPr>
              <w:rPr>
                <w:rFonts w:cs="Calibri"/>
                <w:color w:val="000000"/>
              </w:rPr>
            </w:pPr>
            <w:r w:rsidRPr="006B3F6A">
              <w:rPr>
                <w:rFonts w:cs="Calibri"/>
                <w:color w:val="000000"/>
              </w:rPr>
              <w:t>98000000 - Ostale javne, društvene i osobne usluge</w:t>
            </w:r>
          </w:p>
        </w:tc>
        <w:tc>
          <w:tcPr>
            <w:tcW w:w="554" w:type="dxa"/>
            <w:tcBorders>
              <w:top w:val="nil"/>
              <w:left w:val="nil"/>
              <w:bottom w:val="single" w:sz="4" w:space="0" w:color="auto"/>
              <w:right w:val="single" w:sz="4" w:space="0" w:color="auto"/>
            </w:tcBorders>
            <w:shd w:val="clear" w:color="auto" w:fill="auto"/>
            <w:noWrap/>
            <w:vAlign w:val="bottom"/>
            <w:hideMark/>
          </w:tcPr>
          <w:p w14:paraId="749DDF7F" w14:textId="77777777" w:rsidR="00C06B07" w:rsidRPr="006B3F6A" w:rsidRDefault="00C06B07" w:rsidP="0072082B">
            <w:pPr>
              <w:jc w:val="right"/>
              <w:rPr>
                <w:rFonts w:cs="Calibri"/>
                <w:color w:val="000000"/>
              </w:rPr>
            </w:pPr>
            <w:r w:rsidRPr="006B3F6A">
              <w:rPr>
                <w:rFonts w:cs="Calibri"/>
                <w:color w:val="000000"/>
              </w:rPr>
              <w:t>4.035,20</w:t>
            </w:r>
          </w:p>
        </w:tc>
        <w:tc>
          <w:tcPr>
            <w:tcW w:w="542" w:type="dxa"/>
            <w:tcBorders>
              <w:top w:val="nil"/>
              <w:left w:val="nil"/>
              <w:bottom w:val="single" w:sz="4" w:space="0" w:color="auto"/>
              <w:right w:val="single" w:sz="4" w:space="0" w:color="auto"/>
            </w:tcBorders>
            <w:shd w:val="clear" w:color="auto" w:fill="auto"/>
            <w:vAlign w:val="bottom"/>
            <w:hideMark/>
          </w:tcPr>
          <w:p w14:paraId="6793FFB9"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3C64E53"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9B79221"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26DDCDE"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BBF2B87"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FF5D60C"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5217BE0"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09A2169"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400753D"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09E7290" w14:textId="77777777" w:rsidR="00C06B07" w:rsidRPr="006B3F6A" w:rsidRDefault="00C06B07" w:rsidP="0072082B">
            <w:pPr>
              <w:rPr>
                <w:rFonts w:ascii="Times New Roman" w:hAnsi="Times New Roman"/>
                <w:sz w:val="20"/>
                <w:szCs w:val="20"/>
              </w:rPr>
            </w:pPr>
          </w:p>
        </w:tc>
      </w:tr>
      <w:tr w:rsidR="00A359BE" w:rsidRPr="006B3F6A" w14:paraId="1D50DBA2"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5609A06" w14:textId="77777777" w:rsidR="00C06B07" w:rsidRPr="006B3F6A" w:rsidRDefault="00C06B07" w:rsidP="0072082B">
            <w:pPr>
              <w:rPr>
                <w:rFonts w:cs="Calibri"/>
                <w:color w:val="000000"/>
              </w:rPr>
            </w:pPr>
            <w:r w:rsidRPr="006B3F6A">
              <w:rPr>
                <w:rFonts w:cs="Calibri"/>
                <w:color w:val="000000"/>
              </w:rPr>
              <w:t>0012</w:t>
            </w:r>
          </w:p>
        </w:tc>
        <w:tc>
          <w:tcPr>
            <w:tcW w:w="518" w:type="dxa"/>
            <w:tcBorders>
              <w:top w:val="nil"/>
              <w:left w:val="nil"/>
              <w:bottom w:val="single" w:sz="4" w:space="0" w:color="auto"/>
              <w:right w:val="single" w:sz="4" w:space="0" w:color="auto"/>
            </w:tcBorders>
            <w:shd w:val="clear" w:color="auto" w:fill="auto"/>
            <w:noWrap/>
            <w:vAlign w:val="bottom"/>
            <w:hideMark/>
          </w:tcPr>
          <w:p w14:paraId="7601B4F0" w14:textId="77777777" w:rsidR="00C06B07" w:rsidRPr="006B3F6A" w:rsidRDefault="00C06B07" w:rsidP="0072082B">
            <w:pPr>
              <w:rPr>
                <w:rFonts w:cs="Calibri"/>
                <w:color w:val="000000"/>
              </w:rPr>
            </w:pPr>
            <w:r w:rsidRPr="006B3F6A">
              <w:rPr>
                <w:rFonts w:cs="Calibri"/>
                <w:color w:val="000000"/>
              </w:rPr>
              <w:t>12/2024</w:t>
            </w:r>
          </w:p>
        </w:tc>
        <w:tc>
          <w:tcPr>
            <w:tcW w:w="922" w:type="dxa"/>
            <w:tcBorders>
              <w:top w:val="nil"/>
              <w:left w:val="nil"/>
              <w:bottom w:val="single" w:sz="4" w:space="0" w:color="auto"/>
              <w:right w:val="single" w:sz="4" w:space="0" w:color="auto"/>
            </w:tcBorders>
            <w:shd w:val="clear" w:color="auto" w:fill="auto"/>
            <w:noWrap/>
            <w:vAlign w:val="bottom"/>
            <w:hideMark/>
          </w:tcPr>
          <w:p w14:paraId="3A875672"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50C259C" w14:textId="77777777" w:rsidR="00C06B07" w:rsidRPr="006B3F6A" w:rsidRDefault="00C06B07" w:rsidP="0072082B">
            <w:pPr>
              <w:rPr>
                <w:rFonts w:cs="Calibri"/>
                <w:color w:val="000000"/>
              </w:rPr>
            </w:pPr>
            <w:r w:rsidRPr="006B3F6A">
              <w:rPr>
                <w:rFonts w:cs="Calibri"/>
                <w:color w:val="000000"/>
              </w:rPr>
              <w:t>Usluga čišćenja općinske zgrade</w:t>
            </w:r>
          </w:p>
        </w:tc>
        <w:tc>
          <w:tcPr>
            <w:tcW w:w="375" w:type="dxa"/>
            <w:tcBorders>
              <w:top w:val="nil"/>
              <w:left w:val="nil"/>
              <w:bottom w:val="single" w:sz="4" w:space="0" w:color="auto"/>
              <w:right w:val="single" w:sz="4" w:space="0" w:color="auto"/>
            </w:tcBorders>
            <w:shd w:val="clear" w:color="auto" w:fill="auto"/>
            <w:vAlign w:val="bottom"/>
            <w:hideMark/>
          </w:tcPr>
          <w:p w14:paraId="6E0BB579"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23DE110" w14:textId="77777777" w:rsidR="00C06B07" w:rsidRPr="006B3F6A" w:rsidRDefault="00C06B07" w:rsidP="0072082B">
            <w:pPr>
              <w:rPr>
                <w:rFonts w:cs="Calibri"/>
                <w:color w:val="000000"/>
              </w:rPr>
            </w:pPr>
            <w:r w:rsidRPr="006B3F6A">
              <w:rPr>
                <w:rFonts w:cs="Calibri"/>
                <w:color w:val="000000"/>
              </w:rPr>
              <w:t>90911200 - Usluge čišćenja zgrada</w:t>
            </w:r>
          </w:p>
        </w:tc>
        <w:tc>
          <w:tcPr>
            <w:tcW w:w="554" w:type="dxa"/>
            <w:tcBorders>
              <w:top w:val="nil"/>
              <w:left w:val="nil"/>
              <w:bottom w:val="single" w:sz="4" w:space="0" w:color="auto"/>
              <w:right w:val="single" w:sz="4" w:space="0" w:color="auto"/>
            </w:tcBorders>
            <w:shd w:val="clear" w:color="auto" w:fill="auto"/>
            <w:noWrap/>
            <w:vAlign w:val="bottom"/>
            <w:hideMark/>
          </w:tcPr>
          <w:p w14:paraId="2AEFF144" w14:textId="77777777" w:rsidR="00C06B07" w:rsidRPr="006B3F6A" w:rsidRDefault="00C06B07" w:rsidP="0072082B">
            <w:pPr>
              <w:jc w:val="right"/>
              <w:rPr>
                <w:rFonts w:cs="Calibri"/>
                <w:color w:val="000000"/>
              </w:rPr>
            </w:pPr>
            <w:r w:rsidRPr="006B3F6A">
              <w:rPr>
                <w:rFonts w:cs="Calibri"/>
                <w:color w:val="000000"/>
              </w:rPr>
              <w:t>3.696,00</w:t>
            </w:r>
          </w:p>
        </w:tc>
        <w:tc>
          <w:tcPr>
            <w:tcW w:w="542" w:type="dxa"/>
            <w:tcBorders>
              <w:top w:val="nil"/>
              <w:left w:val="nil"/>
              <w:bottom w:val="single" w:sz="4" w:space="0" w:color="auto"/>
              <w:right w:val="single" w:sz="4" w:space="0" w:color="auto"/>
            </w:tcBorders>
            <w:shd w:val="clear" w:color="auto" w:fill="auto"/>
            <w:vAlign w:val="bottom"/>
            <w:hideMark/>
          </w:tcPr>
          <w:p w14:paraId="520777FF"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393579E"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695040B"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DC8E3F3"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EDDC5D4"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CFB4D14"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FC8C3DE"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40F000E"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E81DBD9"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66DBE79A" w14:textId="77777777" w:rsidR="00C06B07" w:rsidRPr="006B3F6A" w:rsidRDefault="00C06B07" w:rsidP="0072082B">
            <w:pPr>
              <w:rPr>
                <w:rFonts w:ascii="Times New Roman" w:hAnsi="Times New Roman"/>
                <w:sz w:val="20"/>
                <w:szCs w:val="20"/>
              </w:rPr>
            </w:pPr>
          </w:p>
        </w:tc>
      </w:tr>
      <w:tr w:rsidR="00A359BE" w:rsidRPr="006B3F6A" w14:paraId="427B4CFC"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206A3C7" w14:textId="77777777" w:rsidR="00C06B07" w:rsidRPr="006B3F6A" w:rsidRDefault="00C06B07" w:rsidP="0072082B">
            <w:pPr>
              <w:rPr>
                <w:rFonts w:cs="Calibri"/>
                <w:color w:val="000000"/>
              </w:rPr>
            </w:pPr>
            <w:r w:rsidRPr="006B3F6A">
              <w:rPr>
                <w:rFonts w:cs="Calibri"/>
                <w:color w:val="000000"/>
              </w:rPr>
              <w:t>0013</w:t>
            </w:r>
          </w:p>
        </w:tc>
        <w:tc>
          <w:tcPr>
            <w:tcW w:w="518" w:type="dxa"/>
            <w:tcBorders>
              <w:top w:val="nil"/>
              <w:left w:val="nil"/>
              <w:bottom w:val="single" w:sz="4" w:space="0" w:color="auto"/>
              <w:right w:val="single" w:sz="4" w:space="0" w:color="auto"/>
            </w:tcBorders>
            <w:shd w:val="clear" w:color="auto" w:fill="auto"/>
            <w:noWrap/>
            <w:vAlign w:val="bottom"/>
            <w:hideMark/>
          </w:tcPr>
          <w:p w14:paraId="13C5DF8A" w14:textId="77777777" w:rsidR="00C06B07" w:rsidRPr="006B3F6A" w:rsidRDefault="00C06B07" w:rsidP="0072082B">
            <w:pPr>
              <w:rPr>
                <w:rFonts w:cs="Calibri"/>
                <w:color w:val="000000"/>
              </w:rPr>
            </w:pPr>
            <w:r w:rsidRPr="006B3F6A">
              <w:rPr>
                <w:rFonts w:cs="Calibri"/>
                <w:color w:val="000000"/>
              </w:rPr>
              <w:t>13/2024</w:t>
            </w:r>
          </w:p>
        </w:tc>
        <w:tc>
          <w:tcPr>
            <w:tcW w:w="922" w:type="dxa"/>
            <w:tcBorders>
              <w:top w:val="nil"/>
              <w:left w:val="nil"/>
              <w:bottom w:val="single" w:sz="4" w:space="0" w:color="auto"/>
              <w:right w:val="single" w:sz="4" w:space="0" w:color="auto"/>
            </w:tcBorders>
            <w:shd w:val="clear" w:color="auto" w:fill="auto"/>
            <w:noWrap/>
            <w:vAlign w:val="bottom"/>
            <w:hideMark/>
          </w:tcPr>
          <w:p w14:paraId="291D673C"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80E21D1" w14:textId="77777777" w:rsidR="00C06B07" w:rsidRPr="006B3F6A" w:rsidRDefault="00C06B07" w:rsidP="0072082B">
            <w:pPr>
              <w:rPr>
                <w:rFonts w:cs="Calibri"/>
                <w:color w:val="000000"/>
              </w:rPr>
            </w:pPr>
            <w:r w:rsidRPr="006B3F6A">
              <w:rPr>
                <w:rFonts w:cs="Calibri"/>
                <w:color w:val="000000"/>
              </w:rPr>
              <w:t>Uredska oprema i namještaj</w:t>
            </w:r>
          </w:p>
        </w:tc>
        <w:tc>
          <w:tcPr>
            <w:tcW w:w="375" w:type="dxa"/>
            <w:tcBorders>
              <w:top w:val="nil"/>
              <w:left w:val="nil"/>
              <w:bottom w:val="single" w:sz="4" w:space="0" w:color="auto"/>
              <w:right w:val="single" w:sz="4" w:space="0" w:color="auto"/>
            </w:tcBorders>
            <w:shd w:val="clear" w:color="auto" w:fill="auto"/>
            <w:vAlign w:val="bottom"/>
            <w:hideMark/>
          </w:tcPr>
          <w:p w14:paraId="01343189"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4A5D09BE" w14:textId="77777777" w:rsidR="00C06B07" w:rsidRPr="006B3F6A" w:rsidRDefault="00C06B07" w:rsidP="0072082B">
            <w:pPr>
              <w:rPr>
                <w:rFonts w:cs="Calibri"/>
                <w:color w:val="000000"/>
              </w:rPr>
            </w:pPr>
            <w:r w:rsidRPr="006B3F6A">
              <w:rPr>
                <w:rFonts w:cs="Calibri"/>
                <w:color w:val="000000"/>
              </w:rPr>
              <w:t>30190000 - Razna uredska oprema i potrepštine</w:t>
            </w:r>
          </w:p>
        </w:tc>
        <w:tc>
          <w:tcPr>
            <w:tcW w:w="554" w:type="dxa"/>
            <w:tcBorders>
              <w:top w:val="nil"/>
              <w:left w:val="nil"/>
              <w:bottom w:val="single" w:sz="4" w:space="0" w:color="auto"/>
              <w:right w:val="single" w:sz="4" w:space="0" w:color="auto"/>
            </w:tcBorders>
            <w:shd w:val="clear" w:color="auto" w:fill="auto"/>
            <w:noWrap/>
            <w:vAlign w:val="bottom"/>
            <w:hideMark/>
          </w:tcPr>
          <w:p w14:paraId="6E4BA7F9" w14:textId="77777777" w:rsidR="00C06B07" w:rsidRPr="006B3F6A" w:rsidRDefault="00C06B07" w:rsidP="0072082B">
            <w:pPr>
              <w:jc w:val="right"/>
              <w:rPr>
                <w:rFonts w:cs="Calibri"/>
                <w:color w:val="000000"/>
              </w:rPr>
            </w:pPr>
            <w:r w:rsidRPr="006B3F6A">
              <w:rPr>
                <w:rFonts w:cs="Calibri"/>
                <w:color w:val="000000"/>
              </w:rPr>
              <w:t>7.716,80</w:t>
            </w:r>
          </w:p>
        </w:tc>
        <w:tc>
          <w:tcPr>
            <w:tcW w:w="542" w:type="dxa"/>
            <w:tcBorders>
              <w:top w:val="nil"/>
              <w:left w:val="nil"/>
              <w:bottom w:val="single" w:sz="4" w:space="0" w:color="auto"/>
              <w:right w:val="single" w:sz="4" w:space="0" w:color="auto"/>
            </w:tcBorders>
            <w:shd w:val="clear" w:color="auto" w:fill="auto"/>
            <w:vAlign w:val="bottom"/>
            <w:hideMark/>
          </w:tcPr>
          <w:p w14:paraId="6777DA9D"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C0AAD3F"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0A53F86"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E82D86A"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CB52118"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BC34D3D"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E770DDA"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85B4539"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07BA486"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02639C99" w14:textId="77777777" w:rsidR="00C06B07" w:rsidRPr="006B3F6A" w:rsidRDefault="00C06B07" w:rsidP="0072082B">
            <w:pPr>
              <w:rPr>
                <w:rFonts w:ascii="Times New Roman" w:hAnsi="Times New Roman"/>
                <w:sz w:val="20"/>
                <w:szCs w:val="20"/>
              </w:rPr>
            </w:pPr>
          </w:p>
        </w:tc>
      </w:tr>
      <w:tr w:rsidR="00A359BE" w:rsidRPr="006B3F6A" w14:paraId="4E526592" w14:textId="77777777" w:rsidTr="0072082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F452A42" w14:textId="77777777" w:rsidR="00C06B07" w:rsidRPr="006B3F6A" w:rsidRDefault="00C06B07" w:rsidP="0072082B">
            <w:pPr>
              <w:rPr>
                <w:rFonts w:cs="Calibri"/>
                <w:color w:val="000000"/>
              </w:rPr>
            </w:pPr>
            <w:r w:rsidRPr="006B3F6A">
              <w:rPr>
                <w:rFonts w:cs="Calibri"/>
                <w:color w:val="000000"/>
              </w:rPr>
              <w:t>0014</w:t>
            </w:r>
          </w:p>
        </w:tc>
        <w:tc>
          <w:tcPr>
            <w:tcW w:w="518" w:type="dxa"/>
            <w:tcBorders>
              <w:top w:val="nil"/>
              <w:left w:val="nil"/>
              <w:bottom w:val="single" w:sz="4" w:space="0" w:color="auto"/>
              <w:right w:val="single" w:sz="4" w:space="0" w:color="auto"/>
            </w:tcBorders>
            <w:shd w:val="clear" w:color="auto" w:fill="auto"/>
            <w:noWrap/>
            <w:vAlign w:val="bottom"/>
            <w:hideMark/>
          </w:tcPr>
          <w:p w14:paraId="6B72CDC3" w14:textId="77777777" w:rsidR="00C06B07" w:rsidRPr="006B3F6A" w:rsidRDefault="00C06B07" w:rsidP="0072082B">
            <w:pPr>
              <w:rPr>
                <w:rFonts w:cs="Calibri"/>
                <w:color w:val="000000"/>
              </w:rPr>
            </w:pPr>
            <w:r w:rsidRPr="006B3F6A">
              <w:rPr>
                <w:rFonts w:cs="Calibri"/>
                <w:color w:val="000000"/>
              </w:rPr>
              <w:t>14/2024</w:t>
            </w:r>
          </w:p>
        </w:tc>
        <w:tc>
          <w:tcPr>
            <w:tcW w:w="922" w:type="dxa"/>
            <w:tcBorders>
              <w:top w:val="nil"/>
              <w:left w:val="nil"/>
              <w:bottom w:val="single" w:sz="4" w:space="0" w:color="auto"/>
              <w:right w:val="single" w:sz="4" w:space="0" w:color="auto"/>
            </w:tcBorders>
            <w:shd w:val="clear" w:color="auto" w:fill="auto"/>
            <w:noWrap/>
            <w:vAlign w:val="bottom"/>
            <w:hideMark/>
          </w:tcPr>
          <w:p w14:paraId="2E4C9CFD"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C2F6628" w14:textId="77777777" w:rsidR="00C06B07" w:rsidRPr="006B3F6A" w:rsidRDefault="00C06B07" w:rsidP="0072082B">
            <w:pPr>
              <w:rPr>
                <w:rFonts w:cs="Calibri"/>
                <w:color w:val="000000"/>
              </w:rPr>
            </w:pPr>
            <w:r w:rsidRPr="006B3F6A">
              <w:rPr>
                <w:rFonts w:cs="Calibri"/>
                <w:color w:val="000000"/>
              </w:rPr>
              <w:t xml:space="preserve">Opremanje dječjeg igrališta, uređenje vanjskih terena i okoliša </w:t>
            </w:r>
            <w:r w:rsidRPr="006B3F6A">
              <w:rPr>
                <w:rFonts w:cs="Calibri"/>
                <w:color w:val="000000"/>
              </w:rPr>
              <w:lastRenderedPageBreak/>
              <w:t>uz dječji vrtić Dubravica</w:t>
            </w:r>
          </w:p>
        </w:tc>
        <w:tc>
          <w:tcPr>
            <w:tcW w:w="375" w:type="dxa"/>
            <w:tcBorders>
              <w:top w:val="nil"/>
              <w:left w:val="nil"/>
              <w:bottom w:val="single" w:sz="4" w:space="0" w:color="auto"/>
              <w:right w:val="single" w:sz="4" w:space="0" w:color="auto"/>
            </w:tcBorders>
            <w:shd w:val="clear" w:color="auto" w:fill="auto"/>
            <w:vAlign w:val="bottom"/>
            <w:hideMark/>
          </w:tcPr>
          <w:p w14:paraId="516EFAFA" w14:textId="77777777" w:rsidR="00C06B07" w:rsidRPr="006B3F6A" w:rsidRDefault="00C06B07" w:rsidP="0072082B">
            <w:pPr>
              <w:rPr>
                <w:rFonts w:cs="Calibri"/>
                <w:color w:val="000000"/>
              </w:rPr>
            </w:pPr>
            <w:r w:rsidRPr="006B3F6A">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299F189F" w14:textId="77777777" w:rsidR="00C06B07" w:rsidRPr="006B3F6A" w:rsidRDefault="00C06B07" w:rsidP="0072082B">
            <w:pPr>
              <w:rPr>
                <w:rFonts w:cs="Calibri"/>
                <w:color w:val="000000"/>
              </w:rPr>
            </w:pPr>
            <w:r w:rsidRPr="006B3F6A">
              <w:rPr>
                <w:rFonts w:cs="Calibri"/>
                <w:color w:val="000000"/>
              </w:rPr>
              <w:t xml:space="preserve">45214100 - Građevinski radovi na zgradama </w:t>
            </w:r>
            <w:r w:rsidRPr="006B3F6A">
              <w:rPr>
                <w:rFonts w:cs="Calibri"/>
                <w:color w:val="000000"/>
              </w:rPr>
              <w:lastRenderedPageBreak/>
              <w:t>za dječji vrtić</w:t>
            </w:r>
          </w:p>
        </w:tc>
        <w:tc>
          <w:tcPr>
            <w:tcW w:w="554" w:type="dxa"/>
            <w:tcBorders>
              <w:top w:val="nil"/>
              <w:left w:val="nil"/>
              <w:bottom w:val="single" w:sz="4" w:space="0" w:color="auto"/>
              <w:right w:val="single" w:sz="4" w:space="0" w:color="auto"/>
            </w:tcBorders>
            <w:shd w:val="clear" w:color="auto" w:fill="auto"/>
            <w:noWrap/>
            <w:vAlign w:val="bottom"/>
            <w:hideMark/>
          </w:tcPr>
          <w:p w14:paraId="57805065" w14:textId="77777777" w:rsidR="00C06B07" w:rsidRPr="006B3F6A" w:rsidRDefault="00C06B07" w:rsidP="0072082B">
            <w:pPr>
              <w:jc w:val="right"/>
              <w:rPr>
                <w:rFonts w:cs="Calibri"/>
                <w:color w:val="000000"/>
              </w:rPr>
            </w:pPr>
            <w:r w:rsidRPr="006B3F6A">
              <w:rPr>
                <w:rFonts w:cs="Calibri"/>
                <w:color w:val="000000"/>
              </w:rPr>
              <w:lastRenderedPageBreak/>
              <w:t>26.700,00</w:t>
            </w:r>
          </w:p>
        </w:tc>
        <w:tc>
          <w:tcPr>
            <w:tcW w:w="542" w:type="dxa"/>
            <w:tcBorders>
              <w:top w:val="nil"/>
              <w:left w:val="nil"/>
              <w:bottom w:val="single" w:sz="4" w:space="0" w:color="auto"/>
              <w:right w:val="single" w:sz="4" w:space="0" w:color="auto"/>
            </w:tcBorders>
            <w:shd w:val="clear" w:color="auto" w:fill="auto"/>
            <w:vAlign w:val="bottom"/>
            <w:hideMark/>
          </w:tcPr>
          <w:p w14:paraId="70991B37"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CB5F5BB"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BA0DE60"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57FE1BD"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603F9D6"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19448FC" w14:textId="77777777" w:rsidR="00C06B07" w:rsidRPr="006B3F6A" w:rsidRDefault="00C06B07" w:rsidP="0072082B">
            <w:pPr>
              <w:rPr>
                <w:rFonts w:cs="Calibri"/>
                <w:color w:val="000000"/>
              </w:rPr>
            </w:pPr>
            <w:r w:rsidRPr="006B3F6A">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30C08E8A" w14:textId="77777777" w:rsidR="00C06B07" w:rsidRPr="006B3F6A" w:rsidRDefault="00C06B07" w:rsidP="0072082B">
            <w:pPr>
              <w:rPr>
                <w:rFonts w:cs="Calibri"/>
                <w:color w:val="000000"/>
              </w:rPr>
            </w:pPr>
            <w:r w:rsidRPr="006B3F6A">
              <w:rPr>
                <w:rFonts w:cs="Calibri"/>
                <w:color w:val="000000"/>
              </w:rPr>
              <w:t xml:space="preserve">60 dana od potpisa Zapisnika o </w:t>
            </w:r>
            <w:r w:rsidRPr="006B3F6A">
              <w:rPr>
                <w:rFonts w:cs="Calibri"/>
                <w:color w:val="000000"/>
              </w:rPr>
              <w:lastRenderedPageBreak/>
              <w:t>uvođenju u posao</w:t>
            </w:r>
          </w:p>
        </w:tc>
        <w:tc>
          <w:tcPr>
            <w:tcW w:w="429" w:type="dxa"/>
            <w:tcBorders>
              <w:top w:val="nil"/>
              <w:left w:val="nil"/>
              <w:bottom w:val="single" w:sz="4" w:space="0" w:color="auto"/>
              <w:right w:val="single" w:sz="4" w:space="0" w:color="auto"/>
            </w:tcBorders>
            <w:shd w:val="clear" w:color="auto" w:fill="auto"/>
            <w:vAlign w:val="bottom"/>
            <w:hideMark/>
          </w:tcPr>
          <w:p w14:paraId="6629174D" w14:textId="77777777" w:rsidR="00C06B07" w:rsidRPr="006B3F6A" w:rsidRDefault="00C06B07" w:rsidP="0072082B">
            <w:pPr>
              <w:rPr>
                <w:rFonts w:cs="Calibri"/>
                <w:color w:val="000000"/>
              </w:rPr>
            </w:pPr>
            <w:r w:rsidRPr="006B3F6A">
              <w:rPr>
                <w:rFonts w:cs="Calibri"/>
                <w:color w:val="000000"/>
              </w:rPr>
              <w:lastRenderedPageBreak/>
              <w:t> </w:t>
            </w:r>
          </w:p>
        </w:tc>
        <w:tc>
          <w:tcPr>
            <w:tcW w:w="493" w:type="dxa"/>
            <w:tcBorders>
              <w:top w:val="nil"/>
              <w:left w:val="nil"/>
              <w:bottom w:val="single" w:sz="4" w:space="0" w:color="auto"/>
              <w:right w:val="single" w:sz="4" w:space="0" w:color="auto"/>
            </w:tcBorders>
            <w:shd w:val="clear" w:color="auto" w:fill="auto"/>
            <w:vAlign w:val="bottom"/>
            <w:hideMark/>
          </w:tcPr>
          <w:p w14:paraId="516FE224"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C43564B" w14:textId="77777777" w:rsidR="00C06B07" w:rsidRPr="006B3F6A" w:rsidRDefault="00C06B07" w:rsidP="0072082B">
            <w:pPr>
              <w:rPr>
                <w:rFonts w:ascii="Times New Roman" w:hAnsi="Times New Roman"/>
                <w:sz w:val="20"/>
                <w:szCs w:val="20"/>
              </w:rPr>
            </w:pPr>
          </w:p>
        </w:tc>
      </w:tr>
      <w:tr w:rsidR="00A359BE" w:rsidRPr="006B3F6A" w14:paraId="7DE6753E"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A0F6236" w14:textId="77777777" w:rsidR="00C06B07" w:rsidRPr="006B3F6A" w:rsidRDefault="00C06B07" w:rsidP="0072082B">
            <w:pPr>
              <w:rPr>
                <w:rFonts w:cs="Calibri"/>
                <w:color w:val="000000"/>
              </w:rPr>
            </w:pPr>
            <w:r w:rsidRPr="006B3F6A">
              <w:rPr>
                <w:rFonts w:cs="Calibri"/>
                <w:color w:val="000000"/>
              </w:rPr>
              <w:t>0015</w:t>
            </w:r>
          </w:p>
        </w:tc>
        <w:tc>
          <w:tcPr>
            <w:tcW w:w="518" w:type="dxa"/>
            <w:tcBorders>
              <w:top w:val="nil"/>
              <w:left w:val="nil"/>
              <w:bottom w:val="single" w:sz="4" w:space="0" w:color="auto"/>
              <w:right w:val="single" w:sz="4" w:space="0" w:color="auto"/>
            </w:tcBorders>
            <w:shd w:val="clear" w:color="auto" w:fill="auto"/>
            <w:noWrap/>
            <w:vAlign w:val="bottom"/>
            <w:hideMark/>
          </w:tcPr>
          <w:p w14:paraId="4B379918" w14:textId="77777777" w:rsidR="00C06B07" w:rsidRPr="006B3F6A" w:rsidRDefault="00C06B07" w:rsidP="0072082B">
            <w:pPr>
              <w:rPr>
                <w:rFonts w:cs="Calibri"/>
                <w:color w:val="000000"/>
              </w:rPr>
            </w:pPr>
            <w:r w:rsidRPr="006B3F6A">
              <w:rPr>
                <w:rFonts w:cs="Calibri"/>
                <w:color w:val="000000"/>
              </w:rPr>
              <w:t>15/2024</w:t>
            </w:r>
          </w:p>
        </w:tc>
        <w:tc>
          <w:tcPr>
            <w:tcW w:w="922" w:type="dxa"/>
            <w:tcBorders>
              <w:top w:val="nil"/>
              <w:left w:val="nil"/>
              <w:bottom w:val="single" w:sz="4" w:space="0" w:color="auto"/>
              <w:right w:val="single" w:sz="4" w:space="0" w:color="auto"/>
            </w:tcBorders>
            <w:shd w:val="clear" w:color="auto" w:fill="auto"/>
            <w:noWrap/>
            <w:vAlign w:val="bottom"/>
            <w:hideMark/>
          </w:tcPr>
          <w:p w14:paraId="2EF901A4"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1C0B4D7" w14:textId="77777777" w:rsidR="00C06B07" w:rsidRPr="006B3F6A" w:rsidRDefault="00C06B07" w:rsidP="0072082B">
            <w:pPr>
              <w:rPr>
                <w:rFonts w:cs="Calibri"/>
                <w:color w:val="000000"/>
              </w:rPr>
            </w:pPr>
            <w:r w:rsidRPr="006B3F6A">
              <w:rPr>
                <w:rFonts w:cs="Calibri"/>
                <w:color w:val="000000"/>
              </w:rPr>
              <w:t>Oprema-zgrada vrtića</w:t>
            </w:r>
          </w:p>
        </w:tc>
        <w:tc>
          <w:tcPr>
            <w:tcW w:w="375" w:type="dxa"/>
            <w:tcBorders>
              <w:top w:val="nil"/>
              <w:left w:val="nil"/>
              <w:bottom w:val="single" w:sz="4" w:space="0" w:color="auto"/>
              <w:right w:val="single" w:sz="4" w:space="0" w:color="auto"/>
            </w:tcBorders>
            <w:shd w:val="clear" w:color="auto" w:fill="auto"/>
            <w:vAlign w:val="bottom"/>
            <w:hideMark/>
          </w:tcPr>
          <w:p w14:paraId="78E661C9"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9425960" w14:textId="77777777" w:rsidR="00C06B07" w:rsidRPr="006B3F6A" w:rsidRDefault="00C06B07" w:rsidP="0072082B">
            <w:pPr>
              <w:rPr>
                <w:rFonts w:cs="Calibri"/>
                <w:color w:val="000000"/>
              </w:rPr>
            </w:pPr>
            <w:r w:rsidRPr="006B3F6A">
              <w:rPr>
                <w:rFonts w:cs="Calibri"/>
                <w:color w:val="000000"/>
              </w:rPr>
              <w:t>39161000 - Namještaj za dječje vrtiće</w:t>
            </w:r>
          </w:p>
        </w:tc>
        <w:tc>
          <w:tcPr>
            <w:tcW w:w="554" w:type="dxa"/>
            <w:tcBorders>
              <w:top w:val="nil"/>
              <w:left w:val="nil"/>
              <w:bottom w:val="single" w:sz="4" w:space="0" w:color="auto"/>
              <w:right w:val="single" w:sz="4" w:space="0" w:color="auto"/>
            </w:tcBorders>
            <w:shd w:val="clear" w:color="auto" w:fill="auto"/>
            <w:noWrap/>
            <w:vAlign w:val="bottom"/>
            <w:hideMark/>
          </w:tcPr>
          <w:p w14:paraId="416B8D5E" w14:textId="77777777" w:rsidR="00C06B07" w:rsidRPr="006B3F6A" w:rsidRDefault="00C06B07" w:rsidP="0072082B">
            <w:pPr>
              <w:jc w:val="right"/>
              <w:rPr>
                <w:rFonts w:cs="Calibri"/>
                <w:color w:val="000000"/>
              </w:rPr>
            </w:pPr>
            <w:r w:rsidRPr="006B3F6A">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561B32A7"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C7312E6"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5A8E06B"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AB61ADA"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730D698"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7A53DF0"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9460D49"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F786EFB"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465545"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374219D9" w14:textId="77777777" w:rsidR="00C06B07" w:rsidRPr="006B3F6A" w:rsidRDefault="00C06B07" w:rsidP="0072082B">
            <w:pPr>
              <w:rPr>
                <w:rFonts w:ascii="Times New Roman" w:hAnsi="Times New Roman"/>
                <w:sz w:val="20"/>
                <w:szCs w:val="20"/>
              </w:rPr>
            </w:pPr>
          </w:p>
        </w:tc>
      </w:tr>
      <w:tr w:rsidR="00A359BE" w:rsidRPr="006B3F6A" w14:paraId="75D8959E"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D2CBC72" w14:textId="77777777" w:rsidR="00C06B07" w:rsidRPr="006B3F6A" w:rsidRDefault="00C06B07" w:rsidP="0072082B">
            <w:pPr>
              <w:rPr>
                <w:rFonts w:cs="Calibri"/>
                <w:color w:val="000000"/>
              </w:rPr>
            </w:pPr>
            <w:r w:rsidRPr="006B3F6A">
              <w:rPr>
                <w:rFonts w:cs="Calibri"/>
                <w:color w:val="000000"/>
              </w:rPr>
              <w:t>0016</w:t>
            </w:r>
          </w:p>
        </w:tc>
        <w:tc>
          <w:tcPr>
            <w:tcW w:w="518" w:type="dxa"/>
            <w:tcBorders>
              <w:top w:val="nil"/>
              <w:left w:val="nil"/>
              <w:bottom w:val="single" w:sz="4" w:space="0" w:color="auto"/>
              <w:right w:val="single" w:sz="4" w:space="0" w:color="auto"/>
            </w:tcBorders>
            <w:shd w:val="clear" w:color="auto" w:fill="auto"/>
            <w:noWrap/>
            <w:vAlign w:val="bottom"/>
            <w:hideMark/>
          </w:tcPr>
          <w:p w14:paraId="08460AB4" w14:textId="77777777" w:rsidR="00C06B07" w:rsidRPr="006B3F6A" w:rsidRDefault="00C06B07" w:rsidP="0072082B">
            <w:pPr>
              <w:rPr>
                <w:rFonts w:cs="Calibri"/>
                <w:color w:val="000000"/>
              </w:rPr>
            </w:pPr>
            <w:r w:rsidRPr="006B3F6A">
              <w:rPr>
                <w:rFonts w:cs="Calibri"/>
                <w:color w:val="000000"/>
              </w:rPr>
              <w:t>16/2024</w:t>
            </w:r>
          </w:p>
        </w:tc>
        <w:tc>
          <w:tcPr>
            <w:tcW w:w="922" w:type="dxa"/>
            <w:tcBorders>
              <w:top w:val="nil"/>
              <w:left w:val="nil"/>
              <w:bottom w:val="single" w:sz="4" w:space="0" w:color="auto"/>
              <w:right w:val="single" w:sz="4" w:space="0" w:color="auto"/>
            </w:tcBorders>
            <w:shd w:val="clear" w:color="auto" w:fill="auto"/>
            <w:noWrap/>
            <w:vAlign w:val="bottom"/>
            <w:hideMark/>
          </w:tcPr>
          <w:p w14:paraId="02155218"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6FB06C3" w14:textId="77777777" w:rsidR="00C06B07" w:rsidRPr="006B3F6A" w:rsidRDefault="00C06B07" w:rsidP="0072082B">
            <w:pPr>
              <w:rPr>
                <w:rFonts w:cs="Calibri"/>
                <w:color w:val="000000"/>
              </w:rPr>
            </w:pPr>
            <w:r w:rsidRPr="006B3F6A">
              <w:rPr>
                <w:rFonts w:cs="Calibri"/>
                <w:color w:val="000000"/>
              </w:rPr>
              <w:t>Proširenje javne rasvjete</w:t>
            </w:r>
          </w:p>
        </w:tc>
        <w:tc>
          <w:tcPr>
            <w:tcW w:w="375" w:type="dxa"/>
            <w:tcBorders>
              <w:top w:val="nil"/>
              <w:left w:val="nil"/>
              <w:bottom w:val="single" w:sz="4" w:space="0" w:color="auto"/>
              <w:right w:val="single" w:sz="4" w:space="0" w:color="auto"/>
            </w:tcBorders>
            <w:shd w:val="clear" w:color="auto" w:fill="auto"/>
            <w:vAlign w:val="bottom"/>
            <w:hideMark/>
          </w:tcPr>
          <w:p w14:paraId="673F287A"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7D00C5A5" w14:textId="77777777" w:rsidR="00C06B07" w:rsidRPr="006B3F6A" w:rsidRDefault="00C06B07" w:rsidP="0072082B">
            <w:pPr>
              <w:rPr>
                <w:rFonts w:cs="Calibri"/>
                <w:color w:val="000000"/>
              </w:rPr>
            </w:pPr>
            <w:r w:rsidRPr="006B3F6A">
              <w:rPr>
                <w:rFonts w:cs="Calibri"/>
                <w:color w:val="000000"/>
              </w:rPr>
              <w:t>34993000 - Cestovna rasvjeta</w:t>
            </w:r>
          </w:p>
        </w:tc>
        <w:tc>
          <w:tcPr>
            <w:tcW w:w="554" w:type="dxa"/>
            <w:tcBorders>
              <w:top w:val="nil"/>
              <w:left w:val="nil"/>
              <w:bottom w:val="single" w:sz="4" w:space="0" w:color="auto"/>
              <w:right w:val="single" w:sz="4" w:space="0" w:color="auto"/>
            </w:tcBorders>
            <w:shd w:val="clear" w:color="auto" w:fill="auto"/>
            <w:noWrap/>
            <w:vAlign w:val="bottom"/>
            <w:hideMark/>
          </w:tcPr>
          <w:p w14:paraId="21AB4D18" w14:textId="77777777" w:rsidR="00C06B07" w:rsidRPr="006B3F6A" w:rsidRDefault="00C06B07" w:rsidP="0072082B">
            <w:pPr>
              <w:jc w:val="right"/>
              <w:rPr>
                <w:rFonts w:cs="Calibri"/>
                <w:color w:val="000000"/>
              </w:rPr>
            </w:pPr>
            <w:r w:rsidRPr="006B3F6A">
              <w:rPr>
                <w:rFonts w:cs="Calibri"/>
                <w:color w:val="000000"/>
              </w:rPr>
              <w:t>5.320,00</w:t>
            </w:r>
          </w:p>
        </w:tc>
        <w:tc>
          <w:tcPr>
            <w:tcW w:w="542" w:type="dxa"/>
            <w:tcBorders>
              <w:top w:val="nil"/>
              <w:left w:val="nil"/>
              <w:bottom w:val="single" w:sz="4" w:space="0" w:color="auto"/>
              <w:right w:val="single" w:sz="4" w:space="0" w:color="auto"/>
            </w:tcBorders>
            <w:shd w:val="clear" w:color="auto" w:fill="auto"/>
            <w:vAlign w:val="bottom"/>
            <w:hideMark/>
          </w:tcPr>
          <w:p w14:paraId="43B958D3"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8917EF4"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0C02A7C"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72ABAB4"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D495532"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15635C7"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35A1299"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1884271"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36987C5"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628A7C8A" w14:textId="77777777" w:rsidR="00C06B07" w:rsidRPr="006B3F6A" w:rsidRDefault="00C06B07" w:rsidP="0072082B">
            <w:pPr>
              <w:rPr>
                <w:rFonts w:ascii="Times New Roman" w:hAnsi="Times New Roman"/>
                <w:sz w:val="20"/>
                <w:szCs w:val="20"/>
              </w:rPr>
            </w:pPr>
          </w:p>
        </w:tc>
      </w:tr>
      <w:tr w:rsidR="00A359BE" w:rsidRPr="006B3F6A" w14:paraId="1D1D6414"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0F0C649" w14:textId="77777777" w:rsidR="00C06B07" w:rsidRPr="006B3F6A" w:rsidRDefault="00C06B07" w:rsidP="0072082B">
            <w:pPr>
              <w:rPr>
                <w:rFonts w:cs="Calibri"/>
                <w:color w:val="000000"/>
              </w:rPr>
            </w:pPr>
            <w:r w:rsidRPr="006B3F6A">
              <w:rPr>
                <w:rFonts w:cs="Calibri"/>
                <w:color w:val="000000"/>
              </w:rPr>
              <w:t>0017</w:t>
            </w:r>
          </w:p>
        </w:tc>
        <w:tc>
          <w:tcPr>
            <w:tcW w:w="518" w:type="dxa"/>
            <w:tcBorders>
              <w:top w:val="nil"/>
              <w:left w:val="nil"/>
              <w:bottom w:val="single" w:sz="4" w:space="0" w:color="auto"/>
              <w:right w:val="single" w:sz="4" w:space="0" w:color="auto"/>
            </w:tcBorders>
            <w:shd w:val="clear" w:color="auto" w:fill="auto"/>
            <w:noWrap/>
            <w:vAlign w:val="bottom"/>
            <w:hideMark/>
          </w:tcPr>
          <w:p w14:paraId="7FF3A9F8" w14:textId="77777777" w:rsidR="00C06B07" w:rsidRPr="006B3F6A" w:rsidRDefault="00C06B07" w:rsidP="0072082B">
            <w:pPr>
              <w:rPr>
                <w:rFonts w:cs="Calibri"/>
                <w:color w:val="000000"/>
              </w:rPr>
            </w:pPr>
            <w:r w:rsidRPr="006B3F6A">
              <w:rPr>
                <w:rFonts w:cs="Calibri"/>
                <w:color w:val="000000"/>
              </w:rPr>
              <w:t>17/2024</w:t>
            </w:r>
          </w:p>
        </w:tc>
        <w:tc>
          <w:tcPr>
            <w:tcW w:w="922" w:type="dxa"/>
            <w:tcBorders>
              <w:top w:val="nil"/>
              <w:left w:val="nil"/>
              <w:bottom w:val="single" w:sz="4" w:space="0" w:color="auto"/>
              <w:right w:val="single" w:sz="4" w:space="0" w:color="auto"/>
            </w:tcBorders>
            <w:shd w:val="clear" w:color="auto" w:fill="auto"/>
            <w:noWrap/>
            <w:vAlign w:val="bottom"/>
            <w:hideMark/>
          </w:tcPr>
          <w:p w14:paraId="41CC8BED"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F20CE40" w14:textId="77777777" w:rsidR="00C06B07" w:rsidRPr="006B3F6A" w:rsidRDefault="00C06B07" w:rsidP="0072082B">
            <w:pPr>
              <w:rPr>
                <w:rFonts w:cs="Calibri"/>
                <w:color w:val="000000"/>
              </w:rPr>
            </w:pPr>
            <w:r w:rsidRPr="006B3F6A">
              <w:rPr>
                <w:rFonts w:cs="Calibri"/>
                <w:color w:val="000000"/>
              </w:rPr>
              <w:t>Izrada strateškog programa Općine Dubravica</w:t>
            </w:r>
          </w:p>
        </w:tc>
        <w:tc>
          <w:tcPr>
            <w:tcW w:w="375" w:type="dxa"/>
            <w:tcBorders>
              <w:top w:val="nil"/>
              <w:left w:val="nil"/>
              <w:bottom w:val="single" w:sz="4" w:space="0" w:color="auto"/>
              <w:right w:val="single" w:sz="4" w:space="0" w:color="auto"/>
            </w:tcBorders>
            <w:shd w:val="clear" w:color="auto" w:fill="auto"/>
            <w:vAlign w:val="bottom"/>
            <w:hideMark/>
          </w:tcPr>
          <w:p w14:paraId="08954E36"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2E622BD" w14:textId="77777777" w:rsidR="00C06B07" w:rsidRPr="006B3F6A" w:rsidRDefault="00C06B07" w:rsidP="0072082B">
            <w:pPr>
              <w:rPr>
                <w:rFonts w:cs="Calibri"/>
                <w:color w:val="000000"/>
              </w:rPr>
            </w:pPr>
            <w:r w:rsidRPr="006B3F6A">
              <w:rPr>
                <w:rFonts w:cs="Calibri"/>
                <w:color w:val="000000"/>
              </w:rPr>
              <w:t>85312320 - Usluge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31CFA48C" w14:textId="77777777" w:rsidR="00C06B07" w:rsidRPr="006B3F6A" w:rsidRDefault="00C06B07" w:rsidP="0072082B">
            <w:pPr>
              <w:jc w:val="right"/>
              <w:rPr>
                <w:rFonts w:cs="Calibri"/>
                <w:color w:val="000000"/>
              </w:rPr>
            </w:pPr>
            <w:r w:rsidRPr="006B3F6A">
              <w:rPr>
                <w:rFonts w:cs="Calibri"/>
                <w:color w:val="000000"/>
              </w:rPr>
              <w:t>5.200,00</w:t>
            </w:r>
          </w:p>
        </w:tc>
        <w:tc>
          <w:tcPr>
            <w:tcW w:w="542" w:type="dxa"/>
            <w:tcBorders>
              <w:top w:val="nil"/>
              <w:left w:val="nil"/>
              <w:bottom w:val="single" w:sz="4" w:space="0" w:color="auto"/>
              <w:right w:val="single" w:sz="4" w:space="0" w:color="auto"/>
            </w:tcBorders>
            <w:shd w:val="clear" w:color="auto" w:fill="auto"/>
            <w:vAlign w:val="bottom"/>
            <w:hideMark/>
          </w:tcPr>
          <w:p w14:paraId="05E85A51"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DDD8588"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6587D68"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BCFF82A"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47046FD"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26028AF"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E059412"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70E4FDA"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B1A4BD2"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0ADB60CE" w14:textId="77777777" w:rsidR="00C06B07" w:rsidRPr="006B3F6A" w:rsidRDefault="00C06B07" w:rsidP="0072082B">
            <w:pPr>
              <w:rPr>
                <w:rFonts w:ascii="Times New Roman" w:hAnsi="Times New Roman"/>
                <w:sz w:val="20"/>
                <w:szCs w:val="20"/>
              </w:rPr>
            </w:pPr>
          </w:p>
        </w:tc>
      </w:tr>
      <w:tr w:rsidR="00A359BE" w:rsidRPr="006B3F6A" w14:paraId="5A825869"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B95114F" w14:textId="77777777" w:rsidR="00C06B07" w:rsidRPr="006B3F6A" w:rsidRDefault="00C06B07" w:rsidP="0072082B">
            <w:pPr>
              <w:rPr>
                <w:rFonts w:cs="Calibri"/>
                <w:color w:val="000000"/>
              </w:rPr>
            </w:pPr>
            <w:r w:rsidRPr="006B3F6A">
              <w:rPr>
                <w:rFonts w:cs="Calibri"/>
                <w:color w:val="000000"/>
              </w:rPr>
              <w:t>0018</w:t>
            </w:r>
          </w:p>
        </w:tc>
        <w:tc>
          <w:tcPr>
            <w:tcW w:w="518" w:type="dxa"/>
            <w:tcBorders>
              <w:top w:val="nil"/>
              <w:left w:val="nil"/>
              <w:bottom w:val="single" w:sz="4" w:space="0" w:color="auto"/>
              <w:right w:val="single" w:sz="4" w:space="0" w:color="auto"/>
            </w:tcBorders>
            <w:shd w:val="clear" w:color="auto" w:fill="auto"/>
            <w:noWrap/>
            <w:vAlign w:val="bottom"/>
            <w:hideMark/>
          </w:tcPr>
          <w:p w14:paraId="70C5C675" w14:textId="77777777" w:rsidR="00C06B07" w:rsidRPr="006B3F6A" w:rsidRDefault="00C06B07" w:rsidP="0072082B">
            <w:pPr>
              <w:rPr>
                <w:rFonts w:cs="Calibri"/>
                <w:color w:val="000000"/>
              </w:rPr>
            </w:pPr>
            <w:r w:rsidRPr="006B3F6A">
              <w:rPr>
                <w:rFonts w:cs="Calibri"/>
                <w:color w:val="000000"/>
              </w:rPr>
              <w:t>18/2024</w:t>
            </w:r>
          </w:p>
        </w:tc>
        <w:tc>
          <w:tcPr>
            <w:tcW w:w="922" w:type="dxa"/>
            <w:tcBorders>
              <w:top w:val="nil"/>
              <w:left w:val="nil"/>
              <w:bottom w:val="single" w:sz="4" w:space="0" w:color="auto"/>
              <w:right w:val="single" w:sz="4" w:space="0" w:color="auto"/>
            </w:tcBorders>
            <w:shd w:val="clear" w:color="auto" w:fill="auto"/>
            <w:noWrap/>
            <w:vAlign w:val="bottom"/>
            <w:hideMark/>
          </w:tcPr>
          <w:p w14:paraId="6E5B70A2"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4FCFA0D" w14:textId="77777777" w:rsidR="00C06B07" w:rsidRPr="006B3F6A" w:rsidRDefault="00C06B07" w:rsidP="0072082B">
            <w:pPr>
              <w:rPr>
                <w:rFonts w:cs="Calibri"/>
                <w:color w:val="000000"/>
              </w:rPr>
            </w:pPr>
            <w:r w:rsidRPr="006B3F6A">
              <w:rPr>
                <w:rFonts w:cs="Calibri"/>
                <w:color w:val="000000"/>
              </w:rPr>
              <w:t>Izrada projektne dokumentacije za proširenje groblja</w:t>
            </w:r>
          </w:p>
        </w:tc>
        <w:tc>
          <w:tcPr>
            <w:tcW w:w="375" w:type="dxa"/>
            <w:tcBorders>
              <w:top w:val="nil"/>
              <w:left w:val="nil"/>
              <w:bottom w:val="single" w:sz="4" w:space="0" w:color="auto"/>
              <w:right w:val="single" w:sz="4" w:space="0" w:color="auto"/>
            </w:tcBorders>
            <w:shd w:val="clear" w:color="auto" w:fill="auto"/>
            <w:vAlign w:val="bottom"/>
            <w:hideMark/>
          </w:tcPr>
          <w:p w14:paraId="3811A0A9"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74D485E" w14:textId="77777777" w:rsidR="00C06B07" w:rsidRPr="006B3F6A" w:rsidRDefault="00C06B07" w:rsidP="0072082B">
            <w:pPr>
              <w:rPr>
                <w:rFonts w:cs="Calibri"/>
                <w:color w:val="000000"/>
              </w:rPr>
            </w:pPr>
            <w:r w:rsidRPr="006B3F6A">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0ADDF0E1" w14:textId="77777777" w:rsidR="00C06B07" w:rsidRPr="006B3F6A" w:rsidRDefault="00C06B07" w:rsidP="0072082B">
            <w:pPr>
              <w:jc w:val="right"/>
              <w:rPr>
                <w:rFonts w:cs="Calibri"/>
                <w:color w:val="000000"/>
              </w:rPr>
            </w:pPr>
            <w:r w:rsidRPr="006B3F6A">
              <w:rPr>
                <w:rFonts w:cs="Calibri"/>
                <w:color w:val="000000"/>
              </w:rPr>
              <w:t>3.190,40</w:t>
            </w:r>
          </w:p>
        </w:tc>
        <w:tc>
          <w:tcPr>
            <w:tcW w:w="542" w:type="dxa"/>
            <w:tcBorders>
              <w:top w:val="nil"/>
              <w:left w:val="nil"/>
              <w:bottom w:val="single" w:sz="4" w:space="0" w:color="auto"/>
              <w:right w:val="single" w:sz="4" w:space="0" w:color="auto"/>
            </w:tcBorders>
            <w:shd w:val="clear" w:color="auto" w:fill="auto"/>
            <w:vAlign w:val="bottom"/>
            <w:hideMark/>
          </w:tcPr>
          <w:p w14:paraId="7F6E9A16"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11A4097"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72CD1C5"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D786882"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F4DF31B"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C742F45"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0464974"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37CA362"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F94C1F1"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28E0FE23" w14:textId="77777777" w:rsidR="00C06B07" w:rsidRPr="006B3F6A" w:rsidRDefault="00C06B07" w:rsidP="0072082B">
            <w:pPr>
              <w:rPr>
                <w:rFonts w:ascii="Times New Roman" w:hAnsi="Times New Roman"/>
                <w:sz w:val="20"/>
                <w:szCs w:val="20"/>
              </w:rPr>
            </w:pPr>
          </w:p>
        </w:tc>
      </w:tr>
      <w:tr w:rsidR="00A359BE" w:rsidRPr="006B3F6A" w14:paraId="4A6FC8A2"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58689DD" w14:textId="77777777" w:rsidR="00C06B07" w:rsidRPr="006B3F6A" w:rsidRDefault="00C06B07" w:rsidP="0072082B">
            <w:pPr>
              <w:rPr>
                <w:rFonts w:cs="Calibri"/>
                <w:color w:val="000000"/>
              </w:rPr>
            </w:pPr>
            <w:r w:rsidRPr="006B3F6A">
              <w:rPr>
                <w:rFonts w:cs="Calibri"/>
                <w:color w:val="000000"/>
              </w:rPr>
              <w:lastRenderedPageBreak/>
              <w:t>0019</w:t>
            </w:r>
          </w:p>
        </w:tc>
        <w:tc>
          <w:tcPr>
            <w:tcW w:w="518" w:type="dxa"/>
            <w:tcBorders>
              <w:top w:val="nil"/>
              <w:left w:val="nil"/>
              <w:bottom w:val="single" w:sz="4" w:space="0" w:color="auto"/>
              <w:right w:val="single" w:sz="4" w:space="0" w:color="auto"/>
            </w:tcBorders>
            <w:shd w:val="clear" w:color="auto" w:fill="auto"/>
            <w:noWrap/>
            <w:vAlign w:val="bottom"/>
            <w:hideMark/>
          </w:tcPr>
          <w:p w14:paraId="2563B555" w14:textId="77777777" w:rsidR="00C06B07" w:rsidRPr="006B3F6A" w:rsidRDefault="00C06B07" w:rsidP="0072082B">
            <w:pPr>
              <w:rPr>
                <w:rFonts w:cs="Calibri"/>
                <w:color w:val="000000"/>
              </w:rPr>
            </w:pPr>
            <w:r w:rsidRPr="006B3F6A">
              <w:rPr>
                <w:rFonts w:cs="Calibri"/>
                <w:color w:val="000000"/>
              </w:rPr>
              <w:t>19/2024</w:t>
            </w:r>
          </w:p>
        </w:tc>
        <w:tc>
          <w:tcPr>
            <w:tcW w:w="922" w:type="dxa"/>
            <w:tcBorders>
              <w:top w:val="nil"/>
              <w:left w:val="nil"/>
              <w:bottom w:val="single" w:sz="4" w:space="0" w:color="auto"/>
              <w:right w:val="single" w:sz="4" w:space="0" w:color="auto"/>
            </w:tcBorders>
            <w:shd w:val="clear" w:color="auto" w:fill="auto"/>
            <w:noWrap/>
            <w:vAlign w:val="bottom"/>
            <w:hideMark/>
          </w:tcPr>
          <w:p w14:paraId="7D3053BE"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209A65F" w14:textId="77777777" w:rsidR="00C06B07" w:rsidRPr="006B3F6A" w:rsidRDefault="00C06B07" w:rsidP="0072082B">
            <w:pPr>
              <w:rPr>
                <w:rFonts w:cs="Calibri"/>
                <w:color w:val="000000"/>
              </w:rPr>
            </w:pPr>
            <w:r w:rsidRPr="006B3F6A">
              <w:rPr>
                <w:rFonts w:cs="Calibri"/>
                <w:color w:val="000000"/>
              </w:rPr>
              <w:t>Izgradnja grobnih mjesta</w:t>
            </w:r>
          </w:p>
        </w:tc>
        <w:tc>
          <w:tcPr>
            <w:tcW w:w="375" w:type="dxa"/>
            <w:tcBorders>
              <w:top w:val="nil"/>
              <w:left w:val="nil"/>
              <w:bottom w:val="single" w:sz="4" w:space="0" w:color="auto"/>
              <w:right w:val="single" w:sz="4" w:space="0" w:color="auto"/>
            </w:tcBorders>
            <w:shd w:val="clear" w:color="auto" w:fill="auto"/>
            <w:vAlign w:val="bottom"/>
            <w:hideMark/>
          </w:tcPr>
          <w:p w14:paraId="07405837"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A84F751" w14:textId="77777777" w:rsidR="00C06B07" w:rsidRPr="006B3F6A" w:rsidRDefault="00C06B07" w:rsidP="0072082B">
            <w:pPr>
              <w:rPr>
                <w:rFonts w:cs="Calibri"/>
                <w:color w:val="000000"/>
              </w:rPr>
            </w:pPr>
            <w:r w:rsidRPr="006B3F6A">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6A10C740" w14:textId="77777777" w:rsidR="00C06B07" w:rsidRPr="006B3F6A" w:rsidRDefault="00C06B07" w:rsidP="0072082B">
            <w:pPr>
              <w:jc w:val="right"/>
              <w:rPr>
                <w:rFonts w:cs="Calibri"/>
                <w:color w:val="000000"/>
              </w:rPr>
            </w:pPr>
            <w:r w:rsidRPr="006B3F6A">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20B8C083"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ABE2865"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C209D7C"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465C04"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844C13E"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0B665C7"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06B5F9A"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23F8EC2"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B546CF6"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60E4F3F4" w14:textId="77777777" w:rsidR="00C06B07" w:rsidRPr="006B3F6A" w:rsidRDefault="00C06B07" w:rsidP="0072082B">
            <w:pPr>
              <w:rPr>
                <w:rFonts w:ascii="Times New Roman" w:hAnsi="Times New Roman"/>
                <w:sz w:val="20"/>
                <w:szCs w:val="20"/>
              </w:rPr>
            </w:pPr>
          </w:p>
        </w:tc>
      </w:tr>
      <w:tr w:rsidR="00A359BE" w:rsidRPr="006B3F6A" w14:paraId="3330C0EF"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D70C565" w14:textId="77777777" w:rsidR="00C06B07" w:rsidRPr="006B3F6A" w:rsidRDefault="00C06B07" w:rsidP="0072082B">
            <w:pPr>
              <w:rPr>
                <w:rFonts w:cs="Calibri"/>
                <w:color w:val="000000"/>
              </w:rPr>
            </w:pPr>
            <w:r w:rsidRPr="006B3F6A">
              <w:rPr>
                <w:rFonts w:cs="Calibri"/>
                <w:color w:val="000000"/>
              </w:rPr>
              <w:t>0020</w:t>
            </w:r>
          </w:p>
        </w:tc>
        <w:tc>
          <w:tcPr>
            <w:tcW w:w="518" w:type="dxa"/>
            <w:tcBorders>
              <w:top w:val="nil"/>
              <w:left w:val="nil"/>
              <w:bottom w:val="single" w:sz="4" w:space="0" w:color="auto"/>
              <w:right w:val="single" w:sz="4" w:space="0" w:color="auto"/>
            </w:tcBorders>
            <w:shd w:val="clear" w:color="auto" w:fill="auto"/>
            <w:noWrap/>
            <w:vAlign w:val="bottom"/>
            <w:hideMark/>
          </w:tcPr>
          <w:p w14:paraId="2A5185AA" w14:textId="77777777" w:rsidR="00C06B07" w:rsidRPr="006B3F6A" w:rsidRDefault="00C06B07" w:rsidP="0072082B">
            <w:pPr>
              <w:rPr>
                <w:rFonts w:cs="Calibri"/>
                <w:color w:val="000000"/>
              </w:rPr>
            </w:pPr>
            <w:r w:rsidRPr="006B3F6A">
              <w:rPr>
                <w:rFonts w:cs="Calibri"/>
                <w:color w:val="000000"/>
              </w:rPr>
              <w:t>20/2024</w:t>
            </w:r>
          </w:p>
        </w:tc>
        <w:tc>
          <w:tcPr>
            <w:tcW w:w="922" w:type="dxa"/>
            <w:tcBorders>
              <w:top w:val="nil"/>
              <w:left w:val="nil"/>
              <w:bottom w:val="single" w:sz="4" w:space="0" w:color="auto"/>
              <w:right w:val="single" w:sz="4" w:space="0" w:color="auto"/>
            </w:tcBorders>
            <w:shd w:val="clear" w:color="auto" w:fill="auto"/>
            <w:noWrap/>
            <w:vAlign w:val="bottom"/>
            <w:hideMark/>
          </w:tcPr>
          <w:p w14:paraId="148199A9"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AF0A623" w14:textId="77777777" w:rsidR="00C06B07" w:rsidRPr="006B3F6A" w:rsidRDefault="00C06B07" w:rsidP="0072082B">
            <w:pPr>
              <w:rPr>
                <w:rFonts w:cs="Calibri"/>
                <w:color w:val="000000"/>
              </w:rPr>
            </w:pPr>
            <w:r w:rsidRPr="006B3F6A">
              <w:rPr>
                <w:rFonts w:cs="Calibri"/>
                <w:color w:val="000000"/>
              </w:rPr>
              <w:t>Građevinski radovi-Rekonstrukcija Kumrovečke ceste izgradnjom nogostupa-3.faza</w:t>
            </w:r>
          </w:p>
        </w:tc>
        <w:tc>
          <w:tcPr>
            <w:tcW w:w="375" w:type="dxa"/>
            <w:tcBorders>
              <w:top w:val="nil"/>
              <w:left w:val="nil"/>
              <w:bottom w:val="single" w:sz="4" w:space="0" w:color="auto"/>
              <w:right w:val="single" w:sz="4" w:space="0" w:color="auto"/>
            </w:tcBorders>
            <w:shd w:val="clear" w:color="auto" w:fill="auto"/>
            <w:vAlign w:val="bottom"/>
            <w:hideMark/>
          </w:tcPr>
          <w:p w14:paraId="0D2259F8"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9E23CFB" w14:textId="77777777" w:rsidR="00C06B07" w:rsidRPr="006B3F6A" w:rsidRDefault="00C06B07" w:rsidP="0072082B">
            <w:pPr>
              <w:rPr>
                <w:rFonts w:cs="Calibri"/>
                <w:color w:val="000000"/>
              </w:rPr>
            </w:pPr>
            <w:r w:rsidRPr="006B3F6A">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774A6ABB" w14:textId="77777777" w:rsidR="00C06B07" w:rsidRPr="006B3F6A" w:rsidRDefault="00C06B07" w:rsidP="0072082B">
            <w:pPr>
              <w:jc w:val="right"/>
              <w:rPr>
                <w:rFonts w:cs="Calibri"/>
                <w:color w:val="000000"/>
              </w:rPr>
            </w:pPr>
            <w:r w:rsidRPr="006B3F6A">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7CED8A61"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FE2B495"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7369004"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33FEC22"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6527F6F"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5EFB02C" w14:textId="77777777" w:rsidR="00C06B07" w:rsidRPr="006B3F6A" w:rsidRDefault="00C06B07" w:rsidP="0072082B">
            <w:pPr>
              <w:rPr>
                <w:rFonts w:cs="Calibri"/>
                <w:color w:val="000000"/>
              </w:rPr>
            </w:pPr>
            <w:r w:rsidRPr="006B3F6A">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37467994" w14:textId="77777777" w:rsidR="00C06B07" w:rsidRPr="006B3F6A" w:rsidRDefault="00C06B07" w:rsidP="0072082B">
            <w:pPr>
              <w:rPr>
                <w:rFonts w:cs="Calibri"/>
                <w:color w:val="000000"/>
              </w:rPr>
            </w:pPr>
            <w:r w:rsidRPr="006B3F6A">
              <w:rPr>
                <w:rFonts w:cs="Calibri"/>
                <w:color w:val="000000"/>
              </w:rPr>
              <w:t>do 20.12.2024.</w:t>
            </w:r>
          </w:p>
        </w:tc>
        <w:tc>
          <w:tcPr>
            <w:tcW w:w="429" w:type="dxa"/>
            <w:tcBorders>
              <w:top w:val="nil"/>
              <w:left w:val="nil"/>
              <w:bottom w:val="single" w:sz="4" w:space="0" w:color="auto"/>
              <w:right w:val="single" w:sz="4" w:space="0" w:color="auto"/>
            </w:tcBorders>
            <w:shd w:val="clear" w:color="auto" w:fill="auto"/>
            <w:vAlign w:val="bottom"/>
            <w:hideMark/>
          </w:tcPr>
          <w:p w14:paraId="25B2E454"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AEE41E1"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01624D01" w14:textId="77777777" w:rsidR="00C06B07" w:rsidRPr="006B3F6A" w:rsidRDefault="00C06B07" w:rsidP="0072082B">
            <w:pPr>
              <w:rPr>
                <w:rFonts w:ascii="Times New Roman" w:hAnsi="Times New Roman"/>
                <w:sz w:val="20"/>
                <w:szCs w:val="20"/>
              </w:rPr>
            </w:pPr>
          </w:p>
        </w:tc>
      </w:tr>
      <w:tr w:rsidR="00A359BE" w:rsidRPr="006B3F6A" w14:paraId="2A70B255"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06652AF" w14:textId="77777777" w:rsidR="00C06B07" w:rsidRPr="006B3F6A" w:rsidRDefault="00C06B07" w:rsidP="0072082B">
            <w:pPr>
              <w:rPr>
                <w:rFonts w:cs="Calibri"/>
                <w:color w:val="000000"/>
              </w:rPr>
            </w:pPr>
            <w:r w:rsidRPr="006B3F6A">
              <w:rPr>
                <w:rFonts w:cs="Calibri"/>
                <w:color w:val="000000"/>
              </w:rPr>
              <w:t>0021</w:t>
            </w:r>
          </w:p>
        </w:tc>
        <w:tc>
          <w:tcPr>
            <w:tcW w:w="518" w:type="dxa"/>
            <w:tcBorders>
              <w:top w:val="nil"/>
              <w:left w:val="nil"/>
              <w:bottom w:val="single" w:sz="4" w:space="0" w:color="auto"/>
              <w:right w:val="single" w:sz="4" w:space="0" w:color="auto"/>
            </w:tcBorders>
            <w:shd w:val="clear" w:color="auto" w:fill="auto"/>
            <w:noWrap/>
            <w:vAlign w:val="bottom"/>
            <w:hideMark/>
          </w:tcPr>
          <w:p w14:paraId="207F0251" w14:textId="77777777" w:rsidR="00C06B07" w:rsidRPr="006B3F6A" w:rsidRDefault="00C06B07" w:rsidP="0072082B">
            <w:pPr>
              <w:rPr>
                <w:rFonts w:cs="Calibri"/>
                <w:color w:val="000000"/>
              </w:rPr>
            </w:pPr>
            <w:r w:rsidRPr="006B3F6A">
              <w:rPr>
                <w:rFonts w:cs="Calibri"/>
                <w:color w:val="000000"/>
              </w:rPr>
              <w:t>21/2024</w:t>
            </w:r>
          </w:p>
        </w:tc>
        <w:tc>
          <w:tcPr>
            <w:tcW w:w="922" w:type="dxa"/>
            <w:tcBorders>
              <w:top w:val="nil"/>
              <w:left w:val="nil"/>
              <w:bottom w:val="single" w:sz="4" w:space="0" w:color="auto"/>
              <w:right w:val="single" w:sz="4" w:space="0" w:color="auto"/>
            </w:tcBorders>
            <w:shd w:val="clear" w:color="auto" w:fill="auto"/>
            <w:noWrap/>
            <w:vAlign w:val="bottom"/>
            <w:hideMark/>
          </w:tcPr>
          <w:p w14:paraId="4388AD86"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D75CE2F" w14:textId="77777777" w:rsidR="00C06B07" w:rsidRPr="006B3F6A" w:rsidRDefault="00C06B07" w:rsidP="0072082B">
            <w:pPr>
              <w:rPr>
                <w:rFonts w:cs="Calibri"/>
                <w:color w:val="000000"/>
              </w:rPr>
            </w:pPr>
            <w:r w:rsidRPr="006B3F6A">
              <w:rPr>
                <w:rFonts w:cs="Calibri"/>
                <w:color w:val="000000"/>
              </w:rPr>
              <w:t>Rekonstrukcija staze na groblju-građenje</w:t>
            </w:r>
          </w:p>
        </w:tc>
        <w:tc>
          <w:tcPr>
            <w:tcW w:w="375" w:type="dxa"/>
            <w:tcBorders>
              <w:top w:val="nil"/>
              <w:left w:val="nil"/>
              <w:bottom w:val="single" w:sz="4" w:space="0" w:color="auto"/>
              <w:right w:val="single" w:sz="4" w:space="0" w:color="auto"/>
            </w:tcBorders>
            <w:shd w:val="clear" w:color="auto" w:fill="auto"/>
            <w:vAlign w:val="bottom"/>
            <w:hideMark/>
          </w:tcPr>
          <w:p w14:paraId="5B73DF7A"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075135A6" w14:textId="77777777" w:rsidR="00C06B07" w:rsidRPr="006B3F6A" w:rsidRDefault="00C06B07" w:rsidP="0072082B">
            <w:pPr>
              <w:rPr>
                <w:rFonts w:cs="Calibri"/>
                <w:color w:val="000000"/>
              </w:rPr>
            </w:pPr>
            <w:r w:rsidRPr="006B3F6A">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5183CB1D" w14:textId="77777777" w:rsidR="00C06B07" w:rsidRPr="006B3F6A" w:rsidRDefault="00C06B07" w:rsidP="0072082B">
            <w:pPr>
              <w:jc w:val="right"/>
              <w:rPr>
                <w:rFonts w:cs="Calibri"/>
                <w:color w:val="000000"/>
              </w:rPr>
            </w:pPr>
            <w:r w:rsidRPr="006B3F6A">
              <w:rPr>
                <w:rFonts w:cs="Calibri"/>
                <w:color w:val="000000"/>
              </w:rPr>
              <w:t>40.664,00</w:t>
            </w:r>
          </w:p>
        </w:tc>
        <w:tc>
          <w:tcPr>
            <w:tcW w:w="542" w:type="dxa"/>
            <w:tcBorders>
              <w:top w:val="nil"/>
              <w:left w:val="nil"/>
              <w:bottom w:val="single" w:sz="4" w:space="0" w:color="auto"/>
              <w:right w:val="single" w:sz="4" w:space="0" w:color="auto"/>
            </w:tcBorders>
            <w:shd w:val="clear" w:color="auto" w:fill="auto"/>
            <w:vAlign w:val="bottom"/>
            <w:hideMark/>
          </w:tcPr>
          <w:p w14:paraId="4813FF03"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22AEA02"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360395B"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D84F762"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1131B3C" w14:textId="77777777" w:rsidR="00C06B07" w:rsidRPr="006B3F6A" w:rsidRDefault="00C06B07" w:rsidP="0072082B">
            <w:pPr>
              <w:rPr>
                <w:rFonts w:cs="Calibri"/>
                <w:color w:val="000000"/>
              </w:rPr>
            </w:pPr>
            <w:r w:rsidRPr="006B3F6A">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25087BDB"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18436BB"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8348A49"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2A9F100"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7C8F8F12" w14:textId="77777777" w:rsidR="00C06B07" w:rsidRPr="006B3F6A" w:rsidRDefault="00C06B07" w:rsidP="0072082B">
            <w:pPr>
              <w:rPr>
                <w:rFonts w:ascii="Times New Roman" w:hAnsi="Times New Roman"/>
                <w:sz w:val="20"/>
                <w:szCs w:val="20"/>
              </w:rPr>
            </w:pPr>
          </w:p>
        </w:tc>
      </w:tr>
      <w:tr w:rsidR="00A359BE" w:rsidRPr="006B3F6A" w14:paraId="40EF3C4C"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076260B" w14:textId="77777777" w:rsidR="00C06B07" w:rsidRPr="006B3F6A" w:rsidRDefault="00C06B07" w:rsidP="0072082B">
            <w:pPr>
              <w:rPr>
                <w:rFonts w:cs="Calibri"/>
                <w:color w:val="000000"/>
              </w:rPr>
            </w:pPr>
            <w:r w:rsidRPr="006B3F6A">
              <w:rPr>
                <w:rFonts w:cs="Calibri"/>
                <w:color w:val="000000"/>
              </w:rPr>
              <w:t>0022</w:t>
            </w:r>
          </w:p>
        </w:tc>
        <w:tc>
          <w:tcPr>
            <w:tcW w:w="518" w:type="dxa"/>
            <w:tcBorders>
              <w:top w:val="nil"/>
              <w:left w:val="nil"/>
              <w:bottom w:val="single" w:sz="4" w:space="0" w:color="auto"/>
              <w:right w:val="single" w:sz="4" w:space="0" w:color="auto"/>
            </w:tcBorders>
            <w:shd w:val="clear" w:color="auto" w:fill="auto"/>
            <w:noWrap/>
            <w:vAlign w:val="bottom"/>
            <w:hideMark/>
          </w:tcPr>
          <w:p w14:paraId="0F9E528F" w14:textId="77777777" w:rsidR="00C06B07" w:rsidRPr="006B3F6A" w:rsidRDefault="00C06B07" w:rsidP="0072082B">
            <w:pPr>
              <w:rPr>
                <w:rFonts w:cs="Calibri"/>
                <w:color w:val="000000"/>
              </w:rPr>
            </w:pPr>
            <w:r w:rsidRPr="006B3F6A">
              <w:rPr>
                <w:rFonts w:cs="Calibri"/>
                <w:color w:val="000000"/>
              </w:rPr>
              <w:t>22/2024</w:t>
            </w:r>
          </w:p>
        </w:tc>
        <w:tc>
          <w:tcPr>
            <w:tcW w:w="922" w:type="dxa"/>
            <w:tcBorders>
              <w:top w:val="nil"/>
              <w:left w:val="nil"/>
              <w:bottom w:val="single" w:sz="4" w:space="0" w:color="auto"/>
              <w:right w:val="single" w:sz="4" w:space="0" w:color="auto"/>
            </w:tcBorders>
            <w:shd w:val="clear" w:color="auto" w:fill="auto"/>
            <w:noWrap/>
            <w:vAlign w:val="bottom"/>
            <w:hideMark/>
          </w:tcPr>
          <w:p w14:paraId="47D1F444"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C94B702" w14:textId="77777777" w:rsidR="00C06B07" w:rsidRPr="006B3F6A" w:rsidRDefault="00C06B07" w:rsidP="0072082B">
            <w:pPr>
              <w:rPr>
                <w:rFonts w:cs="Calibri"/>
                <w:color w:val="000000"/>
              </w:rPr>
            </w:pPr>
            <w:r w:rsidRPr="006B3F6A">
              <w:rPr>
                <w:rFonts w:cs="Calibri"/>
                <w:color w:val="000000"/>
              </w:rPr>
              <w:t>Rekonstrukcija - Ulica Svetog Vida-radovi</w:t>
            </w:r>
          </w:p>
        </w:tc>
        <w:tc>
          <w:tcPr>
            <w:tcW w:w="375" w:type="dxa"/>
            <w:tcBorders>
              <w:top w:val="nil"/>
              <w:left w:val="nil"/>
              <w:bottom w:val="single" w:sz="4" w:space="0" w:color="auto"/>
              <w:right w:val="single" w:sz="4" w:space="0" w:color="auto"/>
            </w:tcBorders>
            <w:shd w:val="clear" w:color="auto" w:fill="auto"/>
            <w:vAlign w:val="bottom"/>
            <w:hideMark/>
          </w:tcPr>
          <w:p w14:paraId="503DAD8E"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937F4A7" w14:textId="77777777" w:rsidR="00C06B07" w:rsidRPr="006B3F6A" w:rsidRDefault="00C06B07" w:rsidP="0072082B">
            <w:pPr>
              <w:rPr>
                <w:rFonts w:cs="Calibri"/>
                <w:color w:val="000000"/>
              </w:rPr>
            </w:pPr>
            <w:r w:rsidRPr="006B3F6A">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22B1A33B" w14:textId="77777777" w:rsidR="00C06B07" w:rsidRPr="006B3F6A" w:rsidRDefault="00C06B07" w:rsidP="0072082B">
            <w:pPr>
              <w:jc w:val="right"/>
              <w:rPr>
                <w:rFonts w:cs="Calibri"/>
                <w:color w:val="000000"/>
              </w:rPr>
            </w:pPr>
            <w:r w:rsidRPr="006B3F6A">
              <w:rPr>
                <w:rFonts w:cs="Calibri"/>
                <w:color w:val="000000"/>
              </w:rPr>
              <w:t>53.600,00</w:t>
            </w:r>
          </w:p>
        </w:tc>
        <w:tc>
          <w:tcPr>
            <w:tcW w:w="542" w:type="dxa"/>
            <w:tcBorders>
              <w:top w:val="nil"/>
              <w:left w:val="nil"/>
              <w:bottom w:val="single" w:sz="4" w:space="0" w:color="auto"/>
              <w:right w:val="single" w:sz="4" w:space="0" w:color="auto"/>
            </w:tcBorders>
            <w:shd w:val="clear" w:color="auto" w:fill="auto"/>
            <w:vAlign w:val="bottom"/>
            <w:hideMark/>
          </w:tcPr>
          <w:p w14:paraId="13CFCBE1"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5CD281E"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A88D546"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E6AB81E"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F2640FF"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9985844" w14:textId="77777777" w:rsidR="00C06B07" w:rsidRPr="006B3F6A" w:rsidRDefault="00C06B07" w:rsidP="0072082B">
            <w:pPr>
              <w:rPr>
                <w:rFonts w:cs="Calibri"/>
                <w:color w:val="000000"/>
              </w:rPr>
            </w:pPr>
            <w:r w:rsidRPr="006B3F6A">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447F1C8B"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B76D34A"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894B311"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7BA696AC" w14:textId="77777777" w:rsidR="00C06B07" w:rsidRPr="006B3F6A" w:rsidRDefault="00C06B07" w:rsidP="0072082B">
            <w:pPr>
              <w:rPr>
                <w:rFonts w:ascii="Times New Roman" w:hAnsi="Times New Roman"/>
                <w:sz w:val="20"/>
                <w:szCs w:val="20"/>
              </w:rPr>
            </w:pPr>
          </w:p>
        </w:tc>
      </w:tr>
      <w:tr w:rsidR="00A359BE" w:rsidRPr="006B3F6A" w14:paraId="3E8889E6"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4E8F42B" w14:textId="77777777" w:rsidR="00C06B07" w:rsidRPr="006B3F6A" w:rsidRDefault="00C06B07" w:rsidP="0072082B">
            <w:pPr>
              <w:rPr>
                <w:rFonts w:cs="Calibri"/>
                <w:color w:val="000000"/>
              </w:rPr>
            </w:pPr>
            <w:r w:rsidRPr="006B3F6A">
              <w:rPr>
                <w:rFonts w:cs="Calibri"/>
                <w:color w:val="000000"/>
              </w:rPr>
              <w:t>0023</w:t>
            </w:r>
          </w:p>
        </w:tc>
        <w:tc>
          <w:tcPr>
            <w:tcW w:w="518" w:type="dxa"/>
            <w:tcBorders>
              <w:top w:val="nil"/>
              <w:left w:val="nil"/>
              <w:bottom w:val="single" w:sz="4" w:space="0" w:color="auto"/>
              <w:right w:val="single" w:sz="4" w:space="0" w:color="auto"/>
            </w:tcBorders>
            <w:shd w:val="clear" w:color="auto" w:fill="auto"/>
            <w:noWrap/>
            <w:vAlign w:val="bottom"/>
            <w:hideMark/>
          </w:tcPr>
          <w:p w14:paraId="67EBF72D" w14:textId="77777777" w:rsidR="00C06B07" w:rsidRPr="006B3F6A" w:rsidRDefault="00C06B07" w:rsidP="0072082B">
            <w:pPr>
              <w:rPr>
                <w:rFonts w:cs="Calibri"/>
                <w:color w:val="000000"/>
              </w:rPr>
            </w:pPr>
            <w:r w:rsidRPr="006B3F6A">
              <w:rPr>
                <w:rFonts w:cs="Calibri"/>
                <w:color w:val="000000"/>
              </w:rPr>
              <w:t>23/2024</w:t>
            </w:r>
          </w:p>
        </w:tc>
        <w:tc>
          <w:tcPr>
            <w:tcW w:w="922" w:type="dxa"/>
            <w:tcBorders>
              <w:top w:val="nil"/>
              <w:left w:val="nil"/>
              <w:bottom w:val="single" w:sz="4" w:space="0" w:color="auto"/>
              <w:right w:val="single" w:sz="4" w:space="0" w:color="auto"/>
            </w:tcBorders>
            <w:shd w:val="clear" w:color="auto" w:fill="auto"/>
            <w:noWrap/>
            <w:vAlign w:val="bottom"/>
            <w:hideMark/>
          </w:tcPr>
          <w:p w14:paraId="62766637"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33C4942" w14:textId="77777777" w:rsidR="00C06B07" w:rsidRPr="006B3F6A" w:rsidRDefault="00C06B07" w:rsidP="0072082B">
            <w:pPr>
              <w:rPr>
                <w:rFonts w:cs="Calibri"/>
                <w:color w:val="000000"/>
              </w:rPr>
            </w:pPr>
            <w:r w:rsidRPr="006B3F6A">
              <w:rPr>
                <w:rFonts w:cs="Calibri"/>
                <w:color w:val="000000"/>
              </w:rPr>
              <w:t>Rekonstrukcija-</w:t>
            </w:r>
            <w:proofErr w:type="spellStart"/>
            <w:r w:rsidRPr="006B3F6A">
              <w:rPr>
                <w:rFonts w:cs="Calibri"/>
                <w:color w:val="000000"/>
              </w:rPr>
              <w:t>Otovačka</w:t>
            </w:r>
            <w:proofErr w:type="spellEnd"/>
            <w:r w:rsidRPr="006B3F6A">
              <w:rPr>
                <w:rFonts w:cs="Calibri"/>
                <w:color w:val="000000"/>
              </w:rPr>
              <w:t>-</w:t>
            </w:r>
            <w:proofErr w:type="spellStart"/>
            <w:r w:rsidRPr="006B3F6A">
              <w:rPr>
                <w:rFonts w:cs="Calibri"/>
                <w:color w:val="000000"/>
              </w:rPr>
              <w:lastRenderedPageBreak/>
              <w:t>Vranaričić</w:t>
            </w:r>
            <w:proofErr w:type="spellEnd"/>
            <w:r w:rsidRPr="006B3F6A">
              <w:rPr>
                <w:rFonts w:cs="Calibri"/>
                <w:color w:val="000000"/>
              </w:rPr>
              <w:t>-radovi</w:t>
            </w:r>
          </w:p>
        </w:tc>
        <w:tc>
          <w:tcPr>
            <w:tcW w:w="375" w:type="dxa"/>
            <w:tcBorders>
              <w:top w:val="nil"/>
              <w:left w:val="nil"/>
              <w:bottom w:val="single" w:sz="4" w:space="0" w:color="auto"/>
              <w:right w:val="single" w:sz="4" w:space="0" w:color="auto"/>
            </w:tcBorders>
            <w:shd w:val="clear" w:color="auto" w:fill="auto"/>
            <w:vAlign w:val="bottom"/>
            <w:hideMark/>
          </w:tcPr>
          <w:p w14:paraId="6AD35DCA" w14:textId="77777777" w:rsidR="00C06B07" w:rsidRPr="006B3F6A" w:rsidRDefault="00C06B07" w:rsidP="0072082B">
            <w:pPr>
              <w:rPr>
                <w:rFonts w:cs="Calibri"/>
                <w:color w:val="000000"/>
              </w:rPr>
            </w:pPr>
            <w:r w:rsidRPr="006B3F6A">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49C1EF1D" w14:textId="77777777" w:rsidR="00C06B07" w:rsidRPr="006B3F6A" w:rsidRDefault="00C06B07" w:rsidP="0072082B">
            <w:pPr>
              <w:rPr>
                <w:rFonts w:cs="Calibri"/>
                <w:color w:val="000000"/>
              </w:rPr>
            </w:pPr>
            <w:r w:rsidRPr="006B3F6A">
              <w:rPr>
                <w:rFonts w:cs="Calibri"/>
                <w:color w:val="000000"/>
              </w:rPr>
              <w:t xml:space="preserve">45233141 - Radovi na </w:t>
            </w:r>
            <w:r w:rsidRPr="006B3F6A">
              <w:rPr>
                <w:rFonts w:cs="Calibri"/>
                <w:color w:val="000000"/>
              </w:rPr>
              <w:lastRenderedPageBreak/>
              <w:t>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2FFF188F" w14:textId="77777777" w:rsidR="00C06B07" w:rsidRPr="006B3F6A" w:rsidRDefault="00C06B07" w:rsidP="0072082B">
            <w:pPr>
              <w:jc w:val="right"/>
              <w:rPr>
                <w:rFonts w:cs="Calibri"/>
                <w:color w:val="000000"/>
              </w:rPr>
            </w:pPr>
            <w:r w:rsidRPr="006B3F6A">
              <w:rPr>
                <w:rFonts w:cs="Calibri"/>
                <w:color w:val="000000"/>
              </w:rPr>
              <w:lastRenderedPageBreak/>
              <w:t>20.720,00</w:t>
            </w:r>
          </w:p>
        </w:tc>
        <w:tc>
          <w:tcPr>
            <w:tcW w:w="542" w:type="dxa"/>
            <w:tcBorders>
              <w:top w:val="nil"/>
              <w:left w:val="nil"/>
              <w:bottom w:val="single" w:sz="4" w:space="0" w:color="auto"/>
              <w:right w:val="single" w:sz="4" w:space="0" w:color="auto"/>
            </w:tcBorders>
            <w:shd w:val="clear" w:color="auto" w:fill="auto"/>
            <w:vAlign w:val="bottom"/>
            <w:hideMark/>
          </w:tcPr>
          <w:p w14:paraId="685DE470"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5118941"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CCB8A62"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788B089"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1E956EF"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FB8B629"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C312A9A"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53C0920"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B36C66D"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F67071C" w14:textId="77777777" w:rsidR="00C06B07" w:rsidRPr="006B3F6A" w:rsidRDefault="00C06B07" w:rsidP="0072082B">
            <w:pPr>
              <w:rPr>
                <w:rFonts w:ascii="Times New Roman" w:hAnsi="Times New Roman"/>
                <w:sz w:val="20"/>
                <w:szCs w:val="20"/>
              </w:rPr>
            </w:pPr>
          </w:p>
        </w:tc>
      </w:tr>
      <w:tr w:rsidR="00A359BE" w:rsidRPr="006B3F6A" w14:paraId="6CE64545"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71F1666" w14:textId="77777777" w:rsidR="00C06B07" w:rsidRPr="006B3F6A" w:rsidRDefault="00C06B07" w:rsidP="0072082B">
            <w:pPr>
              <w:rPr>
                <w:rFonts w:cs="Calibri"/>
                <w:color w:val="000000"/>
              </w:rPr>
            </w:pPr>
            <w:r w:rsidRPr="006B3F6A">
              <w:rPr>
                <w:rFonts w:cs="Calibri"/>
                <w:color w:val="000000"/>
              </w:rPr>
              <w:t>0024</w:t>
            </w:r>
          </w:p>
        </w:tc>
        <w:tc>
          <w:tcPr>
            <w:tcW w:w="518" w:type="dxa"/>
            <w:tcBorders>
              <w:top w:val="nil"/>
              <w:left w:val="nil"/>
              <w:bottom w:val="single" w:sz="4" w:space="0" w:color="auto"/>
              <w:right w:val="single" w:sz="4" w:space="0" w:color="auto"/>
            </w:tcBorders>
            <w:shd w:val="clear" w:color="auto" w:fill="auto"/>
            <w:noWrap/>
            <w:vAlign w:val="bottom"/>
            <w:hideMark/>
          </w:tcPr>
          <w:p w14:paraId="1EAAF25E" w14:textId="77777777" w:rsidR="00C06B07" w:rsidRPr="006B3F6A" w:rsidRDefault="00C06B07" w:rsidP="0072082B">
            <w:pPr>
              <w:rPr>
                <w:rFonts w:cs="Calibri"/>
                <w:color w:val="000000"/>
              </w:rPr>
            </w:pPr>
            <w:r w:rsidRPr="006B3F6A">
              <w:rPr>
                <w:rFonts w:cs="Calibri"/>
                <w:color w:val="000000"/>
              </w:rPr>
              <w:t>24/2024</w:t>
            </w:r>
          </w:p>
        </w:tc>
        <w:tc>
          <w:tcPr>
            <w:tcW w:w="922" w:type="dxa"/>
            <w:tcBorders>
              <w:top w:val="nil"/>
              <w:left w:val="nil"/>
              <w:bottom w:val="single" w:sz="4" w:space="0" w:color="auto"/>
              <w:right w:val="single" w:sz="4" w:space="0" w:color="auto"/>
            </w:tcBorders>
            <w:shd w:val="clear" w:color="auto" w:fill="auto"/>
            <w:noWrap/>
            <w:vAlign w:val="bottom"/>
            <w:hideMark/>
          </w:tcPr>
          <w:p w14:paraId="1F20B32D"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4869393" w14:textId="77777777" w:rsidR="00C06B07" w:rsidRPr="006B3F6A" w:rsidRDefault="00C06B07" w:rsidP="0072082B">
            <w:pPr>
              <w:rPr>
                <w:rFonts w:cs="Calibri"/>
                <w:color w:val="000000"/>
              </w:rPr>
            </w:pPr>
            <w:r w:rsidRPr="006B3F6A">
              <w:rPr>
                <w:rFonts w:cs="Calibri"/>
                <w:color w:val="000000"/>
              </w:rPr>
              <w:t>Zemljište za dječje igralište</w:t>
            </w:r>
          </w:p>
        </w:tc>
        <w:tc>
          <w:tcPr>
            <w:tcW w:w="375" w:type="dxa"/>
            <w:tcBorders>
              <w:top w:val="nil"/>
              <w:left w:val="nil"/>
              <w:bottom w:val="single" w:sz="4" w:space="0" w:color="auto"/>
              <w:right w:val="single" w:sz="4" w:space="0" w:color="auto"/>
            </w:tcBorders>
            <w:shd w:val="clear" w:color="auto" w:fill="auto"/>
            <w:vAlign w:val="bottom"/>
            <w:hideMark/>
          </w:tcPr>
          <w:p w14:paraId="79D83A27"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73BDC81" w14:textId="77777777" w:rsidR="00C06B07" w:rsidRPr="006B3F6A" w:rsidRDefault="00C06B07" w:rsidP="0072082B">
            <w:pPr>
              <w:rPr>
                <w:rFonts w:cs="Calibri"/>
                <w:color w:val="000000"/>
              </w:rPr>
            </w:pPr>
            <w:r w:rsidRPr="006B3F6A">
              <w:rPr>
                <w:rFonts w:cs="Calibri"/>
                <w:color w:val="000000"/>
              </w:rPr>
              <w:t>70122200 - Usluge kupnje zemljišta</w:t>
            </w:r>
          </w:p>
        </w:tc>
        <w:tc>
          <w:tcPr>
            <w:tcW w:w="554" w:type="dxa"/>
            <w:tcBorders>
              <w:top w:val="nil"/>
              <w:left w:val="nil"/>
              <w:bottom w:val="single" w:sz="4" w:space="0" w:color="auto"/>
              <w:right w:val="single" w:sz="4" w:space="0" w:color="auto"/>
            </w:tcBorders>
            <w:shd w:val="clear" w:color="auto" w:fill="auto"/>
            <w:noWrap/>
            <w:vAlign w:val="bottom"/>
            <w:hideMark/>
          </w:tcPr>
          <w:p w14:paraId="4E874842" w14:textId="77777777" w:rsidR="00C06B07" w:rsidRPr="006B3F6A" w:rsidRDefault="00C06B07" w:rsidP="0072082B">
            <w:pPr>
              <w:jc w:val="right"/>
              <w:rPr>
                <w:rFonts w:cs="Calibri"/>
                <w:color w:val="000000"/>
              </w:rPr>
            </w:pPr>
            <w:r w:rsidRPr="006B3F6A">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36EBEE82"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429C599"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18E464A"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A2B5833"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BE39C22"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5E984A5"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A925B92"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BCFE1A2"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10FC56A"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15154AE1" w14:textId="77777777" w:rsidR="00C06B07" w:rsidRPr="006B3F6A" w:rsidRDefault="00C06B07" w:rsidP="0072082B">
            <w:pPr>
              <w:rPr>
                <w:rFonts w:ascii="Times New Roman" w:hAnsi="Times New Roman"/>
                <w:sz w:val="20"/>
                <w:szCs w:val="20"/>
              </w:rPr>
            </w:pPr>
          </w:p>
        </w:tc>
      </w:tr>
      <w:tr w:rsidR="00A359BE" w:rsidRPr="006B3F6A" w14:paraId="7E2C586F"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8FC565C" w14:textId="77777777" w:rsidR="00C06B07" w:rsidRPr="006B3F6A" w:rsidRDefault="00C06B07" w:rsidP="0072082B">
            <w:pPr>
              <w:rPr>
                <w:rFonts w:cs="Calibri"/>
                <w:color w:val="000000"/>
              </w:rPr>
            </w:pPr>
            <w:r w:rsidRPr="006B3F6A">
              <w:rPr>
                <w:rFonts w:cs="Calibri"/>
                <w:color w:val="000000"/>
              </w:rPr>
              <w:t>0025</w:t>
            </w:r>
          </w:p>
        </w:tc>
        <w:tc>
          <w:tcPr>
            <w:tcW w:w="518" w:type="dxa"/>
            <w:tcBorders>
              <w:top w:val="nil"/>
              <w:left w:val="nil"/>
              <w:bottom w:val="single" w:sz="4" w:space="0" w:color="auto"/>
              <w:right w:val="single" w:sz="4" w:space="0" w:color="auto"/>
            </w:tcBorders>
            <w:shd w:val="clear" w:color="auto" w:fill="auto"/>
            <w:noWrap/>
            <w:vAlign w:val="bottom"/>
            <w:hideMark/>
          </w:tcPr>
          <w:p w14:paraId="6389EFA5" w14:textId="77777777" w:rsidR="00C06B07" w:rsidRPr="006B3F6A" w:rsidRDefault="00C06B07" w:rsidP="0072082B">
            <w:pPr>
              <w:rPr>
                <w:rFonts w:cs="Calibri"/>
                <w:color w:val="000000"/>
              </w:rPr>
            </w:pPr>
            <w:r w:rsidRPr="006B3F6A">
              <w:rPr>
                <w:rFonts w:cs="Calibri"/>
                <w:color w:val="000000"/>
              </w:rPr>
              <w:t>25/2024</w:t>
            </w:r>
          </w:p>
        </w:tc>
        <w:tc>
          <w:tcPr>
            <w:tcW w:w="922" w:type="dxa"/>
            <w:tcBorders>
              <w:top w:val="nil"/>
              <w:left w:val="nil"/>
              <w:bottom w:val="single" w:sz="4" w:space="0" w:color="auto"/>
              <w:right w:val="single" w:sz="4" w:space="0" w:color="auto"/>
            </w:tcBorders>
            <w:shd w:val="clear" w:color="auto" w:fill="auto"/>
            <w:noWrap/>
            <w:vAlign w:val="bottom"/>
            <w:hideMark/>
          </w:tcPr>
          <w:p w14:paraId="3DBB802E"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D314C7C" w14:textId="77777777" w:rsidR="00C06B07" w:rsidRPr="006B3F6A" w:rsidRDefault="00C06B07" w:rsidP="0072082B">
            <w:pPr>
              <w:rPr>
                <w:rFonts w:cs="Calibri"/>
                <w:color w:val="000000"/>
              </w:rPr>
            </w:pPr>
            <w:r w:rsidRPr="006B3F6A">
              <w:rPr>
                <w:rFonts w:cs="Calibri"/>
                <w:color w:val="000000"/>
              </w:rPr>
              <w:t xml:space="preserve">Izrada projektne dokumentacije-Rekonstrukcija </w:t>
            </w:r>
            <w:proofErr w:type="spellStart"/>
            <w:r w:rsidRPr="006B3F6A">
              <w:rPr>
                <w:rFonts w:cs="Calibri"/>
                <w:color w:val="000000"/>
              </w:rPr>
              <w:t>Rozganske</w:t>
            </w:r>
            <w:proofErr w:type="spellEnd"/>
            <w:r w:rsidRPr="006B3F6A">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475020D7"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808B23E" w14:textId="77777777" w:rsidR="00C06B07" w:rsidRPr="006B3F6A" w:rsidRDefault="00C06B07" w:rsidP="0072082B">
            <w:pPr>
              <w:rPr>
                <w:rFonts w:cs="Calibri"/>
                <w:color w:val="000000"/>
              </w:rPr>
            </w:pPr>
            <w:r w:rsidRPr="006B3F6A">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30AAE212" w14:textId="77777777" w:rsidR="00C06B07" w:rsidRPr="006B3F6A" w:rsidRDefault="00C06B07" w:rsidP="0072082B">
            <w:pPr>
              <w:jc w:val="right"/>
              <w:rPr>
                <w:rFonts w:cs="Calibri"/>
                <w:color w:val="000000"/>
              </w:rPr>
            </w:pPr>
            <w:r w:rsidRPr="006B3F6A">
              <w:rPr>
                <w:rFonts w:cs="Calibri"/>
                <w:color w:val="000000"/>
              </w:rPr>
              <w:t>9.200,00</w:t>
            </w:r>
          </w:p>
        </w:tc>
        <w:tc>
          <w:tcPr>
            <w:tcW w:w="542" w:type="dxa"/>
            <w:tcBorders>
              <w:top w:val="nil"/>
              <w:left w:val="nil"/>
              <w:bottom w:val="single" w:sz="4" w:space="0" w:color="auto"/>
              <w:right w:val="single" w:sz="4" w:space="0" w:color="auto"/>
            </w:tcBorders>
            <w:shd w:val="clear" w:color="auto" w:fill="auto"/>
            <w:vAlign w:val="bottom"/>
            <w:hideMark/>
          </w:tcPr>
          <w:p w14:paraId="26AF9572"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9050623"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0C950BF"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62B75AC"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C4E0980"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8CF27F2"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E3C74D0"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05A19D1"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B9D40FE"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2AD3107D" w14:textId="77777777" w:rsidR="00C06B07" w:rsidRPr="006B3F6A" w:rsidRDefault="00C06B07" w:rsidP="0072082B">
            <w:pPr>
              <w:rPr>
                <w:rFonts w:ascii="Times New Roman" w:hAnsi="Times New Roman"/>
                <w:sz w:val="20"/>
                <w:szCs w:val="20"/>
              </w:rPr>
            </w:pPr>
          </w:p>
        </w:tc>
      </w:tr>
      <w:tr w:rsidR="00A359BE" w:rsidRPr="006B3F6A" w14:paraId="251F18CE" w14:textId="77777777" w:rsidTr="0072082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649900A" w14:textId="77777777" w:rsidR="00C06B07" w:rsidRPr="006B3F6A" w:rsidRDefault="00C06B07" w:rsidP="0072082B">
            <w:pPr>
              <w:rPr>
                <w:rFonts w:cs="Calibri"/>
                <w:color w:val="000000"/>
              </w:rPr>
            </w:pPr>
            <w:r w:rsidRPr="006B3F6A">
              <w:rPr>
                <w:rFonts w:cs="Calibri"/>
                <w:color w:val="000000"/>
              </w:rPr>
              <w:t>0026</w:t>
            </w:r>
          </w:p>
        </w:tc>
        <w:tc>
          <w:tcPr>
            <w:tcW w:w="518" w:type="dxa"/>
            <w:tcBorders>
              <w:top w:val="nil"/>
              <w:left w:val="nil"/>
              <w:bottom w:val="single" w:sz="4" w:space="0" w:color="auto"/>
              <w:right w:val="single" w:sz="4" w:space="0" w:color="auto"/>
            </w:tcBorders>
            <w:shd w:val="clear" w:color="auto" w:fill="auto"/>
            <w:noWrap/>
            <w:vAlign w:val="bottom"/>
            <w:hideMark/>
          </w:tcPr>
          <w:p w14:paraId="4F2790E5" w14:textId="77777777" w:rsidR="00C06B07" w:rsidRPr="006B3F6A" w:rsidRDefault="00C06B07" w:rsidP="0072082B">
            <w:pPr>
              <w:rPr>
                <w:rFonts w:cs="Calibri"/>
                <w:color w:val="000000"/>
              </w:rPr>
            </w:pPr>
            <w:r w:rsidRPr="006B3F6A">
              <w:rPr>
                <w:rFonts w:cs="Calibri"/>
                <w:color w:val="000000"/>
              </w:rPr>
              <w:t>26/2024</w:t>
            </w:r>
          </w:p>
        </w:tc>
        <w:tc>
          <w:tcPr>
            <w:tcW w:w="922" w:type="dxa"/>
            <w:tcBorders>
              <w:top w:val="nil"/>
              <w:left w:val="nil"/>
              <w:bottom w:val="single" w:sz="4" w:space="0" w:color="auto"/>
              <w:right w:val="single" w:sz="4" w:space="0" w:color="auto"/>
            </w:tcBorders>
            <w:shd w:val="clear" w:color="auto" w:fill="auto"/>
            <w:noWrap/>
            <w:vAlign w:val="bottom"/>
            <w:hideMark/>
          </w:tcPr>
          <w:p w14:paraId="3BEE830C" w14:textId="77777777" w:rsidR="00C06B07" w:rsidRPr="006B3F6A" w:rsidRDefault="00C06B07" w:rsidP="0072082B">
            <w:pPr>
              <w:rPr>
                <w:rFonts w:cs="Calibri"/>
                <w:color w:val="000000"/>
              </w:rPr>
            </w:pPr>
            <w:r w:rsidRPr="006B3F6A">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482645BD" w14:textId="77777777" w:rsidR="00C06B07" w:rsidRPr="006B3F6A" w:rsidRDefault="00C06B07" w:rsidP="0072082B">
            <w:pPr>
              <w:rPr>
                <w:rFonts w:cs="Calibri"/>
                <w:color w:val="000000"/>
              </w:rPr>
            </w:pPr>
            <w:r w:rsidRPr="006B3F6A">
              <w:rPr>
                <w:rFonts w:cs="Calibri"/>
                <w:color w:val="000000"/>
              </w:rPr>
              <w:t xml:space="preserve">Građevinski radovi-Rekonstrukcija </w:t>
            </w:r>
            <w:proofErr w:type="spellStart"/>
            <w:r w:rsidRPr="006B3F6A">
              <w:rPr>
                <w:rFonts w:cs="Calibri"/>
                <w:color w:val="000000"/>
              </w:rPr>
              <w:t>Rozganske</w:t>
            </w:r>
            <w:proofErr w:type="spellEnd"/>
            <w:r w:rsidRPr="006B3F6A">
              <w:rPr>
                <w:rFonts w:cs="Calibri"/>
                <w:color w:val="000000"/>
              </w:rPr>
              <w:t xml:space="preserve"> ceste sa izgradnjo</w:t>
            </w:r>
            <w:r w:rsidRPr="006B3F6A">
              <w:rPr>
                <w:rFonts w:cs="Calibri"/>
                <w:color w:val="000000"/>
              </w:rPr>
              <w:lastRenderedPageBreak/>
              <w:t>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7F4E5074" w14:textId="77777777" w:rsidR="00C06B07" w:rsidRPr="006B3F6A" w:rsidRDefault="00C06B07" w:rsidP="0072082B">
            <w:pPr>
              <w:rPr>
                <w:rFonts w:cs="Calibri"/>
                <w:color w:val="000000"/>
              </w:rPr>
            </w:pPr>
            <w:r w:rsidRPr="006B3F6A">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7A716873" w14:textId="77777777" w:rsidR="00C06B07" w:rsidRPr="006B3F6A" w:rsidRDefault="00C06B07" w:rsidP="0072082B">
            <w:pPr>
              <w:rPr>
                <w:rFonts w:cs="Calibri"/>
                <w:color w:val="000000"/>
              </w:rPr>
            </w:pPr>
            <w:r w:rsidRPr="006B3F6A">
              <w:rPr>
                <w:rFonts w:cs="Calibri"/>
                <w:color w:val="000000"/>
              </w:rPr>
              <w:t>45231000 - Građevinski radovi na cjevovodu, komunika</w:t>
            </w:r>
            <w:r w:rsidRPr="006B3F6A">
              <w:rPr>
                <w:rFonts w:cs="Calibri"/>
                <w:color w:val="000000"/>
              </w:rPr>
              <w:lastRenderedPageBreak/>
              <w:t>cijskim i energetskim vodovima</w:t>
            </w:r>
          </w:p>
        </w:tc>
        <w:tc>
          <w:tcPr>
            <w:tcW w:w="554" w:type="dxa"/>
            <w:tcBorders>
              <w:top w:val="nil"/>
              <w:left w:val="nil"/>
              <w:bottom w:val="single" w:sz="4" w:space="0" w:color="auto"/>
              <w:right w:val="single" w:sz="4" w:space="0" w:color="auto"/>
            </w:tcBorders>
            <w:shd w:val="clear" w:color="auto" w:fill="auto"/>
            <w:noWrap/>
            <w:vAlign w:val="bottom"/>
            <w:hideMark/>
          </w:tcPr>
          <w:p w14:paraId="6BC0FCC9" w14:textId="77777777" w:rsidR="00C06B07" w:rsidRPr="006B3F6A" w:rsidRDefault="00C06B07" w:rsidP="0072082B">
            <w:pPr>
              <w:jc w:val="right"/>
              <w:rPr>
                <w:rFonts w:cs="Calibri"/>
                <w:color w:val="000000"/>
              </w:rPr>
            </w:pPr>
            <w:r w:rsidRPr="006B3F6A">
              <w:rPr>
                <w:rFonts w:cs="Calibri"/>
                <w:color w:val="000000"/>
              </w:rPr>
              <w:lastRenderedPageBreak/>
              <w:t>800.000,00</w:t>
            </w:r>
          </w:p>
        </w:tc>
        <w:tc>
          <w:tcPr>
            <w:tcW w:w="542" w:type="dxa"/>
            <w:tcBorders>
              <w:top w:val="nil"/>
              <w:left w:val="nil"/>
              <w:bottom w:val="single" w:sz="4" w:space="0" w:color="auto"/>
              <w:right w:val="single" w:sz="4" w:space="0" w:color="auto"/>
            </w:tcBorders>
            <w:shd w:val="clear" w:color="auto" w:fill="auto"/>
            <w:vAlign w:val="bottom"/>
            <w:hideMark/>
          </w:tcPr>
          <w:p w14:paraId="65AE9258" w14:textId="77777777" w:rsidR="00C06B07" w:rsidRPr="006B3F6A" w:rsidRDefault="00C06B07" w:rsidP="0072082B">
            <w:pPr>
              <w:rPr>
                <w:rFonts w:cs="Calibri"/>
                <w:color w:val="000000"/>
              </w:rPr>
            </w:pPr>
            <w:r w:rsidRPr="006B3F6A">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75312663"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99A9DCC" w14:textId="77777777" w:rsidR="00C06B07" w:rsidRPr="006B3F6A" w:rsidRDefault="00C06B07" w:rsidP="0072082B">
            <w:pPr>
              <w:rPr>
                <w:rFonts w:cs="Calibri"/>
                <w:color w:val="000000"/>
              </w:rPr>
            </w:pPr>
            <w:r w:rsidRPr="006B3F6A">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3BA48270"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12CC8BF" w14:textId="77777777" w:rsidR="00C06B07" w:rsidRPr="006B3F6A" w:rsidRDefault="00C06B07" w:rsidP="0072082B">
            <w:pPr>
              <w:rPr>
                <w:rFonts w:cs="Calibri"/>
                <w:color w:val="000000"/>
              </w:rPr>
            </w:pPr>
            <w:r w:rsidRPr="006B3F6A">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E1E1ADC" w14:textId="77777777" w:rsidR="00C06B07" w:rsidRPr="006B3F6A" w:rsidRDefault="00C06B07" w:rsidP="0072082B">
            <w:pPr>
              <w:rPr>
                <w:rFonts w:cs="Calibri"/>
                <w:color w:val="000000"/>
              </w:rPr>
            </w:pPr>
            <w:r w:rsidRPr="006B3F6A">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03F92ABD" w14:textId="77777777" w:rsidR="00C06B07" w:rsidRPr="006B3F6A" w:rsidRDefault="00C06B07" w:rsidP="0072082B">
            <w:pPr>
              <w:rPr>
                <w:rFonts w:cs="Calibri"/>
                <w:color w:val="000000"/>
              </w:rPr>
            </w:pPr>
            <w:r w:rsidRPr="006B3F6A">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08E94CB6"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930907F"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572442AF" w14:textId="77777777" w:rsidR="00C06B07" w:rsidRPr="006B3F6A" w:rsidRDefault="00C06B07" w:rsidP="0072082B">
            <w:pPr>
              <w:rPr>
                <w:rFonts w:ascii="Times New Roman" w:hAnsi="Times New Roman"/>
                <w:sz w:val="20"/>
                <w:szCs w:val="20"/>
              </w:rPr>
            </w:pPr>
          </w:p>
        </w:tc>
      </w:tr>
      <w:tr w:rsidR="00A359BE" w:rsidRPr="006B3F6A" w14:paraId="018EE0DD"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5075986" w14:textId="77777777" w:rsidR="00C06B07" w:rsidRPr="006B3F6A" w:rsidRDefault="00C06B07" w:rsidP="0072082B">
            <w:pPr>
              <w:rPr>
                <w:rFonts w:cs="Calibri"/>
                <w:color w:val="000000"/>
              </w:rPr>
            </w:pPr>
            <w:r w:rsidRPr="006B3F6A">
              <w:rPr>
                <w:rFonts w:cs="Calibri"/>
                <w:color w:val="000000"/>
              </w:rPr>
              <w:t>0027</w:t>
            </w:r>
          </w:p>
        </w:tc>
        <w:tc>
          <w:tcPr>
            <w:tcW w:w="518" w:type="dxa"/>
            <w:tcBorders>
              <w:top w:val="nil"/>
              <w:left w:val="nil"/>
              <w:bottom w:val="single" w:sz="4" w:space="0" w:color="auto"/>
              <w:right w:val="single" w:sz="4" w:space="0" w:color="auto"/>
            </w:tcBorders>
            <w:shd w:val="clear" w:color="auto" w:fill="auto"/>
            <w:noWrap/>
            <w:vAlign w:val="bottom"/>
            <w:hideMark/>
          </w:tcPr>
          <w:p w14:paraId="7602367A" w14:textId="77777777" w:rsidR="00C06B07" w:rsidRPr="006B3F6A" w:rsidRDefault="00C06B07" w:rsidP="0072082B">
            <w:pPr>
              <w:rPr>
                <w:rFonts w:cs="Calibri"/>
                <w:color w:val="000000"/>
              </w:rPr>
            </w:pPr>
            <w:r w:rsidRPr="006B3F6A">
              <w:rPr>
                <w:rFonts w:cs="Calibri"/>
                <w:color w:val="000000"/>
              </w:rPr>
              <w:t>27/2024</w:t>
            </w:r>
          </w:p>
        </w:tc>
        <w:tc>
          <w:tcPr>
            <w:tcW w:w="922" w:type="dxa"/>
            <w:tcBorders>
              <w:top w:val="nil"/>
              <w:left w:val="nil"/>
              <w:bottom w:val="single" w:sz="4" w:space="0" w:color="auto"/>
              <w:right w:val="single" w:sz="4" w:space="0" w:color="auto"/>
            </w:tcBorders>
            <w:shd w:val="clear" w:color="auto" w:fill="auto"/>
            <w:noWrap/>
            <w:vAlign w:val="bottom"/>
            <w:hideMark/>
          </w:tcPr>
          <w:p w14:paraId="4DF0ED7E"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ED3C853" w14:textId="77777777" w:rsidR="00C06B07" w:rsidRPr="006B3F6A" w:rsidRDefault="00C06B07" w:rsidP="0072082B">
            <w:pPr>
              <w:rPr>
                <w:rFonts w:cs="Calibri"/>
                <w:color w:val="000000"/>
              </w:rPr>
            </w:pPr>
            <w:r w:rsidRPr="006B3F6A">
              <w:rPr>
                <w:rFonts w:cs="Calibri"/>
                <w:color w:val="000000"/>
              </w:rPr>
              <w:t xml:space="preserve">Trošak stručnog nadzora-Rekonstrukcija </w:t>
            </w:r>
            <w:proofErr w:type="spellStart"/>
            <w:r w:rsidRPr="006B3F6A">
              <w:rPr>
                <w:rFonts w:cs="Calibri"/>
                <w:color w:val="000000"/>
              </w:rPr>
              <w:t>Rozganske</w:t>
            </w:r>
            <w:proofErr w:type="spellEnd"/>
            <w:r w:rsidRPr="006B3F6A">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0DB8F1EB"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B258F14" w14:textId="77777777" w:rsidR="00C06B07" w:rsidRPr="006B3F6A" w:rsidRDefault="00C06B07" w:rsidP="0072082B">
            <w:pPr>
              <w:rPr>
                <w:rFonts w:cs="Calibri"/>
                <w:color w:val="000000"/>
              </w:rPr>
            </w:pPr>
            <w:r w:rsidRPr="006B3F6A">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3AEEA96A" w14:textId="77777777" w:rsidR="00C06B07" w:rsidRPr="006B3F6A" w:rsidRDefault="00C06B07" w:rsidP="0072082B">
            <w:pPr>
              <w:jc w:val="right"/>
              <w:rPr>
                <w:rFonts w:cs="Calibri"/>
                <w:color w:val="000000"/>
              </w:rPr>
            </w:pPr>
            <w:r w:rsidRPr="006B3F6A">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70E6155B"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5CE39B2"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3884266"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D6809A2"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B46901A" w14:textId="77777777" w:rsidR="00C06B07" w:rsidRPr="006B3F6A" w:rsidRDefault="00C06B07" w:rsidP="0072082B">
            <w:pPr>
              <w:rPr>
                <w:rFonts w:cs="Calibri"/>
                <w:color w:val="000000"/>
              </w:rPr>
            </w:pPr>
            <w:r w:rsidRPr="006B3F6A">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D12FFD9"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CEE0FD6"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3E23CB7"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9400642"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683CDA48" w14:textId="77777777" w:rsidR="00C06B07" w:rsidRPr="006B3F6A" w:rsidRDefault="00C06B07" w:rsidP="0072082B">
            <w:pPr>
              <w:rPr>
                <w:rFonts w:ascii="Times New Roman" w:hAnsi="Times New Roman"/>
                <w:sz w:val="20"/>
                <w:szCs w:val="20"/>
              </w:rPr>
            </w:pPr>
          </w:p>
        </w:tc>
      </w:tr>
      <w:tr w:rsidR="00A359BE" w:rsidRPr="006B3F6A" w14:paraId="046AA02F" w14:textId="77777777" w:rsidTr="0072082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155368E" w14:textId="77777777" w:rsidR="00C06B07" w:rsidRPr="006B3F6A" w:rsidRDefault="00C06B07" w:rsidP="0072082B">
            <w:pPr>
              <w:rPr>
                <w:rFonts w:cs="Calibri"/>
                <w:color w:val="000000"/>
              </w:rPr>
            </w:pPr>
            <w:r w:rsidRPr="006B3F6A">
              <w:rPr>
                <w:rFonts w:cs="Calibri"/>
                <w:color w:val="000000"/>
              </w:rPr>
              <w:t>0028</w:t>
            </w:r>
          </w:p>
        </w:tc>
        <w:tc>
          <w:tcPr>
            <w:tcW w:w="518" w:type="dxa"/>
            <w:tcBorders>
              <w:top w:val="nil"/>
              <w:left w:val="nil"/>
              <w:bottom w:val="single" w:sz="4" w:space="0" w:color="auto"/>
              <w:right w:val="single" w:sz="4" w:space="0" w:color="auto"/>
            </w:tcBorders>
            <w:shd w:val="clear" w:color="auto" w:fill="auto"/>
            <w:noWrap/>
            <w:vAlign w:val="bottom"/>
            <w:hideMark/>
          </w:tcPr>
          <w:p w14:paraId="1D1ACF3D" w14:textId="77777777" w:rsidR="00C06B07" w:rsidRPr="006B3F6A" w:rsidRDefault="00C06B07" w:rsidP="0072082B">
            <w:pPr>
              <w:rPr>
                <w:rFonts w:cs="Calibri"/>
                <w:color w:val="000000"/>
              </w:rPr>
            </w:pPr>
            <w:r w:rsidRPr="006B3F6A">
              <w:rPr>
                <w:rFonts w:cs="Calibri"/>
                <w:color w:val="000000"/>
              </w:rPr>
              <w:t>28/2024</w:t>
            </w:r>
          </w:p>
        </w:tc>
        <w:tc>
          <w:tcPr>
            <w:tcW w:w="922" w:type="dxa"/>
            <w:tcBorders>
              <w:top w:val="nil"/>
              <w:left w:val="nil"/>
              <w:bottom w:val="single" w:sz="4" w:space="0" w:color="auto"/>
              <w:right w:val="single" w:sz="4" w:space="0" w:color="auto"/>
            </w:tcBorders>
            <w:shd w:val="clear" w:color="auto" w:fill="auto"/>
            <w:noWrap/>
            <w:vAlign w:val="bottom"/>
            <w:hideMark/>
          </w:tcPr>
          <w:p w14:paraId="288D1A73"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83C6599" w14:textId="77777777" w:rsidR="00C06B07" w:rsidRPr="006B3F6A" w:rsidRDefault="00C06B07" w:rsidP="0072082B">
            <w:pPr>
              <w:rPr>
                <w:rFonts w:cs="Calibri"/>
                <w:color w:val="000000"/>
              </w:rPr>
            </w:pPr>
            <w:r w:rsidRPr="006B3F6A">
              <w:rPr>
                <w:rFonts w:cs="Calibri"/>
                <w:color w:val="000000"/>
              </w:rPr>
              <w:t xml:space="preserve">Tehnička pomoć u pripremi i provedbi postupaka javne nabave projekta Rekonstrukcija </w:t>
            </w:r>
            <w:proofErr w:type="spellStart"/>
            <w:r w:rsidRPr="006B3F6A">
              <w:rPr>
                <w:rFonts w:cs="Calibri"/>
                <w:color w:val="000000"/>
              </w:rPr>
              <w:lastRenderedPageBreak/>
              <w:t>Rozganske</w:t>
            </w:r>
            <w:proofErr w:type="spellEnd"/>
            <w:r w:rsidRPr="006B3F6A">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501284C9" w14:textId="77777777" w:rsidR="00C06B07" w:rsidRPr="006B3F6A" w:rsidRDefault="00C06B07" w:rsidP="0072082B">
            <w:pPr>
              <w:rPr>
                <w:rFonts w:cs="Calibri"/>
                <w:color w:val="000000"/>
              </w:rPr>
            </w:pPr>
            <w:r w:rsidRPr="006B3F6A">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717CE391" w14:textId="77777777" w:rsidR="00C06B07" w:rsidRPr="006B3F6A" w:rsidRDefault="00C06B07" w:rsidP="0072082B">
            <w:pPr>
              <w:rPr>
                <w:rFonts w:cs="Calibri"/>
                <w:color w:val="000000"/>
              </w:rPr>
            </w:pPr>
            <w:r w:rsidRPr="006B3F6A">
              <w:rPr>
                <w:rFonts w:cs="Calibri"/>
                <w:color w:val="000000"/>
              </w:rPr>
              <w:t>72224000 - Usluge savjetovanja na području vođenja projekta</w:t>
            </w:r>
          </w:p>
        </w:tc>
        <w:tc>
          <w:tcPr>
            <w:tcW w:w="554" w:type="dxa"/>
            <w:tcBorders>
              <w:top w:val="nil"/>
              <w:left w:val="nil"/>
              <w:bottom w:val="single" w:sz="4" w:space="0" w:color="auto"/>
              <w:right w:val="single" w:sz="4" w:space="0" w:color="auto"/>
            </w:tcBorders>
            <w:shd w:val="clear" w:color="auto" w:fill="auto"/>
            <w:noWrap/>
            <w:vAlign w:val="bottom"/>
            <w:hideMark/>
          </w:tcPr>
          <w:p w14:paraId="5F3315A1" w14:textId="77777777" w:rsidR="00C06B07" w:rsidRPr="006B3F6A" w:rsidRDefault="00C06B07" w:rsidP="0072082B">
            <w:pPr>
              <w:jc w:val="right"/>
              <w:rPr>
                <w:rFonts w:cs="Calibri"/>
                <w:color w:val="000000"/>
              </w:rPr>
            </w:pPr>
            <w:r w:rsidRPr="006B3F6A">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45D1A751"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70CA280"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AC2B455"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A8D04AE"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EF98552" w14:textId="77777777" w:rsidR="00C06B07" w:rsidRPr="006B3F6A" w:rsidRDefault="00C06B07" w:rsidP="0072082B">
            <w:pPr>
              <w:rPr>
                <w:rFonts w:cs="Calibri"/>
                <w:color w:val="000000"/>
              </w:rPr>
            </w:pPr>
            <w:r w:rsidRPr="006B3F6A">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57C42E1"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B1E6C08"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92354E2"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B7C441C"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094DB021" w14:textId="77777777" w:rsidR="00C06B07" w:rsidRPr="006B3F6A" w:rsidRDefault="00C06B07" w:rsidP="0072082B">
            <w:pPr>
              <w:rPr>
                <w:rFonts w:ascii="Times New Roman" w:hAnsi="Times New Roman"/>
                <w:sz w:val="20"/>
                <w:szCs w:val="20"/>
              </w:rPr>
            </w:pPr>
          </w:p>
        </w:tc>
      </w:tr>
      <w:tr w:rsidR="00A359BE" w:rsidRPr="006B3F6A" w14:paraId="1166347B"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98FD56A" w14:textId="77777777" w:rsidR="00C06B07" w:rsidRPr="006B3F6A" w:rsidRDefault="00C06B07" w:rsidP="0072082B">
            <w:pPr>
              <w:rPr>
                <w:rFonts w:cs="Calibri"/>
                <w:color w:val="000000"/>
              </w:rPr>
            </w:pPr>
            <w:r w:rsidRPr="006B3F6A">
              <w:rPr>
                <w:rFonts w:cs="Calibri"/>
                <w:color w:val="000000"/>
              </w:rPr>
              <w:t>0029</w:t>
            </w:r>
          </w:p>
        </w:tc>
        <w:tc>
          <w:tcPr>
            <w:tcW w:w="518" w:type="dxa"/>
            <w:tcBorders>
              <w:top w:val="nil"/>
              <w:left w:val="nil"/>
              <w:bottom w:val="single" w:sz="4" w:space="0" w:color="auto"/>
              <w:right w:val="single" w:sz="4" w:space="0" w:color="auto"/>
            </w:tcBorders>
            <w:shd w:val="clear" w:color="auto" w:fill="auto"/>
            <w:noWrap/>
            <w:vAlign w:val="bottom"/>
            <w:hideMark/>
          </w:tcPr>
          <w:p w14:paraId="6DFAE8AB" w14:textId="77777777" w:rsidR="00C06B07" w:rsidRPr="006B3F6A" w:rsidRDefault="00C06B07" w:rsidP="0072082B">
            <w:pPr>
              <w:rPr>
                <w:rFonts w:cs="Calibri"/>
                <w:color w:val="000000"/>
              </w:rPr>
            </w:pPr>
            <w:r w:rsidRPr="006B3F6A">
              <w:rPr>
                <w:rFonts w:cs="Calibri"/>
                <w:color w:val="000000"/>
              </w:rPr>
              <w:t>29/2024</w:t>
            </w:r>
          </w:p>
        </w:tc>
        <w:tc>
          <w:tcPr>
            <w:tcW w:w="922" w:type="dxa"/>
            <w:tcBorders>
              <w:top w:val="nil"/>
              <w:left w:val="nil"/>
              <w:bottom w:val="single" w:sz="4" w:space="0" w:color="auto"/>
              <w:right w:val="single" w:sz="4" w:space="0" w:color="auto"/>
            </w:tcBorders>
            <w:shd w:val="clear" w:color="auto" w:fill="auto"/>
            <w:noWrap/>
            <w:vAlign w:val="bottom"/>
            <w:hideMark/>
          </w:tcPr>
          <w:p w14:paraId="4DBCEBEB" w14:textId="77777777" w:rsidR="00C06B07" w:rsidRPr="006B3F6A" w:rsidRDefault="00C06B07" w:rsidP="0072082B">
            <w:pPr>
              <w:rPr>
                <w:rFonts w:cs="Calibri"/>
                <w:color w:val="000000"/>
              </w:rPr>
            </w:pPr>
            <w:r w:rsidRPr="006B3F6A">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63B383B1" w14:textId="77777777" w:rsidR="00C06B07" w:rsidRPr="006B3F6A" w:rsidRDefault="00C06B07" w:rsidP="0072082B">
            <w:pPr>
              <w:rPr>
                <w:rFonts w:cs="Calibri"/>
                <w:color w:val="000000"/>
              </w:rPr>
            </w:pPr>
            <w:r w:rsidRPr="006B3F6A">
              <w:rPr>
                <w:rFonts w:cs="Calibri"/>
                <w:color w:val="000000"/>
              </w:rPr>
              <w:t xml:space="preserve">Građevinski radovi-Izgradnja potpornog zida, sanacija </w:t>
            </w:r>
            <w:proofErr w:type="spellStart"/>
            <w:r w:rsidRPr="006B3F6A">
              <w:rPr>
                <w:rFonts w:cs="Calibri"/>
                <w:color w:val="000000"/>
              </w:rPr>
              <w:t>pokosa</w:t>
            </w:r>
            <w:proofErr w:type="spellEnd"/>
            <w:r w:rsidRPr="006B3F6A">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78CFF7A9"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D5D10D8" w14:textId="77777777" w:rsidR="00C06B07" w:rsidRPr="006B3F6A" w:rsidRDefault="00C06B07" w:rsidP="0072082B">
            <w:pPr>
              <w:rPr>
                <w:rFonts w:cs="Calibri"/>
                <w:color w:val="000000"/>
              </w:rPr>
            </w:pPr>
            <w:r w:rsidRPr="006B3F6A">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565C1173" w14:textId="77777777" w:rsidR="00C06B07" w:rsidRPr="006B3F6A" w:rsidRDefault="00C06B07" w:rsidP="0072082B">
            <w:pPr>
              <w:jc w:val="right"/>
              <w:rPr>
                <w:rFonts w:cs="Calibri"/>
                <w:color w:val="000000"/>
              </w:rPr>
            </w:pPr>
            <w:r w:rsidRPr="006B3F6A">
              <w:rPr>
                <w:rFonts w:cs="Calibri"/>
                <w:color w:val="000000"/>
              </w:rPr>
              <w:t>144.000,00</w:t>
            </w:r>
          </w:p>
        </w:tc>
        <w:tc>
          <w:tcPr>
            <w:tcW w:w="542" w:type="dxa"/>
            <w:tcBorders>
              <w:top w:val="nil"/>
              <w:left w:val="nil"/>
              <w:bottom w:val="single" w:sz="4" w:space="0" w:color="auto"/>
              <w:right w:val="single" w:sz="4" w:space="0" w:color="auto"/>
            </w:tcBorders>
            <w:shd w:val="clear" w:color="auto" w:fill="auto"/>
            <w:vAlign w:val="bottom"/>
            <w:hideMark/>
          </w:tcPr>
          <w:p w14:paraId="25164098" w14:textId="77777777" w:rsidR="00C06B07" w:rsidRPr="006B3F6A" w:rsidRDefault="00C06B07" w:rsidP="0072082B">
            <w:pPr>
              <w:rPr>
                <w:rFonts w:cs="Calibri"/>
                <w:color w:val="000000"/>
              </w:rPr>
            </w:pPr>
            <w:r w:rsidRPr="006B3F6A">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61B8DC8F"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BF255E2" w14:textId="77777777" w:rsidR="00C06B07" w:rsidRPr="006B3F6A" w:rsidRDefault="00C06B07" w:rsidP="0072082B">
            <w:pPr>
              <w:rPr>
                <w:rFonts w:cs="Calibri"/>
                <w:color w:val="000000"/>
              </w:rPr>
            </w:pPr>
            <w:r w:rsidRPr="006B3F6A">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6AD58336"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C178CBB"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E7E9ACE" w14:textId="77777777" w:rsidR="00C06B07" w:rsidRPr="006B3F6A" w:rsidRDefault="00C06B07" w:rsidP="0072082B">
            <w:pPr>
              <w:rPr>
                <w:rFonts w:cs="Calibri"/>
                <w:color w:val="000000"/>
              </w:rPr>
            </w:pPr>
            <w:r w:rsidRPr="006B3F6A">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6A05A581" w14:textId="77777777" w:rsidR="00C06B07" w:rsidRPr="006B3F6A" w:rsidRDefault="00C06B07" w:rsidP="0072082B">
            <w:pPr>
              <w:rPr>
                <w:rFonts w:cs="Calibri"/>
                <w:color w:val="000000"/>
              </w:rPr>
            </w:pPr>
            <w:r w:rsidRPr="006B3F6A">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75AB2971"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261BD40"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3AA61AFD" w14:textId="77777777" w:rsidR="00C06B07" w:rsidRPr="006B3F6A" w:rsidRDefault="00C06B07" w:rsidP="0072082B">
            <w:pPr>
              <w:rPr>
                <w:rFonts w:ascii="Times New Roman" w:hAnsi="Times New Roman"/>
                <w:sz w:val="20"/>
                <w:szCs w:val="20"/>
              </w:rPr>
            </w:pPr>
          </w:p>
        </w:tc>
      </w:tr>
      <w:tr w:rsidR="00A359BE" w:rsidRPr="006B3F6A" w14:paraId="02E746A7"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8F7FAA0" w14:textId="77777777" w:rsidR="00C06B07" w:rsidRPr="006B3F6A" w:rsidRDefault="00C06B07" w:rsidP="0072082B">
            <w:pPr>
              <w:rPr>
                <w:rFonts w:cs="Calibri"/>
                <w:color w:val="000000"/>
              </w:rPr>
            </w:pPr>
            <w:r w:rsidRPr="006B3F6A">
              <w:rPr>
                <w:rFonts w:cs="Calibri"/>
                <w:color w:val="000000"/>
              </w:rPr>
              <w:t>0030</w:t>
            </w:r>
          </w:p>
        </w:tc>
        <w:tc>
          <w:tcPr>
            <w:tcW w:w="518" w:type="dxa"/>
            <w:tcBorders>
              <w:top w:val="nil"/>
              <w:left w:val="nil"/>
              <w:bottom w:val="single" w:sz="4" w:space="0" w:color="auto"/>
              <w:right w:val="single" w:sz="4" w:space="0" w:color="auto"/>
            </w:tcBorders>
            <w:shd w:val="clear" w:color="auto" w:fill="auto"/>
            <w:noWrap/>
            <w:vAlign w:val="bottom"/>
            <w:hideMark/>
          </w:tcPr>
          <w:p w14:paraId="7C56787B" w14:textId="77777777" w:rsidR="00C06B07" w:rsidRPr="006B3F6A" w:rsidRDefault="00C06B07" w:rsidP="0072082B">
            <w:pPr>
              <w:rPr>
                <w:rFonts w:cs="Calibri"/>
                <w:color w:val="000000"/>
              </w:rPr>
            </w:pPr>
            <w:r w:rsidRPr="006B3F6A">
              <w:rPr>
                <w:rFonts w:cs="Calibri"/>
                <w:color w:val="000000"/>
              </w:rPr>
              <w:t>30/2024</w:t>
            </w:r>
          </w:p>
        </w:tc>
        <w:tc>
          <w:tcPr>
            <w:tcW w:w="922" w:type="dxa"/>
            <w:tcBorders>
              <w:top w:val="nil"/>
              <w:left w:val="nil"/>
              <w:bottom w:val="single" w:sz="4" w:space="0" w:color="auto"/>
              <w:right w:val="single" w:sz="4" w:space="0" w:color="auto"/>
            </w:tcBorders>
            <w:shd w:val="clear" w:color="auto" w:fill="auto"/>
            <w:noWrap/>
            <w:vAlign w:val="bottom"/>
            <w:hideMark/>
          </w:tcPr>
          <w:p w14:paraId="1C58F4E8"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BB82341" w14:textId="77777777" w:rsidR="00C06B07" w:rsidRPr="006B3F6A" w:rsidRDefault="00C06B07" w:rsidP="0072082B">
            <w:pPr>
              <w:rPr>
                <w:rFonts w:cs="Calibri"/>
                <w:color w:val="000000"/>
              </w:rPr>
            </w:pPr>
            <w:r w:rsidRPr="006B3F6A">
              <w:rPr>
                <w:rFonts w:cs="Calibri"/>
                <w:color w:val="000000"/>
              </w:rPr>
              <w:t xml:space="preserve">Stručni nadzor-Izgradnja potpornog zida, sanacija </w:t>
            </w:r>
            <w:proofErr w:type="spellStart"/>
            <w:r w:rsidRPr="006B3F6A">
              <w:rPr>
                <w:rFonts w:cs="Calibri"/>
                <w:color w:val="000000"/>
              </w:rPr>
              <w:t>pokosa</w:t>
            </w:r>
            <w:proofErr w:type="spellEnd"/>
            <w:r w:rsidRPr="006B3F6A">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022D2638"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91FEF43" w14:textId="77777777" w:rsidR="00C06B07" w:rsidRPr="006B3F6A" w:rsidRDefault="00C06B07" w:rsidP="0072082B">
            <w:pPr>
              <w:rPr>
                <w:rFonts w:cs="Calibri"/>
                <w:color w:val="000000"/>
              </w:rPr>
            </w:pPr>
            <w:r w:rsidRPr="006B3F6A">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792AAAAA" w14:textId="77777777" w:rsidR="00C06B07" w:rsidRPr="006B3F6A" w:rsidRDefault="00C06B07" w:rsidP="0072082B">
            <w:pPr>
              <w:jc w:val="right"/>
              <w:rPr>
                <w:rFonts w:cs="Calibri"/>
                <w:color w:val="000000"/>
              </w:rPr>
            </w:pPr>
            <w:r w:rsidRPr="006B3F6A">
              <w:rPr>
                <w:rFonts w:cs="Calibri"/>
                <w:color w:val="000000"/>
              </w:rPr>
              <w:t>3.200,00</w:t>
            </w:r>
          </w:p>
        </w:tc>
        <w:tc>
          <w:tcPr>
            <w:tcW w:w="542" w:type="dxa"/>
            <w:tcBorders>
              <w:top w:val="nil"/>
              <w:left w:val="nil"/>
              <w:bottom w:val="single" w:sz="4" w:space="0" w:color="auto"/>
              <w:right w:val="single" w:sz="4" w:space="0" w:color="auto"/>
            </w:tcBorders>
            <w:shd w:val="clear" w:color="auto" w:fill="auto"/>
            <w:vAlign w:val="bottom"/>
            <w:hideMark/>
          </w:tcPr>
          <w:p w14:paraId="74E23DFB"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670BAB3"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DB729E3"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6CEC089"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4BCFDCB"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1612D2A"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80E649F"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B3702B9"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87060AE"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2A39B526" w14:textId="77777777" w:rsidR="00C06B07" w:rsidRPr="006B3F6A" w:rsidRDefault="00C06B07" w:rsidP="0072082B">
            <w:pPr>
              <w:rPr>
                <w:rFonts w:ascii="Times New Roman" w:hAnsi="Times New Roman"/>
                <w:sz w:val="20"/>
                <w:szCs w:val="20"/>
              </w:rPr>
            </w:pPr>
          </w:p>
        </w:tc>
      </w:tr>
      <w:tr w:rsidR="00A359BE" w:rsidRPr="006B3F6A" w14:paraId="7F06A1D8"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D8E31F5" w14:textId="77777777" w:rsidR="00C06B07" w:rsidRPr="006B3F6A" w:rsidRDefault="00C06B07" w:rsidP="0072082B">
            <w:pPr>
              <w:rPr>
                <w:rFonts w:cs="Calibri"/>
                <w:color w:val="000000"/>
              </w:rPr>
            </w:pPr>
            <w:r w:rsidRPr="006B3F6A">
              <w:rPr>
                <w:rFonts w:cs="Calibri"/>
                <w:color w:val="000000"/>
              </w:rPr>
              <w:lastRenderedPageBreak/>
              <w:t>0031</w:t>
            </w:r>
          </w:p>
        </w:tc>
        <w:tc>
          <w:tcPr>
            <w:tcW w:w="518" w:type="dxa"/>
            <w:tcBorders>
              <w:top w:val="nil"/>
              <w:left w:val="nil"/>
              <w:bottom w:val="single" w:sz="4" w:space="0" w:color="auto"/>
              <w:right w:val="single" w:sz="4" w:space="0" w:color="auto"/>
            </w:tcBorders>
            <w:shd w:val="clear" w:color="auto" w:fill="auto"/>
            <w:noWrap/>
            <w:vAlign w:val="bottom"/>
            <w:hideMark/>
          </w:tcPr>
          <w:p w14:paraId="531F742C" w14:textId="77777777" w:rsidR="00C06B07" w:rsidRPr="006B3F6A" w:rsidRDefault="00C06B07" w:rsidP="0072082B">
            <w:pPr>
              <w:rPr>
                <w:rFonts w:cs="Calibri"/>
                <w:color w:val="000000"/>
              </w:rPr>
            </w:pPr>
            <w:r w:rsidRPr="006B3F6A">
              <w:rPr>
                <w:rFonts w:cs="Calibri"/>
                <w:color w:val="000000"/>
              </w:rPr>
              <w:t>31/2024</w:t>
            </w:r>
          </w:p>
        </w:tc>
        <w:tc>
          <w:tcPr>
            <w:tcW w:w="922" w:type="dxa"/>
            <w:tcBorders>
              <w:top w:val="nil"/>
              <w:left w:val="nil"/>
              <w:bottom w:val="single" w:sz="4" w:space="0" w:color="auto"/>
              <w:right w:val="single" w:sz="4" w:space="0" w:color="auto"/>
            </w:tcBorders>
            <w:shd w:val="clear" w:color="auto" w:fill="auto"/>
            <w:noWrap/>
            <w:vAlign w:val="bottom"/>
            <w:hideMark/>
          </w:tcPr>
          <w:p w14:paraId="78B8A99A"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F4F6F2E" w14:textId="77777777" w:rsidR="00C06B07" w:rsidRPr="006B3F6A" w:rsidRDefault="00C06B07" w:rsidP="0072082B">
            <w:pPr>
              <w:rPr>
                <w:rFonts w:cs="Calibri"/>
                <w:color w:val="000000"/>
              </w:rPr>
            </w:pPr>
            <w:r w:rsidRPr="006B3F6A">
              <w:rPr>
                <w:rFonts w:cs="Calibri"/>
                <w:color w:val="000000"/>
              </w:rPr>
              <w:t xml:space="preserve">Projektna dokumentacija-Izgradnja potpornog zida, sanacija </w:t>
            </w:r>
            <w:proofErr w:type="spellStart"/>
            <w:r w:rsidRPr="006B3F6A">
              <w:rPr>
                <w:rFonts w:cs="Calibri"/>
                <w:color w:val="000000"/>
              </w:rPr>
              <w:t>pokosa</w:t>
            </w:r>
            <w:proofErr w:type="spellEnd"/>
            <w:r w:rsidRPr="006B3F6A">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056929D5"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E7675FF" w14:textId="77777777" w:rsidR="00C06B07" w:rsidRPr="006B3F6A" w:rsidRDefault="00C06B07" w:rsidP="0072082B">
            <w:pPr>
              <w:rPr>
                <w:rFonts w:cs="Calibri"/>
                <w:color w:val="000000"/>
              </w:rPr>
            </w:pPr>
            <w:r w:rsidRPr="006B3F6A">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11997229" w14:textId="77777777" w:rsidR="00C06B07" w:rsidRPr="006B3F6A" w:rsidRDefault="00C06B07" w:rsidP="0072082B">
            <w:pPr>
              <w:jc w:val="right"/>
              <w:rPr>
                <w:rFonts w:cs="Calibri"/>
                <w:color w:val="000000"/>
              </w:rPr>
            </w:pPr>
            <w:r w:rsidRPr="006B3F6A">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46BD3D0D"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4DBF15D"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4C76E3A"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1DC810F"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34FFC10"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E859C98"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6D5688E"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418FACF"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D5AAE43"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ADC4317" w14:textId="77777777" w:rsidR="00C06B07" w:rsidRPr="006B3F6A" w:rsidRDefault="00C06B07" w:rsidP="0072082B">
            <w:pPr>
              <w:rPr>
                <w:rFonts w:ascii="Times New Roman" w:hAnsi="Times New Roman"/>
                <w:sz w:val="20"/>
                <w:szCs w:val="20"/>
              </w:rPr>
            </w:pPr>
          </w:p>
        </w:tc>
      </w:tr>
      <w:tr w:rsidR="00A359BE" w:rsidRPr="006B3F6A" w14:paraId="51E20E27"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C7BC92A" w14:textId="77777777" w:rsidR="00C06B07" w:rsidRPr="006B3F6A" w:rsidRDefault="00C06B07" w:rsidP="0072082B">
            <w:pPr>
              <w:rPr>
                <w:rFonts w:cs="Calibri"/>
                <w:color w:val="000000"/>
              </w:rPr>
            </w:pPr>
            <w:r w:rsidRPr="006B3F6A">
              <w:rPr>
                <w:rFonts w:cs="Calibri"/>
                <w:color w:val="000000"/>
              </w:rPr>
              <w:t>0032</w:t>
            </w:r>
          </w:p>
        </w:tc>
        <w:tc>
          <w:tcPr>
            <w:tcW w:w="518" w:type="dxa"/>
            <w:tcBorders>
              <w:top w:val="nil"/>
              <w:left w:val="nil"/>
              <w:bottom w:val="single" w:sz="4" w:space="0" w:color="auto"/>
              <w:right w:val="single" w:sz="4" w:space="0" w:color="auto"/>
            </w:tcBorders>
            <w:shd w:val="clear" w:color="auto" w:fill="auto"/>
            <w:noWrap/>
            <w:vAlign w:val="bottom"/>
            <w:hideMark/>
          </w:tcPr>
          <w:p w14:paraId="73E12719" w14:textId="77777777" w:rsidR="00C06B07" w:rsidRPr="006B3F6A" w:rsidRDefault="00C06B07" w:rsidP="0072082B">
            <w:pPr>
              <w:rPr>
                <w:rFonts w:cs="Calibri"/>
                <w:color w:val="000000"/>
              </w:rPr>
            </w:pPr>
            <w:r w:rsidRPr="006B3F6A">
              <w:rPr>
                <w:rFonts w:cs="Calibri"/>
                <w:color w:val="000000"/>
              </w:rPr>
              <w:t>32/2024</w:t>
            </w:r>
          </w:p>
        </w:tc>
        <w:tc>
          <w:tcPr>
            <w:tcW w:w="922" w:type="dxa"/>
            <w:tcBorders>
              <w:top w:val="nil"/>
              <w:left w:val="nil"/>
              <w:bottom w:val="single" w:sz="4" w:space="0" w:color="auto"/>
              <w:right w:val="single" w:sz="4" w:space="0" w:color="auto"/>
            </w:tcBorders>
            <w:shd w:val="clear" w:color="auto" w:fill="auto"/>
            <w:noWrap/>
            <w:vAlign w:val="bottom"/>
            <w:hideMark/>
          </w:tcPr>
          <w:p w14:paraId="1FA5D7EE"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8598407" w14:textId="77777777" w:rsidR="00C06B07" w:rsidRPr="006B3F6A" w:rsidRDefault="00C06B07" w:rsidP="0072082B">
            <w:pPr>
              <w:rPr>
                <w:rFonts w:cs="Calibri"/>
                <w:color w:val="000000"/>
              </w:rPr>
            </w:pPr>
            <w:r w:rsidRPr="006B3F6A">
              <w:rPr>
                <w:rFonts w:cs="Calibri"/>
                <w:color w:val="000000"/>
              </w:rPr>
              <w:t>Građevinski radovi-Kumrovečka cesta (Karasi)</w:t>
            </w:r>
          </w:p>
        </w:tc>
        <w:tc>
          <w:tcPr>
            <w:tcW w:w="375" w:type="dxa"/>
            <w:tcBorders>
              <w:top w:val="nil"/>
              <w:left w:val="nil"/>
              <w:bottom w:val="single" w:sz="4" w:space="0" w:color="auto"/>
              <w:right w:val="single" w:sz="4" w:space="0" w:color="auto"/>
            </w:tcBorders>
            <w:shd w:val="clear" w:color="auto" w:fill="auto"/>
            <w:vAlign w:val="bottom"/>
            <w:hideMark/>
          </w:tcPr>
          <w:p w14:paraId="5D2ACDB8"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E22E921" w14:textId="77777777" w:rsidR="00C06B07" w:rsidRPr="006B3F6A" w:rsidRDefault="00C06B07" w:rsidP="0072082B">
            <w:pPr>
              <w:rPr>
                <w:rFonts w:cs="Calibri"/>
                <w:color w:val="000000"/>
              </w:rPr>
            </w:pPr>
            <w:r w:rsidRPr="006B3F6A">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2C56764C" w14:textId="77777777" w:rsidR="00C06B07" w:rsidRPr="006B3F6A" w:rsidRDefault="00C06B07" w:rsidP="0072082B">
            <w:pPr>
              <w:jc w:val="right"/>
              <w:rPr>
                <w:rFonts w:cs="Calibri"/>
                <w:color w:val="000000"/>
              </w:rPr>
            </w:pPr>
            <w:r w:rsidRPr="006B3F6A">
              <w:rPr>
                <w:rFonts w:cs="Calibri"/>
                <w:color w:val="000000"/>
              </w:rPr>
              <w:t>5.600,00</w:t>
            </w:r>
          </w:p>
        </w:tc>
        <w:tc>
          <w:tcPr>
            <w:tcW w:w="542" w:type="dxa"/>
            <w:tcBorders>
              <w:top w:val="nil"/>
              <w:left w:val="nil"/>
              <w:bottom w:val="single" w:sz="4" w:space="0" w:color="auto"/>
              <w:right w:val="single" w:sz="4" w:space="0" w:color="auto"/>
            </w:tcBorders>
            <w:shd w:val="clear" w:color="auto" w:fill="auto"/>
            <w:vAlign w:val="bottom"/>
            <w:hideMark/>
          </w:tcPr>
          <w:p w14:paraId="0C051D40"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B3FD959"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B81EE8C"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2A921B6"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D7F2D72"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2FF1839"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F512A2E"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7CC20FF"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D1A9AE6"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50B52F3D" w14:textId="77777777" w:rsidR="00C06B07" w:rsidRPr="006B3F6A" w:rsidRDefault="00C06B07" w:rsidP="0072082B">
            <w:pPr>
              <w:rPr>
                <w:rFonts w:ascii="Times New Roman" w:hAnsi="Times New Roman"/>
                <w:sz w:val="20"/>
                <w:szCs w:val="20"/>
              </w:rPr>
            </w:pPr>
          </w:p>
        </w:tc>
      </w:tr>
      <w:tr w:rsidR="00A359BE" w:rsidRPr="006B3F6A" w14:paraId="600D5276"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845C396" w14:textId="77777777" w:rsidR="00C06B07" w:rsidRPr="006B3F6A" w:rsidRDefault="00C06B07" w:rsidP="0072082B">
            <w:pPr>
              <w:rPr>
                <w:rFonts w:cs="Calibri"/>
                <w:color w:val="000000"/>
              </w:rPr>
            </w:pPr>
            <w:r w:rsidRPr="006B3F6A">
              <w:rPr>
                <w:rFonts w:cs="Calibri"/>
                <w:color w:val="000000"/>
              </w:rPr>
              <w:t>0033</w:t>
            </w:r>
          </w:p>
        </w:tc>
        <w:tc>
          <w:tcPr>
            <w:tcW w:w="518" w:type="dxa"/>
            <w:tcBorders>
              <w:top w:val="nil"/>
              <w:left w:val="nil"/>
              <w:bottom w:val="single" w:sz="4" w:space="0" w:color="auto"/>
              <w:right w:val="single" w:sz="4" w:space="0" w:color="auto"/>
            </w:tcBorders>
            <w:shd w:val="clear" w:color="auto" w:fill="auto"/>
            <w:noWrap/>
            <w:vAlign w:val="bottom"/>
            <w:hideMark/>
          </w:tcPr>
          <w:p w14:paraId="576D2E07" w14:textId="77777777" w:rsidR="00C06B07" w:rsidRPr="006B3F6A" w:rsidRDefault="00C06B07" w:rsidP="0072082B">
            <w:pPr>
              <w:rPr>
                <w:rFonts w:cs="Calibri"/>
                <w:color w:val="000000"/>
              </w:rPr>
            </w:pPr>
            <w:r w:rsidRPr="006B3F6A">
              <w:rPr>
                <w:rFonts w:cs="Calibri"/>
                <w:color w:val="000000"/>
              </w:rPr>
              <w:t>33/2024</w:t>
            </w:r>
          </w:p>
        </w:tc>
        <w:tc>
          <w:tcPr>
            <w:tcW w:w="922" w:type="dxa"/>
            <w:tcBorders>
              <w:top w:val="nil"/>
              <w:left w:val="nil"/>
              <w:bottom w:val="single" w:sz="4" w:space="0" w:color="auto"/>
              <w:right w:val="single" w:sz="4" w:space="0" w:color="auto"/>
            </w:tcBorders>
            <w:shd w:val="clear" w:color="auto" w:fill="auto"/>
            <w:noWrap/>
            <w:vAlign w:val="bottom"/>
            <w:hideMark/>
          </w:tcPr>
          <w:p w14:paraId="128BA8E6"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2DB37AE" w14:textId="77777777" w:rsidR="00C06B07" w:rsidRPr="006B3F6A" w:rsidRDefault="00C06B07" w:rsidP="0072082B">
            <w:pPr>
              <w:rPr>
                <w:rFonts w:cs="Calibri"/>
                <w:color w:val="000000"/>
              </w:rPr>
            </w:pPr>
            <w:r w:rsidRPr="006B3F6A">
              <w:rPr>
                <w:rFonts w:cs="Calibri"/>
                <w:color w:val="000000"/>
              </w:rPr>
              <w:t>Građevinski radovi-</w:t>
            </w:r>
            <w:proofErr w:type="spellStart"/>
            <w:r w:rsidRPr="006B3F6A">
              <w:rPr>
                <w:rFonts w:cs="Calibri"/>
                <w:color w:val="000000"/>
              </w:rPr>
              <w:t>Ul.Sv.Vida</w:t>
            </w:r>
            <w:proofErr w:type="spellEnd"/>
            <w:r w:rsidRPr="006B3F6A">
              <w:rPr>
                <w:rFonts w:cs="Calibri"/>
                <w:color w:val="000000"/>
              </w:rPr>
              <w:t xml:space="preserve"> (od Kumrovečke c. do kbr. 11a)</w:t>
            </w:r>
          </w:p>
        </w:tc>
        <w:tc>
          <w:tcPr>
            <w:tcW w:w="375" w:type="dxa"/>
            <w:tcBorders>
              <w:top w:val="nil"/>
              <w:left w:val="nil"/>
              <w:bottom w:val="single" w:sz="4" w:space="0" w:color="auto"/>
              <w:right w:val="single" w:sz="4" w:space="0" w:color="auto"/>
            </w:tcBorders>
            <w:shd w:val="clear" w:color="auto" w:fill="auto"/>
            <w:vAlign w:val="bottom"/>
            <w:hideMark/>
          </w:tcPr>
          <w:p w14:paraId="7EF3C38E"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8A22B60" w14:textId="77777777" w:rsidR="00C06B07" w:rsidRPr="006B3F6A" w:rsidRDefault="00C06B07" w:rsidP="0072082B">
            <w:pPr>
              <w:rPr>
                <w:rFonts w:cs="Calibri"/>
                <w:color w:val="000000"/>
              </w:rPr>
            </w:pPr>
            <w:r w:rsidRPr="006B3F6A">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3066E767" w14:textId="77777777" w:rsidR="00C06B07" w:rsidRPr="006B3F6A" w:rsidRDefault="00C06B07" w:rsidP="0072082B">
            <w:pPr>
              <w:jc w:val="right"/>
              <w:rPr>
                <w:rFonts w:cs="Calibri"/>
                <w:color w:val="000000"/>
              </w:rPr>
            </w:pPr>
            <w:r w:rsidRPr="006B3F6A">
              <w:rPr>
                <w:rFonts w:cs="Calibri"/>
                <w:color w:val="000000"/>
              </w:rPr>
              <w:t>32.000,00</w:t>
            </w:r>
          </w:p>
        </w:tc>
        <w:tc>
          <w:tcPr>
            <w:tcW w:w="542" w:type="dxa"/>
            <w:tcBorders>
              <w:top w:val="nil"/>
              <w:left w:val="nil"/>
              <w:bottom w:val="single" w:sz="4" w:space="0" w:color="auto"/>
              <w:right w:val="single" w:sz="4" w:space="0" w:color="auto"/>
            </w:tcBorders>
            <w:shd w:val="clear" w:color="auto" w:fill="auto"/>
            <w:vAlign w:val="bottom"/>
            <w:hideMark/>
          </w:tcPr>
          <w:p w14:paraId="76C838F9"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A3EB17F"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22C5DE1"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B1A6D9D"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FEBD098"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4ADFF4E"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22833FF"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B5F7D40"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954E241"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878DEEF" w14:textId="77777777" w:rsidR="00C06B07" w:rsidRPr="006B3F6A" w:rsidRDefault="00C06B07" w:rsidP="0072082B">
            <w:pPr>
              <w:rPr>
                <w:rFonts w:ascii="Times New Roman" w:hAnsi="Times New Roman"/>
                <w:sz w:val="20"/>
                <w:szCs w:val="20"/>
              </w:rPr>
            </w:pPr>
          </w:p>
        </w:tc>
      </w:tr>
      <w:tr w:rsidR="00A359BE" w:rsidRPr="006B3F6A" w14:paraId="641CACC8" w14:textId="77777777" w:rsidTr="0072082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A215853" w14:textId="77777777" w:rsidR="00C06B07" w:rsidRPr="006B3F6A" w:rsidRDefault="00C06B07" w:rsidP="0072082B">
            <w:pPr>
              <w:rPr>
                <w:rFonts w:cs="Calibri"/>
                <w:color w:val="000000"/>
              </w:rPr>
            </w:pPr>
            <w:r w:rsidRPr="006B3F6A">
              <w:rPr>
                <w:rFonts w:cs="Calibri"/>
                <w:color w:val="000000"/>
              </w:rPr>
              <w:lastRenderedPageBreak/>
              <w:t>0034</w:t>
            </w:r>
          </w:p>
        </w:tc>
        <w:tc>
          <w:tcPr>
            <w:tcW w:w="518" w:type="dxa"/>
            <w:tcBorders>
              <w:top w:val="nil"/>
              <w:left w:val="nil"/>
              <w:bottom w:val="single" w:sz="4" w:space="0" w:color="auto"/>
              <w:right w:val="single" w:sz="4" w:space="0" w:color="auto"/>
            </w:tcBorders>
            <w:shd w:val="clear" w:color="auto" w:fill="auto"/>
            <w:noWrap/>
            <w:vAlign w:val="bottom"/>
            <w:hideMark/>
          </w:tcPr>
          <w:p w14:paraId="6C4651B9" w14:textId="77777777" w:rsidR="00C06B07" w:rsidRPr="006B3F6A" w:rsidRDefault="00C06B07" w:rsidP="0072082B">
            <w:pPr>
              <w:rPr>
                <w:rFonts w:cs="Calibri"/>
                <w:color w:val="000000"/>
              </w:rPr>
            </w:pPr>
            <w:r w:rsidRPr="006B3F6A">
              <w:rPr>
                <w:rFonts w:cs="Calibri"/>
                <w:color w:val="000000"/>
              </w:rPr>
              <w:t>34/2024</w:t>
            </w:r>
          </w:p>
        </w:tc>
        <w:tc>
          <w:tcPr>
            <w:tcW w:w="922" w:type="dxa"/>
            <w:tcBorders>
              <w:top w:val="nil"/>
              <w:left w:val="nil"/>
              <w:bottom w:val="single" w:sz="4" w:space="0" w:color="auto"/>
              <w:right w:val="single" w:sz="4" w:space="0" w:color="auto"/>
            </w:tcBorders>
            <w:shd w:val="clear" w:color="auto" w:fill="auto"/>
            <w:noWrap/>
            <w:vAlign w:val="bottom"/>
            <w:hideMark/>
          </w:tcPr>
          <w:p w14:paraId="60BA23DC" w14:textId="77777777" w:rsidR="00C06B07" w:rsidRPr="006B3F6A" w:rsidRDefault="00C06B07" w:rsidP="0072082B">
            <w:pPr>
              <w:rPr>
                <w:rFonts w:cs="Calibri"/>
                <w:color w:val="000000"/>
              </w:rPr>
            </w:pPr>
            <w:r w:rsidRPr="006B3F6A">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5FFEA049" w14:textId="77777777" w:rsidR="00C06B07" w:rsidRPr="006B3F6A" w:rsidRDefault="00C06B07" w:rsidP="0072082B">
            <w:pPr>
              <w:rPr>
                <w:rFonts w:cs="Calibri"/>
                <w:color w:val="000000"/>
              </w:rPr>
            </w:pPr>
            <w:r w:rsidRPr="006B3F6A">
              <w:rPr>
                <w:rFonts w:cs="Calibri"/>
                <w:color w:val="000000"/>
              </w:rPr>
              <w:t xml:space="preserve">Rekonstrukcija prometnice izgradnjom nogostupa s oborinskom odvodnjom u </w:t>
            </w:r>
            <w:proofErr w:type="spellStart"/>
            <w:r w:rsidRPr="006B3F6A">
              <w:rPr>
                <w:rFonts w:cs="Calibri"/>
                <w:color w:val="000000"/>
              </w:rPr>
              <w:t>Lukavečkoj</w:t>
            </w:r>
            <w:proofErr w:type="spellEnd"/>
            <w:r w:rsidRPr="006B3F6A">
              <w:rPr>
                <w:rFonts w:cs="Calibri"/>
                <w:color w:val="000000"/>
              </w:rPr>
              <w:t xml:space="preserve"> ulici - 1. faza: izgradnja oborinske odvodnje</w:t>
            </w:r>
          </w:p>
        </w:tc>
        <w:tc>
          <w:tcPr>
            <w:tcW w:w="375" w:type="dxa"/>
            <w:tcBorders>
              <w:top w:val="nil"/>
              <w:left w:val="nil"/>
              <w:bottom w:val="single" w:sz="4" w:space="0" w:color="auto"/>
              <w:right w:val="single" w:sz="4" w:space="0" w:color="auto"/>
            </w:tcBorders>
            <w:shd w:val="clear" w:color="auto" w:fill="auto"/>
            <w:vAlign w:val="bottom"/>
            <w:hideMark/>
          </w:tcPr>
          <w:p w14:paraId="465809E7"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A80C6A6" w14:textId="77777777" w:rsidR="00C06B07" w:rsidRPr="006B3F6A" w:rsidRDefault="00C06B07" w:rsidP="0072082B">
            <w:pPr>
              <w:rPr>
                <w:rFonts w:cs="Calibri"/>
                <w:color w:val="000000"/>
              </w:rPr>
            </w:pPr>
            <w:r w:rsidRPr="006B3F6A">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79519F13" w14:textId="77777777" w:rsidR="00C06B07" w:rsidRPr="006B3F6A" w:rsidRDefault="00C06B07" w:rsidP="0072082B">
            <w:pPr>
              <w:jc w:val="right"/>
              <w:rPr>
                <w:rFonts w:cs="Calibri"/>
                <w:color w:val="000000"/>
              </w:rPr>
            </w:pPr>
            <w:r w:rsidRPr="006B3F6A">
              <w:rPr>
                <w:rFonts w:cs="Calibri"/>
                <w:color w:val="000000"/>
              </w:rPr>
              <w:t>96.000,00</w:t>
            </w:r>
          </w:p>
        </w:tc>
        <w:tc>
          <w:tcPr>
            <w:tcW w:w="542" w:type="dxa"/>
            <w:tcBorders>
              <w:top w:val="nil"/>
              <w:left w:val="nil"/>
              <w:bottom w:val="single" w:sz="4" w:space="0" w:color="auto"/>
              <w:right w:val="single" w:sz="4" w:space="0" w:color="auto"/>
            </w:tcBorders>
            <w:shd w:val="clear" w:color="auto" w:fill="auto"/>
            <w:vAlign w:val="bottom"/>
            <w:hideMark/>
          </w:tcPr>
          <w:p w14:paraId="4B5094C3" w14:textId="77777777" w:rsidR="00C06B07" w:rsidRPr="006B3F6A" w:rsidRDefault="00C06B07" w:rsidP="0072082B">
            <w:pPr>
              <w:rPr>
                <w:rFonts w:cs="Calibri"/>
                <w:color w:val="000000"/>
              </w:rPr>
            </w:pPr>
            <w:r w:rsidRPr="006B3F6A">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6D67D63A"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39263A9" w14:textId="77777777" w:rsidR="00C06B07" w:rsidRPr="006B3F6A" w:rsidRDefault="00C06B07" w:rsidP="0072082B">
            <w:pPr>
              <w:rPr>
                <w:rFonts w:cs="Calibri"/>
                <w:color w:val="000000"/>
              </w:rPr>
            </w:pPr>
            <w:r w:rsidRPr="006B3F6A">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62061625"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E8C7BC9"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E75888B" w14:textId="77777777" w:rsidR="00C06B07" w:rsidRPr="006B3F6A" w:rsidRDefault="00C06B07" w:rsidP="0072082B">
            <w:pPr>
              <w:rPr>
                <w:rFonts w:cs="Calibri"/>
                <w:color w:val="000000"/>
              </w:rPr>
            </w:pPr>
            <w:r w:rsidRPr="006B3F6A">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4E03EAA7" w14:textId="77777777" w:rsidR="00C06B07" w:rsidRPr="006B3F6A" w:rsidRDefault="00C06B07" w:rsidP="0072082B">
            <w:pPr>
              <w:rPr>
                <w:rFonts w:cs="Calibri"/>
                <w:color w:val="000000"/>
              </w:rPr>
            </w:pPr>
            <w:r w:rsidRPr="006B3F6A">
              <w:rPr>
                <w:rFonts w:cs="Calibri"/>
                <w:color w:val="000000"/>
              </w:rPr>
              <w:t>120 dana od dana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074DDE51"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1566E24"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7BCC3510" w14:textId="77777777" w:rsidR="00C06B07" w:rsidRPr="006B3F6A" w:rsidRDefault="00C06B07" w:rsidP="0072082B">
            <w:pPr>
              <w:rPr>
                <w:rFonts w:ascii="Times New Roman" w:hAnsi="Times New Roman"/>
                <w:sz w:val="20"/>
                <w:szCs w:val="20"/>
              </w:rPr>
            </w:pPr>
          </w:p>
        </w:tc>
      </w:tr>
      <w:tr w:rsidR="00A359BE" w:rsidRPr="006B3F6A" w14:paraId="35EB78B7"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B1D6C2B" w14:textId="77777777" w:rsidR="00C06B07" w:rsidRPr="006B3F6A" w:rsidRDefault="00C06B07" w:rsidP="0072082B">
            <w:pPr>
              <w:rPr>
                <w:rFonts w:cs="Calibri"/>
                <w:color w:val="000000"/>
              </w:rPr>
            </w:pPr>
            <w:r w:rsidRPr="006B3F6A">
              <w:rPr>
                <w:rFonts w:cs="Calibri"/>
                <w:color w:val="000000"/>
              </w:rPr>
              <w:t>0035</w:t>
            </w:r>
          </w:p>
        </w:tc>
        <w:tc>
          <w:tcPr>
            <w:tcW w:w="518" w:type="dxa"/>
            <w:tcBorders>
              <w:top w:val="nil"/>
              <w:left w:val="nil"/>
              <w:bottom w:val="single" w:sz="4" w:space="0" w:color="auto"/>
              <w:right w:val="single" w:sz="4" w:space="0" w:color="auto"/>
            </w:tcBorders>
            <w:shd w:val="clear" w:color="auto" w:fill="auto"/>
            <w:noWrap/>
            <w:vAlign w:val="bottom"/>
            <w:hideMark/>
          </w:tcPr>
          <w:p w14:paraId="72CB7C98" w14:textId="77777777" w:rsidR="00C06B07" w:rsidRPr="006B3F6A" w:rsidRDefault="00C06B07" w:rsidP="0072082B">
            <w:pPr>
              <w:rPr>
                <w:rFonts w:cs="Calibri"/>
                <w:color w:val="000000"/>
              </w:rPr>
            </w:pPr>
            <w:r w:rsidRPr="006B3F6A">
              <w:rPr>
                <w:rFonts w:cs="Calibri"/>
                <w:color w:val="000000"/>
              </w:rPr>
              <w:t>35/2024</w:t>
            </w:r>
          </w:p>
        </w:tc>
        <w:tc>
          <w:tcPr>
            <w:tcW w:w="922" w:type="dxa"/>
            <w:tcBorders>
              <w:top w:val="nil"/>
              <w:left w:val="nil"/>
              <w:bottom w:val="single" w:sz="4" w:space="0" w:color="auto"/>
              <w:right w:val="single" w:sz="4" w:space="0" w:color="auto"/>
            </w:tcBorders>
            <w:shd w:val="clear" w:color="auto" w:fill="auto"/>
            <w:noWrap/>
            <w:vAlign w:val="bottom"/>
            <w:hideMark/>
          </w:tcPr>
          <w:p w14:paraId="0377BE4C"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3CC0C74" w14:textId="77777777" w:rsidR="00C06B07" w:rsidRPr="006B3F6A" w:rsidRDefault="00C06B07" w:rsidP="0072082B">
            <w:pPr>
              <w:rPr>
                <w:rFonts w:cs="Calibri"/>
                <w:color w:val="000000"/>
              </w:rPr>
            </w:pPr>
            <w:r w:rsidRPr="006B3F6A">
              <w:rPr>
                <w:rFonts w:cs="Calibri"/>
                <w:color w:val="000000"/>
              </w:rPr>
              <w:t>Općinske manifestacije</w:t>
            </w:r>
          </w:p>
        </w:tc>
        <w:tc>
          <w:tcPr>
            <w:tcW w:w="375" w:type="dxa"/>
            <w:tcBorders>
              <w:top w:val="nil"/>
              <w:left w:val="nil"/>
              <w:bottom w:val="single" w:sz="4" w:space="0" w:color="auto"/>
              <w:right w:val="single" w:sz="4" w:space="0" w:color="auto"/>
            </w:tcBorders>
            <w:shd w:val="clear" w:color="auto" w:fill="auto"/>
            <w:vAlign w:val="bottom"/>
            <w:hideMark/>
          </w:tcPr>
          <w:p w14:paraId="6606835F"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2EACD6C" w14:textId="77777777" w:rsidR="00C06B07" w:rsidRPr="006B3F6A" w:rsidRDefault="00C06B07" w:rsidP="0072082B">
            <w:pPr>
              <w:rPr>
                <w:rFonts w:cs="Calibri"/>
                <w:color w:val="000000"/>
              </w:rPr>
            </w:pPr>
            <w:r w:rsidRPr="006B3F6A">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24D77005" w14:textId="77777777" w:rsidR="00C06B07" w:rsidRPr="006B3F6A" w:rsidRDefault="00C06B07" w:rsidP="0072082B">
            <w:pPr>
              <w:jc w:val="right"/>
              <w:rPr>
                <w:rFonts w:cs="Calibri"/>
                <w:color w:val="000000"/>
              </w:rPr>
            </w:pPr>
            <w:r w:rsidRPr="006B3F6A">
              <w:rPr>
                <w:rFonts w:cs="Calibri"/>
                <w:color w:val="000000"/>
              </w:rPr>
              <w:t>4.672,00</w:t>
            </w:r>
          </w:p>
        </w:tc>
        <w:tc>
          <w:tcPr>
            <w:tcW w:w="542" w:type="dxa"/>
            <w:tcBorders>
              <w:top w:val="nil"/>
              <w:left w:val="nil"/>
              <w:bottom w:val="single" w:sz="4" w:space="0" w:color="auto"/>
              <w:right w:val="single" w:sz="4" w:space="0" w:color="auto"/>
            </w:tcBorders>
            <w:shd w:val="clear" w:color="auto" w:fill="auto"/>
            <w:vAlign w:val="bottom"/>
            <w:hideMark/>
          </w:tcPr>
          <w:p w14:paraId="77F123BD"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8F50524"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AD31D1A"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010655B"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00D3816"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62D90A4"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D12A597"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F676CAC"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DC0BBA8"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35EBE636" w14:textId="77777777" w:rsidR="00C06B07" w:rsidRPr="006B3F6A" w:rsidRDefault="00C06B07" w:rsidP="0072082B">
            <w:pPr>
              <w:rPr>
                <w:rFonts w:ascii="Times New Roman" w:hAnsi="Times New Roman"/>
                <w:sz w:val="20"/>
                <w:szCs w:val="20"/>
              </w:rPr>
            </w:pPr>
          </w:p>
        </w:tc>
      </w:tr>
      <w:tr w:rsidR="00A359BE" w:rsidRPr="006B3F6A" w14:paraId="3E2589BC"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582C8D1" w14:textId="77777777" w:rsidR="00C06B07" w:rsidRPr="006B3F6A" w:rsidRDefault="00C06B07" w:rsidP="0072082B">
            <w:pPr>
              <w:rPr>
                <w:rFonts w:cs="Calibri"/>
                <w:color w:val="000000"/>
              </w:rPr>
            </w:pPr>
            <w:r w:rsidRPr="006B3F6A">
              <w:rPr>
                <w:rFonts w:cs="Calibri"/>
                <w:color w:val="000000"/>
              </w:rPr>
              <w:t>0036</w:t>
            </w:r>
          </w:p>
        </w:tc>
        <w:tc>
          <w:tcPr>
            <w:tcW w:w="518" w:type="dxa"/>
            <w:tcBorders>
              <w:top w:val="nil"/>
              <w:left w:val="nil"/>
              <w:bottom w:val="single" w:sz="4" w:space="0" w:color="auto"/>
              <w:right w:val="single" w:sz="4" w:space="0" w:color="auto"/>
            </w:tcBorders>
            <w:shd w:val="clear" w:color="auto" w:fill="auto"/>
            <w:noWrap/>
            <w:vAlign w:val="bottom"/>
            <w:hideMark/>
          </w:tcPr>
          <w:p w14:paraId="255EC694" w14:textId="77777777" w:rsidR="00C06B07" w:rsidRPr="006B3F6A" w:rsidRDefault="00C06B07" w:rsidP="0072082B">
            <w:pPr>
              <w:rPr>
                <w:rFonts w:cs="Calibri"/>
                <w:color w:val="000000"/>
              </w:rPr>
            </w:pPr>
            <w:r w:rsidRPr="006B3F6A">
              <w:rPr>
                <w:rFonts w:cs="Calibri"/>
                <w:color w:val="000000"/>
              </w:rPr>
              <w:t>36/2024</w:t>
            </w:r>
          </w:p>
        </w:tc>
        <w:tc>
          <w:tcPr>
            <w:tcW w:w="922" w:type="dxa"/>
            <w:tcBorders>
              <w:top w:val="nil"/>
              <w:left w:val="nil"/>
              <w:bottom w:val="single" w:sz="4" w:space="0" w:color="auto"/>
              <w:right w:val="single" w:sz="4" w:space="0" w:color="auto"/>
            </w:tcBorders>
            <w:shd w:val="clear" w:color="auto" w:fill="auto"/>
            <w:noWrap/>
            <w:vAlign w:val="bottom"/>
            <w:hideMark/>
          </w:tcPr>
          <w:p w14:paraId="3FF4EEA3"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273B902" w14:textId="77777777" w:rsidR="00C06B07" w:rsidRPr="006B3F6A" w:rsidRDefault="00C06B07" w:rsidP="0072082B">
            <w:pPr>
              <w:rPr>
                <w:rFonts w:cs="Calibri"/>
                <w:color w:val="000000"/>
              </w:rPr>
            </w:pPr>
            <w:r w:rsidRPr="006B3F6A">
              <w:rPr>
                <w:rFonts w:cs="Calibri"/>
                <w:color w:val="000000"/>
              </w:rPr>
              <w:t>Uskrsni sajam</w:t>
            </w:r>
          </w:p>
        </w:tc>
        <w:tc>
          <w:tcPr>
            <w:tcW w:w="375" w:type="dxa"/>
            <w:tcBorders>
              <w:top w:val="nil"/>
              <w:left w:val="nil"/>
              <w:bottom w:val="single" w:sz="4" w:space="0" w:color="auto"/>
              <w:right w:val="single" w:sz="4" w:space="0" w:color="auto"/>
            </w:tcBorders>
            <w:shd w:val="clear" w:color="auto" w:fill="auto"/>
            <w:vAlign w:val="bottom"/>
            <w:hideMark/>
          </w:tcPr>
          <w:p w14:paraId="1C8D5ABE"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5DEFCC4" w14:textId="77777777" w:rsidR="00C06B07" w:rsidRPr="006B3F6A" w:rsidRDefault="00C06B07" w:rsidP="0072082B">
            <w:pPr>
              <w:rPr>
                <w:rFonts w:cs="Calibri"/>
                <w:color w:val="000000"/>
              </w:rPr>
            </w:pPr>
            <w:r w:rsidRPr="006B3F6A">
              <w:rPr>
                <w:rFonts w:cs="Calibri"/>
                <w:color w:val="000000"/>
              </w:rPr>
              <w:t xml:space="preserve">79952000 - Usluge organiziranja </w:t>
            </w:r>
            <w:r w:rsidRPr="006B3F6A">
              <w:rPr>
                <w:rFonts w:cs="Calibri"/>
                <w:color w:val="000000"/>
              </w:rPr>
              <w:lastRenderedPageBreak/>
              <w:t>događanja</w:t>
            </w:r>
          </w:p>
        </w:tc>
        <w:tc>
          <w:tcPr>
            <w:tcW w:w="554" w:type="dxa"/>
            <w:tcBorders>
              <w:top w:val="nil"/>
              <w:left w:val="nil"/>
              <w:bottom w:val="single" w:sz="4" w:space="0" w:color="auto"/>
              <w:right w:val="single" w:sz="4" w:space="0" w:color="auto"/>
            </w:tcBorders>
            <w:shd w:val="clear" w:color="auto" w:fill="auto"/>
            <w:noWrap/>
            <w:vAlign w:val="bottom"/>
            <w:hideMark/>
          </w:tcPr>
          <w:p w14:paraId="0693F1EE" w14:textId="77777777" w:rsidR="00C06B07" w:rsidRPr="006B3F6A" w:rsidRDefault="00C06B07" w:rsidP="0072082B">
            <w:pPr>
              <w:jc w:val="right"/>
              <w:rPr>
                <w:rFonts w:cs="Calibri"/>
                <w:color w:val="000000"/>
              </w:rPr>
            </w:pPr>
            <w:r w:rsidRPr="006B3F6A">
              <w:rPr>
                <w:rFonts w:cs="Calibri"/>
                <w:color w:val="000000"/>
              </w:rPr>
              <w:lastRenderedPageBreak/>
              <w:t>6.376,00</w:t>
            </w:r>
          </w:p>
        </w:tc>
        <w:tc>
          <w:tcPr>
            <w:tcW w:w="542" w:type="dxa"/>
            <w:tcBorders>
              <w:top w:val="nil"/>
              <w:left w:val="nil"/>
              <w:bottom w:val="single" w:sz="4" w:space="0" w:color="auto"/>
              <w:right w:val="single" w:sz="4" w:space="0" w:color="auto"/>
            </w:tcBorders>
            <w:shd w:val="clear" w:color="auto" w:fill="auto"/>
            <w:vAlign w:val="bottom"/>
            <w:hideMark/>
          </w:tcPr>
          <w:p w14:paraId="74B4DB59"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94FE5C2"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92E2A33"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B15E7DB"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26C83AB"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803F910"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B76884B"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D579FE7"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59E4818"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04409F22" w14:textId="77777777" w:rsidR="00C06B07" w:rsidRPr="006B3F6A" w:rsidRDefault="00C06B07" w:rsidP="0072082B">
            <w:pPr>
              <w:rPr>
                <w:rFonts w:ascii="Times New Roman" w:hAnsi="Times New Roman"/>
                <w:sz w:val="20"/>
                <w:szCs w:val="20"/>
              </w:rPr>
            </w:pPr>
          </w:p>
        </w:tc>
      </w:tr>
      <w:tr w:rsidR="00A359BE" w:rsidRPr="006B3F6A" w14:paraId="149B2B06"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121B57B" w14:textId="77777777" w:rsidR="00C06B07" w:rsidRPr="006B3F6A" w:rsidRDefault="00C06B07" w:rsidP="0072082B">
            <w:pPr>
              <w:rPr>
                <w:rFonts w:cs="Calibri"/>
                <w:color w:val="000000"/>
              </w:rPr>
            </w:pPr>
            <w:r w:rsidRPr="006B3F6A">
              <w:rPr>
                <w:rFonts w:cs="Calibri"/>
                <w:color w:val="000000"/>
              </w:rPr>
              <w:t>0037</w:t>
            </w:r>
          </w:p>
        </w:tc>
        <w:tc>
          <w:tcPr>
            <w:tcW w:w="518" w:type="dxa"/>
            <w:tcBorders>
              <w:top w:val="nil"/>
              <w:left w:val="nil"/>
              <w:bottom w:val="single" w:sz="4" w:space="0" w:color="auto"/>
              <w:right w:val="single" w:sz="4" w:space="0" w:color="auto"/>
            </w:tcBorders>
            <w:shd w:val="clear" w:color="auto" w:fill="auto"/>
            <w:noWrap/>
            <w:vAlign w:val="bottom"/>
            <w:hideMark/>
          </w:tcPr>
          <w:p w14:paraId="453C14C3" w14:textId="77777777" w:rsidR="00C06B07" w:rsidRPr="006B3F6A" w:rsidRDefault="00C06B07" w:rsidP="0072082B">
            <w:pPr>
              <w:rPr>
                <w:rFonts w:cs="Calibri"/>
                <w:color w:val="000000"/>
              </w:rPr>
            </w:pPr>
            <w:r w:rsidRPr="006B3F6A">
              <w:rPr>
                <w:rFonts w:cs="Calibri"/>
                <w:color w:val="000000"/>
              </w:rPr>
              <w:t>37/2024</w:t>
            </w:r>
          </w:p>
        </w:tc>
        <w:tc>
          <w:tcPr>
            <w:tcW w:w="922" w:type="dxa"/>
            <w:tcBorders>
              <w:top w:val="nil"/>
              <w:left w:val="nil"/>
              <w:bottom w:val="single" w:sz="4" w:space="0" w:color="auto"/>
              <w:right w:val="single" w:sz="4" w:space="0" w:color="auto"/>
            </w:tcBorders>
            <w:shd w:val="clear" w:color="auto" w:fill="auto"/>
            <w:noWrap/>
            <w:vAlign w:val="bottom"/>
            <w:hideMark/>
          </w:tcPr>
          <w:p w14:paraId="2CF557F4"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B3C00AF" w14:textId="77777777" w:rsidR="00C06B07" w:rsidRPr="006B3F6A" w:rsidRDefault="00C06B07" w:rsidP="0072082B">
            <w:pPr>
              <w:rPr>
                <w:rFonts w:cs="Calibri"/>
                <w:color w:val="000000"/>
              </w:rPr>
            </w:pPr>
            <w:r w:rsidRPr="006B3F6A">
              <w:rPr>
                <w:rFonts w:cs="Calibri"/>
                <w:color w:val="000000"/>
              </w:rPr>
              <w:t>Berba 2024-Kak su brali naši stari</w:t>
            </w:r>
          </w:p>
        </w:tc>
        <w:tc>
          <w:tcPr>
            <w:tcW w:w="375" w:type="dxa"/>
            <w:tcBorders>
              <w:top w:val="nil"/>
              <w:left w:val="nil"/>
              <w:bottom w:val="single" w:sz="4" w:space="0" w:color="auto"/>
              <w:right w:val="single" w:sz="4" w:space="0" w:color="auto"/>
            </w:tcBorders>
            <w:shd w:val="clear" w:color="auto" w:fill="auto"/>
            <w:vAlign w:val="bottom"/>
            <w:hideMark/>
          </w:tcPr>
          <w:p w14:paraId="27F319A2"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42B3072" w14:textId="77777777" w:rsidR="00C06B07" w:rsidRPr="006B3F6A" w:rsidRDefault="00C06B07" w:rsidP="0072082B">
            <w:pPr>
              <w:rPr>
                <w:rFonts w:cs="Calibri"/>
                <w:color w:val="000000"/>
              </w:rPr>
            </w:pPr>
            <w:r w:rsidRPr="006B3F6A">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77EE6206" w14:textId="77777777" w:rsidR="00C06B07" w:rsidRPr="006B3F6A" w:rsidRDefault="00C06B07" w:rsidP="0072082B">
            <w:pPr>
              <w:jc w:val="right"/>
              <w:rPr>
                <w:rFonts w:cs="Calibri"/>
                <w:color w:val="000000"/>
              </w:rPr>
            </w:pPr>
            <w:r w:rsidRPr="006B3F6A">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0F336D81"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2FCA1F0"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0DD573D"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668C44E"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C3FDBFF"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8E7A2A0"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956978F"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A013512"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B5DD180"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693AECCC" w14:textId="77777777" w:rsidR="00C06B07" w:rsidRPr="006B3F6A" w:rsidRDefault="00C06B07" w:rsidP="0072082B">
            <w:pPr>
              <w:rPr>
                <w:rFonts w:ascii="Times New Roman" w:hAnsi="Times New Roman"/>
                <w:sz w:val="20"/>
                <w:szCs w:val="20"/>
              </w:rPr>
            </w:pPr>
          </w:p>
        </w:tc>
      </w:tr>
      <w:tr w:rsidR="00A359BE" w:rsidRPr="006B3F6A" w14:paraId="40A6276C"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FCE41A6" w14:textId="77777777" w:rsidR="00C06B07" w:rsidRPr="006B3F6A" w:rsidRDefault="00C06B07" w:rsidP="0072082B">
            <w:pPr>
              <w:rPr>
                <w:rFonts w:cs="Calibri"/>
                <w:color w:val="000000"/>
              </w:rPr>
            </w:pPr>
            <w:r w:rsidRPr="006B3F6A">
              <w:rPr>
                <w:rFonts w:cs="Calibri"/>
                <w:color w:val="000000"/>
              </w:rPr>
              <w:t>0038</w:t>
            </w:r>
          </w:p>
        </w:tc>
        <w:tc>
          <w:tcPr>
            <w:tcW w:w="518" w:type="dxa"/>
            <w:tcBorders>
              <w:top w:val="nil"/>
              <w:left w:val="nil"/>
              <w:bottom w:val="single" w:sz="4" w:space="0" w:color="auto"/>
              <w:right w:val="single" w:sz="4" w:space="0" w:color="auto"/>
            </w:tcBorders>
            <w:shd w:val="clear" w:color="auto" w:fill="auto"/>
            <w:noWrap/>
            <w:vAlign w:val="bottom"/>
            <w:hideMark/>
          </w:tcPr>
          <w:p w14:paraId="46B9472F" w14:textId="77777777" w:rsidR="00C06B07" w:rsidRPr="006B3F6A" w:rsidRDefault="00C06B07" w:rsidP="0072082B">
            <w:pPr>
              <w:rPr>
                <w:rFonts w:cs="Calibri"/>
                <w:color w:val="000000"/>
              </w:rPr>
            </w:pPr>
            <w:r w:rsidRPr="006B3F6A">
              <w:rPr>
                <w:rFonts w:cs="Calibri"/>
                <w:color w:val="000000"/>
              </w:rPr>
              <w:t>38/2024</w:t>
            </w:r>
          </w:p>
        </w:tc>
        <w:tc>
          <w:tcPr>
            <w:tcW w:w="922" w:type="dxa"/>
            <w:tcBorders>
              <w:top w:val="nil"/>
              <w:left w:val="nil"/>
              <w:bottom w:val="single" w:sz="4" w:space="0" w:color="auto"/>
              <w:right w:val="single" w:sz="4" w:space="0" w:color="auto"/>
            </w:tcBorders>
            <w:shd w:val="clear" w:color="auto" w:fill="auto"/>
            <w:noWrap/>
            <w:vAlign w:val="bottom"/>
            <w:hideMark/>
          </w:tcPr>
          <w:p w14:paraId="4CECB3A9"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FB52F37" w14:textId="77777777" w:rsidR="00C06B07" w:rsidRPr="006B3F6A" w:rsidRDefault="00C06B07" w:rsidP="0072082B">
            <w:pPr>
              <w:rPr>
                <w:rFonts w:cs="Calibri"/>
                <w:color w:val="000000"/>
              </w:rPr>
            </w:pPr>
            <w:r w:rsidRPr="006B3F6A">
              <w:rPr>
                <w:rFonts w:cs="Calibri"/>
                <w:color w:val="000000"/>
              </w:rPr>
              <w:t>Građevinski radovi-Rekonstrukcija kurije starog Župnog dvora u Rozgi-9. faza</w:t>
            </w:r>
          </w:p>
        </w:tc>
        <w:tc>
          <w:tcPr>
            <w:tcW w:w="375" w:type="dxa"/>
            <w:tcBorders>
              <w:top w:val="nil"/>
              <w:left w:val="nil"/>
              <w:bottom w:val="single" w:sz="4" w:space="0" w:color="auto"/>
              <w:right w:val="single" w:sz="4" w:space="0" w:color="auto"/>
            </w:tcBorders>
            <w:shd w:val="clear" w:color="auto" w:fill="auto"/>
            <w:vAlign w:val="bottom"/>
            <w:hideMark/>
          </w:tcPr>
          <w:p w14:paraId="54E11C22"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B01254F" w14:textId="77777777" w:rsidR="00C06B07" w:rsidRPr="006B3F6A" w:rsidRDefault="00C06B07" w:rsidP="0072082B">
            <w:pPr>
              <w:rPr>
                <w:rFonts w:cs="Calibri"/>
                <w:color w:val="000000"/>
              </w:rPr>
            </w:pPr>
            <w:r w:rsidRPr="006B3F6A">
              <w:rPr>
                <w:rFonts w:cs="Calibri"/>
                <w:color w:val="000000"/>
              </w:rPr>
              <w:t>45212360 - Građevinski radovi na vjerskim objektima</w:t>
            </w:r>
          </w:p>
        </w:tc>
        <w:tc>
          <w:tcPr>
            <w:tcW w:w="554" w:type="dxa"/>
            <w:tcBorders>
              <w:top w:val="nil"/>
              <w:left w:val="nil"/>
              <w:bottom w:val="single" w:sz="4" w:space="0" w:color="auto"/>
              <w:right w:val="single" w:sz="4" w:space="0" w:color="auto"/>
            </w:tcBorders>
            <w:shd w:val="clear" w:color="auto" w:fill="auto"/>
            <w:noWrap/>
            <w:vAlign w:val="bottom"/>
            <w:hideMark/>
          </w:tcPr>
          <w:p w14:paraId="56012330" w14:textId="77777777" w:rsidR="00C06B07" w:rsidRPr="006B3F6A" w:rsidRDefault="00C06B07" w:rsidP="0072082B">
            <w:pPr>
              <w:jc w:val="right"/>
              <w:rPr>
                <w:rFonts w:cs="Calibri"/>
                <w:color w:val="000000"/>
              </w:rPr>
            </w:pPr>
            <w:r w:rsidRPr="006B3F6A">
              <w:rPr>
                <w:rFonts w:cs="Calibri"/>
                <w:color w:val="000000"/>
              </w:rPr>
              <w:t>36.640,00</w:t>
            </w:r>
          </w:p>
        </w:tc>
        <w:tc>
          <w:tcPr>
            <w:tcW w:w="542" w:type="dxa"/>
            <w:tcBorders>
              <w:top w:val="nil"/>
              <w:left w:val="nil"/>
              <w:bottom w:val="single" w:sz="4" w:space="0" w:color="auto"/>
              <w:right w:val="single" w:sz="4" w:space="0" w:color="auto"/>
            </w:tcBorders>
            <w:shd w:val="clear" w:color="auto" w:fill="auto"/>
            <w:vAlign w:val="bottom"/>
            <w:hideMark/>
          </w:tcPr>
          <w:p w14:paraId="04AFB9F7"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47DDDD1"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BB397C2"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3D1B87B"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F9F19B4"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5A9F21E" w14:textId="77777777" w:rsidR="00C06B07" w:rsidRPr="006B3F6A" w:rsidRDefault="00C06B07" w:rsidP="0072082B">
            <w:pPr>
              <w:rPr>
                <w:rFonts w:cs="Calibri"/>
                <w:color w:val="000000"/>
              </w:rPr>
            </w:pPr>
            <w:r w:rsidRPr="006B3F6A">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13BA600A"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0030BEA"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FECF742"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00D68482" w14:textId="77777777" w:rsidR="00C06B07" w:rsidRPr="006B3F6A" w:rsidRDefault="00C06B07" w:rsidP="0072082B">
            <w:pPr>
              <w:rPr>
                <w:rFonts w:ascii="Times New Roman" w:hAnsi="Times New Roman"/>
                <w:sz w:val="20"/>
                <w:szCs w:val="20"/>
              </w:rPr>
            </w:pPr>
          </w:p>
        </w:tc>
      </w:tr>
      <w:tr w:rsidR="00A359BE" w:rsidRPr="006B3F6A" w14:paraId="5215CEE6"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1433CEB" w14:textId="77777777" w:rsidR="00C06B07" w:rsidRPr="006B3F6A" w:rsidRDefault="00C06B07" w:rsidP="0072082B">
            <w:pPr>
              <w:rPr>
                <w:rFonts w:cs="Calibri"/>
                <w:color w:val="000000"/>
              </w:rPr>
            </w:pPr>
            <w:r w:rsidRPr="006B3F6A">
              <w:rPr>
                <w:rFonts w:cs="Calibri"/>
                <w:color w:val="000000"/>
              </w:rPr>
              <w:t>0039</w:t>
            </w:r>
          </w:p>
        </w:tc>
        <w:tc>
          <w:tcPr>
            <w:tcW w:w="518" w:type="dxa"/>
            <w:tcBorders>
              <w:top w:val="nil"/>
              <w:left w:val="nil"/>
              <w:bottom w:val="single" w:sz="4" w:space="0" w:color="auto"/>
              <w:right w:val="single" w:sz="4" w:space="0" w:color="auto"/>
            </w:tcBorders>
            <w:shd w:val="clear" w:color="auto" w:fill="auto"/>
            <w:noWrap/>
            <w:vAlign w:val="bottom"/>
            <w:hideMark/>
          </w:tcPr>
          <w:p w14:paraId="4B84CAC7" w14:textId="77777777" w:rsidR="00C06B07" w:rsidRPr="006B3F6A" w:rsidRDefault="00C06B07" w:rsidP="0072082B">
            <w:pPr>
              <w:rPr>
                <w:rFonts w:cs="Calibri"/>
                <w:color w:val="000000"/>
              </w:rPr>
            </w:pPr>
            <w:r w:rsidRPr="006B3F6A">
              <w:rPr>
                <w:rFonts w:cs="Calibri"/>
                <w:color w:val="000000"/>
              </w:rPr>
              <w:t>39/2024</w:t>
            </w:r>
          </w:p>
        </w:tc>
        <w:tc>
          <w:tcPr>
            <w:tcW w:w="922" w:type="dxa"/>
            <w:tcBorders>
              <w:top w:val="nil"/>
              <w:left w:val="nil"/>
              <w:bottom w:val="single" w:sz="4" w:space="0" w:color="auto"/>
              <w:right w:val="single" w:sz="4" w:space="0" w:color="auto"/>
            </w:tcBorders>
            <w:shd w:val="clear" w:color="auto" w:fill="auto"/>
            <w:noWrap/>
            <w:vAlign w:val="bottom"/>
            <w:hideMark/>
          </w:tcPr>
          <w:p w14:paraId="4064121A"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A17592B" w14:textId="77777777" w:rsidR="00C06B07" w:rsidRPr="006B3F6A" w:rsidRDefault="00C06B07" w:rsidP="0072082B">
            <w:pPr>
              <w:rPr>
                <w:rFonts w:cs="Calibri"/>
                <w:color w:val="000000"/>
              </w:rPr>
            </w:pPr>
            <w:r w:rsidRPr="006B3F6A">
              <w:rPr>
                <w:rFonts w:cs="Calibri"/>
                <w:color w:val="000000"/>
              </w:rPr>
              <w:t>Održavanje javne rasvjete</w:t>
            </w:r>
          </w:p>
        </w:tc>
        <w:tc>
          <w:tcPr>
            <w:tcW w:w="375" w:type="dxa"/>
            <w:tcBorders>
              <w:top w:val="nil"/>
              <w:left w:val="nil"/>
              <w:bottom w:val="single" w:sz="4" w:space="0" w:color="auto"/>
              <w:right w:val="single" w:sz="4" w:space="0" w:color="auto"/>
            </w:tcBorders>
            <w:shd w:val="clear" w:color="auto" w:fill="auto"/>
            <w:vAlign w:val="bottom"/>
            <w:hideMark/>
          </w:tcPr>
          <w:p w14:paraId="4CC4ABC6"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FFEAD03" w14:textId="77777777" w:rsidR="00C06B07" w:rsidRPr="006B3F6A" w:rsidRDefault="00C06B07" w:rsidP="0072082B">
            <w:pPr>
              <w:rPr>
                <w:rFonts w:cs="Calibri"/>
                <w:color w:val="000000"/>
              </w:rPr>
            </w:pPr>
            <w:r w:rsidRPr="006B3F6A">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58401D03" w14:textId="77777777" w:rsidR="00C06B07" w:rsidRPr="006B3F6A" w:rsidRDefault="00C06B07" w:rsidP="0072082B">
            <w:pPr>
              <w:jc w:val="right"/>
              <w:rPr>
                <w:rFonts w:cs="Calibri"/>
                <w:color w:val="000000"/>
              </w:rPr>
            </w:pPr>
            <w:r w:rsidRPr="006B3F6A">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2EA5DC86"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C09D1C1"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FC0A11F"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BF1EB17"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AD4C07A"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EE8CA30"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3A139F4"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B39070E"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5D06D84"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68063B17" w14:textId="77777777" w:rsidR="00C06B07" w:rsidRPr="006B3F6A" w:rsidRDefault="00C06B07" w:rsidP="0072082B">
            <w:pPr>
              <w:rPr>
                <w:rFonts w:ascii="Times New Roman" w:hAnsi="Times New Roman"/>
                <w:sz w:val="20"/>
                <w:szCs w:val="20"/>
              </w:rPr>
            </w:pPr>
          </w:p>
        </w:tc>
      </w:tr>
      <w:tr w:rsidR="00A359BE" w:rsidRPr="006B3F6A" w14:paraId="48D71341"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9AF3CD3" w14:textId="77777777" w:rsidR="00C06B07" w:rsidRPr="006B3F6A" w:rsidRDefault="00C06B07" w:rsidP="0072082B">
            <w:pPr>
              <w:rPr>
                <w:rFonts w:cs="Calibri"/>
                <w:color w:val="000000"/>
              </w:rPr>
            </w:pPr>
            <w:r w:rsidRPr="006B3F6A">
              <w:rPr>
                <w:rFonts w:cs="Calibri"/>
                <w:color w:val="000000"/>
              </w:rPr>
              <w:t>0040</w:t>
            </w:r>
          </w:p>
        </w:tc>
        <w:tc>
          <w:tcPr>
            <w:tcW w:w="518" w:type="dxa"/>
            <w:tcBorders>
              <w:top w:val="nil"/>
              <w:left w:val="nil"/>
              <w:bottom w:val="single" w:sz="4" w:space="0" w:color="auto"/>
              <w:right w:val="single" w:sz="4" w:space="0" w:color="auto"/>
            </w:tcBorders>
            <w:shd w:val="clear" w:color="auto" w:fill="auto"/>
            <w:noWrap/>
            <w:vAlign w:val="bottom"/>
            <w:hideMark/>
          </w:tcPr>
          <w:p w14:paraId="42BD3A60" w14:textId="77777777" w:rsidR="00C06B07" w:rsidRPr="006B3F6A" w:rsidRDefault="00C06B07" w:rsidP="0072082B">
            <w:pPr>
              <w:rPr>
                <w:rFonts w:cs="Calibri"/>
                <w:color w:val="000000"/>
              </w:rPr>
            </w:pPr>
            <w:r w:rsidRPr="006B3F6A">
              <w:rPr>
                <w:rFonts w:cs="Calibri"/>
                <w:color w:val="000000"/>
              </w:rPr>
              <w:t>40/2024</w:t>
            </w:r>
          </w:p>
        </w:tc>
        <w:tc>
          <w:tcPr>
            <w:tcW w:w="922" w:type="dxa"/>
            <w:tcBorders>
              <w:top w:val="nil"/>
              <w:left w:val="nil"/>
              <w:bottom w:val="single" w:sz="4" w:space="0" w:color="auto"/>
              <w:right w:val="single" w:sz="4" w:space="0" w:color="auto"/>
            </w:tcBorders>
            <w:shd w:val="clear" w:color="auto" w:fill="auto"/>
            <w:noWrap/>
            <w:vAlign w:val="bottom"/>
            <w:hideMark/>
          </w:tcPr>
          <w:p w14:paraId="707558E7"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0E08290" w14:textId="77777777" w:rsidR="00C06B07" w:rsidRPr="006B3F6A" w:rsidRDefault="00C06B07" w:rsidP="0072082B">
            <w:pPr>
              <w:rPr>
                <w:rFonts w:cs="Calibri"/>
                <w:color w:val="000000"/>
              </w:rPr>
            </w:pPr>
            <w:r w:rsidRPr="006B3F6A">
              <w:rPr>
                <w:rFonts w:cs="Calibri"/>
                <w:color w:val="000000"/>
              </w:rPr>
              <w:t>Održavanje javnih zelenih površina</w:t>
            </w:r>
          </w:p>
        </w:tc>
        <w:tc>
          <w:tcPr>
            <w:tcW w:w="375" w:type="dxa"/>
            <w:tcBorders>
              <w:top w:val="nil"/>
              <w:left w:val="nil"/>
              <w:bottom w:val="single" w:sz="4" w:space="0" w:color="auto"/>
              <w:right w:val="single" w:sz="4" w:space="0" w:color="auto"/>
            </w:tcBorders>
            <w:shd w:val="clear" w:color="auto" w:fill="auto"/>
            <w:vAlign w:val="bottom"/>
            <w:hideMark/>
          </w:tcPr>
          <w:p w14:paraId="1FFDB6D7"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35C187D" w14:textId="77777777" w:rsidR="00C06B07" w:rsidRPr="006B3F6A" w:rsidRDefault="00C06B07" w:rsidP="0072082B">
            <w:pPr>
              <w:rPr>
                <w:rFonts w:cs="Calibri"/>
                <w:color w:val="000000"/>
              </w:rPr>
            </w:pPr>
            <w:r w:rsidRPr="006B3F6A">
              <w:rPr>
                <w:rFonts w:cs="Calibri"/>
                <w:color w:val="000000"/>
              </w:rPr>
              <w:t>77313000 - Usluge održavanja parkova</w:t>
            </w:r>
          </w:p>
        </w:tc>
        <w:tc>
          <w:tcPr>
            <w:tcW w:w="554" w:type="dxa"/>
            <w:tcBorders>
              <w:top w:val="nil"/>
              <w:left w:val="nil"/>
              <w:bottom w:val="single" w:sz="4" w:space="0" w:color="auto"/>
              <w:right w:val="single" w:sz="4" w:space="0" w:color="auto"/>
            </w:tcBorders>
            <w:shd w:val="clear" w:color="auto" w:fill="auto"/>
            <w:noWrap/>
            <w:vAlign w:val="bottom"/>
            <w:hideMark/>
          </w:tcPr>
          <w:p w14:paraId="5F247110" w14:textId="77777777" w:rsidR="00C06B07" w:rsidRPr="006B3F6A" w:rsidRDefault="00C06B07" w:rsidP="0072082B">
            <w:pPr>
              <w:jc w:val="right"/>
              <w:rPr>
                <w:rFonts w:cs="Calibri"/>
                <w:color w:val="000000"/>
              </w:rPr>
            </w:pPr>
            <w:r w:rsidRPr="006B3F6A">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1412641B"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0972BDD"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27A7EC5"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05E4255"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B236689"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8215D53"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30624E6"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DC26D08"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6DDD82D"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27BAEB06" w14:textId="77777777" w:rsidR="00C06B07" w:rsidRPr="006B3F6A" w:rsidRDefault="00C06B07" w:rsidP="0072082B">
            <w:pPr>
              <w:rPr>
                <w:rFonts w:ascii="Times New Roman" w:hAnsi="Times New Roman"/>
                <w:sz w:val="20"/>
                <w:szCs w:val="20"/>
              </w:rPr>
            </w:pPr>
          </w:p>
        </w:tc>
      </w:tr>
      <w:tr w:rsidR="00A359BE" w:rsidRPr="006B3F6A" w14:paraId="74A79B09"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E0A88CA" w14:textId="77777777" w:rsidR="00C06B07" w:rsidRPr="006B3F6A" w:rsidRDefault="00C06B07" w:rsidP="0072082B">
            <w:pPr>
              <w:rPr>
                <w:rFonts w:cs="Calibri"/>
                <w:color w:val="000000"/>
              </w:rPr>
            </w:pPr>
            <w:r w:rsidRPr="006B3F6A">
              <w:rPr>
                <w:rFonts w:cs="Calibri"/>
                <w:color w:val="000000"/>
              </w:rPr>
              <w:lastRenderedPageBreak/>
              <w:t>0041</w:t>
            </w:r>
          </w:p>
        </w:tc>
        <w:tc>
          <w:tcPr>
            <w:tcW w:w="518" w:type="dxa"/>
            <w:tcBorders>
              <w:top w:val="nil"/>
              <w:left w:val="nil"/>
              <w:bottom w:val="single" w:sz="4" w:space="0" w:color="auto"/>
              <w:right w:val="single" w:sz="4" w:space="0" w:color="auto"/>
            </w:tcBorders>
            <w:shd w:val="clear" w:color="auto" w:fill="auto"/>
            <w:noWrap/>
            <w:vAlign w:val="bottom"/>
            <w:hideMark/>
          </w:tcPr>
          <w:p w14:paraId="752EA7F6" w14:textId="77777777" w:rsidR="00C06B07" w:rsidRPr="006B3F6A" w:rsidRDefault="00C06B07" w:rsidP="0072082B">
            <w:pPr>
              <w:rPr>
                <w:rFonts w:cs="Calibri"/>
                <w:color w:val="000000"/>
              </w:rPr>
            </w:pPr>
            <w:r w:rsidRPr="006B3F6A">
              <w:rPr>
                <w:rFonts w:cs="Calibri"/>
                <w:color w:val="000000"/>
              </w:rPr>
              <w:t>41/2024</w:t>
            </w:r>
          </w:p>
        </w:tc>
        <w:tc>
          <w:tcPr>
            <w:tcW w:w="922" w:type="dxa"/>
            <w:tcBorders>
              <w:top w:val="nil"/>
              <w:left w:val="nil"/>
              <w:bottom w:val="single" w:sz="4" w:space="0" w:color="auto"/>
              <w:right w:val="single" w:sz="4" w:space="0" w:color="auto"/>
            </w:tcBorders>
            <w:shd w:val="clear" w:color="auto" w:fill="auto"/>
            <w:noWrap/>
            <w:vAlign w:val="bottom"/>
            <w:hideMark/>
          </w:tcPr>
          <w:p w14:paraId="19EE8EDE"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FEB8FEB" w14:textId="77777777" w:rsidR="00C06B07" w:rsidRPr="006B3F6A" w:rsidRDefault="00C06B07" w:rsidP="0072082B">
            <w:pPr>
              <w:rPr>
                <w:rFonts w:cs="Calibri"/>
                <w:color w:val="000000"/>
              </w:rPr>
            </w:pPr>
            <w:r w:rsidRPr="006B3F6A">
              <w:rPr>
                <w:rFonts w:cs="Calibri"/>
                <w:color w:val="000000"/>
              </w:rPr>
              <w:t>Nabava materijala i opreme za održavanje cesta</w:t>
            </w:r>
          </w:p>
        </w:tc>
        <w:tc>
          <w:tcPr>
            <w:tcW w:w="375" w:type="dxa"/>
            <w:tcBorders>
              <w:top w:val="nil"/>
              <w:left w:val="nil"/>
              <w:bottom w:val="single" w:sz="4" w:space="0" w:color="auto"/>
              <w:right w:val="single" w:sz="4" w:space="0" w:color="auto"/>
            </w:tcBorders>
            <w:shd w:val="clear" w:color="auto" w:fill="auto"/>
            <w:vAlign w:val="bottom"/>
            <w:hideMark/>
          </w:tcPr>
          <w:p w14:paraId="3AFD3032"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E2EB187" w14:textId="77777777" w:rsidR="00C06B07" w:rsidRPr="006B3F6A" w:rsidRDefault="00C06B07" w:rsidP="0072082B">
            <w:pPr>
              <w:rPr>
                <w:rFonts w:cs="Calibri"/>
                <w:color w:val="000000"/>
              </w:rPr>
            </w:pPr>
            <w:r w:rsidRPr="006B3F6A">
              <w:rPr>
                <w:rFonts w:cs="Calibri"/>
                <w:color w:val="000000"/>
              </w:rPr>
              <w:t>34921000 - Oprema za održavanje cesta</w:t>
            </w:r>
          </w:p>
        </w:tc>
        <w:tc>
          <w:tcPr>
            <w:tcW w:w="554" w:type="dxa"/>
            <w:tcBorders>
              <w:top w:val="nil"/>
              <w:left w:val="nil"/>
              <w:bottom w:val="single" w:sz="4" w:space="0" w:color="auto"/>
              <w:right w:val="single" w:sz="4" w:space="0" w:color="auto"/>
            </w:tcBorders>
            <w:shd w:val="clear" w:color="auto" w:fill="auto"/>
            <w:noWrap/>
            <w:vAlign w:val="bottom"/>
            <w:hideMark/>
          </w:tcPr>
          <w:p w14:paraId="005D46D6" w14:textId="77777777" w:rsidR="00C06B07" w:rsidRPr="006B3F6A" w:rsidRDefault="00C06B07" w:rsidP="0072082B">
            <w:pPr>
              <w:jc w:val="right"/>
              <w:rPr>
                <w:rFonts w:cs="Calibri"/>
                <w:color w:val="000000"/>
              </w:rPr>
            </w:pPr>
            <w:r w:rsidRPr="006B3F6A">
              <w:rPr>
                <w:rFonts w:cs="Calibri"/>
                <w:color w:val="000000"/>
              </w:rPr>
              <w:t>7.000,80</w:t>
            </w:r>
          </w:p>
        </w:tc>
        <w:tc>
          <w:tcPr>
            <w:tcW w:w="542" w:type="dxa"/>
            <w:tcBorders>
              <w:top w:val="nil"/>
              <w:left w:val="nil"/>
              <w:bottom w:val="single" w:sz="4" w:space="0" w:color="auto"/>
              <w:right w:val="single" w:sz="4" w:space="0" w:color="auto"/>
            </w:tcBorders>
            <w:shd w:val="clear" w:color="auto" w:fill="auto"/>
            <w:vAlign w:val="bottom"/>
            <w:hideMark/>
          </w:tcPr>
          <w:p w14:paraId="15733B77"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0BCEECC"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B21AA2E"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58AA134"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2570E19"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0C4B67D"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599B859"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541E721"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C4CAAB1"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43D09A3" w14:textId="77777777" w:rsidR="00C06B07" w:rsidRPr="006B3F6A" w:rsidRDefault="00C06B07" w:rsidP="0072082B">
            <w:pPr>
              <w:rPr>
                <w:rFonts w:ascii="Times New Roman" w:hAnsi="Times New Roman"/>
                <w:sz w:val="20"/>
                <w:szCs w:val="20"/>
              </w:rPr>
            </w:pPr>
          </w:p>
        </w:tc>
      </w:tr>
      <w:tr w:rsidR="00A359BE" w:rsidRPr="006B3F6A" w14:paraId="38405BFD"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CF3ACE4" w14:textId="77777777" w:rsidR="00C06B07" w:rsidRPr="006B3F6A" w:rsidRDefault="00C06B07" w:rsidP="0072082B">
            <w:pPr>
              <w:rPr>
                <w:rFonts w:cs="Calibri"/>
                <w:color w:val="000000"/>
              </w:rPr>
            </w:pPr>
            <w:r w:rsidRPr="006B3F6A">
              <w:rPr>
                <w:rFonts w:cs="Calibri"/>
                <w:color w:val="000000"/>
              </w:rPr>
              <w:t>0042</w:t>
            </w:r>
          </w:p>
        </w:tc>
        <w:tc>
          <w:tcPr>
            <w:tcW w:w="518" w:type="dxa"/>
            <w:tcBorders>
              <w:top w:val="nil"/>
              <w:left w:val="nil"/>
              <w:bottom w:val="single" w:sz="4" w:space="0" w:color="auto"/>
              <w:right w:val="single" w:sz="4" w:space="0" w:color="auto"/>
            </w:tcBorders>
            <w:shd w:val="clear" w:color="auto" w:fill="auto"/>
            <w:noWrap/>
            <w:vAlign w:val="bottom"/>
            <w:hideMark/>
          </w:tcPr>
          <w:p w14:paraId="0B3C9427" w14:textId="77777777" w:rsidR="00C06B07" w:rsidRPr="006B3F6A" w:rsidRDefault="00C06B07" w:rsidP="0072082B">
            <w:pPr>
              <w:rPr>
                <w:rFonts w:cs="Calibri"/>
                <w:color w:val="000000"/>
              </w:rPr>
            </w:pPr>
            <w:r w:rsidRPr="006B3F6A">
              <w:rPr>
                <w:rFonts w:cs="Calibri"/>
                <w:color w:val="000000"/>
              </w:rPr>
              <w:t>42/2024</w:t>
            </w:r>
          </w:p>
        </w:tc>
        <w:tc>
          <w:tcPr>
            <w:tcW w:w="922" w:type="dxa"/>
            <w:tcBorders>
              <w:top w:val="nil"/>
              <w:left w:val="nil"/>
              <w:bottom w:val="single" w:sz="4" w:space="0" w:color="auto"/>
              <w:right w:val="single" w:sz="4" w:space="0" w:color="auto"/>
            </w:tcBorders>
            <w:shd w:val="clear" w:color="auto" w:fill="auto"/>
            <w:noWrap/>
            <w:vAlign w:val="bottom"/>
            <w:hideMark/>
          </w:tcPr>
          <w:p w14:paraId="2E0C502B"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96C5DB6" w14:textId="77777777" w:rsidR="00C06B07" w:rsidRPr="006B3F6A" w:rsidRDefault="00C06B07" w:rsidP="0072082B">
            <w:pPr>
              <w:rPr>
                <w:rFonts w:cs="Calibri"/>
                <w:color w:val="000000"/>
              </w:rPr>
            </w:pPr>
            <w:r w:rsidRPr="006B3F6A">
              <w:rPr>
                <w:rFonts w:cs="Calibri"/>
                <w:color w:val="000000"/>
              </w:rPr>
              <w:t>Održavanje nerazvrstanih cesta i javnih površina na kojima nije dopušten promet motornim vozilima</w:t>
            </w:r>
          </w:p>
        </w:tc>
        <w:tc>
          <w:tcPr>
            <w:tcW w:w="375" w:type="dxa"/>
            <w:tcBorders>
              <w:top w:val="nil"/>
              <w:left w:val="nil"/>
              <w:bottom w:val="single" w:sz="4" w:space="0" w:color="auto"/>
              <w:right w:val="single" w:sz="4" w:space="0" w:color="auto"/>
            </w:tcBorders>
            <w:shd w:val="clear" w:color="auto" w:fill="auto"/>
            <w:vAlign w:val="bottom"/>
            <w:hideMark/>
          </w:tcPr>
          <w:p w14:paraId="3D53CBA9"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2B8E33E" w14:textId="77777777" w:rsidR="00C06B07" w:rsidRPr="006B3F6A" w:rsidRDefault="00C06B07" w:rsidP="0072082B">
            <w:pPr>
              <w:rPr>
                <w:rFonts w:cs="Calibri"/>
                <w:color w:val="000000"/>
              </w:rPr>
            </w:pPr>
            <w:r w:rsidRPr="006B3F6A">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19F29AFE" w14:textId="77777777" w:rsidR="00C06B07" w:rsidRPr="006B3F6A" w:rsidRDefault="00C06B07" w:rsidP="0072082B">
            <w:pPr>
              <w:jc w:val="right"/>
              <w:rPr>
                <w:rFonts w:cs="Calibri"/>
                <w:color w:val="000000"/>
              </w:rPr>
            </w:pPr>
            <w:r w:rsidRPr="006B3F6A">
              <w:rPr>
                <w:rFonts w:cs="Calibri"/>
                <w:color w:val="000000"/>
              </w:rPr>
              <w:t>7.646,40</w:t>
            </w:r>
          </w:p>
        </w:tc>
        <w:tc>
          <w:tcPr>
            <w:tcW w:w="542" w:type="dxa"/>
            <w:tcBorders>
              <w:top w:val="nil"/>
              <w:left w:val="nil"/>
              <w:bottom w:val="single" w:sz="4" w:space="0" w:color="auto"/>
              <w:right w:val="single" w:sz="4" w:space="0" w:color="auto"/>
            </w:tcBorders>
            <w:shd w:val="clear" w:color="auto" w:fill="auto"/>
            <w:vAlign w:val="bottom"/>
            <w:hideMark/>
          </w:tcPr>
          <w:p w14:paraId="0B30B11B"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6072070"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A745B67"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CE35BC8"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944C792"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EA9038E"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4FA3E6B"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F3974EC"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A476ADD"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0DB4DB1" w14:textId="77777777" w:rsidR="00C06B07" w:rsidRPr="006B3F6A" w:rsidRDefault="00C06B07" w:rsidP="0072082B">
            <w:pPr>
              <w:rPr>
                <w:rFonts w:ascii="Times New Roman" w:hAnsi="Times New Roman"/>
                <w:sz w:val="20"/>
                <w:szCs w:val="20"/>
              </w:rPr>
            </w:pPr>
          </w:p>
        </w:tc>
      </w:tr>
      <w:tr w:rsidR="00A359BE" w:rsidRPr="006B3F6A" w14:paraId="43ADB23E"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815C6D7" w14:textId="77777777" w:rsidR="00C06B07" w:rsidRPr="006B3F6A" w:rsidRDefault="00C06B07" w:rsidP="0072082B">
            <w:pPr>
              <w:rPr>
                <w:rFonts w:cs="Calibri"/>
                <w:color w:val="000000"/>
              </w:rPr>
            </w:pPr>
            <w:r w:rsidRPr="006B3F6A">
              <w:rPr>
                <w:rFonts w:cs="Calibri"/>
                <w:color w:val="000000"/>
              </w:rPr>
              <w:t>0043</w:t>
            </w:r>
          </w:p>
        </w:tc>
        <w:tc>
          <w:tcPr>
            <w:tcW w:w="518" w:type="dxa"/>
            <w:tcBorders>
              <w:top w:val="nil"/>
              <w:left w:val="nil"/>
              <w:bottom w:val="single" w:sz="4" w:space="0" w:color="auto"/>
              <w:right w:val="single" w:sz="4" w:space="0" w:color="auto"/>
            </w:tcBorders>
            <w:shd w:val="clear" w:color="auto" w:fill="auto"/>
            <w:noWrap/>
            <w:vAlign w:val="bottom"/>
            <w:hideMark/>
          </w:tcPr>
          <w:p w14:paraId="1679D5FD" w14:textId="77777777" w:rsidR="00C06B07" w:rsidRPr="006B3F6A" w:rsidRDefault="00C06B07" w:rsidP="0072082B">
            <w:pPr>
              <w:rPr>
                <w:rFonts w:cs="Calibri"/>
                <w:color w:val="000000"/>
              </w:rPr>
            </w:pPr>
            <w:r w:rsidRPr="006B3F6A">
              <w:rPr>
                <w:rFonts w:cs="Calibri"/>
                <w:color w:val="000000"/>
              </w:rPr>
              <w:t>43/2024</w:t>
            </w:r>
          </w:p>
        </w:tc>
        <w:tc>
          <w:tcPr>
            <w:tcW w:w="922" w:type="dxa"/>
            <w:tcBorders>
              <w:top w:val="nil"/>
              <w:left w:val="nil"/>
              <w:bottom w:val="single" w:sz="4" w:space="0" w:color="auto"/>
              <w:right w:val="single" w:sz="4" w:space="0" w:color="auto"/>
            </w:tcBorders>
            <w:shd w:val="clear" w:color="auto" w:fill="auto"/>
            <w:noWrap/>
            <w:vAlign w:val="bottom"/>
            <w:hideMark/>
          </w:tcPr>
          <w:p w14:paraId="5B130102"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31A891D" w14:textId="77777777" w:rsidR="00C06B07" w:rsidRPr="006B3F6A" w:rsidRDefault="00C06B07" w:rsidP="0072082B">
            <w:pPr>
              <w:rPr>
                <w:rFonts w:cs="Calibri"/>
                <w:color w:val="000000"/>
              </w:rPr>
            </w:pPr>
            <w:r w:rsidRPr="006B3F6A">
              <w:rPr>
                <w:rFonts w:cs="Calibri"/>
                <w:color w:val="000000"/>
              </w:rPr>
              <w:t>Košnja trave i raslinja uz nerazvrstane ceste</w:t>
            </w:r>
          </w:p>
        </w:tc>
        <w:tc>
          <w:tcPr>
            <w:tcW w:w="375" w:type="dxa"/>
            <w:tcBorders>
              <w:top w:val="nil"/>
              <w:left w:val="nil"/>
              <w:bottom w:val="single" w:sz="4" w:space="0" w:color="auto"/>
              <w:right w:val="single" w:sz="4" w:space="0" w:color="auto"/>
            </w:tcBorders>
            <w:shd w:val="clear" w:color="auto" w:fill="auto"/>
            <w:vAlign w:val="bottom"/>
            <w:hideMark/>
          </w:tcPr>
          <w:p w14:paraId="2C0AD9C7"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75182A2" w14:textId="77777777" w:rsidR="00C06B07" w:rsidRPr="006B3F6A" w:rsidRDefault="00C06B07" w:rsidP="0072082B">
            <w:pPr>
              <w:rPr>
                <w:rFonts w:cs="Calibri"/>
                <w:color w:val="000000"/>
              </w:rPr>
            </w:pPr>
            <w:r w:rsidRPr="006B3F6A">
              <w:rPr>
                <w:rFonts w:cs="Calibri"/>
                <w:color w:val="000000"/>
              </w:rPr>
              <w:t>45112730 - Radovi krajobraznog uređenja cesta i autocesta</w:t>
            </w:r>
          </w:p>
        </w:tc>
        <w:tc>
          <w:tcPr>
            <w:tcW w:w="554" w:type="dxa"/>
            <w:tcBorders>
              <w:top w:val="nil"/>
              <w:left w:val="nil"/>
              <w:bottom w:val="single" w:sz="4" w:space="0" w:color="auto"/>
              <w:right w:val="single" w:sz="4" w:space="0" w:color="auto"/>
            </w:tcBorders>
            <w:shd w:val="clear" w:color="auto" w:fill="auto"/>
            <w:noWrap/>
            <w:vAlign w:val="bottom"/>
            <w:hideMark/>
          </w:tcPr>
          <w:p w14:paraId="4D0D5B70" w14:textId="77777777" w:rsidR="00C06B07" w:rsidRPr="006B3F6A" w:rsidRDefault="00C06B07" w:rsidP="0072082B">
            <w:pPr>
              <w:jc w:val="right"/>
              <w:rPr>
                <w:rFonts w:cs="Calibri"/>
                <w:color w:val="000000"/>
              </w:rPr>
            </w:pPr>
            <w:r w:rsidRPr="006B3F6A">
              <w:rPr>
                <w:rFonts w:cs="Calibri"/>
                <w:color w:val="000000"/>
              </w:rPr>
              <w:t>3.292,00</w:t>
            </w:r>
          </w:p>
        </w:tc>
        <w:tc>
          <w:tcPr>
            <w:tcW w:w="542" w:type="dxa"/>
            <w:tcBorders>
              <w:top w:val="nil"/>
              <w:left w:val="nil"/>
              <w:bottom w:val="single" w:sz="4" w:space="0" w:color="auto"/>
              <w:right w:val="single" w:sz="4" w:space="0" w:color="auto"/>
            </w:tcBorders>
            <w:shd w:val="clear" w:color="auto" w:fill="auto"/>
            <w:vAlign w:val="bottom"/>
            <w:hideMark/>
          </w:tcPr>
          <w:p w14:paraId="1479C8AF"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F1491C1"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3286B15"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0A0F9E4"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A9F8401"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4981506"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96B47EB"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3B2D9D1"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F5AD96D"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5B5414C5" w14:textId="77777777" w:rsidR="00C06B07" w:rsidRPr="006B3F6A" w:rsidRDefault="00C06B07" w:rsidP="0072082B">
            <w:pPr>
              <w:rPr>
                <w:rFonts w:ascii="Times New Roman" w:hAnsi="Times New Roman"/>
                <w:sz w:val="20"/>
                <w:szCs w:val="20"/>
              </w:rPr>
            </w:pPr>
          </w:p>
        </w:tc>
      </w:tr>
      <w:tr w:rsidR="00A359BE" w:rsidRPr="006B3F6A" w14:paraId="77D1F8B9"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99BC4D8" w14:textId="77777777" w:rsidR="00C06B07" w:rsidRPr="006B3F6A" w:rsidRDefault="00C06B07" w:rsidP="0072082B">
            <w:pPr>
              <w:rPr>
                <w:rFonts w:cs="Calibri"/>
                <w:color w:val="000000"/>
              </w:rPr>
            </w:pPr>
            <w:r w:rsidRPr="006B3F6A">
              <w:rPr>
                <w:rFonts w:cs="Calibri"/>
                <w:color w:val="000000"/>
              </w:rPr>
              <w:lastRenderedPageBreak/>
              <w:t>0044</w:t>
            </w:r>
          </w:p>
        </w:tc>
        <w:tc>
          <w:tcPr>
            <w:tcW w:w="518" w:type="dxa"/>
            <w:tcBorders>
              <w:top w:val="nil"/>
              <w:left w:val="nil"/>
              <w:bottom w:val="single" w:sz="4" w:space="0" w:color="auto"/>
              <w:right w:val="single" w:sz="4" w:space="0" w:color="auto"/>
            </w:tcBorders>
            <w:shd w:val="clear" w:color="auto" w:fill="auto"/>
            <w:noWrap/>
            <w:vAlign w:val="bottom"/>
            <w:hideMark/>
          </w:tcPr>
          <w:p w14:paraId="67DB87E1" w14:textId="77777777" w:rsidR="00C06B07" w:rsidRPr="006B3F6A" w:rsidRDefault="00C06B07" w:rsidP="0072082B">
            <w:pPr>
              <w:rPr>
                <w:rFonts w:cs="Calibri"/>
                <w:color w:val="000000"/>
              </w:rPr>
            </w:pPr>
            <w:r w:rsidRPr="006B3F6A">
              <w:rPr>
                <w:rFonts w:cs="Calibri"/>
                <w:color w:val="000000"/>
              </w:rPr>
              <w:t>44/2024</w:t>
            </w:r>
          </w:p>
        </w:tc>
        <w:tc>
          <w:tcPr>
            <w:tcW w:w="922" w:type="dxa"/>
            <w:tcBorders>
              <w:top w:val="nil"/>
              <w:left w:val="nil"/>
              <w:bottom w:val="single" w:sz="4" w:space="0" w:color="auto"/>
              <w:right w:val="single" w:sz="4" w:space="0" w:color="auto"/>
            </w:tcBorders>
            <w:shd w:val="clear" w:color="auto" w:fill="auto"/>
            <w:noWrap/>
            <w:vAlign w:val="bottom"/>
            <w:hideMark/>
          </w:tcPr>
          <w:p w14:paraId="6BF8B4DA"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F3F0189" w14:textId="77777777" w:rsidR="00C06B07" w:rsidRPr="006B3F6A" w:rsidRDefault="00C06B07" w:rsidP="0072082B">
            <w:pPr>
              <w:rPr>
                <w:rFonts w:cs="Calibri"/>
                <w:color w:val="000000"/>
              </w:rPr>
            </w:pPr>
            <w:r w:rsidRPr="006B3F6A">
              <w:rPr>
                <w:rFonts w:cs="Calibri"/>
                <w:color w:val="000000"/>
              </w:rPr>
              <w:t>Zimsko održavanje</w:t>
            </w:r>
          </w:p>
        </w:tc>
        <w:tc>
          <w:tcPr>
            <w:tcW w:w="375" w:type="dxa"/>
            <w:tcBorders>
              <w:top w:val="nil"/>
              <w:left w:val="nil"/>
              <w:bottom w:val="single" w:sz="4" w:space="0" w:color="auto"/>
              <w:right w:val="single" w:sz="4" w:space="0" w:color="auto"/>
            </w:tcBorders>
            <w:shd w:val="clear" w:color="auto" w:fill="auto"/>
            <w:vAlign w:val="bottom"/>
            <w:hideMark/>
          </w:tcPr>
          <w:p w14:paraId="6F2AC5CD"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6F32BED" w14:textId="77777777" w:rsidR="00C06B07" w:rsidRPr="006B3F6A" w:rsidRDefault="00C06B07" w:rsidP="0072082B">
            <w:pPr>
              <w:rPr>
                <w:rFonts w:cs="Calibri"/>
                <w:color w:val="000000"/>
              </w:rPr>
            </w:pPr>
            <w:r w:rsidRPr="006B3F6A">
              <w:rPr>
                <w:rFonts w:cs="Calibri"/>
                <w:color w:val="000000"/>
              </w:rPr>
              <w:t>90620000 - Usluge čišćenja snijega</w:t>
            </w:r>
          </w:p>
        </w:tc>
        <w:tc>
          <w:tcPr>
            <w:tcW w:w="554" w:type="dxa"/>
            <w:tcBorders>
              <w:top w:val="nil"/>
              <w:left w:val="nil"/>
              <w:bottom w:val="single" w:sz="4" w:space="0" w:color="auto"/>
              <w:right w:val="single" w:sz="4" w:space="0" w:color="auto"/>
            </w:tcBorders>
            <w:shd w:val="clear" w:color="auto" w:fill="auto"/>
            <w:noWrap/>
            <w:vAlign w:val="bottom"/>
            <w:hideMark/>
          </w:tcPr>
          <w:p w14:paraId="49E91703" w14:textId="77777777" w:rsidR="00C06B07" w:rsidRPr="006B3F6A" w:rsidRDefault="00C06B07" w:rsidP="0072082B">
            <w:pPr>
              <w:jc w:val="right"/>
              <w:rPr>
                <w:rFonts w:cs="Calibri"/>
                <w:color w:val="000000"/>
              </w:rPr>
            </w:pPr>
            <w:r w:rsidRPr="006B3F6A">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0E24A7DB"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F484743"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2E2B2DB"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DF4230C"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9F152A3"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9FC0870"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4DC86A1"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B25B570"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0AE798E"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507A1DB1" w14:textId="77777777" w:rsidR="00C06B07" w:rsidRPr="006B3F6A" w:rsidRDefault="00C06B07" w:rsidP="0072082B">
            <w:pPr>
              <w:rPr>
                <w:rFonts w:ascii="Times New Roman" w:hAnsi="Times New Roman"/>
                <w:sz w:val="20"/>
                <w:szCs w:val="20"/>
              </w:rPr>
            </w:pPr>
          </w:p>
        </w:tc>
      </w:tr>
      <w:tr w:rsidR="00A359BE" w:rsidRPr="006B3F6A" w14:paraId="293E141F" w14:textId="77777777" w:rsidTr="0072082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D3FC0DA" w14:textId="77777777" w:rsidR="00C06B07" w:rsidRPr="006B3F6A" w:rsidRDefault="00C06B07" w:rsidP="0072082B">
            <w:pPr>
              <w:rPr>
                <w:rFonts w:cs="Calibri"/>
                <w:color w:val="000000"/>
              </w:rPr>
            </w:pPr>
            <w:r w:rsidRPr="006B3F6A">
              <w:rPr>
                <w:rFonts w:cs="Calibri"/>
                <w:color w:val="000000"/>
              </w:rPr>
              <w:t>0045</w:t>
            </w:r>
          </w:p>
        </w:tc>
        <w:tc>
          <w:tcPr>
            <w:tcW w:w="518" w:type="dxa"/>
            <w:tcBorders>
              <w:top w:val="nil"/>
              <w:left w:val="nil"/>
              <w:bottom w:val="single" w:sz="4" w:space="0" w:color="auto"/>
              <w:right w:val="single" w:sz="4" w:space="0" w:color="auto"/>
            </w:tcBorders>
            <w:shd w:val="clear" w:color="auto" w:fill="auto"/>
            <w:noWrap/>
            <w:vAlign w:val="bottom"/>
            <w:hideMark/>
          </w:tcPr>
          <w:p w14:paraId="21D6378D" w14:textId="77777777" w:rsidR="00C06B07" w:rsidRPr="006B3F6A" w:rsidRDefault="00C06B07" w:rsidP="0072082B">
            <w:pPr>
              <w:rPr>
                <w:rFonts w:cs="Calibri"/>
                <w:color w:val="000000"/>
              </w:rPr>
            </w:pPr>
            <w:r w:rsidRPr="006B3F6A">
              <w:rPr>
                <w:rFonts w:cs="Calibri"/>
                <w:color w:val="000000"/>
              </w:rPr>
              <w:t>45/2024</w:t>
            </w:r>
          </w:p>
        </w:tc>
        <w:tc>
          <w:tcPr>
            <w:tcW w:w="922" w:type="dxa"/>
            <w:tcBorders>
              <w:top w:val="nil"/>
              <w:left w:val="nil"/>
              <w:bottom w:val="single" w:sz="4" w:space="0" w:color="auto"/>
              <w:right w:val="single" w:sz="4" w:space="0" w:color="auto"/>
            </w:tcBorders>
            <w:shd w:val="clear" w:color="auto" w:fill="auto"/>
            <w:noWrap/>
            <w:vAlign w:val="bottom"/>
            <w:hideMark/>
          </w:tcPr>
          <w:p w14:paraId="321DD339"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D3CF19F" w14:textId="77777777" w:rsidR="00C06B07" w:rsidRPr="006B3F6A" w:rsidRDefault="00C06B07" w:rsidP="0072082B">
            <w:pPr>
              <w:rPr>
                <w:rFonts w:cs="Calibri"/>
                <w:color w:val="000000"/>
              </w:rPr>
            </w:pPr>
            <w:r w:rsidRPr="006B3F6A">
              <w:rPr>
                <w:rFonts w:cs="Calibri"/>
                <w:color w:val="000000"/>
              </w:rPr>
              <w:t>Održavanje groblja</w:t>
            </w:r>
          </w:p>
        </w:tc>
        <w:tc>
          <w:tcPr>
            <w:tcW w:w="375" w:type="dxa"/>
            <w:tcBorders>
              <w:top w:val="nil"/>
              <w:left w:val="nil"/>
              <w:bottom w:val="single" w:sz="4" w:space="0" w:color="auto"/>
              <w:right w:val="single" w:sz="4" w:space="0" w:color="auto"/>
            </w:tcBorders>
            <w:shd w:val="clear" w:color="auto" w:fill="auto"/>
            <w:vAlign w:val="bottom"/>
            <w:hideMark/>
          </w:tcPr>
          <w:p w14:paraId="660E3847"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A91DBA0" w14:textId="77777777" w:rsidR="00C06B07" w:rsidRPr="006B3F6A" w:rsidRDefault="00C06B07" w:rsidP="0072082B">
            <w:pPr>
              <w:rPr>
                <w:rFonts w:cs="Calibri"/>
                <w:color w:val="000000"/>
              </w:rPr>
            </w:pPr>
            <w:r w:rsidRPr="006B3F6A">
              <w:rPr>
                <w:rFonts w:cs="Calibri"/>
                <w:color w:val="000000"/>
              </w:rPr>
              <w:t>45112714 - Radovi krajobraznog uređenja groblja</w:t>
            </w:r>
          </w:p>
        </w:tc>
        <w:tc>
          <w:tcPr>
            <w:tcW w:w="554" w:type="dxa"/>
            <w:tcBorders>
              <w:top w:val="nil"/>
              <w:left w:val="nil"/>
              <w:bottom w:val="single" w:sz="4" w:space="0" w:color="auto"/>
              <w:right w:val="single" w:sz="4" w:space="0" w:color="auto"/>
            </w:tcBorders>
            <w:shd w:val="clear" w:color="auto" w:fill="auto"/>
            <w:noWrap/>
            <w:vAlign w:val="bottom"/>
            <w:hideMark/>
          </w:tcPr>
          <w:p w14:paraId="58A36F2D" w14:textId="77777777" w:rsidR="00C06B07" w:rsidRPr="006B3F6A" w:rsidRDefault="00C06B07" w:rsidP="0072082B">
            <w:pPr>
              <w:jc w:val="right"/>
              <w:rPr>
                <w:rFonts w:cs="Calibri"/>
                <w:color w:val="000000"/>
              </w:rPr>
            </w:pPr>
            <w:r w:rsidRPr="006B3F6A">
              <w:rPr>
                <w:rFonts w:cs="Calibri"/>
                <w:color w:val="000000"/>
              </w:rPr>
              <w:t>5.309,60</w:t>
            </w:r>
          </w:p>
        </w:tc>
        <w:tc>
          <w:tcPr>
            <w:tcW w:w="542" w:type="dxa"/>
            <w:tcBorders>
              <w:top w:val="nil"/>
              <w:left w:val="nil"/>
              <w:bottom w:val="single" w:sz="4" w:space="0" w:color="auto"/>
              <w:right w:val="single" w:sz="4" w:space="0" w:color="auto"/>
            </w:tcBorders>
            <w:shd w:val="clear" w:color="auto" w:fill="auto"/>
            <w:vAlign w:val="bottom"/>
            <w:hideMark/>
          </w:tcPr>
          <w:p w14:paraId="10ECFA53"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E4C07FC"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5DB3379"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5529C92"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D4D715D"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F030562"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1F2392C"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4882C24"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7125525"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65592DC7" w14:textId="77777777" w:rsidR="00C06B07" w:rsidRPr="006B3F6A" w:rsidRDefault="00C06B07" w:rsidP="0072082B">
            <w:pPr>
              <w:rPr>
                <w:rFonts w:ascii="Times New Roman" w:hAnsi="Times New Roman"/>
                <w:sz w:val="20"/>
                <w:szCs w:val="20"/>
              </w:rPr>
            </w:pPr>
          </w:p>
        </w:tc>
      </w:tr>
      <w:tr w:rsidR="00A359BE" w:rsidRPr="006B3F6A" w14:paraId="37709BA0"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D96A128" w14:textId="77777777" w:rsidR="00C06B07" w:rsidRPr="006B3F6A" w:rsidRDefault="00C06B07" w:rsidP="0072082B">
            <w:pPr>
              <w:rPr>
                <w:rFonts w:cs="Calibri"/>
                <w:color w:val="000000"/>
              </w:rPr>
            </w:pPr>
            <w:r w:rsidRPr="006B3F6A">
              <w:rPr>
                <w:rFonts w:cs="Calibri"/>
                <w:color w:val="000000"/>
              </w:rPr>
              <w:t>0046</w:t>
            </w:r>
          </w:p>
        </w:tc>
        <w:tc>
          <w:tcPr>
            <w:tcW w:w="518" w:type="dxa"/>
            <w:tcBorders>
              <w:top w:val="nil"/>
              <w:left w:val="nil"/>
              <w:bottom w:val="single" w:sz="4" w:space="0" w:color="auto"/>
              <w:right w:val="single" w:sz="4" w:space="0" w:color="auto"/>
            </w:tcBorders>
            <w:shd w:val="clear" w:color="auto" w:fill="auto"/>
            <w:noWrap/>
            <w:vAlign w:val="bottom"/>
            <w:hideMark/>
          </w:tcPr>
          <w:p w14:paraId="26B168B4" w14:textId="77777777" w:rsidR="00C06B07" w:rsidRPr="006B3F6A" w:rsidRDefault="00C06B07" w:rsidP="0072082B">
            <w:pPr>
              <w:rPr>
                <w:rFonts w:cs="Calibri"/>
                <w:color w:val="000000"/>
              </w:rPr>
            </w:pPr>
            <w:r w:rsidRPr="006B3F6A">
              <w:rPr>
                <w:rFonts w:cs="Calibri"/>
                <w:color w:val="000000"/>
              </w:rPr>
              <w:t>46/2024</w:t>
            </w:r>
          </w:p>
        </w:tc>
        <w:tc>
          <w:tcPr>
            <w:tcW w:w="922" w:type="dxa"/>
            <w:tcBorders>
              <w:top w:val="nil"/>
              <w:left w:val="nil"/>
              <w:bottom w:val="single" w:sz="4" w:space="0" w:color="auto"/>
              <w:right w:val="single" w:sz="4" w:space="0" w:color="auto"/>
            </w:tcBorders>
            <w:shd w:val="clear" w:color="auto" w:fill="auto"/>
            <w:noWrap/>
            <w:vAlign w:val="bottom"/>
            <w:hideMark/>
          </w:tcPr>
          <w:p w14:paraId="7F0A8DD0"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2EF6F41" w14:textId="77777777" w:rsidR="00C06B07" w:rsidRPr="006B3F6A" w:rsidRDefault="00C06B07" w:rsidP="0072082B">
            <w:pPr>
              <w:rPr>
                <w:rFonts w:cs="Calibri"/>
                <w:color w:val="000000"/>
              </w:rPr>
            </w:pPr>
            <w:r w:rsidRPr="006B3F6A">
              <w:rPr>
                <w:rFonts w:cs="Calibri"/>
                <w:color w:val="000000"/>
              </w:rPr>
              <w:t>Legalizacija nerazvrstanih cesta</w:t>
            </w:r>
          </w:p>
        </w:tc>
        <w:tc>
          <w:tcPr>
            <w:tcW w:w="375" w:type="dxa"/>
            <w:tcBorders>
              <w:top w:val="nil"/>
              <w:left w:val="nil"/>
              <w:bottom w:val="single" w:sz="4" w:space="0" w:color="auto"/>
              <w:right w:val="single" w:sz="4" w:space="0" w:color="auto"/>
            </w:tcBorders>
            <w:shd w:val="clear" w:color="auto" w:fill="auto"/>
            <w:vAlign w:val="bottom"/>
            <w:hideMark/>
          </w:tcPr>
          <w:p w14:paraId="468BF2D8"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1F02755" w14:textId="77777777" w:rsidR="00C06B07" w:rsidRPr="006B3F6A" w:rsidRDefault="00C06B07" w:rsidP="0072082B">
            <w:pPr>
              <w:rPr>
                <w:rFonts w:cs="Calibri"/>
                <w:color w:val="000000"/>
              </w:rPr>
            </w:pPr>
            <w:r w:rsidRPr="006B3F6A">
              <w:rPr>
                <w:rFonts w:cs="Calibri"/>
                <w:color w:val="000000"/>
              </w:rPr>
              <w:t>71355000 - Geodetske usluge</w:t>
            </w:r>
          </w:p>
        </w:tc>
        <w:tc>
          <w:tcPr>
            <w:tcW w:w="554" w:type="dxa"/>
            <w:tcBorders>
              <w:top w:val="nil"/>
              <w:left w:val="nil"/>
              <w:bottom w:val="single" w:sz="4" w:space="0" w:color="auto"/>
              <w:right w:val="single" w:sz="4" w:space="0" w:color="auto"/>
            </w:tcBorders>
            <w:shd w:val="clear" w:color="auto" w:fill="auto"/>
            <w:noWrap/>
            <w:vAlign w:val="bottom"/>
            <w:hideMark/>
          </w:tcPr>
          <w:p w14:paraId="752199B4" w14:textId="77777777" w:rsidR="00C06B07" w:rsidRPr="006B3F6A" w:rsidRDefault="00C06B07" w:rsidP="0072082B">
            <w:pPr>
              <w:jc w:val="right"/>
              <w:rPr>
                <w:rFonts w:cs="Calibri"/>
                <w:color w:val="000000"/>
              </w:rPr>
            </w:pPr>
            <w:r w:rsidRPr="006B3F6A">
              <w:rPr>
                <w:rFonts w:cs="Calibri"/>
                <w:color w:val="000000"/>
              </w:rPr>
              <w:t>5.456,00</w:t>
            </w:r>
          </w:p>
        </w:tc>
        <w:tc>
          <w:tcPr>
            <w:tcW w:w="542" w:type="dxa"/>
            <w:tcBorders>
              <w:top w:val="nil"/>
              <w:left w:val="nil"/>
              <w:bottom w:val="single" w:sz="4" w:space="0" w:color="auto"/>
              <w:right w:val="single" w:sz="4" w:space="0" w:color="auto"/>
            </w:tcBorders>
            <w:shd w:val="clear" w:color="auto" w:fill="auto"/>
            <w:vAlign w:val="bottom"/>
            <w:hideMark/>
          </w:tcPr>
          <w:p w14:paraId="25128694"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2C1B3CE"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C1BD015"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20AA534"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D705AD5"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A599E43"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B1924B7"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EA2590B"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53EEFA9"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4A7CF931" w14:textId="77777777" w:rsidR="00C06B07" w:rsidRPr="006B3F6A" w:rsidRDefault="00C06B07" w:rsidP="0072082B">
            <w:pPr>
              <w:rPr>
                <w:rFonts w:ascii="Times New Roman" w:hAnsi="Times New Roman"/>
                <w:sz w:val="20"/>
                <w:szCs w:val="20"/>
              </w:rPr>
            </w:pPr>
          </w:p>
        </w:tc>
      </w:tr>
      <w:tr w:rsidR="00A359BE" w:rsidRPr="006B3F6A" w14:paraId="6567D104"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60F2642" w14:textId="77777777" w:rsidR="00C06B07" w:rsidRPr="006B3F6A" w:rsidRDefault="00C06B07" w:rsidP="0072082B">
            <w:pPr>
              <w:rPr>
                <w:rFonts w:cs="Calibri"/>
                <w:color w:val="000000"/>
              </w:rPr>
            </w:pPr>
            <w:r w:rsidRPr="006B3F6A">
              <w:rPr>
                <w:rFonts w:cs="Calibri"/>
                <w:color w:val="000000"/>
              </w:rPr>
              <w:t>0047</w:t>
            </w:r>
          </w:p>
        </w:tc>
        <w:tc>
          <w:tcPr>
            <w:tcW w:w="518" w:type="dxa"/>
            <w:tcBorders>
              <w:top w:val="nil"/>
              <w:left w:val="nil"/>
              <w:bottom w:val="single" w:sz="4" w:space="0" w:color="auto"/>
              <w:right w:val="single" w:sz="4" w:space="0" w:color="auto"/>
            </w:tcBorders>
            <w:shd w:val="clear" w:color="auto" w:fill="auto"/>
            <w:noWrap/>
            <w:vAlign w:val="bottom"/>
            <w:hideMark/>
          </w:tcPr>
          <w:p w14:paraId="3E3BA9B6" w14:textId="77777777" w:rsidR="00C06B07" w:rsidRPr="006B3F6A" w:rsidRDefault="00C06B07" w:rsidP="0072082B">
            <w:pPr>
              <w:rPr>
                <w:rFonts w:cs="Calibri"/>
                <w:color w:val="000000"/>
              </w:rPr>
            </w:pPr>
            <w:r w:rsidRPr="006B3F6A">
              <w:rPr>
                <w:rFonts w:cs="Calibri"/>
                <w:color w:val="000000"/>
              </w:rPr>
              <w:t>47/2024</w:t>
            </w:r>
          </w:p>
        </w:tc>
        <w:tc>
          <w:tcPr>
            <w:tcW w:w="922" w:type="dxa"/>
            <w:tcBorders>
              <w:top w:val="nil"/>
              <w:left w:val="nil"/>
              <w:bottom w:val="single" w:sz="4" w:space="0" w:color="auto"/>
              <w:right w:val="single" w:sz="4" w:space="0" w:color="auto"/>
            </w:tcBorders>
            <w:shd w:val="clear" w:color="auto" w:fill="auto"/>
            <w:noWrap/>
            <w:vAlign w:val="bottom"/>
            <w:hideMark/>
          </w:tcPr>
          <w:p w14:paraId="11EA8F26" w14:textId="77777777" w:rsidR="00C06B07" w:rsidRPr="006B3F6A" w:rsidRDefault="00C06B07" w:rsidP="0072082B">
            <w:pPr>
              <w:rPr>
                <w:rFonts w:cs="Calibri"/>
                <w:color w:val="000000"/>
              </w:rPr>
            </w:pPr>
            <w:r w:rsidRPr="006B3F6A">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6E826B16" w14:textId="77777777" w:rsidR="00C06B07" w:rsidRPr="006B3F6A" w:rsidRDefault="00C06B07" w:rsidP="0072082B">
            <w:pPr>
              <w:rPr>
                <w:rFonts w:cs="Calibri"/>
                <w:color w:val="000000"/>
              </w:rPr>
            </w:pPr>
            <w:r w:rsidRPr="006B3F6A">
              <w:rPr>
                <w:rFonts w:cs="Calibri"/>
                <w:color w:val="000000"/>
              </w:rPr>
              <w:t>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1C53135F" w14:textId="77777777" w:rsidR="00C06B07" w:rsidRPr="006B3F6A" w:rsidRDefault="00C06B07" w:rsidP="0072082B">
            <w:pPr>
              <w:rPr>
                <w:rFonts w:cs="Calibri"/>
                <w:color w:val="000000"/>
              </w:rPr>
            </w:pPr>
            <w:r w:rsidRPr="006B3F6A">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A1AD80A" w14:textId="77777777" w:rsidR="00C06B07" w:rsidRPr="006B3F6A" w:rsidRDefault="00C06B07" w:rsidP="0072082B">
            <w:pPr>
              <w:rPr>
                <w:rFonts w:cs="Calibri"/>
                <w:color w:val="000000"/>
              </w:rPr>
            </w:pPr>
            <w:r w:rsidRPr="006B3F6A">
              <w:rPr>
                <w:rFonts w:cs="Calibri"/>
                <w:color w:val="000000"/>
              </w:rPr>
              <w:t>45000000 - Građevinski radovi</w:t>
            </w:r>
          </w:p>
        </w:tc>
        <w:tc>
          <w:tcPr>
            <w:tcW w:w="554" w:type="dxa"/>
            <w:tcBorders>
              <w:top w:val="nil"/>
              <w:left w:val="nil"/>
              <w:bottom w:val="single" w:sz="4" w:space="0" w:color="auto"/>
              <w:right w:val="single" w:sz="4" w:space="0" w:color="auto"/>
            </w:tcBorders>
            <w:shd w:val="clear" w:color="auto" w:fill="auto"/>
            <w:noWrap/>
            <w:vAlign w:val="bottom"/>
            <w:hideMark/>
          </w:tcPr>
          <w:p w14:paraId="32DEB7C6" w14:textId="77777777" w:rsidR="00C06B07" w:rsidRPr="006B3F6A" w:rsidRDefault="00C06B07" w:rsidP="0072082B">
            <w:pPr>
              <w:jc w:val="right"/>
              <w:rPr>
                <w:rFonts w:cs="Calibri"/>
                <w:color w:val="000000"/>
              </w:rPr>
            </w:pPr>
            <w:r w:rsidRPr="006B3F6A">
              <w:rPr>
                <w:rFonts w:cs="Calibri"/>
                <w:color w:val="000000"/>
              </w:rPr>
              <w:t>424.713,60</w:t>
            </w:r>
          </w:p>
        </w:tc>
        <w:tc>
          <w:tcPr>
            <w:tcW w:w="542" w:type="dxa"/>
            <w:tcBorders>
              <w:top w:val="nil"/>
              <w:left w:val="nil"/>
              <w:bottom w:val="single" w:sz="4" w:space="0" w:color="auto"/>
              <w:right w:val="single" w:sz="4" w:space="0" w:color="auto"/>
            </w:tcBorders>
            <w:shd w:val="clear" w:color="auto" w:fill="auto"/>
            <w:vAlign w:val="bottom"/>
            <w:hideMark/>
          </w:tcPr>
          <w:p w14:paraId="253CECFD" w14:textId="77777777" w:rsidR="00C06B07" w:rsidRPr="006B3F6A" w:rsidRDefault="00C06B07" w:rsidP="0072082B">
            <w:pPr>
              <w:rPr>
                <w:rFonts w:cs="Calibri"/>
                <w:color w:val="000000"/>
              </w:rPr>
            </w:pPr>
            <w:r w:rsidRPr="006B3F6A">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2D5C7962"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FA9656A" w14:textId="77777777" w:rsidR="00C06B07" w:rsidRPr="006B3F6A" w:rsidRDefault="00C06B07" w:rsidP="0072082B">
            <w:pPr>
              <w:rPr>
                <w:rFonts w:cs="Calibri"/>
                <w:color w:val="000000"/>
              </w:rPr>
            </w:pPr>
            <w:r w:rsidRPr="006B3F6A">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30A471EB"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FB3191E" w14:textId="77777777" w:rsidR="00C06B07" w:rsidRPr="006B3F6A" w:rsidRDefault="00C06B07" w:rsidP="0072082B">
            <w:pPr>
              <w:rPr>
                <w:rFonts w:cs="Calibri"/>
                <w:color w:val="000000"/>
              </w:rPr>
            </w:pPr>
            <w:r w:rsidRPr="006B3F6A">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04D75816" w14:textId="77777777" w:rsidR="00C06B07" w:rsidRPr="006B3F6A" w:rsidRDefault="00C06B07" w:rsidP="0072082B">
            <w:pPr>
              <w:rPr>
                <w:rFonts w:cs="Calibri"/>
                <w:color w:val="000000"/>
              </w:rPr>
            </w:pPr>
            <w:r w:rsidRPr="006B3F6A">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545B02B5" w14:textId="77777777" w:rsidR="00C06B07" w:rsidRPr="006B3F6A" w:rsidRDefault="00C06B07" w:rsidP="0072082B">
            <w:pPr>
              <w:rPr>
                <w:rFonts w:cs="Calibri"/>
                <w:color w:val="000000"/>
              </w:rPr>
            </w:pPr>
            <w:r w:rsidRPr="006B3F6A">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4283B4DE"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1BE7DB1"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13E8CF5D" w14:textId="77777777" w:rsidR="00C06B07" w:rsidRPr="006B3F6A" w:rsidRDefault="00C06B07" w:rsidP="0072082B">
            <w:pPr>
              <w:rPr>
                <w:rFonts w:ascii="Times New Roman" w:hAnsi="Times New Roman"/>
                <w:sz w:val="20"/>
                <w:szCs w:val="20"/>
              </w:rPr>
            </w:pPr>
          </w:p>
        </w:tc>
      </w:tr>
      <w:tr w:rsidR="00A359BE" w:rsidRPr="006B3F6A" w14:paraId="3AB81B5A"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ACA6310" w14:textId="77777777" w:rsidR="00C06B07" w:rsidRPr="006B3F6A" w:rsidRDefault="00C06B07" w:rsidP="0072082B">
            <w:pPr>
              <w:rPr>
                <w:rFonts w:cs="Calibri"/>
                <w:color w:val="000000"/>
              </w:rPr>
            </w:pPr>
            <w:r w:rsidRPr="006B3F6A">
              <w:rPr>
                <w:rFonts w:cs="Calibri"/>
                <w:color w:val="000000"/>
              </w:rPr>
              <w:t>0048</w:t>
            </w:r>
          </w:p>
        </w:tc>
        <w:tc>
          <w:tcPr>
            <w:tcW w:w="518" w:type="dxa"/>
            <w:tcBorders>
              <w:top w:val="nil"/>
              <w:left w:val="nil"/>
              <w:bottom w:val="single" w:sz="4" w:space="0" w:color="auto"/>
              <w:right w:val="single" w:sz="4" w:space="0" w:color="auto"/>
            </w:tcBorders>
            <w:shd w:val="clear" w:color="auto" w:fill="auto"/>
            <w:noWrap/>
            <w:vAlign w:val="bottom"/>
            <w:hideMark/>
          </w:tcPr>
          <w:p w14:paraId="21474A23" w14:textId="77777777" w:rsidR="00C06B07" w:rsidRPr="006B3F6A" w:rsidRDefault="00C06B07" w:rsidP="0072082B">
            <w:pPr>
              <w:rPr>
                <w:rFonts w:cs="Calibri"/>
                <w:color w:val="000000"/>
              </w:rPr>
            </w:pPr>
            <w:r w:rsidRPr="006B3F6A">
              <w:rPr>
                <w:rFonts w:cs="Calibri"/>
                <w:color w:val="000000"/>
              </w:rPr>
              <w:t>48/2024</w:t>
            </w:r>
          </w:p>
        </w:tc>
        <w:tc>
          <w:tcPr>
            <w:tcW w:w="922" w:type="dxa"/>
            <w:tcBorders>
              <w:top w:val="nil"/>
              <w:left w:val="nil"/>
              <w:bottom w:val="single" w:sz="4" w:space="0" w:color="auto"/>
              <w:right w:val="single" w:sz="4" w:space="0" w:color="auto"/>
            </w:tcBorders>
            <w:shd w:val="clear" w:color="auto" w:fill="auto"/>
            <w:noWrap/>
            <w:vAlign w:val="bottom"/>
            <w:hideMark/>
          </w:tcPr>
          <w:p w14:paraId="46F3D4B7"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3344C92" w14:textId="77777777" w:rsidR="00C06B07" w:rsidRPr="006B3F6A" w:rsidRDefault="00C06B07" w:rsidP="0072082B">
            <w:pPr>
              <w:rPr>
                <w:rFonts w:cs="Calibri"/>
                <w:color w:val="000000"/>
              </w:rPr>
            </w:pPr>
            <w:r w:rsidRPr="006B3F6A">
              <w:rPr>
                <w:rFonts w:cs="Calibri"/>
                <w:color w:val="000000"/>
              </w:rPr>
              <w:t>Izmjena projektne dokumentacije-Rekonstrukcija kulturno</w:t>
            </w:r>
            <w:r w:rsidRPr="006B3F6A">
              <w:rPr>
                <w:rFonts w:cs="Calibri"/>
                <w:color w:val="000000"/>
              </w:rPr>
              <w:lastRenderedPageBreak/>
              <w:t>g centra Dubravica</w:t>
            </w:r>
          </w:p>
        </w:tc>
        <w:tc>
          <w:tcPr>
            <w:tcW w:w="375" w:type="dxa"/>
            <w:tcBorders>
              <w:top w:val="nil"/>
              <w:left w:val="nil"/>
              <w:bottom w:val="single" w:sz="4" w:space="0" w:color="auto"/>
              <w:right w:val="single" w:sz="4" w:space="0" w:color="auto"/>
            </w:tcBorders>
            <w:shd w:val="clear" w:color="auto" w:fill="auto"/>
            <w:vAlign w:val="bottom"/>
            <w:hideMark/>
          </w:tcPr>
          <w:p w14:paraId="586A3994" w14:textId="77777777" w:rsidR="00C06B07" w:rsidRPr="006B3F6A" w:rsidRDefault="00C06B07" w:rsidP="0072082B">
            <w:pPr>
              <w:rPr>
                <w:rFonts w:cs="Calibri"/>
                <w:color w:val="000000"/>
              </w:rPr>
            </w:pPr>
            <w:r w:rsidRPr="006B3F6A">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7E2FD9F9" w14:textId="77777777" w:rsidR="00C06B07" w:rsidRPr="006B3F6A" w:rsidRDefault="00C06B07" w:rsidP="0072082B">
            <w:pPr>
              <w:rPr>
                <w:rFonts w:cs="Calibri"/>
                <w:color w:val="000000"/>
              </w:rPr>
            </w:pPr>
            <w:r w:rsidRPr="006B3F6A">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0CCA254A" w14:textId="77777777" w:rsidR="00C06B07" w:rsidRPr="006B3F6A" w:rsidRDefault="00C06B07" w:rsidP="0072082B">
            <w:pPr>
              <w:jc w:val="right"/>
              <w:rPr>
                <w:rFonts w:cs="Calibri"/>
                <w:color w:val="000000"/>
              </w:rPr>
            </w:pPr>
            <w:r w:rsidRPr="006B3F6A">
              <w:rPr>
                <w:rFonts w:cs="Calibri"/>
                <w:color w:val="000000"/>
              </w:rPr>
              <w:t>12.742,40</w:t>
            </w:r>
          </w:p>
        </w:tc>
        <w:tc>
          <w:tcPr>
            <w:tcW w:w="542" w:type="dxa"/>
            <w:tcBorders>
              <w:top w:val="nil"/>
              <w:left w:val="nil"/>
              <w:bottom w:val="single" w:sz="4" w:space="0" w:color="auto"/>
              <w:right w:val="single" w:sz="4" w:space="0" w:color="auto"/>
            </w:tcBorders>
            <w:shd w:val="clear" w:color="auto" w:fill="auto"/>
            <w:vAlign w:val="bottom"/>
            <w:hideMark/>
          </w:tcPr>
          <w:p w14:paraId="420536DD"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D1691DA"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5E642AB"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D98783C"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D494EAB"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05BCACB"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C7F8AF7"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402E891"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EA0DD69"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2C5B0413" w14:textId="77777777" w:rsidR="00C06B07" w:rsidRPr="006B3F6A" w:rsidRDefault="00C06B07" w:rsidP="0072082B">
            <w:pPr>
              <w:rPr>
                <w:rFonts w:ascii="Times New Roman" w:hAnsi="Times New Roman"/>
                <w:sz w:val="20"/>
                <w:szCs w:val="20"/>
              </w:rPr>
            </w:pPr>
          </w:p>
        </w:tc>
      </w:tr>
      <w:tr w:rsidR="00A359BE" w:rsidRPr="006B3F6A" w14:paraId="5837A0C1"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3FE2C5A" w14:textId="77777777" w:rsidR="00C06B07" w:rsidRPr="006B3F6A" w:rsidRDefault="00C06B07" w:rsidP="0072082B">
            <w:pPr>
              <w:rPr>
                <w:rFonts w:cs="Calibri"/>
                <w:color w:val="000000"/>
              </w:rPr>
            </w:pPr>
            <w:r w:rsidRPr="006B3F6A">
              <w:rPr>
                <w:rFonts w:cs="Calibri"/>
                <w:color w:val="000000"/>
              </w:rPr>
              <w:t>0049</w:t>
            </w:r>
          </w:p>
        </w:tc>
        <w:tc>
          <w:tcPr>
            <w:tcW w:w="518" w:type="dxa"/>
            <w:tcBorders>
              <w:top w:val="nil"/>
              <w:left w:val="nil"/>
              <w:bottom w:val="single" w:sz="4" w:space="0" w:color="auto"/>
              <w:right w:val="single" w:sz="4" w:space="0" w:color="auto"/>
            </w:tcBorders>
            <w:shd w:val="clear" w:color="auto" w:fill="auto"/>
            <w:noWrap/>
            <w:vAlign w:val="bottom"/>
            <w:hideMark/>
          </w:tcPr>
          <w:p w14:paraId="08F85EAD" w14:textId="77777777" w:rsidR="00C06B07" w:rsidRPr="006B3F6A" w:rsidRDefault="00C06B07" w:rsidP="0072082B">
            <w:pPr>
              <w:rPr>
                <w:rFonts w:cs="Calibri"/>
                <w:color w:val="000000"/>
              </w:rPr>
            </w:pPr>
            <w:r w:rsidRPr="006B3F6A">
              <w:rPr>
                <w:rFonts w:cs="Calibri"/>
                <w:color w:val="000000"/>
              </w:rPr>
              <w:t>49/2024</w:t>
            </w:r>
          </w:p>
        </w:tc>
        <w:tc>
          <w:tcPr>
            <w:tcW w:w="922" w:type="dxa"/>
            <w:tcBorders>
              <w:top w:val="nil"/>
              <w:left w:val="nil"/>
              <w:bottom w:val="single" w:sz="4" w:space="0" w:color="auto"/>
              <w:right w:val="single" w:sz="4" w:space="0" w:color="auto"/>
            </w:tcBorders>
            <w:shd w:val="clear" w:color="auto" w:fill="auto"/>
            <w:noWrap/>
            <w:vAlign w:val="bottom"/>
            <w:hideMark/>
          </w:tcPr>
          <w:p w14:paraId="3B54CE7E"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F8281BA" w14:textId="77777777" w:rsidR="00C06B07" w:rsidRPr="006B3F6A" w:rsidRDefault="00C06B07" w:rsidP="0072082B">
            <w:pPr>
              <w:rPr>
                <w:rFonts w:cs="Calibri"/>
                <w:color w:val="000000"/>
              </w:rPr>
            </w:pPr>
            <w:r w:rsidRPr="006B3F6A">
              <w:rPr>
                <w:rFonts w:cs="Calibri"/>
                <w:color w:val="000000"/>
              </w:rPr>
              <w:t>Usluge-Božićna rasvjeta</w:t>
            </w:r>
          </w:p>
        </w:tc>
        <w:tc>
          <w:tcPr>
            <w:tcW w:w="375" w:type="dxa"/>
            <w:tcBorders>
              <w:top w:val="nil"/>
              <w:left w:val="nil"/>
              <w:bottom w:val="single" w:sz="4" w:space="0" w:color="auto"/>
              <w:right w:val="single" w:sz="4" w:space="0" w:color="auto"/>
            </w:tcBorders>
            <w:shd w:val="clear" w:color="auto" w:fill="auto"/>
            <w:vAlign w:val="bottom"/>
            <w:hideMark/>
          </w:tcPr>
          <w:p w14:paraId="0CB7A121"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BAD1952" w14:textId="77777777" w:rsidR="00C06B07" w:rsidRPr="006B3F6A" w:rsidRDefault="00C06B07" w:rsidP="0072082B">
            <w:pPr>
              <w:rPr>
                <w:rFonts w:cs="Calibri"/>
                <w:color w:val="000000"/>
              </w:rPr>
            </w:pPr>
            <w:r w:rsidRPr="006B3F6A">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3AB150AE" w14:textId="77777777" w:rsidR="00C06B07" w:rsidRPr="006B3F6A" w:rsidRDefault="00C06B07" w:rsidP="0072082B">
            <w:pPr>
              <w:jc w:val="right"/>
              <w:rPr>
                <w:rFonts w:cs="Calibri"/>
                <w:color w:val="000000"/>
              </w:rPr>
            </w:pPr>
            <w:r w:rsidRPr="006B3F6A">
              <w:rPr>
                <w:rFonts w:cs="Calibri"/>
                <w:color w:val="000000"/>
              </w:rPr>
              <w:t>3.400,00</w:t>
            </w:r>
          </w:p>
        </w:tc>
        <w:tc>
          <w:tcPr>
            <w:tcW w:w="542" w:type="dxa"/>
            <w:tcBorders>
              <w:top w:val="nil"/>
              <w:left w:val="nil"/>
              <w:bottom w:val="single" w:sz="4" w:space="0" w:color="auto"/>
              <w:right w:val="single" w:sz="4" w:space="0" w:color="auto"/>
            </w:tcBorders>
            <w:shd w:val="clear" w:color="auto" w:fill="auto"/>
            <w:vAlign w:val="bottom"/>
            <w:hideMark/>
          </w:tcPr>
          <w:p w14:paraId="3F7100A6"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D32A72F"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B44AFD5"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51A5EAA"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FAE62E4"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014BB70"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667A636"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1601606"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E39A4B1"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04700334" w14:textId="77777777" w:rsidR="00C06B07" w:rsidRPr="006B3F6A" w:rsidRDefault="00C06B07" w:rsidP="0072082B">
            <w:pPr>
              <w:rPr>
                <w:rFonts w:ascii="Times New Roman" w:hAnsi="Times New Roman"/>
                <w:sz w:val="20"/>
                <w:szCs w:val="20"/>
              </w:rPr>
            </w:pPr>
          </w:p>
        </w:tc>
      </w:tr>
      <w:tr w:rsidR="00A359BE" w:rsidRPr="006B3F6A" w14:paraId="49668EC4"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91EF529" w14:textId="77777777" w:rsidR="00C06B07" w:rsidRPr="006B3F6A" w:rsidRDefault="00C06B07" w:rsidP="0072082B">
            <w:pPr>
              <w:rPr>
                <w:rFonts w:cs="Calibri"/>
                <w:color w:val="000000"/>
              </w:rPr>
            </w:pPr>
            <w:r w:rsidRPr="006B3F6A">
              <w:rPr>
                <w:rFonts w:cs="Calibri"/>
                <w:color w:val="000000"/>
              </w:rPr>
              <w:t>0050</w:t>
            </w:r>
          </w:p>
        </w:tc>
        <w:tc>
          <w:tcPr>
            <w:tcW w:w="518" w:type="dxa"/>
            <w:tcBorders>
              <w:top w:val="nil"/>
              <w:left w:val="nil"/>
              <w:bottom w:val="single" w:sz="4" w:space="0" w:color="auto"/>
              <w:right w:val="single" w:sz="4" w:space="0" w:color="auto"/>
            </w:tcBorders>
            <w:shd w:val="clear" w:color="auto" w:fill="auto"/>
            <w:noWrap/>
            <w:vAlign w:val="bottom"/>
            <w:hideMark/>
          </w:tcPr>
          <w:p w14:paraId="63B0190F" w14:textId="77777777" w:rsidR="00C06B07" w:rsidRPr="006B3F6A" w:rsidRDefault="00C06B07" w:rsidP="0072082B">
            <w:pPr>
              <w:rPr>
                <w:rFonts w:cs="Calibri"/>
                <w:color w:val="000000"/>
              </w:rPr>
            </w:pPr>
            <w:r w:rsidRPr="006B3F6A">
              <w:rPr>
                <w:rFonts w:cs="Calibri"/>
                <w:color w:val="000000"/>
              </w:rPr>
              <w:t>50/2024</w:t>
            </w:r>
          </w:p>
        </w:tc>
        <w:tc>
          <w:tcPr>
            <w:tcW w:w="922" w:type="dxa"/>
            <w:tcBorders>
              <w:top w:val="nil"/>
              <w:left w:val="nil"/>
              <w:bottom w:val="single" w:sz="4" w:space="0" w:color="auto"/>
              <w:right w:val="single" w:sz="4" w:space="0" w:color="auto"/>
            </w:tcBorders>
            <w:shd w:val="clear" w:color="auto" w:fill="auto"/>
            <w:noWrap/>
            <w:vAlign w:val="bottom"/>
            <w:hideMark/>
          </w:tcPr>
          <w:p w14:paraId="75BE3541"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D0DF288" w14:textId="77777777" w:rsidR="00C06B07" w:rsidRPr="006B3F6A" w:rsidRDefault="00C06B07" w:rsidP="0072082B">
            <w:pPr>
              <w:rPr>
                <w:rFonts w:cs="Calibri"/>
                <w:color w:val="000000"/>
              </w:rPr>
            </w:pPr>
            <w:r w:rsidRPr="006B3F6A">
              <w:rPr>
                <w:rFonts w:cs="Calibri"/>
                <w:color w:val="000000"/>
              </w:rPr>
              <w:t>Tekuće i investicijsko održavanje-općinskih zgrada</w:t>
            </w:r>
          </w:p>
        </w:tc>
        <w:tc>
          <w:tcPr>
            <w:tcW w:w="375" w:type="dxa"/>
            <w:tcBorders>
              <w:top w:val="nil"/>
              <w:left w:val="nil"/>
              <w:bottom w:val="single" w:sz="4" w:space="0" w:color="auto"/>
              <w:right w:val="single" w:sz="4" w:space="0" w:color="auto"/>
            </w:tcBorders>
            <w:shd w:val="clear" w:color="auto" w:fill="auto"/>
            <w:vAlign w:val="bottom"/>
            <w:hideMark/>
          </w:tcPr>
          <w:p w14:paraId="3B1DFEE2"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8C7F5C7" w14:textId="77777777" w:rsidR="00C06B07" w:rsidRPr="006B3F6A" w:rsidRDefault="00C06B07" w:rsidP="0072082B">
            <w:pPr>
              <w:rPr>
                <w:rFonts w:cs="Calibri"/>
                <w:color w:val="000000"/>
              </w:rPr>
            </w:pPr>
            <w:r w:rsidRPr="006B3F6A">
              <w:rPr>
                <w:rFonts w:cs="Calibri"/>
                <w:color w:val="000000"/>
              </w:rPr>
              <w:t>50000000 - Usluge popravaka i održavanja</w:t>
            </w:r>
          </w:p>
        </w:tc>
        <w:tc>
          <w:tcPr>
            <w:tcW w:w="554" w:type="dxa"/>
            <w:tcBorders>
              <w:top w:val="nil"/>
              <w:left w:val="nil"/>
              <w:bottom w:val="single" w:sz="4" w:space="0" w:color="auto"/>
              <w:right w:val="single" w:sz="4" w:space="0" w:color="auto"/>
            </w:tcBorders>
            <w:shd w:val="clear" w:color="auto" w:fill="auto"/>
            <w:noWrap/>
            <w:vAlign w:val="bottom"/>
            <w:hideMark/>
          </w:tcPr>
          <w:p w14:paraId="7A2C8651" w14:textId="77777777" w:rsidR="00C06B07" w:rsidRPr="006B3F6A" w:rsidRDefault="00C06B07" w:rsidP="0072082B">
            <w:pPr>
              <w:jc w:val="right"/>
              <w:rPr>
                <w:rFonts w:cs="Calibri"/>
                <w:color w:val="000000"/>
              </w:rPr>
            </w:pPr>
            <w:r w:rsidRPr="006B3F6A">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1929C604"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29E5334"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EEAE43B" w14:textId="77777777" w:rsidR="00C06B07" w:rsidRPr="006B3F6A" w:rsidRDefault="00C06B07" w:rsidP="0072082B">
            <w:pPr>
              <w:rPr>
                <w:rFonts w:cs="Calibri"/>
                <w:color w:val="000000"/>
              </w:rPr>
            </w:pPr>
            <w:r w:rsidRPr="006B3F6A">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4428C77"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81393B0"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2159457" w14:textId="77777777" w:rsidR="00C06B07" w:rsidRPr="006B3F6A" w:rsidRDefault="00C06B07" w:rsidP="0072082B">
            <w:pPr>
              <w:rPr>
                <w:rFonts w:cs="Calibri"/>
                <w:color w:val="000000"/>
              </w:rPr>
            </w:pPr>
            <w:r w:rsidRPr="006B3F6A">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0E8996F"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6530A46"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BDD5D4"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1FC0FAE9" w14:textId="77777777" w:rsidR="00C06B07" w:rsidRPr="006B3F6A" w:rsidRDefault="00C06B07" w:rsidP="0072082B">
            <w:pPr>
              <w:rPr>
                <w:rFonts w:ascii="Times New Roman" w:hAnsi="Times New Roman"/>
                <w:sz w:val="20"/>
                <w:szCs w:val="20"/>
              </w:rPr>
            </w:pPr>
          </w:p>
        </w:tc>
      </w:tr>
      <w:tr w:rsidR="00A359BE" w:rsidRPr="006B3F6A" w14:paraId="3DC9322A"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E7FD209" w14:textId="77777777" w:rsidR="00C06B07" w:rsidRPr="006B3F6A" w:rsidRDefault="00C06B07" w:rsidP="0072082B">
            <w:pPr>
              <w:rPr>
                <w:rFonts w:cs="Calibri"/>
                <w:color w:val="000000"/>
              </w:rPr>
            </w:pPr>
            <w:r w:rsidRPr="006B3F6A">
              <w:rPr>
                <w:rFonts w:cs="Calibri"/>
                <w:color w:val="000000"/>
              </w:rPr>
              <w:t>0051</w:t>
            </w:r>
          </w:p>
        </w:tc>
        <w:tc>
          <w:tcPr>
            <w:tcW w:w="518" w:type="dxa"/>
            <w:tcBorders>
              <w:top w:val="nil"/>
              <w:left w:val="nil"/>
              <w:bottom w:val="single" w:sz="4" w:space="0" w:color="auto"/>
              <w:right w:val="single" w:sz="4" w:space="0" w:color="auto"/>
            </w:tcBorders>
            <w:shd w:val="clear" w:color="auto" w:fill="auto"/>
            <w:noWrap/>
            <w:vAlign w:val="bottom"/>
            <w:hideMark/>
          </w:tcPr>
          <w:p w14:paraId="08A9A580" w14:textId="77777777" w:rsidR="00C06B07" w:rsidRPr="006B3F6A" w:rsidRDefault="00C06B07" w:rsidP="0072082B">
            <w:pPr>
              <w:rPr>
                <w:rFonts w:cs="Calibri"/>
                <w:color w:val="000000"/>
              </w:rPr>
            </w:pPr>
            <w:r w:rsidRPr="006B3F6A">
              <w:rPr>
                <w:rFonts w:cs="Calibri"/>
                <w:color w:val="000000"/>
              </w:rPr>
              <w:t>51/2024</w:t>
            </w:r>
          </w:p>
        </w:tc>
        <w:tc>
          <w:tcPr>
            <w:tcW w:w="922" w:type="dxa"/>
            <w:tcBorders>
              <w:top w:val="nil"/>
              <w:left w:val="nil"/>
              <w:bottom w:val="single" w:sz="4" w:space="0" w:color="auto"/>
              <w:right w:val="single" w:sz="4" w:space="0" w:color="auto"/>
            </w:tcBorders>
            <w:shd w:val="clear" w:color="auto" w:fill="auto"/>
            <w:noWrap/>
            <w:vAlign w:val="bottom"/>
            <w:hideMark/>
          </w:tcPr>
          <w:p w14:paraId="6F3EC749"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67026AA" w14:textId="77777777" w:rsidR="00C06B07" w:rsidRPr="006B3F6A" w:rsidRDefault="00C06B07" w:rsidP="0072082B">
            <w:pPr>
              <w:rPr>
                <w:rFonts w:cs="Calibri"/>
                <w:color w:val="000000"/>
              </w:rPr>
            </w:pPr>
            <w:r w:rsidRPr="006B3F6A">
              <w:rPr>
                <w:rFonts w:cs="Calibri"/>
                <w:color w:val="000000"/>
              </w:rPr>
              <w:t>Izrada projektne dokumentacije za biciklističke staze</w:t>
            </w:r>
          </w:p>
        </w:tc>
        <w:tc>
          <w:tcPr>
            <w:tcW w:w="375" w:type="dxa"/>
            <w:tcBorders>
              <w:top w:val="nil"/>
              <w:left w:val="nil"/>
              <w:bottom w:val="single" w:sz="4" w:space="0" w:color="auto"/>
              <w:right w:val="single" w:sz="4" w:space="0" w:color="auto"/>
            </w:tcBorders>
            <w:shd w:val="clear" w:color="auto" w:fill="auto"/>
            <w:vAlign w:val="bottom"/>
            <w:hideMark/>
          </w:tcPr>
          <w:p w14:paraId="27883E5F" w14:textId="77777777" w:rsidR="00C06B07" w:rsidRPr="006B3F6A" w:rsidRDefault="00C06B07" w:rsidP="0072082B">
            <w:pPr>
              <w:rPr>
                <w:rFonts w:cs="Calibri"/>
                <w:color w:val="000000"/>
              </w:rPr>
            </w:pPr>
            <w:r w:rsidRPr="006B3F6A">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0CD8A98" w14:textId="77777777" w:rsidR="00C06B07" w:rsidRPr="006B3F6A" w:rsidRDefault="00C06B07" w:rsidP="0072082B">
            <w:pPr>
              <w:rPr>
                <w:rFonts w:cs="Calibri"/>
                <w:color w:val="000000"/>
              </w:rPr>
            </w:pPr>
            <w:r w:rsidRPr="006B3F6A">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584AB904" w14:textId="77777777" w:rsidR="00C06B07" w:rsidRPr="006B3F6A" w:rsidRDefault="00C06B07" w:rsidP="0072082B">
            <w:pPr>
              <w:jc w:val="right"/>
              <w:rPr>
                <w:rFonts w:cs="Calibri"/>
                <w:color w:val="000000"/>
              </w:rPr>
            </w:pPr>
            <w:r w:rsidRPr="006B3F6A">
              <w:rPr>
                <w:rFonts w:cs="Calibri"/>
                <w:color w:val="000000"/>
              </w:rPr>
              <w:t>26.100,00</w:t>
            </w:r>
          </w:p>
        </w:tc>
        <w:tc>
          <w:tcPr>
            <w:tcW w:w="542" w:type="dxa"/>
            <w:tcBorders>
              <w:top w:val="nil"/>
              <w:left w:val="nil"/>
              <w:bottom w:val="single" w:sz="4" w:space="0" w:color="auto"/>
              <w:right w:val="single" w:sz="4" w:space="0" w:color="auto"/>
            </w:tcBorders>
            <w:shd w:val="clear" w:color="auto" w:fill="auto"/>
            <w:vAlign w:val="bottom"/>
            <w:hideMark/>
          </w:tcPr>
          <w:p w14:paraId="45A8B973" w14:textId="77777777" w:rsidR="00C06B07" w:rsidRPr="006B3F6A" w:rsidRDefault="00C06B07" w:rsidP="0072082B">
            <w:pPr>
              <w:rPr>
                <w:rFonts w:cs="Calibri"/>
                <w:color w:val="000000"/>
              </w:rPr>
            </w:pPr>
            <w:r w:rsidRPr="006B3F6A">
              <w:rPr>
                <w:rFonts w:cs="Calibri"/>
                <w:color w:val="000000"/>
              </w:rPr>
              <w:t>Jednostavna nabava</w:t>
            </w:r>
          </w:p>
        </w:tc>
        <w:tc>
          <w:tcPr>
            <w:tcW w:w="464" w:type="dxa"/>
            <w:tcBorders>
              <w:top w:val="nil"/>
              <w:left w:val="nil"/>
              <w:bottom w:val="single" w:sz="4" w:space="0" w:color="auto"/>
              <w:right w:val="single" w:sz="4" w:space="0" w:color="auto"/>
            </w:tcBorders>
            <w:shd w:val="clear" w:color="auto" w:fill="auto"/>
            <w:vAlign w:val="bottom"/>
            <w:hideMark/>
          </w:tcPr>
          <w:p w14:paraId="74DF594D"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771C7B9" w14:textId="77777777" w:rsidR="00C06B07" w:rsidRPr="006B3F6A" w:rsidRDefault="00C06B07" w:rsidP="0072082B">
            <w:pPr>
              <w:rPr>
                <w:rFonts w:cs="Calibri"/>
                <w:color w:val="000000"/>
              </w:rPr>
            </w:pPr>
            <w:r w:rsidRPr="006B3F6A">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307DBA7"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F82482B" w14:textId="77777777" w:rsidR="00C06B07" w:rsidRPr="006B3F6A" w:rsidRDefault="00C06B07" w:rsidP="0072082B">
            <w:pPr>
              <w:rPr>
                <w:rFonts w:cs="Calibri"/>
                <w:color w:val="000000"/>
              </w:rPr>
            </w:pPr>
            <w:r w:rsidRPr="006B3F6A">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441783CB" w14:textId="77777777" w:rsidR="00C06B07" w:rsidRPr="006B3F6A" w:rsidRDefault="00C06B07" w:rsidP="0072082B">
            <w:pPr>
              <w:rPr>
                <w:rFonts w:cs="Calibri"/>
                <w:color w:val="000000"/>
              </w:rPr>
            </w:pPr>
            <w:r w:rsidRPr="006B3F6A">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5527EB6C" w14:textId="77777777" w:rsidR="00C06B07" w:rsidRPr="006B3F6A" w:rsidRDefault="00C06B07" w:rsidP="0072082B">
            <w:pPr>
              <w:rPr>
                <w:rFonts w:cs="Calibri"/>
                <w:color w:val="000000"/>
              </w:rPr>
            </w:pPr>
            <w:r w:rsidRPr="006B3F6A">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777F5E8E"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C5B62FF"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08F1C2C2" w14:textId="77777777" w:rsidR="00C06B07" w:rsidRPr="006B3F6A" w:rsidRDefault="00C06B07" w:rsidP="0072082B">
            <w:pPr>
              <w:rPr>
                <w:rFonts w:ascii="Times New Roman" w:hAnsi="Times New Roman"/>
                <w:sz w:val="20"/>
                <w:szCs w:val="20"/>
              </w:rPr>
            </w:pPr>
          </w:p>
        </w:tc>
      </w:tr>
      <w:tr w:rsidR="00A359BE" w:rsidRPr="006B3F6A" w14:paraId="745013F6" w14:textId="77777777" w:rsidTr="0072082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A965D1B" w14:textId="77777777" w:rsidR="00C06B07" w:rsidRPr="006B3F6A" w:rsidRDefault="00C06B07" w:rsidP="0072082B">
            <w:pPr>
              <w:rPr>
                <w:rFonts w:cs="Calibri"/>
                <w:color w:val="000000"/>
              </w:rPr>
            </w:pPr>
            <w:r w:rsidRPr="006B3F6A">
              <w:rPr>
                <w:rFonts w:cs="Calibri"/>
                <w:color w:val="000000"/>
              </w:rPr>
              <w:t>0052</w:t>
            </w:r>
          </w:p>
        </w:tc>
        <w:tc>
          <w:tcPr>
            <w:tcW w:w="518" w:type="dxa"/>
            <w:tcBorders>
              <w:top w:val="nil"/>
              <w:left w:val="nil"/>
              <w:bottom w:val="single" w:sz="4" w:space="0" w:color="auto"/>
              <w:right w:val="single" w:sz="4" w:space="0" w:color="auto"/>
            </w:tcBorders>
            <w:shd w:val="clear" w:color="auto" w:fill="auto"/>
            <w:noWrap/>
            <w:vAlign w:val="bottom"/>
            <w:hideMark/>
          </w:tcPr>
          <w:p w14:paraId="257ECB92" w14:textId="77777777" w:rsidR="00C06B07" w:rsidRPr="006B3F6A" w:rsidRDefault="00C06B07" w:rsidP="0072082B">
            <w:pPr>
              <w:rPr>
                <w:rFonts w:cs="Calibri"/>
                <w:color w:val="000000"/>
              </w:rPr>
            </w:pPr>
            <w:r w:rsidRPr="006B3F6A">
              <w:rPr>
                <w:rFonts w:cs="Calibri"/>
                <w:color w:val="000000"/>
              </w:rPr>
              <w:t>52/2024</w:t>
            </w:r>
          </w:p>
        </w:tc>
        <w:tc>
          <w:tcPr>
            <w:tcW w:w="922" w:type="dxa"/>
            <w:tcBorders>
              <w:top w:val="nil"/>
              <w:left w:val="nil"/>
              <w:bottom w:val="single" w:sz="4" w:space="0" w:color="auto"/>
              <w:right w:val="single" w:sz="4" w:space="0" w:color="auto"/>
            </w:tcBorders>
            <w:shd w:val="clear" w:color="auto" w:fill="auto"/>
            <w:noWrap/>
            <w:vAlign w:val="bottom"/>
            <w:hideMark/>
          </w:tcPr>
          <w:p w14:paraId="0C54760F" w14:textId="77777777" w:rsidR="00C06B07" w:rsidRPr="006B3F6A" w:rsidRDefault="00C06B07" w:rsidP="0072082B">
            <w:pPr>
              <w:rPr>
                <w:rFonts w:cs="Calibri"/>
                <w:color w:val="000000"/>
              </w:rPr>
            </w:pPr>
            <w:r w:rsidRPr="006B3F6A">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1F41E502" w14:textId="77777777" w:rsidR="00C06B07" w:rsidRPr="006B3F6A" w:rsidRDefault="00C06B07" w:rsidP="0072082B">
            <w:pPr>
              <w:rPr>
                <w:rFonts w:cs="Calibri"/>
                <w:color w:val="000000"/>
              </w:rPr>
            </w:pPr>
            <w:r w:rsidRPr="006B3F6A">
              <w:rPr>
                <w:rFonts w:cs="Calibri"/>
                <w:color w:val="000000"/>
              </w:rPr>
              <w:t>Izrada projektne dokumentacije za sportsko-rekreacij</w:t>
            </w:r>
            <w:r w:rsidRPr="006B3F6A">
              <w:rPr>
                <w:rFonts w:cs="Calibri"/>
                <w:color w:val="000000"/>
              </w:rPr>
              <w:lastRenderedPageBreak/>
              <w:t>ski centar Dubravica</w:t>
            </w:r>
          </w:p>
        </w:tc>
        <w:tc>
          <w:tcPr>
            <w:tcW w:w="375" w:type="dxa"/>
            <w:tcBorders>
              <w:top w:val="nil"/>
              <w:left w:val="nil"/>
              <w:bottom w:val="single" w:sz="4" w:space="0" w:color="auto"/>
              <w:right w:val="single" w:sz="4" w:space="0" w:color="auto"/>
            </w:tcBorders>
            <w:shd w:val="clear" w:color="auto" w:fill="auto"/>
            <w:vAlign w:val="bottom"/>
            <w:hideMark/>
          </w:tcPr>
          <w:p w14:paraId="3DFB431C" w14:textId="77777777" w:rsidR="00C06B07" w:rsidRPr="006B3F6A" w:rsidRDefault="00C06B07" w:rsidP="0072082B">
            <w:pPr>
              <w:rPr>
                <w:rFonts w:cs="Calibri"/>
                <w:color w:val="000000"/>
              </w:rPr>
            </w:pPr>
            <w:r w:rsidRPr="006B3F6A">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6B4A6AA7" w14:textId="77777777" w:rsidR="00C06B07" w:rsidRPr="006B3F6A" w:rsidRDefault="00C06B07" w:rsidP="0072082B">
            <w:pPr>
              <w:rPr>
                <w:rFonts w:cs="Calibri"/>
                <w:color w:val="000000"/>
              </w:rPr>
            </w:pPr>
            <w:r w:rsidRPr="006B3F6A">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20EA6E93" w14:textId="77777777" w:rsidR="00C06B07" w:rsidRPr="006B3F6A" w:rsidRDefault="00C06B07" w:rsidP="0072082B">
            <w:pPr>
              <w:jc w:val="right"/>
              <w:rPr>
                <w:rFonts w:cs="Calibri"/>
                <w:color w:val="000000"/>
              </w:rPr>
            </w:pPr>
            <w:r w:rsidRPr="006B3F6A">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5CA0B213" w14:textId="77777777" w:rsidR="00C06B07" w:rsidRPr="006B3F6A" w:rsidRDefault="00C06B07" w:rsidP="0072082B">
            <w:pPr>
              <w:rPr>
                <w:rFonts w:cs="Calibri"/>
                <w:color w:val="000000"/>
              </w:rPr>
            </w:pPr>
            <w:r w:rsidRPr="006B3F6A">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1BDC7758"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3DB28C8" w14:textId="77777777" w:rsidR="00C06B07" w:rsidRPr="006B3F6A" w:rsidRDefault="00C06B07" w:rsidP="0072082B">
            <w:pPr>
              <w:rPr>
                <w:rFonts w:cs="Calibri"/>
                <w:color w:val="000000"/>
              </w:rPr>
            </w:pPr>
            <w:r w:rsidRPr="006B3F6A">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39B87B3D"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55CB34A" w14:textId="77777777" w:rsidR="00C06B07" w:rsidRPr="006B3F6A" w:rsidRDefault="00C06B07" w:rsidP="0072082B">
            <w:pPr>
              <w:rPr>
                <w:rFonts w:cs="Calibri"/>
                <w:color w:val="000000"/>
              </w:rPr>
            </w:pPr>
            <w:r w:rsidRPr="006B3F6A">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00571FD0" w14:textId="77777777" w:rsidR="00C06B07" w:rsidRPr="006B3F6A" w:rsidRDefault="00C06B07" w:rsidP="0072082B">
            <w:pPr>
              <w:rPr>
                <w:rFonts w:cs="Calibri"/>
                <w:color w:val="000000"/>
              </w:rPr>
            </w:pPr>
            <w:r w:rsidRPr="006B3F6A">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296C20D7" w14:textId="77777777" w:rsidR="00C06B07" w:rsidRPr="006B3F6A" w:rsidRDefault="00C06B07" w:rsidP="0072082B">
            <w:pPr>
              <w:rPr>
                <w:rFonts w:cs="Calibri"/>
                <w:color w:val="000000"/>
              </w:rPr>
            </w:pPr>
            <w:r w:rsidRPr="006B3F6A">
              <w:rPr>
                <w:rFonts w:cs="Calibri"/>
                <w:color w:val="000000"/>
              </w:rPr>
              <w:t>6 mjeseci</w:t>
            </w:r>
          </w:p>
        </w:tc>
        <w:tc>
          <w:tcPr>
            <w:tcW w:w="429" w:type="dxa"/>
            <w:tcBorders>
              <w:top w:val="nil"/>
              <w:left w:val="nil"/>
              <w:bottom w:val="single" w:sz="4" w:space="0" w:color="auto"/>
              <w:right w:val="single" w:sz="4" w:space="0" w:color="auto"/>
            </w:tcBorders>
            <w:shd w:val="clear" w:color="auto" w:fill="auto"/>
            <w:vAlign w:val="bottom"/>
            <w:hideMark/>
          </w:tcPr>
          <w:p w14:paraId="3434AD60"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3EC18DC"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738299B8" w14:textId="77777777" w:rsidR="00C06B07" w:rsidRPr="006B3F6A" w:rsidRDefault="00C06B07" w:rsidP="0072082B">
            <w:pPr>
              <w:rPr>
                <w:rFonts w:ascii="Times New Roman" w:hAnsi="Times New Roman"/>
                <w:sz w:val="20"/>
                <w:szCs w:val="20"/>
              </w:rPr>
            </w:pPr>
          </w:p>
        </w:tc>
      </w:tr>
      <w:tr w:rsidR="00A359BE" w:rsidRPr="006B3F6A" w14:paraId="4A4AC0D6" w14:textId="77777777" w:rsidTr="0072082B">
        <w:trPr>
          <w:trHeight w:val="615"/>
        </w:trPr>
        <w:tc>
          <w:tcPr>
            <w:tcW w:w="959" w:type="dxa"/>
            <w:tcBorders>
              <w:top w:val="nil"/>
              <w:left w:val="single" w:sz="12" w:space="0" w:color="auto"/>
              <w:bottom w:val="single" w:sz="12" w:space="0" w:color="auto"/>
              <w:right w:val="single" w:sz="4" w:space="0" w:color="auto"/>
            </w:tcBorders>
            <w:shd w:val="clear" w:color="auto" w:fill="auto"/>
            <w:noWrap/>
            <w:vAlign w:val="bottom"/>
            <w:hideMark/>
          </w:tcPr>
          <w:p w14:paraId="3F1AC8C4" w14:textId="77777777" w:rsidR="00C06B07" w:rsidRPr="006B3F6A" w:rsidRDefault="00C06B07" w:rsidP="0072082B">
            <w:pPr>
              <w:rPr>
                <w:rFonts w:cs="Calibri"/>
                <w:color w:val="000000"/>
              </w:rPr>
            </w:pPr>
            <w:r w:rsidRPr="006B3F6A">
              <w:rPr>
                <w:rFonts w:cs="Calibri"/>
                <w:color w:val="000000"/>
              </w:rPr>
              <w:t>0053</w:t>
            </w:r>
          </w:p>
        </w:tc>
        <w:tc>
          <w:tcPr>
            <w:tcW w:w="518" w:type="dxa"/>
            <w:tcBorders>
              <w:top w:val="nil"/>
              <w:left w:val="nil"/>
              <w:bottom w:val="single" w:sz="12" w:space="0" w:color="auto"/>
              <w:right w:val="single" w:sz="4" w:space="0" w:color="auto"/>
            </w:tcBorders>
            <w:shd w:val="clear" w:color="auto" w:fill="auto"/>
            <w:noWrap/>
            <w:vAlign w:val="bottom"/>
            <w:hideMark/>
          </w:tcPr>
          <w:p w14:paraId="0194DF8C" w14:textId="77777777" w:rsidR="00C06B07" w:rsidRPr="006B3F6A" w:rsidRDefault="00C06B07" w:rsidP="0072082B">
            <w:pPr>
              <w:rPr>
                <w:rFonts w:cs="Calibri"/>
                <w:color w:val="000000"/>
              </w:rPr>
            </w:pPr>
            <w:r w:rsidRPr="006B3F6A">
              <w:rPr>
                <w:rFonts w:cs="Calibri"/>
                <w:color w:val="000000"/>
              </w:rPr>
              <w:t>53/2024</w:t>
            </w:r>
          </w:p>
        </w:tc>
        <w:tc>
          <w:tcPr>
            <w:tcW w:w="922" w:type="dxa"/>
            <w:tcBorders>
              <w:top w:val="nil"/>
              <w:left w:val="nil"/>
              <w:bottom w:val="single" w:sz="12" w:space="0" w:color="auto"/>
              <w:right w:val="single" w:sz="4" w:space="0" w:color="auto"/>
            </w:tcBorders>
            <w:shd w:val="clear" w:color="auto" w:fill="auto"/>
            <w:noWrap/>
            <w:vAlign w:val="bottom"/>
            <w:hideMark/>
          </w:tcPr>
          <w:p w14:paraId="4750B741" w14:textId="77777777" w:rsidR="00C06B07" w:rsidRPr="006B3F6A" w:rsidRDefault="00C06B07" w:rsidP="0072082B">
            <w:pPr>
              <w:rPr>
                <w:rFonts w:cs="Calibri"/>
                <w:color w:val="000000"/>
              </w:rPr>
            </w:pPr>
            <w:r w:rsidRPr="006B3F6A">
              <w:rPr>
                <w:rFonts w:cs="Calibri"/>
                <w:color w:val="000000"/>
              </w:rPr>
              <w:t>Jednostavna nabava</w:t>
            </w:r>
          </w:p>
        </w:tc>
        <w:tc>
          <w:tcPr>
            <w:tcW w:w="674" w:type="dxa"/>
            <w:tcBorders>
              <w:top w:val="nil"/>
              <w:left w:val="nil"/>
              <w:bottom w:val="single" w:sz="12" w:space="0" w:color="auto"/>
              <w:right w:val="single" w:sz="4" w:space="0" w:color="auto"/>
            </w:tcBorders>
            <w:shd w:val="clear" w:color="auto" w:fill="auto"/>
            <w:vAlign w:val="bottom"/>
            <w:hideMark/>
          </w:tcPr>
          <w:p w14:paraId="7E9317B2" w14:textId="77777777" w:rsidR="00C06B07" w:rsidRPr="006B3F6A" w:rsidRDefault="00C06B07" w:rsidP="0072082B">
            <w:pPr>
              <w:rPr>
                <w:rFonts w:cs="Calibri"/>
                <w:color w:val="000000"/>
              </w:rPr>
            </w:pPr>
            <w:r w:rsidRPr="006B3F6A">
              <w:rPr>
                <w:rFonts w:cs="Calibri"/>
                <w:color w:val="000000"/>
              </w:rPr>
              <w:t>Nabava autobusnih nadstrešnica</w:t>
            </w:r>
          </w:p>
        </w:tc>
        <w:tc>
          <w:tcPr>
            <w:tcW w:w="375" w:type="dxa"/>
            <w:tcBorders>
              <w:top w:val="nil"/>
              <w:left w:val="nil"/>
              <w:bottom w:val="single" w:sz="12" w:space="0" w:color="auto"/>
              <w:right w:val="single" w:sz="4" w:space="0" w:color="auto"/>
            </w:tcBorders>
            <w:shd w:val="clear" w:color="auto" w:fill="auto"/>
            <w:vAlign w:val="bottom"/>
            <w:hideMark/>
          </w:tcPr>
          <w:p w14:paraId="6C010039" w14:textId="77777777" w:rsidR="00C06B07" w:rsidRPr="006B3F6A" w:rsidRDefault="00C06B07" w:rsidP="0072082B">
            <w:pPr>
              <w:rPr>
                <w:rFonts w:cs="Calibri"/>
                <w:color w:val="000000"/>
              </w:rPr>
            </w:pPr>
            <w:r w:rsidRPr="006B3F6A">
              <w:rPr>
                <w:rFonts w:cs="Calibri"/>
                <w:color w:val="000000"/>
              </w:rPr>
              <w:t>Robe</w:t>
            </w:r>
          </w:p>
        </w:tc>
        <w:tc>
          <w:tcPr>
            <w:tcW w:w="714" w:type="dxa"/>
            <w:tcBorders>
              <w:top w:val="nil"/>
              <w:left w:val="nil"/>
              <w:bottom w:val="single" w:sz="12" w:space="0" w:color="auto"/>
              <w:right w:val="single" w:sz="4" w:space="0" w:color="auto"/>
            </w:tcBorders>
            <w:shd w:val="clear" w:color="auto" w:fill="auto"/>
            <w:vAlign w:val="bottom"/>
            <w:hideMark/>
          </w:tcPr>
          <w:p w14:paraId="7D726E95" w14:textId="77777777" w:rsidR="00C06B07" w:rsidRPr="006B3F6A" w:rsidRDefault="00C06B07" w:rsidP="0072082B">
            <w:pPr>
              <w:rPr>
                <w:rFonts w:cs="Calibri"/>
                <w:color w:val="000000"/>
              </w:rPr>
            </w:pPr>
            <w:r w:rsidRPr="006B3F6A">
              <w:rPr>
                <w:rFonts w:cs="Calibri"/>
                <w:color w:val="000000"/>
              </w:rPr>
              <w:t>44212321 - Autobusne nadstrešnice</w:t>
            </w:r>
          </w:p>
        </w:tc>
        <w:tc>
          <w:tcPr>
            <w:tcW w:w="554" w:type="dxa"/>
            <w:tcBorders>
              <w:top w:val="nil"/>
              <w:left w:val="nil"/>
              <w:bottom w:val="single" w:sz="12" w:space="0" w:color="auto"/>
              <w:right w:val="single" w:sz="4" w:space="0" w:color="auto"/>
            </w:tcBorders>
            <w:shd w:val="clear" w:color="auto" w:fill="auto"/>
            <w:noWrap/>
            <w:vAlign w:val="bottom"/>
            <w:hideMark/>
          </w:tcPr>
          <w:p w14:paraId="2A094F47" w14:textId="77777777" w:rsidR="00C06B07" w:rsidRPr="006B3F6A" w:rsidRDefault="00C06B07" w:rsidP="0072082B">
            <w:pPr>
              <w:jc w:val="right"/>
              <w:rPr>
                <w:rFonts w:cs="Calibri"/>
                <w:color w:val="000000"/>
              </w:rPr>
            </w:pPr>
            <w:r w:rsidRPr="006B3F6A">
              <w:rPr>
                <w:rFonts w:cs="Calibri"/>
                <w:color w:val="000000"/>
              </w:rPr>
              <w:t>9.000,00</w:t>
            </w:r>
          </w:p>
        </w:tc>
        <w:tc>
          <w:tcPr>
            <w:tcW w:w="542" w:type="dxa"/>
            <w:tcBorders>
              <w:top w:val="nil"/>
              <w:left w:val="nil"/>
              <w:bottom w:val="single" w:sz="12" w:space="0" w:color="auto"/>
              <w:right w:val="single" w:sz="4" w:space="0" w:color="auto"/>
            </w:tcBorders>
            <w:shd w:val="clear" w:color="auto" w:fill="auto"/>
            <w:vAlign w:val="bottom"/>
            <w:hideMark/>
          </w:tcPr>
          <w:p w14:paraId="42332817" w14:textId="77777777" w:rsidR="00C06B07" w:rsidRPr="006B3F6A" w:rsidRDefault="00C06B07" w:rsidP="0072082B">
            <w:pPr>
              <w:rPr>
                <w:rFonts w:cs="Calibri"/>
                <w:color w:val="000000"/>
              </w:rPr>
            </w:pPr>
            <w:r w:rsidRPr="006B3F6A">
              <w:rPr>
                <w:rFonts w:cs="Calibri"/>
                <w:color w:val="000000"/>
              </w:rPr>
              <w:t> </w:t>
            </w:r>
          </w:p>
        </w:tc>
        <w:tc>
          <w:tcPr>
            <w:tcW w:w="464" w:type="dxa"/>
            <w:tcBorders>
              <w:top w:val="nil"/>
              <w:left w:val="nil"/>
              <w:bottom w:val="single" w:sz="12" w:space="0" w:color="auto"/>
              <w:right w:val="single" w:sz="4" w:space="0" w:color="auto"/>
            </w:tcBorders>
            <w:shd w:val="clear" w:color="auto" w:fill="auto"/>
            <w:vAlign w:val="bottom"/>
            <w:hideMark/>
          </w:tcPr>
          <w:p w14:paraId="3F95D744" w14:textId="77777777" w:rsidR="00C06B07" w:rsidRPr="006B3F6A" w:rsidRDefault="00C06B07" w:rsidP="0072082B">
            <w:pPr>
              <w:rPr>
                <w:rFonts w:cs="Calibri"/>
                <w:color w:val="000000"/>
              </w:rPr>
            </w:pPr>
            <w:r w:rsidRPr="006B3F6A">
              <w:rPr>
                <w:rFonts w:cs="Calibri"/>
                <w:color w:val="000000"/>
              </w:rPr>
              <w:t> </w:t>
            </w:r>
          </w:p>
        </w:tc>
        <w:tc>
          <w:tcPr>
            <w:tcW w:w="451" w:type="dxa"/>
            <w:tcBorders>
              <w:top w:val="nil"/>
              <w:left w:val="nil"/>
              <w:bottom w:val="single" w:sz="12" w:space="0" w:color="auto"/>
              <w:right w:val="single" w:sz="4" w:space="0" w:color="auto"/>
            </w:tcBorders>
            <w:shd w:val="clear" w:color="auto" w:fill="auto"/>
            <w:vAlign w:val="bottom"/>
            <w:hideMark/>
          </w:tcPr>
          <w:p w14:paraId="72702E88" w14:textId="77777777" w:rsidR="00C06B07" w:rsidRPr="006B3F6A" w:rsidRDefault="00C06B07" w:rsidP="0072082B">
            <w:pPr>
              <w:rPr>
                <w:rFonts w:cs="Calibri"/>
                <w:color w:val="000000"/>
              </w:rPr>
            </w:pPr>
            <w:r w:rsidRPr="006B3F6A">
              <w:rPr>
                <w:rFonts w:cs="Calibri"/>
                <w:color w:val="000000"/>
              </w:rPr>
              <w:t>NE</w:t>
            </w:r>
          </w:p>
        </w:tc>
        <w:tc>
          <w:tcPr>
            <w:tcW w:w="442" w:type="dxa"/>
            <w:tcBorders>
              <w:top w:val="nil"/>
              <w:left w:val="nil"/>
              <w:bottom w:val="single" w:sz="12" w:space="0" w:color="auto"/>
              <w:right w:val="single" w:sz="4" w:space="0" w:color="auto"/>
            </w:tcBorders>
            <w:shd w:val="clear" w:color="auto" w:fill="auto"/>
            <w:vAlign w:val="bottom"/>
            <w:hideMark/>
          </w:tcPr>
          <w:p w14:paraId="54B607A6" w14:textId="77777777" w:rsidR="00C06B07" w:rsidRPr="006B3F6A" w:rsidRDefault="00C06B07" w:rsidP="0072082B">
            <w:pPr>
              <w:rPr>
                <w:rFonts w:cs="Calibri"/>
                <w:color w:val="000000"/>
              </w:rPr>
            </w:pPr>
            <w:r w:rsidRPr="006B3F6A">
              <w:rPr>
                <w:rFonts w:cs="Calibri"/>
                <w:color w:val="000000"/>
              </w:rPr>
              <w:t> </w:t>
            </w:r>
          </w:p>
        </w:tc>
        <w:tc>
          <w:tcPr>
            <w:tcW w:w="544" w:type="dxa"/>
            <w:tcBorders>
              <w:top w:val="nil"/>
              <w:left w:val="nil"/>
              <w:bottom w:val="single" w:sz="12" w:space="0" w:color="auto"/>
              <w:right w:val="single" w:sz="4" w:space="0" w:color="auto"/>
            </w:tcBorders>
            <w:shd w:val="clear" w:color="auto" w:fill="auto"/>
            <w:vAlign w:val="bottom"/>
            <w:hideMark/>
          </w:tcPr>
          <w:p w14:paraId="6650490A" w14:textId="77777777" w:rsidR="00C06B07" w:rsidRPr="006B3F6A" w:rsidRDefault="00C06B07" w:rsidP="0072082B">
            <w:pPr>
              <w:rPr>
                <w:rFonts w:cs="Calibri"/>
                <w:color w:val="000000"/>
              </w:rPr>
            </w:pPr>
            <w:r w:rsidRPr="006B3F6A">
              <w:rPr>
                <w:rFonts w:cs="Calibri"/>
                <w:color w:val="000000"/>
              </w:rPr>
              <w:t>NE</w:t>
            </w:r>
          </w:p>
        </w:tc>
        <w:tc>
          <w:tcPr>
            <w:tcW w:w="421" w:type="dxa"/>
            <w:tcBorders>
              <w:top w:val="nil"/>
              <w:left w:val="nil"/>
              <w:bottom w:val="single" w:sz="12" w:space="0" w:color="auto"/>
              <w:right w:val="single" w:sz="4" w:space="0" w:color="auto"/>
            </w:tcBorders>
            <w:shd w:val="clear" w:color="auto" w:fill="auto"/>
            <w:vAlign w:val="bottom"/>
            <w:hideMark/>
          </w:tcPr>
          <w:p w14:paraId="310EE764" w14:textId="77777777" w:rsidR="00C06B07" w:rsidRPr="006B3F6A" w:rsidRDefault="00C06B07" w:rsidP="0072082B">
            <w:pPr>
              <w:rPr>
                <w:rFonts w:cs="Calibri"/>
                <w:color w:val="000000"/>
              </w:rPr>
            </w:pPr>
            <w:r w:rsidRPr="006B3F6A">
              <w:rPr>
                <w:rFonts w:cs="Calibri"/>
                <w:color w:val="000000"/>
              </w:rPr>
              <w:t>3. kvartal</w:t>
            </w:r>
          </w:p>
        </w:tc>
        <w:tc>
          <w:tcPr>
            <w:tcW w:w="517" w:type="dxa"/>
            <w:tcBorders>
              <w:top w:val="nil"/>
              <w:left w:val="nil"/>
              <w:bottom w:val="single" w:sz="12" w:space="0" w:color="auto"/>
              <w:right w:val="single" w:sz="4" w:space="0" w:color="auto"/>
            </w:tcBorders>
            <w:shd w:val="clear" w:color="auto" w:fill="auto"/>
            <w:vAlign w:val="bottom"/>
            <w:hideMark/>
          </w:tcPr>
          <w:p w14:paraId="23CFAA3E" w14:textId="77777777" w:rsidR="00C06B07" w:rsidRPr="006B3F6A" w:rsidRDefault="00C06B07" w:rsidP="0072082B">
            <w:pPr>
              <w:rPr>
                <w:rFonts w:cs="Calibri"/>
                <w:color w:val="000000"/>
              </w:rPr>
            </w:pPr>
            <w:r w:rsidRPr="006B3F6A">
              <w:rPr>
                <w:rFonts w:cs="Calibri"/>
                <w:color w:val="000000"/>
              </w:rPr>
              <w:t> </w:t>
            </w:r>
          </w:p>
        </w:tc>
        <w:tc>
          <w:tcPr>
            <w:tcW w:w="429" w:type="dxa"/>
            <w:tcBorders>
              <w:top w:val="nil"/>
              <w:left w:val="nil"/>
              <w:bottom w:val="single" w:sz="12" w:space="0" w:color="auto"/>
              <w:right w:val="single" w:sz="4" w:space="0" w:color="auto"/>
            </w:tcBorders>
            <w:shd w:val="clear" w:color="auto" w:fill="auto"/>
            <w:vAlign w:val="bottom"/>
            <w:hideMark/>
          </w:tcPr>
          <w:p w14:paraId="70C2C7DD" w14:textId="77777777" w:rsidR="00C06B07" w:rsidRPr="006B3F6A" w:rsidRDefault="00C06B07" w:rsidP="0072082B">
            <w:pPr>
              <w:rPr>
                <w:rFonts w:cs="Calibri"/>
                <w:color w:val="000000"/>
              </w:rPr>
            </w:pPr>
            <w:r w:rsidRPr="006B3F6A">
              <w:rPr>
                <w:rFonts w:cs="Calibri"/>
                <w:color w:val="000000"/>
              </w:rPr>
              <w:t> </w:t>
            </w:r>
          </w:p>
        </w:tc>
        <w:tc>
          <w:tcPr>
            <w:tcW w:w="493" w:type="dxa"/>
            <w:tcBorders>
              <w:top w:val="nil"/>
              <w:left w:val="nil"/>
              <w:bottom w:val="single" w:sz="12" w:space="0" w:color="auto"/>
              <w:right w:val="single" w:sz="4" w:space="0" w:color="auto"/>
            </w:tcBorders>
            <w:shd w:val="clear" w:color="auto" w:fill="auto"/>
            <w:vAlign w:val="bottom"/>
            <w:hideMark/>
          </w:tcPr>
          <w:p w14:paraId="7B7A6417" w14:textId="77777777" w:rsidR="00C06B07" w:rsidRPr="006B3F6A" w:rsidRDefault="00C06B07" w:rsidP="0072082B">
            <w:pPr>
              <w:rPr>
                <w:rFonts w:cs="Calibri"/>
                <w:color w:val="000000"/>
              </w:rPr>
            </w:pPr>
            <w:r w:rsidRPr="006B3F6A">
              <w:rPr>
                <w:rFonts w:cs="Calibri"/>
                <w:color w:val="000000"/>
              </w:rPr>
              <w:t> </w:t>
            </w:r>
          </w:p>
        </w:tc>
        <w:tc>
          <w:tcPr>
            <w:tcW w:w="33" w:type="dxa"/>
            <w:vAlign w:val="center"/>
            <w:hideMark/>
          </w:tcPr>
          <w:p w14:paraId="215EBB78" w14:textId="77777777" w:rsidR="00C06B07" w:rsidRPr="006B3F6A" w:rsidRDefault="00C06B07" w:rsidP="0072082B">
            <w:pPr>
              <w:rPr>
                <w:rFonts w:ascii="Times New Roman" w:hAnsi="Times New Roman"/>
                <w:sz w:val="20"/>
                <w:szCs w:val="20"/>
              </w:rPr>
            </w:pPr>
          </w:p>
        </w:tc>
      </w:tr>
    </w:tbl>
    <w:p w14:paraId="30D4AE34" w14:textId="77777777" w:rsidR="00C06B07" w:rsidRDefault="00C06B07" w:rsidP="00C06B07">
      <w:pPr>
        <w:rPr>
          <w:rFonts w:ascii="Times New Roman" w:hAnsi="Times New Roman"/>
          <w:sz w:val="24"/>
          <w:szCs w:val="24"/>
        </w:rPr>
      </w:pPr>
    </w:p>
    <w:p w14:paraId="6A2BE046" w14:textId="77777777" w:rsidR="00C06B07" w:rsidRPr="00C06B07" w:rsidRDefault="00C06B07" w:rsidP="00C06B07">
      <w:pPr>
        <w:jc w:val="center"/>
        <w:rPr>
          <w:rFonts w:ascii="Arial Narrow" w:hAnsi="Arial Narrow"/>
        </w:rPr>
      </w:pPr>
      <w:r w:rsidRPr="00C06B07">
        <w:rPr>
          <w:rFonts w:ascii="Arial Narrow" w:hAnsi="Arial Narrow"/>
        </w:rPr>
        <w:t>Članak 3.</w:t>
      </w:r>
    </w:p>
    <w:p w14:paraId="3047C009" w14:textId="77777777" w:rsidR="00C06B07" w:rsidRPr="00C06B07" w:rsidRDefault="00C06B07" w:rsidP="00C06B07">
      <w:pPr>
        <w:rPr>
          <w:rFonts w:ascii="Arial Narrow" w:hAnsi="Arial Narrow"/>
        </w:rPr>
      </w:pPr>
      <w:r w:rsidRPr="00C06B07">
        <w:rPr>
          <w:rFonts w:ascii="Arial Narrow" w:hAnsi="Arial Narrow"/>
        </w:rPr>
        <w:tab/>
        <w:t xml:space="preserve">Ove VII. Izmjene i dopune Plana nabave za 2024. godinu primjenjuju se od dana donošenja, a objaviti će se u „Službenom glasniku Općine Dubravica“, na internetskoj stranici Općine Dubravica – </w:t>
      </w:r>
      <w:hyperlink r:id="rId48" w:history="1">
        <w:r w:rsidRPr="00C06B07">
          <w:rPr>
            <w:rStyle w:val="Hiperveza"/>
            <w:rFonts w:ascii="Arial Narrow" w:hAnsi="Arial Narrow"/>
          </w:rPr>
          <w:t>www.dubravica.hr</w:t>
        </w:r>
      </w:hyperlink>
      <w:r w:rsidRPr="00C06B07">
        <w:rPr>
          <w:rFonts w:ascii="Arial Narrow" w:hAnsi="Arial Narrow"/>
        </w:rPr>
        <w:t xml:space="preserve"> te u EOJN RH.</w:t>
      </w:r>
    </w:p>
    <w:p w14:paraId="4B9EF49B" w14:textId="77777777" w:rsidR="00C06B07" w:rsidRPr="00C06B07" w:rsidRDefault="00C06B07" w:rsidP="00C06B07">
      <w:pPr>
        <w:rPr>
          <w:rFonts w:ascii="Arial Narrow" w:hAnsi="Arial Narrow"/>
        </w:rPr>
      </w:pPr>
    </w:p>
    <w:p w14:paraId="2C1AC842" w14:textId="77777777" w:rsidR="00C06B07" w:rsidRPr="00C06B07" w:rsidRDefault="00C06B07" w:rsidP="00C06B07">
      <w:pPr>
        <w:rPr>
          <w:rFonts w:ascii="Arial Narrow" w:hAnsi="Arial Narrow"/>
        </w:rPr>
      </w:pPr>
    </w:p>
    <w:p w14:paraId="1A815FAD" w14:textId="77777777" w:rsidR="00C06B07" w:rsidRPr="00C06B07" w:rsidRDefault="00C06B07" w:rsidP="00C06B07">
      <w:pPr>
        <w:jc w:val="right"/>
        <w:rPr>
          <w:rFonts w:ascii="Arial Narrow" w:hAnsi="Arial Narrow"/>
        </w:rPr>
      </w:pPr>
      <w:r w:rsidRPr="00C06B07">
        <w:rPr>
          <w:rFonts w:ascii="Arial Narrow" w:hAnsi="Arial Narrow"/>
        </w:rPr>
        <w:tab/>
      </w:r>
      <w:r w:rsidRPr="00C06B07">
        <w:rPr>
          <w:rFonts w:ascii="Arial Narrow" w:hAnsi="Arial Narrow"/>
        </w:rPr>
        <w:tab/>
      </w:r>
      <w:r w:rsidRPr="00C06B07">
        <w:rPr>
          <w:rFonts w:ascii="Arial Narrow" w:hAnsi="Arial Narrow"/>
        </w:rPr>
        <w:tab/>
      </w:r>
      <w:r w:rsidRPr="00C06B07">
        <w:rPr>
          <w:rFonts w:ascii="Arial Narrow" w:hAnsi="Arial Narrow"/>
        </w:rPr>
        <w:tab/>
      </w:r>
      <w:r w:rsidRPr="00C06B07">
        <w:rPr>
          <w:rFonts w:ascii="Arial Narrow" w:hAnsi="Arial Narrow"/>
        </w:rPr>
        <w:tab/>
        <w:t>Načelnik</w:t>
      </w:r>
    </w:p>
    <w:p w14:paraId="66F9DFEF" w14:textId="55088338" w:rsidR="00C06B07" w:rsidRPr="00C06B07" w:rsidRDefault="00C06B07" w:rsidP="00C169E5">
      <w:pPr>
        <w:jc w:val="right"/>
        <w:rPr>
          <w:rFonts w:ascii="Arial Narrow" w:hAnsi="Arial Narrow"/>
        </w:rPr>
      </w:pPr>
      <w:r w:rsidRPr="00C06B07">
        <w:rPr>
          <w:rFonts w:ascii="Arial Narrow" w:hAnsi="Arial Narrow"/>
        </w:rPr>
        <w:tab/>
      </w:r>
      <w:r w:rsidRPr="00C06B07">
        <w:rPr>
          <w:rFonts w:ascii="Arial Narrow" w:hAnsi="Arial Narrow"/>
        </w:rPr>
        <w:tab/>
      </w:r>
      <w:r w:rsidRPr="00C06B07">
        <w:rPr>
          <w:rFonts w:ascii="Arial Narrow" w:hAnsi="Arial Narrow"/>
        </w:rPr>
        <w:tab/>
      </w:r>
      <w:r w:rsidRPr="00C06B07">
        <w:rPr>
          <w:rFonts w:ascii="Arial Narrow" w:hAnsi="Arial Narrow"/>
        </w:rPr>
        <w:tab/>
      </w:r>
      <w:r w:rsidRPr="00C06B07">
        <w:rPr>
          <w:rFonts w:ascii="Arial Narrow" w:hAnsi="Arial Narrow"/>
        </w:rPr>
        <w:tab/>
        <w:t>Marin Štritof</w:t>
      </w:r>
    </w:p>
    <w:p w14:paraId="7CD71757" w14:textId="444FDD8F" w:rsidR="006B4755" w:rsidRDefault="00C06B07" w:rsidP="00C169E5">
      <w:pPr>
        <w:jc w:val="center"/>
      </w:pP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006B4755" w:rsidRPr="00A852B9">
        <w:rPr>
          <w:rFonts w:ascii="Times New Roman" w:hAnsi="Times New Roman"/>
          <w:sz w:val="24"/>
          <w:szCs w:val="24"/>
        </w:rPr>
        <w:tab/>
      </w:r>
      <w:r w:rsidR="006B4755" w:rsidRPr="00A852B9">
        <w:rPr>
          <w:rFonts w:ascii="Times New Roman" w:hAnsi="Times New Roman"/>
          <w:sz w:val="24"/>
          <w:szCs w:val="24"/>
        </w:rPr>
        <w:tab/>
      </w:r>
      <w:r w:rsidR="006B4755" w:rsidRPr="00A852B9">
        <w:rPr>
          <w:rFonts w:ascii="Times New Roman" w:hAnsi="Times New Roman"/>
          <w:sz w:val="24"/>
          <w:szCs w:val="24"/>
        </w:rPr>
        <w:tab/>
      </w:r>
      <w:r w:rsidR="006B4755" w:rsidRPr="00A852B9">
        <w:rPr>
          <w:rFonts w:ascii="Times New Roman" w:hAnsi="Times New Roman"/>
          <w:sz w:val="24"/>
          <w:szCs w:val="24"/>
        </w:rPr>
        <w:tab/>
      </w:r>
    </w:p>
    <w:p w14:paraId="6E799023" w14:textId="41460BFC" w:rsidR="006B4755" w:rsidRDefault="001F2BAC" w:rsidP="006B4755">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9488" behindDoc="0" locked="0" layoutInCell="1" allowOverlap="1" wp14:anchorId="3746883B" wp14:editId="27E5166D">
                <wp:simplePos x="0" y="0"/>
                <wp:positionH relativeFrom="margin">
                  <wp:posOffset>0</wp:posOffset>
                </wp:positionH>
                <wp:positionV relativeFrom="paragraph">
                  <wp:posOffset>113665</wp:posOffset>
                </wp:positionV>
                <wp:extent cx="334371" cy="362197"/>
                <wp:effectExtent l="57150" t="114300" r="142240" b="76200"/>
                <wp:wrapNone/>
                <wp:docPr id="40736612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40203B6" w14:textId="2A648C36" w:rsidR="001F2BAC" w:rsidRPr="00104EAC" w:rsidRDefault="001F2BAC" w:rsidP="001F2BAC">
                            <w:pPr>
                              <w:jc w:val="center"/>
                              <w:rPr>
                                <w:rFonts w:ascii="Arial Narrow" w:hAnsi="Arial Narrow"/>
                                <w:sz w:val="24"/>
                                <w:szCs w:val="24"/>
                              </w:rPr>
                            </w:pPr>
                            <w:r>
                              <w:rPr>
                                <w:rFonts w:ascii="Arial Narrow" w:hAnsi="Arial Narrow"/>
                                <w:sz w:val="24"/>
                                <w:szCs w:val="24"/>
                              </w:rPr>
                              <w:t>3</w:t>
                            </w:r>
                          </w:p>
                          <w:p w14:paraId="0C55590D" w14:textId="77777777" w:rsidR="001F2BAC" w:rsidRDefault="001F2BAC" w:rsidP="001F2B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6883B" id="_x0000_s1038" style="position:absolute;left:0;text-align:left;margin-left:0;margin-top:8.95pt;width:26.35pt;height:28.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x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h&#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Y7ZccN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740203B6" w14:textId="2A648C36" w:rsidR="001F2BAC" w:rsidRPr="00104EAC" w:rsidRDefault="001F2BAC" w:rsidP="001F2BAC">
                      <w:pPr>
                        <w:jc w:val="center"/>
                        <w:rPr>
                          <w:rFonts w:ascii="Arial Narrow" w:hAnsi="Arial Narrow"/>
                          <w:sz w:val="24"/>
                          <w:szCs w:val="24"/>
                        </w:rPr>
                      </w:pPr>
                      <w:r>
                        <w:rPr>
                          <w:rFonts w:ascii="Arial Narrow" w:hAnsi="Arial Narrow"/>
                          <w:sz w:val="24"/>
                          <w:szCs w:val="24"/>
                        </w:rPr>
                        <w:t>3</w:t>
                      </w:r>
                    </w:p>
                    <w:p w14:paraId="0C55590D" w14:textId="77777777" w:rsidR="001F2BAC" w:rsidRDefault="001F2BAC" w:rsidP="001F2BAC">
                      <w:pPr>
                        <w:jc w:val="center"/>
                      </w:pPr>
                    </w:p>
                  </w:txbxContent>
                </v:textbox>
                <w10:wrap anchorx="margin"/>
              </v:roundrect>
            </w:pict>
          </mc:Fallback>
        </mc:AlternateContent>
      </w:r>
    </w:p>
    <w:p w14:paraId="74F58901" w14:textId="77777777" w:rsidR="001F2BAC" w:rsidRPr="001F2BAC" w:rsidRDefault="001F2BAC" w:rsidP="001F2BAC">
      <w:pPr>
        <w:rPr>
          <w:rFonts w:ascii="Arial Narrow" w:hAnsi="Arial Narrow"/>
        </w:rPr>
      </w:pPr>
    </w:p>
    <w:p w14:paraId="65C87B4A" w14:textId="77777777" w:rsidR="00C169E5" w:rsidRPr="00996D63" w:rsidRDefault="00C169E5" w:rsidP="00C169E5">
      <w:pPr>
        <w:tabs>
          <w:tab w:val="left" w:pos="390"/>
          <w:tab w:val="num" w:pos="1080"/>
          <w:tab w:val="left" w:pos="3105"/>
        </w:tabs>
        <w:rPr>
          <w:rFonts w:ascii="Times New Roman" w:hAnsi="Times New Roman"/>
          <w:b/>
          <w:lang w:val="pl-PL"/>
        </w:rPr>
      </w:pPr>
    </w:p>
    <w:p w14:paraId="572EAEB5" w14:textId="77777777" w:rsidR="00C169E5" w:rsidRPr="00C169E5" w:rsidRDefault="00C169E5" w:rsidP="00C169E5">
      <w:pPr>
        <w:shd w:val="clear" w:color="auto" w:fill="FFFFFF"/>
        <w:spacing w:line="244" w:lineRule="atLeast"/>
        <w:rPr>
          <w:rFonts w:ascii="Arial Narrow" w:hAnsi="Arial Narrow"/>
        </w:rPr>
      </w:pPr>
      <w:r w:rsidRPr="00996D63">
        <w:rPr>
          <w:rFonts w:ascii="Times New Roman" w:hAnsi="Times New Roman"/>
        </w:rPr>
        <w:tab/>
      </w:r>
      <w:r w:rsidRPr="00C169E5">
        <w:rPr>
          <w:rFonts w:ascii="Arial Narrow" w:hAnsi="Arial Narrow"/>
        </w:rPr>
        <w:t>Na temelju članka 38. stavka 4. Statuta Općine Dubravica („Službeni glasnik Općine Dubravica“ 01/2021, 03/2024) i članka 17., a u vezi sa člankom 16. stavkom 7. Procedure upravljanja i raspolaganja nekretninama u vlasništvu Općine Dubravica („Službeni glasnik Općine Dubravica“ broj 01/2020), u postupku prodaje zemljišta u vlasništvu Općine Dubravica temeljem Javnog natječaja, općinski načelnik donosi</w:t>
      </w:r>
    </w:p>
    <w:p w14:paraId="24654443" w14:textId="77777777" w:rsidR="00C169E5" w:rsidRPr="00C169E5" w:rsidRDefault="00C169E5" w:rsidP="00C169E5">
      <w:pPr>
        <w:rPr>
          <w:rFonts w:ascii="Arial Narrow" w:hAnsi="Arial Narrow"/>
        </w:rPr>
      </w:pPr>
    </w:p>
    <w:p w14:paraId="68F06588" w14:textId="2B433C5D" w:rsidR="00C169E5" w:rsidRPr="00C169E5" w:rsidRDefault="00C169E5" w:rsidP="00C169E5">
      <w:pPr>
        <w:jc w:val="center"/>
        <w:rPr>
          <w:rFonts w:ascii="Arial Narrow" w:hAnsi="Arial Narrow"/>
          <w:b/>
        </w:rPr>
      </w:pPr>
      <w:r w:rsidRPr="00C169E5">
        <w:rPr>
          <w:rFonts w:ascii="Arial Narrow" w:hAnsi="Arial Narrow"/>
          <w:b/>
        </w:rPr>
        <w:t>ODLUKU O PONIŠTENJU</w:t>
      </w:r>
    </w:p>
    <w:p w14:paraId="6973F48F" w14:textId="77777777" w:rsidR="00C169E5" w:rsidRPr="00C169E5" w:rsidRDefault="00C169E5" w:rsidP="00C169E5">
      <w:pPr>
        <w:jc w:val="center"/>
        <w:rPr>
          <w:rFonts w:ascii="Arial Narrow" w:hAnsi="Arial Narrow"/>
          <w:b/>
        </w:rPr>
      </w:pPr>
      <w:r w:rsidRPr="00C169E5">
        <w:rPr>
          <w:rFonts w:ascii="Arial Narrow" w:hAnsi="Arial Narrow"/>
          <w:b/>
        </w:rPr>
        <w:t>Javnog natječaja za prodaju zemljišta u vlasništvu Općine Dubravica prikupljanjem pisanih ponuda</w:t>
      </w:r>
    </w:p>
    <w:p w14:paraId="207A1035" w14:textId="77777777" w:rsidR="00C169E5" w:rsidRPr="00C169E5" w:rsidRDefault="00C169E5" w:rsidP="00C169E5">
      <w:pPr>
        <w:rPr>
          <w:rFonts w:ascii="Arial Narrow" w:hAnsi="Arial Narrow"/>
          <w:b/>
        </w:rPr>
      </w:pPr>
    </w:p>
    <w:p w14:paraId="05CC7735" w14:textId="77777777" w:rsidR="00C169E5" w:rsidRPr="00C169E5" w:rsidRDefault="00C169E5" w:rsidP="00C169E5">
      <w:pPr>
        <w:jc w:val="center"/>
        <w:rPr>
          <w:rFonts w:ascii="Arial Narrow" w:hAnsi="Arial Narrow"/>
          <w:b/>
        </w:rPr>
      </w:pPr>
      <w:r w:rsidRPr="00C169E5">
        <w:rPr>
          <w:rFonts w:ascii="Arial Narrow" w:hAnsi="Arial Narrow"/>
          <w:b/>
        </w:rPr>
        <w:t>Članak 1.</w:t>
      </w:r>
    </w:p>
    <w:p w14:paraId="1005D757" w14:textId="77777777" w:rsidR="00C169E5" w:rsidRPr="00C169E5" w:rsidRDefault="00C169E5" w:rsidP="00C169E5">
      <w:pPr>
        <w:pStyle w:val="Odlomakpopisa1"/>
        <w:spacing w:line="240" w:lineRule="auto"/>
        <w:ind w:left="0"/>
        <w:jc w:val="both"/>
        <w:rPr>
          <w:rFonts w:ascii="Arial Narrow" w:hAnsi="Arial Narrow"/>
        </w:rPr>
      </w:pPr>
      <w:r w:rsidRPr="00C169E5">
        <w:rPr>
          <w:rFonts w:ascii="Arial Narrow" w:hAnsi="Arial Narrow"/>
        </w:rPr>
        <w:t>Ovom se Odlukom poništava Javni natječaj za prodaju zemljišta u vlasništvu Općine Dubravica prikupljanjem pisanih ponuda:</w:t>
      </w:r>
    </w:p>
    <w:p w14:paraId="4B22E917" w14:textId="77777777" w:rsidR="00C169E5" w:rsidRPr="00C169E5" w:rsidRDefault="00C169E5" w:rsidP="00C169E5">
      <w:pPr>
        <w:pStyle w:val="Odlomakpopisa1"/>
        <w:spacing w:line="240" w:lineRule="auto"/>
        <w:ind w:left="0"/>
        <w:jc w:val="both"/>
        <w:rPr>
          <w:rFonts w:ascii="Arial Narrow" w:hAnsi="Arial Narrow"/>
        </w:rPr>
      </w:pPr>
      <w:r w:rsidRPr="00C169E5">
        <w:rPr>
          <w:rFonts w:ascii="Arial Narrow" w:hAnsi="Arial Narrow"/>
        </w:rPr>
        <w:lastRenderedPageBreak/>
        <w:t>Poljoprivredno zemljište:</w:t>
      </w:r>
    </w:p>
    <w:p w14:paraId="1554F1F2" w14:textId="77777777" w:rsidR="00C169E5" w:rsidRPr="00C169E5" w:rsidRDefault="00C169E5" w:rsidP="00C169E5">
      <w:pPr>
        <w:pStyle w:val="Odlomakpopisa1"/>
        <w:spacing w:line="240" w:lineRule="auto"/>
        <w:ind w:left="0"/>
        <w:jc w:val="both"/>
        <w:rPr>
          <w:rFonts w:ascii="Arial Narrow" w:hAnsi="Arial Narrow"/>
        </w:rPr>
      </w:pPr>
    </w:p>
    <w:p w14:paraId="76D29B8A" w14:textId="77777777" w:rsidR="00C169E5" w:rsidRPr="00C169E5" w:rsidRDefault="00C169E5" w:rsidP="00C169E5">
      <w:pPr>
        <w:pStyle w:val="Odlomakpopisa1"/>
        <w:numPr>
          <w:ilvl w:val="0"/>
          <w:numId w:val="41"/>
        </w:numPr>
        <w:spacing w:after="0" w:line="240" w:lineRule="auto"/>
        <w:jc w:val="both"/>
        <w:rPr>
          <w:rFonts w:ascii="Arial Narrow" w:hAnsi="Arial Narrow"/>
        </w:rPr>
      </w:pPr>
      <w:r w:rsidRPr="00C169E5">
        <w:rPr>
          <w:rFonts w:ascii="Arial Narrow" w:hAnsi="Arial Narrow"/>
        </w:rPr>
        <w:t xml:space="preserve">k.č.br. 897/3 k.o. Dubravica, </w:t>
      </w:r>
      <w:proofErr w:type="spellStart"/>
      <w:r w:rsidRPr="00C169E5">
        <w:rPr>
          <w:rFonts w:ascii="Arial Narrow" w:hAnsi="Arial Narrow"/>
        </w:rPr>
        <w:t>zk</w:t>
      </w:r>
      <w:proofErr w:type="spellEnd"/>
      <w:r w:rsidRPr="00C169E5">
        <w:rPr>
          <w:rFonts w:ascii="Arial Narrow" w:hAnsi="Arial Narrow"/>
        </w:rPr>
        <w:t xml:space="preserve">. uložak broj: 391, oznaka zemljišta: oranica pri </w:t>
      </w:r>
      <w:proofErr w:type="spellStart"/>
      <w:r w:rsidRPr="00C169E5">
        <w:rPr>
          <w:rFonts w:ascii="Arial Narrow" w:hAnsi="Arial Narrow"/>
        </w:rPr>
        <w:t>sutliši</w:t>
      </w:r>
      <w:proofErr w:type="spellEnd"/>
      <w:r w:rsidRPr="00C169E5">
        <w:rPr>
          <w:rFonts w:ascii="Arial Narrow" w:hAnsi="Arial Narrow"/>
        </w:rPr>
        <w:t xml:space="preserve"> u ravnici, površine 704 </w:t>
      </w:r>
      <w:proofErr w:type="spellStart"/>
      <w:r w:rsidRPr="00C169E5">
        <w:rPr>
          <w:rFonts w:ascii="Arial Narrow" w:hAnsi="Arial Narrow"/>
        </w:rPr>
        <w:t>čhv</w:t>
      </w:r>
      <w:proofErr w:type="spellEnd"/>
      <w:r w:rsidRPr="00C169E5">
        <w:rPr>
          <w:rFonts w:ascii="Arial Narrow" w:hAnsi="Arial Narrow"/>
        </w:rPr>
        <w:t xml:space="preserve"> (2532 m2), smještenu uz Put Kuti, naselje Lukavec Sutlanski</w:t>
      </w:r>
    </w:p>
    <w:p w14:paraId="08A5FA0B" w14:textId="77777777" w:rsidR="00C169E5" w:rsidRPr="00C169E5" w:rsidRDefault="00C169E5" w:rsidP="00C169E5">
      <w:pPr>
        <w:pStyle w:val="Odlomakpopisa1"/>
        <w:spacing w:line="240" w:lineRule="auto"/>
        <w:ind w:left="1379"/>
        <w:jc w:val="both"/>
        <w:rPr>
          <w:rFonts w:ascii="Arial Narrow" w:hAnsi="Arial Narrow"/>
        </w:rPr>
      </w:pPr>
    </w:p>
    <w:p w14:paraId="627623AD" w14:textId="77777777" w:rsidR="00C169E5" w:rsidRPr="00C169E5" w:rsidRDefault="00C169E5" w:rsidP="00C169E5">
      <w:pPr>
        <w:pStyle w:val="Odlomakpopisa1"/>
        <w:spacing w:line="240" w:lineRule="auto"/>
        <w:ind w:left="0"/>
        <w:jc w:val="both"/>
        <w:rPr>
          <w:rFonts w:ascii="Arial Narrow" w:hAnsi="Arial Narrow"/>
        </w:rPr>
      </w:pPr>
      <w:r w:rsidRPr="00C169E5">
        <w:rPr>
          <w:rFonts w:ascii="Arial Narrow" w:hAnsi="Arial Narrow"/>
        </w:rPr>
        <w:t>u vlasničkom djelu: 1/1 u vlasništvu Općine Dubravica, iz razloga što do isteka roka za dostavu ponuda nije pristigla niti jedna ponuda.</w:t>
      </w:r>
    </w:p>
    <w:p w14:paraId="6943A014" w14:textId="77777777" w:rsidR="00C169E5" w:rsidRPr="00C169E5" w:rsidRDefault="00C169E5" w:rsidP="00C169E5">
      <w:pPr>
        <w:pStyle w:val="Odlomakpopisa1"/>
        <w:spacing w:line="240" w:lineRule="auto"/>
        <w:ind w:left="0"/>
        <w:jc w:val="both"/>
        <w:rPr>
          <w:rFonts w:ascii="Arial Narrow" w:hAnsi="Arial Narrow"/>
        </w:rPr>
      </w:pPr>
    </w:p>
    <w:p w14:paraId="6260FF3F" w14:textId="77777777" w:rsidR="00C169E5" w:rsidRPr="00C169E5" w:rsidRDefault="00C169E5" w:rsidP="00C169E5">
      <w:pPr>
        <w:pStyle w:val="t-9-8"/>
        <w:spacing w:before="0" w:beforeAutospacing="0" w:after="0" w:afterAutospacing="0" w:line="276" w:lineRule="auto"/>
        <w:jc w:val="center"/>
        <w:rPr>
          <w:rFonts w:ascii="Arial Narrow" w:eastAsia="Calibri" w:hAnsi="Arial Narrow"/>
          <w:b/>
          <w:bCs/>
          <w:sz w:val="22"/>
          <w:szCs w:val="22"/>
          <w:lang w:eastAsia="en-US"/>
        </w:rPr>
      </w:pPr>
      <w:r w:rsidRPr="00C169E5">
        <w:rPr>
          <w:rFonts w:ascii="Arial Narrow" w:eastAsia="Calibri" w:hAnsi="Arial Narrow"/>
          <w:b/>
          <w:bCs/>
          <w:sz w:val="22"/>
          <w:szCs w:val="22"/>
          <w:lang w:eastAsia="en-US"/>
        </w:rPr>
        <w:t>Članak 2.</w:t>
      </w:r>
    </w:p>
    <w:p w14:paraId="3E2D07E0" w14:textId="77777777" w:rsidR="00C169E5" w:rsidRPr="00C169E5" w:rsidRDefault="00C169E5" w:rsidP="00C169E5">
      <w:pPr>
        <w:pStyle w:val="t-9-8"/>
        <w:spacing w:before="0" w:beforeAutospacing="0" w:after="0" w:afterAutospacing="0" w:line="276" w:lineRule="auto"/>
        <w:jc w:val="both"/>
        <w:rPr>
          <w:rFonts w:ascii="Arial Narrow" w:eastAsia="Calibri" w:hAnsi="Arial Narrow"/>
          <w:sz w:val="22"/>
          <w:szCs w:val="22"/>
          <w:lang w:eastAsia="en-US"/>
        </w:rPr>
      </w:pPr>
      <w:r w:rsidRPr="00C169E5">
        <w:rPr>
          <w:rFonts w:ascii="Arial Narrow" w:eastAsia="Calibri" w:hAnsi="Arial Narrow"/>
          <w:sz w:val="22"/>
          <w:szCs w:val="22"/>
          <w:lang w:eastAsia="en-US"/>
        </w:rPr>
        <w:t>Ova Odluka stupa na snagu danom donošenja, a objaviti će se u Službenom glasniku Općine Dubravica.</w:t>
      </w:r>
    </w:p>
    <w:p w14:paraId="6093FD1B" w14:textId="77777777" w:rsidR="00C169E5" w:rsidRPr="00C169E5" w:rsidRDefault="00C169E5" w:rsidP="00C169E5">
      <w:pPr>
        <w:pStyle w:val="t-9-8"/>
        <w:spacing w:before="0" w:beforeAutospacing="0" w:after="0" w:afterAutospacing="0" w:line="276" w:lineRule="auto"/>
        <w:jc w:val="both"/>
        <w:rPr>
          <w:rFonts w:ascii="Arial Narrow" w:eastAsia="Calibri" w:hAnsi="Arial Narrow"/>
          <w:sz w:val="22"/>
          <w:szCs w:val="22"/>
          <w:lang w:eastAsia="en-US"/>
        </w:rPr>
      </w:pPr>
    </w:p>
    <w:p w14:paraId="2861E1C2" w14:textId="77777777" w:rsidR="00C169E5" w:rsidRPr="00C169E5" w:rsidRDefault="00C169E5" w:rsidP="00C169E5">
      <w:pPr>
        <w:pStyle w:val="t-9-8"/>
        <w:spacing w:before="0" w:beforeAutospacing="0" w:after="0" w:afterAutospacing="0" w:line="276" w:lineRule="auto"/>
        <w:jc w:val="center"/>
        <w:rPr>
          <w:rFonts w:ascii="Arial Narrow" w:eastAsia="Calibri" w:hAnsi="Arial Narrow"/>
          <w:sz w:val="22"/>
          <w:szCs w:val="22"/>
          <w:lang w:eastAsia="en-US"/>
        </w:rPr>
      </w:pPr>
      <w:r w:rsidRPr="00C169E5">
        <w:rPr>
          <w:rFonts w:ascii="Arial Narrow" w:eastAsia="Calibri" w:hAnsi="Arial Narrow"/>
          <w:sz w:val="22"/>
          <w:szCs w:val="22"/>
          <w:lang w:eastAsia="en-US"/>
        </w:rPr>
        <w:t>Općinski načelnik Općine Dubravica</w:t>
      </w:r>
    </w:p>
    <w:p w14:paraId="4E1E86FF" w14:textId="77777777" w:rsidR="00C169E5" w:rsidRPr="00C169E5" w:rsidRDefault="00C169E5" w:rsidP="00C169E5">
      <w:pPr>
        <w:pStyle w:val="t-9-8"/>
        <w:spacing w:before="0" w:beforeAutospacing="0" w:after="0" w:afterAutospacing="0" w:line="276" w:lineRule="auto"/>
        <w:jc w:val="center"/>
        <w:rPr>
          <w:rFonts w:ascii="Arial Narrow" w:hAnsi="Arial Narrow"/>
          <w:bCs/>
          <w:sz w:val="22"/>
          <w:szCs w:val="22"/>
        </w:rPr>
      </w:pPr>
      <w:r w:rsidRPr="00C169E5">
        <w:rPr>
          <w:rFonts w:ascii="Arial Narrow" w:hAnsi="Arial Narrow"/>
          <w:bCs/>
          <w:sz w:val="22"/>
          <w:szCs w:val="22"/>
        </w:rPr>
        <w:t>KLASA: 024-07/24-01/7</w:t>
      </w:r>
    </w:p>
    <w:p w14:paraId="042DD555" w14:textId="77777777" w:rsidR="00C169E5" w:rsidRPr="00C169E5" w:rsidRDefault="00C169E5" w:rsidP="00C169E5">
      <w:pPr>
        <w:jc w:val="center"/>
        <w:rPr>
          <w:rFonts w:ascii="Arial Narrow" w:hAnsi="Arial Narrow"/>
          <w:bCs/>
        </w:rPr>
      </w:pPr>
      <w:r w:rsidRPr="00C169E5">
        <w:rPr>
          <w:rFonts w:ascii="Arial Narrow" w:hAnsi="Arial Narrow"/>
          <w:bCs/>
        </w:rPr>
        <w:t>URBROJ: 238-40-01-24-4</w:t>
      </w:r>
    </w:p>
    <w:p w14:paraId="6D5DD88C" w14:textId="77777777" w:rsidR="00C169E5" w:rsidRPr="00C169E5" w:rsidRDefault="00C169E5" w:rsidP="00C169E5">
      <w:pPr>
        <w:tabs>
          <w:tab w:val="left" w:pos="390"/>
          <w:tab w:val="num" w:pos="1080"/>
          <w:tab w:val="left" w:pos="3105"/>
        </w:tabs>
        <w:jc w:val="center"/>
        <w:rPr>
          <w:rFonts w:ascii="Arial Narrow" w:hAnsi="Arial Narrow"/>
          <w:bCs/>
        </w:rPr>
      </w:pPr>
      <w:r w:rsidRPr="00C169E5">
        <w:rPr>
          <w:rFonts w:ascii="Arial Narrow" w:hAnsi="Arial Narrow"/>
          <w:bCs/>
        </w:rPr>
        <w:t>Dubravica, 30. srpnja 2024. godine</w:t>
      </w:r>
    </w:p>
    <w:p w14:paraId="44495551" w14:textId="77777777" w:rsidR="00C169E5" w:rsidRPr="00C169E5" w:rsidRDefault="00C169E5" w:rsidP="00C169E5">
      <w:pPr>
        <w:tabs>
          <w:tab w:val="left" w:pos="390"/>
          <w:tab w:val="num" w:pos="1080"/>
          <w:tab w:val="left" w:pos="3105"/>
        </w:tabs>
        <w:jc w:val="right"/>
        <w:rPr>
          <w:rFonts w:ascii="Arial Narrow" w:hAnsi="Arial Narrow"/>
          <w:bCs/>
        </w:rPr>
      </w:pPr>
      <w:r w:rsidRPr="00C169E5">
        <w:rPr>
          <w:rFonts w:ascii="Arial Narrow" w:hAnsi="Arial Narrow"/>
          <w:bCs/>
        </w:rPr>
        <w:t>Načelnik</w:t>
      </w:r>
    </w:p>
    <w:p w14:paraId="17F09D99" w14:textId="4D6F7CD3" w:rsidR="00C169E5" w:rsidRPr="00C169E5" w:rsidRDefault="00C169E5" w:rsidP="00C169E5">
      <w:pPr>
        <w:tabs>
          <w:tab w:val="left" w:pos="390"/>
          <w:tab w:val="num" w:pos="1080"/>
          <w:tab w:val="left" w:pos="3105"/>
        </w:tabs>
        <w:jc w:val="right"/>
        <w:rPr>
          <w:rFonts w:ascii="Arial Narrow" w:hAnsi="Arial Narrow"/>
          <w:bCs/>
        </w:rPr>
      </w:pPr>
      <w:r w:rsidRPr="00C169E5">
        <w:rPr>
          <w:rFonts w:ascii="Arial Narrow" w:hAnsi="Arial Narrow"/>
          <w:bCs/>
        </w:rPr>
        <w:t>Marin Štritof</w:t>
      </w:r>
    </w:p>
    <w:p w14:paraId="46A91E67" w14:textId="4FAA20BB" w:rsidR="001F2BAC" w:rsidRDefault="00E20C42" w:rsidP="001F2BAC">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1536" behindDoc="0" locked="0" layoutInCell="1" allowOverlap="1" wp14:anchorId="4CB67D4D" wp14:editId="0FF1C4DF">
                <wp:simplePos x="0" y="0"/>
                <wp:positionH relativeFrom="margin">
                  <wp:posOffset>0</wp:posOffset>
                </wp:positionH>
                <wp:positionV relativeFrom="paragraph">
                  <wp:posOffset>113665</wp:posOffset>
                </wp:positionV>
                <wp:extent cx="334371" cy="362197"/>
                <wp:effectExtent l="57150" t="114300" r="142240" b="76200"/>
                <wp:wrapNone/>
                <wp:docPr id="79194676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0FFA881" w14:textId="4E7BA0A3" w:rsidR="00E20C42" w:rsidRPr="00104EAC" w:rsidRDefault="00E20C42" w:rsidP="00E20C42">
                            <w:pPr>
                              <w:jc w:val="center"/>
                              <w:rPr>
                                <w:rFonts w:ascii="Arial Narrow" w:hAnsi="Arial Narrow"/>
                                <w:sz w:val="24"/>
                                <w:szCs w:val="24"/>
                              </w:rPr>
                            </w:pPr>
                            <w:r>
                              <w:rPr>
                                <w:rFonts w:ascii="Arial Narrow" w:hAnsi="Arial Narrow"/>
                                <w:sz w:val="24"/>
                                <w:szCs w:val="24"/>
                              </w:rPr>
                              <w:t>4</w:t>
                            </w:r>
                          </w:p>
                          <w:p w14:paraId="5AF030DB" w14:textId="77777777" w:rsidR="00E20C42" w:rsidRDefault="00E20C42" w:rsidP="00E20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67D4D" id="_x0000_s1039" style="position:absolute;left:0;text-align:left;margin-left:0;margin-top:8.95pt;width:26.35pt;height:28.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T9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ko&#10;pBZUuS5eH23AE1vPGXYrEMcdOP8IFscTYePK8Q94lFIjtbq/UVJp+/NP+uCPU4NWSloc94y6Hw1Y&#10;Ton8onCeztPxOOyHKIwnsyEK9tSSn1pUU19pbEpsf0QXr8Hfy/21tLp+wc20Cq+iCRTDt7vW6oUr&#10;360h3G2Mr1bRDXeCAX+n1oaF4HsGnncvYE0/Rx4H8F7vVwMs3k1S5xu+VHrVeF2KOGbHuiIfQcB9&#10;Epnpd19YWKdy9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tdSU/d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30FFA881" w14:textId="4E7BA0A3" w:rsidR="00E20C42" w:rsidRPr="00104EAC" w:rsidRDefault="00E20C42" w:rsidP="00E20C42">
                      <w:pPr>
                        <w:jc w:val="center"/>
                        <w:rPr>
                          <w:rFonts w:ascii="Arial Narrow" w:hAnsi="Arial Narrow"/>
                          <w:sz w:val="24"/>
                          <w:szCs w:val="24"/>
                        </w:rPr>
                      </w:pPr>
                      <w:r>
                        <w:rPr>
                          <w:rFonts w:ascii="Arial Narrow" w:hAnsi="Arial Narrow"/>
                          <w:sz w:val="24"/>
                          <w:szCs w:val="24"/>
                        </w:rPr>
                        <w:t>4</w:t>
                      </w:r>
                    </w:p>
                    <w:p w14:paraId="5AF030DB" w14:textId="77777777" w:rsidR="00E20C42" w:rsidRDefault="00E20C42" w:rsidP="00E20C42">
                      <w:pPr>
                        <w:jc w:val="center"/>
                      </w:pPr>
                    </w:p>
                  </w:txbxContent>
                </v:textbox>
                <w10:wrap anchorx="margin"/>
              </v:roundrect>
            </w:pict>
          </mc:Fallback>
        </mc:AlternateContent>
      </w:r>
    </w:p>
    <w:p w14:paraId="75D5CEB9" w14:textId="77777777" w:rsidR="00E20C42" w:rsidRPr="00E20C42" w:rsidRDefault="00E20C42" w:rsidP="00E20C42">
      <w:pPr>
        <w:rPr>
          <w:rFonts w:ascii="Arial Narrow" w:hAnsi="Arial Narrow"/>
        </w:rPr>
      </w:pPr>
    </w:p>
    <w:p w14:paraId="26DD88B3" w14:textId="77777777" w:rsidR="00BD3CB7" w:rsidRPr="00BD3CB7" w:rsidRDefault="00BD3CB7" w:rsidP="004E7EE4">
      <w:pPr>
        <w:ind w:firstLine="709"/>
        <w:rPr>
          <w:rFonts w:ascii="Arial Narrow" w:eastAsia="Times New Roman" w:hAnsi="Arial Narrow"/>
        </w:rPr>
      </w:pPr>
      <w:r w:rsidRPr="00BD3CB7">
        <w:rPr>
          <w:rFonts w:ascii="Arial Narrow" w:eastAsia="Times New Roman" w:hAnsi="Arial Narrow"/>
        </w:rPr>
        <w:t xml:space="preserve">Temeljem odredbi Zakona o arhivskom gradivu i arhivima („Narodne novine“ broj 61/18, 98/19, 114/22, 36/24), članka 5. i 7. Pravilnika o upravljanju dokumentarnim gradivom izvan arhiva („Narodne novine“ broj 105/20), te članka 38. Statuta Općine Dubravica („Službeni glasnik Općine Dubravica“ broj </w:t>
      </w:r>
      <w:r w:rsidRPr="00BD3CB7">
        <w:rPr>
          <w:rFonts w:ascii="Arial Narrow" w:hAnsi="Arial Narrow"/>
        </w:rPr>
        <w:t>01/2021,03/2024</w:t>
      </w:r>
      <w:r w:rsidRPr="00BD3CB7">
        <w:rPr>
          <w:rFonts w:ascii="Arial Narrow" w:eastAsia="Times New Roman" w:hAnsi="Arial Narrow"/>
        </w:rPr>
        <w:t xml:space="preserve">), općinski načelnik Općine Dubravica donosi </w:t>
      </w:r>
    </w:p>
    <w:p w14:paraId="1BD213BF" w14:textId="77777777" w:rsidR="00BD3CB7" w:rsidRPr="00BD3CB7" w:rsidRDefault="00BD3CB7" w:rsidP="00BD3CB7">
      <w:pPr>
        <w:rPr>
          <w:rFonts w:ascii="Arial Narrow" w:eastAsia="Times New Roman" w:hAnsi="Arial Narrow"/>
        </w:rPr>
      </w:pPr>
    </w:p>
    <w:p w14:paraId="654C3C42" w14:textId="77777777" w:rsidR="00BD3CB7" w:rsidRPr="00BD3CB7" w:rsidRDefault="00BD3CB7" w:rsidP="00BD3CB7">
      <w:pPr>
        <w:jc w:val="center"/>
        <w:rPr>
          <w:rFonts w:ascii="Arial Narrow" w:eastAsia="Times New Roman" w:hAnsi="Arial Narrow"/>
          <w:b/>
        </w:rPr>
      </w:pPr>
      <w:bookmarkStart w:id="11" w:name="_Hlk122013069"/>
      <w:r w:rsidRPr="00BD3CB7">
        <w:rPr>
          <w:rFonts w:ascii="Arial Narrow" w:eastAsia="Times New Roman" w:hAnsi="Arial Narrow"/>
          <w:b/>
        </w:rPr>
        <w:t>P R A V I L A</w:t>
      </w:r>
    </w:p>
    <w:p w14:paraId="38B0A0D2"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ZA UPRAVLJANJE DOKUMENTARNIM GRADIVOM</w:t>
      </w:r>
    </w:p>
    <w:p w14:paraId="6B1660E4"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OPĆINE DUBRAVICA</w:t>
      </w:r>
    </w:p>
    <w:bookmarkEnd w:id="11"/>
    <w:p w14:paraId="54900B67" w14:textId="77777777" w:rsidR="00BD3CB7" w:rsidRPr="00BD3CB7" w:rsidRDefault="00BD3CB7" w:rsidP="00BD3CB7">
      <w:pPr>
        <w:rPr>
          <w:rFonts w:ascii="Arial Narrow" w:eastAsia="Times New Roman" w:hAnsi="Arial Narrow"/>
          <w:b/>
        </w:rPr>
      </w:pPr>
    </w:p>
    <w:p w14:paraId="351262EF"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I. OPĆE ODREDBE</w:t>
      </w:r>
    </w:p>
    <w:p w14:paraId="1D6A2F9C"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1.</w:t>
      </w:r>
    </w:p>
    <w:p w14:paraId="0DB143C6"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lastRenderedPageBreak/>
        <w:t>(1) Pravilima</w:t>
      </w:r>
      <w:r w:rsidRPr="00BD3CB7">
        <w:rPr>
          <w:rFonts w:ascii="Arial Narrow" w:hAnsi="Arial Narrow"/>
        </w:rPr>
        <w:t xml:space="preserve"> </w:t>
      </w:r>
      <w:r w:rsidRPr="00BD3CB7">
        <w:rPr>
          <w:rFonts w:ascii="Arial Narrow" w:eastAsia="Times New Roman" w:hAnsi="Arial Narrow"/>
        </w:rPr>
        <w:t>za upravljanje dokumentarnim gradivom Općine Dubravica</w:t>
      </w:r>
      <w:r w:rsidRPr="00BD3CB7">
        <w:rPr>
          <w:rFonts w:ascii="Arial Narrow" w:eastAsia="Times New Roman" w:hAnsi="Arial Narrow"/>
          <w:i/>
        </w:rPr>
        <w:t xml:space="preserve"> </w:t>
      </w:r>
      <w:r w:rsidRPr="00BD3CB7">
        <w:rPr>
          <w:rFonts w:ascii="Arial Narrow" w:eastAsia="Times New Roman" w:hAnsi="Arial Narrow"/>
        </w:rPr>
        <w:t>(u daljnjem tekstu: Pravila) uređuju se sva pitanja organizacije, upravljanja, obrade, odlaganja i čuvanja, izlučivanja i odabiranja, predaje i pobiranja dokumentarnog i arhivskog gradiva koje je nastalo, zaprimljeno ili se koristi u poslovanju Općine Dubravica</w:t>
      </w:r>
      <w:r w:rsidRPr="00BD3CB7">
        <w:rPr>
          <w:rFonts w:ascii="Arial Narrow" w:eastAsia="Times New Roman" w:hAnsi="Arial Narrow"/>
          <w:i/>
        </w:rPr>
        <w:t>,</w:t>
      </w:r>
      <w:r w:rsidRPr="00BD3CB7">
        <w:rPr>
          <w:rFonts w:ascii="Arial Narrow" w:eastAsia="Times New Roman" w:hAnsi="Arial Narrow"/>
        </w:rPr>
        <w:t xml:space="preserve"> te o infrastrukturi informacijskog sustava, njegovom upravljanju i vanjskim uslugama.</w:t>
      </w:r>
    </w:p>
    <w:p w14:paraId="6481BD12"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Sastavni dio ovih Pravila je Popis dokumentarnog gradiva Općine Dubravica</w:t>
      </w:r>
      <w:r w:rsidRPr="00BD3CB7">
        <w:rPr>
          <w:rFonts w:ascii="Arial Narrow" w:eastAsia="Times New Roman" w:hAnsi="Arial Narrow"/>
          <w:i/>
        </w:rPr>
        <w:t xml:space="preserve"> </w:t>
      </w:r>
      <w:r w:rsidRPr="00BD3CB7">
        <w:rPr>
          <w:rFonts w:ascii="Arial Narrow" w:eastAsia="Times New Roman" w:hAnsi="Arial Narrow"/>
        </w:rPr>
        <w:t>s rokovima čuvanja koji obuhvaća sve vrste gradiva koje nastaju ili bi mogle nastati radom Općine Dubravica</w:t>
      </w:r>
      <w:r w:rsidRPr="00BD3CB7">
        <w:rPr>
          <w:rFonts w:ascii="Arial Narrow" w:eastAsia="Times New Roman" w:hAnsi="Arial Narrow"/>
          <w:i/>
        </w:rPr>
        <w:t xml:space="preserve">, </w:t>
      </w:r>
      <w:r w:rsidRPr="00BD3CB7">
        <w:rPr>
          <w:rFonts w:ascii="Arial Narrow" w:eastAsia="Times New Roman" w:hAnsi="Arial Narrow"/>
        </w:rPr>
        <w:t>odnosno sve vrste gradiva kojih je Općina Dubravica</w:t>
      </w:r>
      <w:r w:rsidRPr="00BD3CB7">
        <w:rPr>
          <w:rFonts w:ascii="Arial Narrow" w:eastAsia="Times New Roman" w:hAnsi="Arial Narrow"/>
          <w:i/>
        </w:rPr>
        <w:t xml:space="preserve"> </w:t>
      </w:r>
      <w:r w:rsidRPr="00BD3CB7">
        <w:rPr>
          <w:rFonts w:ascii="Arial Narrow" w:eastAsia="Times New Roman" w:hAnsi="Arial Narrow"/>
        </w:rPr>
        <w:t>u posjedu.</w:t>
      </w:r>
    </w:p>
    <w:p w14:paraId="603F59F1" w14:textId="77777777" w:rsidR="00BD3CB7" w:rsidRPr="00BD3CB7" w:rsidRDefault="00BD3CB7" w:rsidP="00BD3CB7">
      <w:pPr>
        <w:spacing w:line="360" w:lineRule="auto"/>
        <w:jc w:val="center"/>
        <w:rPr>
          <w:rFonts w:ascii="Arial Narrow" w:eastAsia="Times New Roman" w:hAnsi="Arial Narrow"/>
          <w:b/>
        </w:rPr>
      </w:pPr>
    </w:p>
    <w:p w14:paraId="796A5CCC"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2.</w:t>
      </w:r>
    </w:p>
    <w:p w14:paraId="0076EDA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Izrazi koji se koriste u ovim Pravilima, a imaju rodno značenje, odnose se jednako na muški i ženski rod.</w:t>
      </w:r>
    </w:p>
    <w:p w14:paraId="6D88F184" w14:textId="77777777" w:rsidR="00BD3CB7" w:rsidRPr="00BD3CB7" w:rsidRDefault="00BD3CB7" w:rsidP="00BD3CB7">
      <w:pPr>
        <w:rPr>
          <w:rFonts w:ascii="Arial Narrow" w:eastAsia="Times New Roman" w:hAnsi="Arial Narrow"/>
        </w:rPr>
      </w:pPr>
    </w:p>
    <w:p w14:paraId="39A655D5"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w:t>
      </w:r>
    </w:p>
    <w:p w14:paraId="3D379B94"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(1) Cjelokupno arhivsko gradivo Općine Dubravica od interesa je za Republiku Hrvatsku i ima njezinu osobitu zaštitu. </w:t>
      </w:r>
    </w:p>
    <w:p w14:paraId="19585662" w14:textId="77777777" w:rsidR="00BD3CB7" w:rsidRPr="00BD3CB7" w:rsidRDefault="00BD3CB7" w:rsidP="00BD3CB7">
      <w:pPr>
        <w:rPr>
          <w:rFonts w:ascii="Arial Narrow" w:eastAsia="Times New Roman" w:hAnsi="Arial Narrow"/>
          <w:u w:val="single"/>
        </w:rPr>
      </w:pPr>
      <w:r w:rsidRPr="00BD3CB7">
        <w:rPr>
          <w:rFonts w:ascii="Arial Narrow" w:eastAsia="Times New Roman" w:hAnsi="Arial Narrow"/>
        </w:rPr>
        <w:t>(2) Za cjelokupno dokumentarno i arhivsko gradivo Općine Dubravica odgovoran je općinski načelnik Općine Dubravica.</w:t>
      </w:r>
    </w:p>
    <w:p w14:paraId="6CF6AA5E"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(3) Nadzor nad zaštitom cjelokupnog dokumentarnog i arhivskog gradiva Općine Dubravica obavlja </w:t>
      </w:r>
      <w:bookmarkStart w:id="12" w:name="_Hlk117075986"/>
      <w:r w:rsidRPr="00BD3CB7">
        <w:rPr>
          <w:rFonts w:ascii="Arial Narrow" w:eastAsia="Times New Roman" w:hAnsi="Arial Narrow"/>
        </w:rPr>
        <w:t>Državni arhiv u Zagrebu</w:t>
      </w:r>
      <w:bookmarkEnd w:id="12"/>
      <w:r w:rsidRPr="00BD3CB7">
        <w:rPr>
          <w:rFonts w:ascii="Arial Narrow" w:eastAsia="Times New Roman" w:hAnsi="Arial Narrow"/>
        </w:rPr>
        <w:t xml:space="preserve">, te se u tom smislu obvezuju na suradnju sve osobe odgovorne i zadužene za zaštitu dokumentarnog i arhivskog gradiva. </w:t>
      </w:r>
    </w:p>
    <w:p w14:paraId="4DF2BDE7" w14:textId="77777777" w:rsidR="00BD3CB7" w:rsidRPr="00BD3CB7" w:rsidRDefault="00BD3CB7" w:rsidP="00BD3CB7">
      <w:pPr>
        <w:rPr>
          <w:rFonts w:ascii="Arial Narrow" w:eastAsia="Times New Roman" w:hAnsi="Arial Narrow"/>
        </w:rPr>
      </w:pPr>
    </w:p>
    <w:p w14:paraId="746C142B"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4.</w:t>
      </w:r>
    </w:p>
    <w:p w14:paraId="714E99D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(1) Gradivo nastalo djelovanjem i radom Općine Dubravica</w:t>
      </w:r>
      <w:r w:rsidRPr="00BD3CB7">
        <w:rPr>
          <w:rFonts w:ascii="Arial Narrow" w:eastAsia="Times New Roman" w:hAnsi="Arial Narrow"/>
          <w:i/>
        </w:rPr>
        <w:t xml:space="preserve"> </w:t>
      </w:r>
      <w:r w:rsidRPr="00BD3CB7">
        <w:rPr>
          <w:rFonts w:ascii="Arial Narrow" w:eastAsia="Times New Roman" w:hAnsi="Arial Narrow"/>
        </w:rPr>
        <w:t>čini cjelinu (arhivski fond) i u pravilu se ne može dijeliti.</w:t>
      </w:r>
    </w:p>
    <w:p w14:paraId="6F7201B6"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Dokumentarno gradivo može se dijeliti ili spajati zbog promjene unutarnjeg ustrojstva Općine Dubravica, prenošenja dijela ili svih poslova na drugog stvaratelja, zbog preuzimanja dijela ili svih poslova drugog stvaratelja, a uz prethodno pribavljeno mišljenje Državnog arhiva u Zagrebu.</w:t>
      </w:r>
    </w:p>
    <w:p w14:paraId="03B88D25"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(3) Nadležno tijelo koje donosi odluku o podjeli ili spajanju dokumentarnog gradiva dužno je utvrditi posjednika za svaki dio ovako podijeljenog ili spojenog dokumentarnog gradiva koji preuzima obveze zaštite i očuvanja dokumentarnog i arhivskoga gradiva koje su za stvaratelja propisane Zakonom o arhivskom gradivu i arhivima.</w:t>
      </w:r>
    </w:p>
    <w:p w14:paraId="5A0B78D1" w14:textId="77777777" w:rsidR="00BD3CB7" w:rsidRPr="00BD3CB7" w:rsidRDefault="00BD3CB7" w:rsidP="00BD3CB7">
      <w:pPr>
        <w:rPr>
          <w:rFonts w:ascii="Arial Narrow" w:eastAsia="Times New Roman" w:hAnsi="Arial Narrow"/>
        </w:rPr>
      </w:pPr>
    </w:p>
    <w:p w14:paraId="0526C27F"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5.</w:t>
      </w:r>
    </w:p>
    <w:p w14:paraId="3B002A13"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Pojmovi u smislu ovih Pravila imaju sljedeće značenje: </w:t>
      </w:r>
    </w:p>
    <w:p w14:paraId="105AEDA0"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rPr>
        <w:t xml:space="preserve">arhivsko gradivo </w:t>
      </w:r>
      <w:r w:rsidRPr="00BD3CB7">
        <w:rPr>
          <w:rFonts w:ascii="Arial Narrow" w:eastAsia="Times New Roman" w:hAnsi="Arial Narrow"/>
        </w:rPr>
        <w:t>je odabrano dokumentarno gradivo koje ima trajnu vrijednost za kulturu, povijest, znanost ili druge djelatnosti, ili za zaštitu i ostvarivanje prava i interesa osoba i zajednica, zbog čega se trajno čuva,</w:t>
      </w:r>
    </w:p>
    <w:p w14:paraId="0B5ADAFC"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rPr>
        <w:t xml:space="preserve">dokumentarno gradivo </w:t>
      </w:r>
      <w:r w:rsidRPr="00BD3CB7">
        <w:rPr>
          <w:rFonts w:ascii="Arial Narrow" w:eastAsia="Times New Roman" w:hAnsi="Arial Narrow"/>
        </w:rPr>
        <w:t>su sve informacije zapisane na bilo kojem mediju, koje su nastale, zaprimljene ili prikupljene u obavljanju djelatnosti pravnih i fizičkih osoba te mogu pružiti uvid u aktivnosti i činjenice povezane s njihovom djelatnošću,</w:t>
      </w:r>
    </w:p>
    <w:p w14:paraId="378FB071"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rPr>
        <w:lastRenderedPageBreak/>
        <w:t>dokumentarno gradivo u digitalnom obliku</w:t>
      </w:r>
      <w:r w:rsidRPr="00BD3CB7">
        <w:rPr>
          <w:rFonts w:ascii="Arial Narrow" w:eastAsia="Times New Roman" w:hAnsi="Arial Narrow"/>
        </w:rPr>
        <w:t xml:space="preserve"> je gradivo u digitalnom obliku zapisa i pohranjeno na strojno čitljivom nosaču informacija, nastalo kao izvorno digitalno gradivo ili pretvorbom gradiva u digitalni oblik,</w:t>
      </w:r>
    </w:p>
    <w:p w14:paraId="1E70B00D"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rPr>
        <w:t xml:space="preserve">dokumentarno gradivo u digitalnom obliku za trajno čuvanje </w:t>
      </w:r>
      <w:r w:rsidRPr="00BD3CB7">
        <w:rPr>
          <w:rFonts w:ascii="Arial Narrow" w:eastAsia="Times New Roman" w:hAnsi="Arial Narrow"/>
        </w:rPr>
        <w:t>je gradivo čiji je sadržaj zapisan u digitalnom obliku i pohranjen na strojno čitljivom nosaču zapisa pri čemu takav digitalni oblik kao i nosač zapisa osigurava učinkovitu trajnu pohranu i sukladnost tehnološkom razvoju u skladu sa Zakonom o arhivskom gradivu i arhivima,</w:t>
      </w:r>
    </w:p>
    <w:p w14:paraId="641EA3C2"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lang w:eastAsia="hr-HR"/>
        </w:rPr>
        <w:t>i</w:t>
      </w:r>
      <w:r w:rsidRPr="00BD3CB7">
        <w:rPr>
          <w:rFonts w:ascii="Arial Narrow" w:eastAsia="Times New Roman" w:hAnsi="Arial Narrow"/>
          <w:b/>
          <w:iCs/>
          <w:bdr w:val="none" w:sz="0" w:space="0" w:color="auto" w:frame="1"/>
          <w:lang w:eastAsia="hr-HR"/>
        </w:rPr>
        <w:t>dentifikator zapisa ili označitelj</w:t>
      </w:r>
      <w:r w:rsidRPr="00BD3CB7">
        <w:rPr>
          <w:rFonts w:ascii="Arial Narrow" w:eastAsia="Times New Roman" w:hAnsi="Arial Narrow"/>
          <w:iCs/>
          <w:bdr w:val="none" w:sz="0" w:space="0" w:color="auto" w:frame="1"/>
          <w:lang w:eastAsia="hr-HR"/>
        </w:rPr>
        <w:t> </w:t>
      </w:r>
      <w:r w:rsidRPr="00BD3CB7">
        <w:rPr>
          <w:rFonts w:ascii="Arial Narrow" w:eastAsia="Times New Roman" w:hAnsi="Arial Narrow"/>
          <w:lang w:eastAsia="hr-HR"/>
        </w:rPr>
        <w:t xml:space="preserve">predstavlja skup znakova dodijeljenih </w:t>
      </w:r>
      <w:proofErr w:type="spellStart"/>
      <w:r w:rsidRPr="00BD3CB7">
        <w:rPr>
          <w:rFonts w:ascii="Arial Narrow" w:eastAsia="Times New Roman" w:hAnsi="Arial Narrow"/>
          <w:lang w:eastAsia="hr-HR"/>
        </w:rPr>
        <w:t>metapodacima</w:t>
      </w:r>
      <w:proofErr w:type="spellEnd"/>
      <w:r w:rsidRPr="00BD3CB7">
        <w:rPr>
          <w:rFonts w:ascii="Arial Narrow" w:eastAsia="Times New Roman" w:hAnsi="Arial Narrow"/>
          <w:lang w:eastAsia="hr-HR"/>
        </w:rPr>
        <w:t xml:space="preserve"> i/ili informacijskom objektu s ciljem jedinstvena označavanja,</w:t>
      </w:r>
    </w:p>
    <w:p w14:paraId="067D3CCC"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lang w:eastAsia="hr-HR"/>
        </w:rPr>
        <w:t>i</w:t>
      </w:r>
      <w:r w:rsidRPr="00BD3CB7">
        <w:rPr>
          <w:rFonts w:ascii="Arial Narrow" w:eastAsia="Times New Roman" w:hAnsi="Arial Narrow"/>
          <w:b/>
          <w:iCs/>
          <w:bdr w:val="none" w:sz="0" w:space="0" w:color="auto" w:frame="1"/>
          <w:lang w:eastAsia="hr-HR"/>
        </w:rPr>
        <w:t xml:space="preserve">nformacijski sustav za upravljanje gradivom </w:t>
      </w:r>
      <w:r w:rsidRPr="00BD3CB7">
        <w:rPr>
          <w:rFonts w:ascii="Arial Narrow" w:eastAsia="Times New Roman" w:hAnsi="Arial Narrow"/>
          <w:lang w:eastAsia="hr-HR"/>
        </w:rPr>
        <w:t>je sustav koji prikuplja, pohranjuje, čuva, obrađuje i isporučuje informacijske objekte,</w:t>
      </w:r>
    </w:p>
    <w:p w14:paraId="0D920021"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lang w:eastAsia="hr-HR"/>
        </w:rPr>
        <w:t>i</w:t>
      </w:r>
      <w:r w:rsidRPr="00BD3CB7">
        <w:rPr>
          <w:rFonts w:ascii="Arial Narrow" w:eastAsia="Times New Roman" w:hAnsi="Arial Narrow"/>
          <w:b/>
          <w:iCs/>
          <w:bdr w:val="none" w:sz="0" w:space="0" w:color="auto" w:frame="1"/>
          <w:lang w:eastAsia="hr-HR"/>
        </w:rPr>
        <w:t>nformacijski objekt</w:t>
      </w:r>
      <w:r w:rsidRPr="00BD3CB7">
        <w:rPr>
          <w:rFonts w:ascii="Arial Narrow" w:eastAsia="Times New Roman" w:hAnsi="Arial Narrow"/>
          <w:iCs/>
          <w:bdr w:val="none" w:sz="0" w:space="0" w:color="auto" w:frame="1"/>
          <w:lang w:eastAsia="hr-HR"/>
        </w:rPr>
        <w:t> </w:t>
      </w:r>
      <w:r w:rsidRPr="00BD3CB7">
        <w:rPr>
          <w:rFonts w:ascii="Arial Narrow" w:eastAsia="Times New Roman" w:hAnsi="Arial Narrow"/>
          <w:lang w:eastAsia="hr-HR"/>
        </w:rPr>
        <w:t>je temeljni oblik sadržaja informacijskog sustava koji obuhvaća podatke i informacije o njima,</w:t>
      </w:r>
    </w:p>
    <w:p w14:paraId="351BB74C"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lang w:eastAsia="hr-HR"/>
        </w:rPr>
        <w:t>i</w:t>
      </w:r>
      <w:r w:rsidRPr="00BD3CB7">
        <w:rPr>
          <w:rFonts w:ascii="Arial Narrow" w:eastAsia="Times New Roman" w:hAnsi="Arial Narrow"/>
          <w:b/>
          <w:iCs/>
          <w:bdr w:val="none" w:sz="0" w:space="0" w:color="auto" w:frame="1"/>
          <w:lang w:eastAsia="hr-HR"/>
        </w:rPr>
        <w:t>nformacijski paket</w:t>
      </w:r>
      <w:r w:rsidRPr="00BD3CB7">
        <w:rPr>
          <w:rFonts w:ascii="Arial Narrow" w:eastAsia="Times New Roman" w:hAnsi="Arial Narrow"/>
          <w:iCs/>
          <w:bdr w:val="none" w:sz="0" w:space="0" w:color="auto" w:frame="1"/>
          <w:lang w:eastAsia="hr-HR"/>
        </w:rPr>
        <w:t> </w:t>
      </w:r>
      <w:r w:rsidRPr="00BD3CB7">
        <w:rPr>
          <w:rFonts w:ascii="Arial Narrow" w:eastAsia="Times New Roman" w:hAnsi="Arial Narrow"/>
          <w:lang w:eastAsia="hr-HR"/>
        </w:rPr>
        <w:t xml:space="preserve">čine informacijski objekt i pripadajući </w:t>
      </w:r>
      <w:proofErr w:type="spellStart"/>
      <w:r w:rsidRPr="00BD3CB7">
        <w:rPr>
          <w:rFonts w:ascii="Arial Narrow" w:eastAsia="Times New Roman" w:hAnsi="Arial Narrow"/>
          <w:lang w:eastAsia="hr-HR"/>
        </w:rPr>
        <w:t>metapodaci</w:t>
      </w:r>
      <w:proofErr w:type="spellEnd"/>
      <w:r w:rsidRPr="00BD3CB7">
        <w:rPr>
          <w:rFonts w:ascii="Arial Narrow" w:eastAsia="Times New Roman" w:hAnsi="Arial Narrow"/>
          <w:lang w:eastAsia="hr-HR"/>
        </w:rPr>
        <w:t xml:space="preserve"> koji čine cjelinu prikladnu za pohranu, prikaz i razmjenu, a osim opisnih podataka mogu sadržavati digitalne kopije i/ili podatke o tim kopijama, informacije o pakiranjima i drugo,</w:t>
      </w:r>
    </w:p>
    <w:p w14:paraId="0353B920"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iCs/>
          <w:bdr w:val="none" w:sz="0" w:space="0" w:color="auto" w:frame="1"/>
          <w:lang w:eastAsia="hr-HR"/>
        </w:rPr>
        <w:t>izlučivanje</w:t>
      </w:r>
      <w:r w:rsidRPr="00BD3CB7">
        <w:rPr>
          <w:rFonts w:ascii="Arial Narrow" w:eastAsia="Times New Roman" w:hAnsi="Arial Narrow"/>
          <w:iCs/>
          <w:bdr w:val="none" w:sz="0" w:space="0" w:color="auto" w:frame="1"/>
          <w:lang w:eastAsia="hr-HR"/>
        </w:rPr>
        <w:t> </w:t>
      </w:r>
      <w:r w:rsidRPr="00BD3CB7">
        <w:rPr>
          <w:rFonts w:ascii="Arial Narrow" w:eastAsia="Times New Roman" w:hAnsi="Arial Narrow"/>
          <w:lang w:eastAsia="hr-HR"/>
        </w:rPr>
        <w:t>je postupak kojim se iz cjeline gradiva izdvajaju jedinice čiji je utvrđeni rok čuvanja istekao,</w:t>
      </w:r>
    </w:p>
    <w:p w14:paraId="3DF1C449" w14:textId="77777777" w:rsidR="00BD3CB7" w:rsidRPr="00BD3CB7" w:rsidRDefault="00BD3CB7" w:rsidP="00BD3CB7">
      <w:pPr>
        <w:numPr>
          <w:ilvl w:val="0"/>
          <w:numId w:val="48"/>
        </w:numPr>
        <w:spacing w:line="276" w:lineRule="auto"/>
        <w:rPr>
          <w:rFonts w:ascii="Arial Narrow" w:eastAsia="Times New Roman" w:hAnsi="Arial Narrow"/>
        </w:rPr>
      </w:pPr>
      <w:proofErr w:type="spellStart"/>
      <w:r w:rsidRPr="00BD3CB7">
        <w:rPr>
          <w:rFonts w:ascii="Arial Narrow" w:eastAsia="Times New Roman" w:hAnsi="Arial Narrow"/>
          <w:b/>
          <w:lang w:eastAsia="hr-HR"/>
        </w:rPr>
        <w:t>l</w:t>
      </w:r>
      <w:r w:rsidRPr="00BD3CB7">
        <w:rPr>
          <w:rFonts w:ascii="Arial Narrow" w:eastAsia="Times New Roman" w:hAnsi="Arial Narrow"/>
          <w:b/>
          <w:iCs/>
          <w:bdr w:val="none" w:sz="0" w:space="0" w:color="auto" w:frame="1"/>
          <w:lang w:eastAsia="hr-HR"/>
        </w:rPr>
        <w:t>okator</w:t>
      </w:r>
      <w:proofErr w:type="spellEnd"/>
      <w:r w:rsidRPr="00BD3CB7">
        <w:rPr>
          <w:rFonts w:ascii="Arial Narrow" w:eastAsia="Times New Roman" w:hAnsi="Arial Narrow"/>
          <w:iCs/>
          <w:bdr w:val="none" w:sz="0" w:space="0" w:color="auto" w:frame="1"/>
          <w:lang w:eastAsia="hr-HR"/>
        </w:rPr>
        <w:t xml:space="preserve"> </w:t>
      </w:r>
      <w:r w:rsidRPr="00BD3CB7">
        <w:rPr>
          <w:rFonts w:ascii="Arial Narrow" w:eastAsia="Times New Roman" w:hAnsi="Arial Narrow"/>
          <w:b/>
          <w:iCs/>
          <w:bdr w:val="none" w:sz="0" w:space="0" w:color="auto" w:frame="1"/>
          <w:lang w:eastAsia="hr-HR"/>
        </w:rPr>
        <w:t>zapisa</w:t>
      </w:r>
      <w:r w:rsidRPr="00BD3CB7">
        <w:rPr>
          <w:rFonts w:ascii="Arial Narrow" w:eastAsia="Times New Roman" w:hAnsi="Arial Narrow"/>
          <w:iCs/>
          <w:bdr w:val="none" w:sz="0" w:space="0" w:color="auto" w:frame="1"/>
          <w:lang w:eastAsia="hr-HR"/>
        </w:rPr>
        <w:t> </w:t>
      </w:r>
      <w:r w:rsidRPr="00BD3CB7">
        <w:rPr>
          <w:rFonts w:ascii="Arial Narrow" w:eastAsia="Times New Roman" w:hAnsi="Arial Narrow"/>
          <w:lang w:eastAsia="hr-HR"/>
        </w:rPr>
        <w:t>je podatak o smještaju koji osigurava pristup i korištenje zapisa,</w:t>
      </w:r>
    </w:p>
    <w:p w14:paraId="7F03FF2E" w14:textId="77777777" w:rsidR="00BD3CB7" w:rsidRPr="00BD3CB7" w:rsidRDefault="00BD3CB7" w:rsidP="00BD3CB7">
      <w:pPr>
        <w:numPr>
          <w:ilvl w:val="0"/>
          <w:numId w:val="48"/>
        </w:numPr>
        <w:spacing w:line="276" w:lineRule="auto"/>
        <w:rPr>
          <w:rFonts w:ascii="Arial Narrow" w:eastAsia="Times New Roman" w:hAnsi="Arial Narrow"/>
        </w:rPr>
      </w:pPr>
      <w:proofErr w:type="spellStart"/>
      <w:r w:rsidRPr="00BD3CB7">
        <w:rPr>
          <w:rFonts w:ascii="Arial Narrow" w:eastAsia="Times New Roman" w:hAnsi="Arial Narrow"/>
          <w:b/>
          <w:iCs/>
          <w:bdr w:val="none" w:sz="0" w:space="0" w:color="auto" w:frame="1"/>
          <w:lang w:eastAsia="hr-HR"/>
        </w:rPr>
        <w:t>metapodaci</w:t>
      </w:r>
      <w:proofErr w:type="spellEnd"/>
      <w:r w:rsidRPr="00BD3CB7">
        <w:rPr>
          <w:rFonts w:ascii="Arial Narrow" w:eastAsia="Times New Roman" w:hAnsi="Arial Narrow"/>
          <w:iCs/>
          <w:bdr w:val="none" w:sz="0" w:space="0" w:color="auto" w:frame="1"/>
          <w:lang w:eastAsia="hr-HR"/>
        </w:rPr>
        <w:t> </w:t>
      </w:r>
      <w:r w:rsidRPr="00BD3CB7">
        <w:rPr>
          <w:rFonts w:ascii="Arial Narrow" w:eastAsia="Times New Roman" w:hAnsi="Arial Narrow"/>
          <w:lang w:eastAsia="hr-HR"/>
        </w:rPr>
        <w:t>su strukturirane informacije o podacima koje opisuju informacijski objekt i olakšavaju pretraživanje, korištenje i upravljanje gradivom,</w:t>
      </w:r>
    </w:p>
    <w:p w14:paraId="576196AC"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rPr>
        <w:t>odabiranje</w:t>
      </w:r>
      <w:r w:rsidRPr="00BD3CB7">
        <w:rPr>
          <w:rFonts w:ascii="Arial Narrow" w:eastAsia="Times New Roman" w:hAnsi="Arial Narrow"/>
        </w:rPr>
        <w:t xml:space="preserve"> arhivskoga gradiva je postupak kojim se iz dokumentarnog gradiva nakon postupka vrednovanja odabire arhivsko gradivo za trajno čuvanje, </w:t>
      </w:r>
    </w:p>
    <w:p w14:paraId="55DE3434"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rPr>
        <w:t xml:space="preserve">pismohrana </w:t>
      </w:r>
      <w:r w:rsidRPr="00BD3CB7">
        <w:rPr>
          <w:rFonts w:ascii="Arial Narrow" w:eastAsia="Times New Roman" w:hAnsi="Arial Narrow"/>
        </w:rPr>
        <w:t>je ustrojstvena jedinica tijela javne vlasti ili pravne osobe u kojoj se odlaže i čuva dokumentarno i arhivsko gradivo,</w:t>
      </w:r>
    </w:p>
    <w:p w14:paraId="48858210"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lang w:eastAsia="hr-HR"/>
        </w:rPr>
        <w:t>p</w:t>
      </w:r>
      <w:r w:rsidRPr="00BD3CB7">
        <w:rPr>
          <w:rFonts w:ascii="Arial Narrow" w:eastAsia="Times New Roman" w:hAnsi="Arial Narrow"/>
          <w:b/>
          <w:iCs/>
          <w:bdr w:val="none" w:sz="0" w:space="0" w:color="auto" w:frame="1"/>
          <w:lang w:eastAsia="hr-HR"/>
        </w:rPr>
        <w:t>opis dokumentarnog gradiva s rokovima čuvanja</w:t>
      </w:r>
      <w:r w:rsidRPr="00BD3CB7">
        <w:rPr>
          <w:rFonts w:ascii="Arial Narrow" w:eastAsia="Times New Roman" w:hAnsi="Arial Narrow"/>
          <w:iCs/>
          <w:bdr w:val="none" w:sz="0" w:space="0" w:color="auto" w:frame="1"/>
          <w:lang w:eastAsia="hr-HR"/>
        </w:rPr>
        <w:t> </w:t>
      </w:r>
      <w:r w:rsidRPr="00BD3CB7">
        <w:rPr>
          <w:rFonts w:ascii="Arial Narrow" w:eastAsia="Times New Roman" w:hAnsi="Arial Narrow"/>
          <w:lang w:eastAsia="hr-HR"/>
        </w:rPr>
        <w:t>je hijerarhijski uređen popis vrsta gradiva koje nastaju u okviru pojedinih područja djelatnosti i poslovnih aktivnosti stvaratelja gradiva u kojem su za jedinice gradiva upisani rokovi čuvanja, način određivanja početka tijeka roka i uputa o postupanju nakon isteka roka,</w:t>
      </w:r>
    </w:p>
    <w:p w14:paraId="44DB6B1E"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rPr>
        <w:t>posjednik gradiva</w:t>
      </w:r>
      <w:r w:rsidRPr="00BD3CB7">
        <w:rPr>
          <w:rFonts w:ascii="Arial Narrow" w:eastAsia="Times New Roman" w:hAnsi="Arial Narrow"/>
        </w:rPr>
        <w:t xml:space="preserve"> je pravna ili fizička osoba koja je vlasnik ili je u posjedu gradiva kojem nije stvaratelj, nego ga drži s bilo kojega naslova</w:t>
      </w:r>
      <w:r w:rsidRPr="00BD3CB7">
        <w:rPr>
          <w:rFonts w:ascii="Arial Narrow" w:eastAsia="Times New Roman" w:hAnsi="Arial Narrow"/>
          <w:b/>
        </w:rPr>
        <w:t xml:space="preserve"> </w:t>
      </w:r>
      <w:r w:rsidRPr="00BD3CB7">
        <w:rPr>
          <w:rFonts w:ascii="Arial Narrow" w:eastAsia="Times New Roman" w:hAnsi="Arial Narrow"/>
        </w:rPr>
        <w:t>(npr. pravni je slijednik stvaratelja ili je gradivo strane provenijencije odnosno slučajno je došlo u posjed i sl.),</w:t>
      </w:r>
    </w:p>
    <w:p w14:paraId="30A9266E"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lang w:eastAsia="hr-HR"/>
        </w:rPr>
        <w:t>p</w:t>
      </w:r>
      <w:r w:rsidRPr="00BD3CB7">
        <w:rPr>
          <w:rFonts w:ascii="Arial Narrow" w:eastAsia="Times New Roman" w:hAnsi="Arial Narrow"/>
          <w:b/>
          <w:iCs/>
          <w:bdr w:val="none" w:sz="0" w:space="0" w:color="auto" w:frame="1"/>
          <w:lang w:eastAsia="hr-HR"/>
        </w:rPr>
        <w:t>retvorba</w:t>
      </w:r>
      <w:r w:rsidRPr="00BD3CB7">
        <w:rPr>
          <w:rFonts w:ascii="Arial Narrow" w:eastAsia="Times New Roman" w:hAnsi="Arial Narrow"/>
          <w:iCs/>
          <w:bdr w:val="none" w:sz="0" w:space="0" w:color="auto" w:frame="1"/>
          <w:lang w:eastAsia="hr-HR"/>
        </w:rPr>
        <w:t xml:space="preserve"> gradiva </w:t>
      </w:r>
      <w:r w:rsidRPr="00BD3CB7">
        <w:rPr>
          <w:rFonts w:ascii="Arial Narrow" w:eastAsia="Times New Roman" w:hAnsi="Arial Narrow"/>
          <w:lang w:eastAsia="hr-HR"/>
        </w:rPr>
        <w:t>je postupak prebacivanja gradiva iz jednog oblika ili sustava u drugi, uz očuvanje autentičnosti, integriteta, pouzdanosti i iskoristivosti,</w:t>
      </w:r>
    </w:p>
    <w:p w14:paraId="64341D34"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rPr>
        <w:t xml:space="preserve">popis cjelokupnog gradiva </w:t>
      </w:r>
      <w:r w:rsidRPr="00BD3CB7">
        <w:rPr>
          <w:rFonts w:ascii="Arial Narrow" w:eastAsia="Times New Roman" w:hAnsi="Arial Narrow"/>
        </w:rPr>
        <w:t>je popis svih jedinica cjelokupnoga gradiva u posjedu Općine Dubravica, bez obzira na mjesto čuvanja, organiziran prema sadržajnim cjelinama,</w:t>
      </w:r>
    </w:p>
    <w:p w14:paraId="3E514C87"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iCs/>
          <w:bdr w:val="none" w:sz="0" w:space="0" w:color="auto" w:frame="1"/>
          <w:lang w:eastAsia="hr-HR"/>
        </w:rPr>
        <w:t>stvaratelj gradiva</w:t>
      </w:r>
      <w:r w:rsidRPr="00BD3CB7">
        <w:rPr>
          <w:rFonts w:ascii="Arial Narrow" w:eastAsia="Times New Roman" w:hAnsi="Arial Narrow"/>
          <w:iCs/>
          <w:bdr w:val="none" w:sz="0" w:space="0" w:color="auto" w:frame="1"/>
          <w:lang w:eastAsia="hr-HR"/>
        </w:rPr>
        <w:t> </w:t>
      </w:r>
      <w:r w:rsidRPr="00BD3CB7">
        <w:rPr>
          <w:rFonts w:ascii="Arial Narrow" w:eastAsia="Times New Roman" w:hAnsi="Arial Narrow"/>
          <w:lang w:eastAsia="hr-HR"/>
        </w:rPr>
        <w:t>je tijelo javne vlasti, pravna ili fizička osoba, ili grupa osoba, koje obavljaju određenu djelatnost i čijim djelovanjem nastaje dokumentarno i arhivsko gradivo,</w:t>
      </w:r>
    </w:p>
    <w:p w14:paraId="4FF19B74"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lang w:eastAsia="hr-HR"/>
        </w:rPr>
        <w:t>t</w:t>
      </w:r>
      <w:r w:rsidRPr="00BD3CB7">
        <w:rPr>
          <w:rFonts w:ascii="Arial Narrow" w:eastAsia="Times New Roman" w:hAnsi="Arial Narrow"/>
          <w:b/>
          <w:iCs/>
          <w:bdr w:val="none" w:sz="0" w:space="0" w:color="auto" w:frame="1"/>
          <w:lang w:eastAsia="hr-HR"/>
        </w:rPr>
        <w:t>ehnička jedinica gradiva</w:t>
      </w:r>
      <w:r w:rsidRPr="00BD3CB7">
        <w:rPr>
          <w:rFonts w:ascii="Arial Narrow" w:eastAsia="Times New Roman" w:hAnsi="Arial Narrow"/>
          <w:iCs/>
          <w:bdr w:val="none" w:sz="0" w:space="0" w:color="auto" w:frame="1"/>
          <w:lang w:eastAsia="hr-HR"/>
        </w:rPr>
        <w:t> </w:t>
      </w:r>
      <w:r w:rsidRPr="00BD3CB7">
        <w:rPr>
          <w:rFonts w:ascii="Arial Narrow" w:eastAsia="Times New Roman" w:hAnsi="Arial Narrow"/>
          <w:lang w:eastAsia="hr-HR"/>
        </w:rPr>
        <w:t>je jedinica fizičke organizacije gradiva (svežanj, kutija, knjiga, fascikl, mapa, mikrofilmska rola, magnetska traka),</w:t>
      </w:r>
    </w:p>
    <w:p w14:paraId="02E584C4"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hAnsi="Arial Narrow"/>
          <w:b/>
        </w:rPr>
        <w:t>upravljanje spisima</w:t>
      </w:r>
      <w:r w:rsidRPr="00BD3CB7">
        <w:rPr>
          <w:rFonts w:ascii="Arial Narrow" w:hAnsi="Arial Narrow"/>
        </w:rPr>
        <w:t xml:space="preserve"> odnosno dokumentarnim i arhivskim gradivom je segment organizacije poslovanja koji skrbi za nastanak, prosljeđivanje, organizaciju, obradu, vrednovanje i zaštitu dokumentacije. Spisi sadrže informacije koje su vrijedan resurs i važna poslovna imovina. Spisi omogućuju da se dokumentiraju i zaštite prava i </w:t>
      </w:r>
      <w:r w:rsidRPr="00BD3CB7">
        <w:rPr>
          <w:rFonts w:ascii="Arial Narrow" w:hAnsi="Arial Narrow"/>
        </w:rPr>
        <w:lastRenderedPageBreak/>
        <w:t>interesi organizacije, zaposlenika i stranaka, podupiru obavljanje aktivnosti unutar organizacije, osiguravaju zaposlenicima pristup informacijama koje su im potrebne u obavljanju posla, osiguravaju kontinuitet poslovanja i štite organizaciju od rizika kojima bi mogla biti izložena,</w:t>
      </w:r>
    </w:p>
    <w:p w14:paraId="3A22FB97" w14:textId="77777777" w:rsidR="00BD3CB7" w:rsidRPr="00BD3CB7" w:rsidRDefault="00BD3CB7" w:rsidP="00BD3CB7">
      <w:pPr>
        <w:numPr>
          <w:ilvl w:val="0"/>
          <w:numId w:val="48"/>
        </w:numPr>
        <w:spacing w:line="276" w:lineRule="auto"/>
        <w:rPr>
          <w:rFonts w:ascii="Arial Narrow" w:eastAsia="Times New Roman" w:hAnsi="Arial Narrow"/>
        </w:rPr>
      </w:pPr>
      <w:r w:rsidRPr="00BD3CB7">
        <w:rPr>
          <w:rFonts w:ascii="Arial Narrow" w:eastAsia="Times New Roman" w:hAnsi="Arial Narrow"/>
          <w:b/>
        </w:rPr>
        <w:t xml:space="preserve">vrednovanje </w:t>
      </w:r>
      <w:r w:rsidRPr="00BD3CB7">
        <w:rPr>
          <w:rFonts w:ascii="Arial Narrow" w:eastAsia="Times New Roman" w:hAnsi="Arial Narrow"/>
        </w:rPr>
        <w:t>je postupak kojim se utvrđuju rokovi čuvanja dokumentarnog gradiva te odabire koje dokumentarno gradivo ima svojstvo arhivskoga gradiva.</w:t>
      </w:r>
    </w:p>
    <w:p w14:paraId="6B1AA606" w14:textId="77777777" w:rsidR="00BD3CB7" w:rsidRPr="00BD3CB7" w:rsidRDefault="00BD3CB7" w:rsidP="00BD3CB7">
      <w:pPr>
        <w:rPr>
          <w:rFonts w:ascii="Arial Narrow" w:eastAsia="Times New Roman" w:hAnsi="Arial Narrow"/>
          <w:lang w:eastAsia="hr-HR"/>
        </w:rPr>
      </w:pPr>
    </w:p>
    <w:p w14:paraId="786020AC"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6.</w:t>
      </w:r>
    </w:p>
    <w:p w14:paraId="1AD2674A" w14:textId="77777777" w:rsidR="00BD3CB7" w:rsidRPr="00BD3CB7" w:rsidRDefault="00BD3CB7" w:rsidP="00BD3CB7">
      <w:pPr>
        <w:shd w:val="clear" w:color="auto" w:fill="FFFFFF"/>
        <w:textAlignment w:val="baseline"/>
        <w:rPr>
          <w:rFonts w:ascii="Arial Narrow" w:eastAsia="Times New Roman" w:hAnsi="Arial Narrow"/>
          <w:color w:val="231F20"/>
          <w:lang w:eastAsia="hr-HR"/>
        </w:rPr>
      </w:pPr>
      <w:r w:rsidRPr="00BD3CB7">
        <w:rPr>
          <w:rFonts w:ascii="Arial Narrow" w:eastAsia="Times New Roman" w:hAnsi="Arial Narrow"/>
          <w:color w:val="231F20"/>
          <w:lang w:eastAsia="hr-HR"/>
        </w:rPr>
        <w:t>Gradivom se upravlja prema sljedećim načelima:</w:t>
      </w:r>
    </w:p>
    <w:p w14:paraId="14D13EA7" w14:textId="77777777" w:rsidR="00BD3CB7" w:rsidRPr="00BD3CB7" w:rsidRDefault="00BD3CB7" w:rsidP="00BD3CB7">
      <w:pPr>
        <w:numPr>
          <w:ilvl w:val="0"/>
          <w:numId w:val="49"/>
        </w:numPr>
        <w:shd w:val="clear" w:color="auto" w:fill="FFFFFF"/>
        <w:spacing w:line="276" w:lineRule="auto"/>
        <w:textAlignment w:val="baseline"/>
        <w:rPr>
          <w:rFonts w:ascii="Arial Narrow" w:eastAsia="Times New Roman" w:hAnsi="Arial Narrow"/>
          <w:color w:val="231F20"/>
          <w:lang w:eastAsia="hr-HR"/>
        </w:rPr>
      </w:pPr>
      <w:r w:rsidRPr="00BD3CB7">
        <w:rPr>
          <w:rFonts w:ascii="Arial Narrow" w:eastAsia="Times New Roman" w:hAnsi="Arial Narrow"/>
          <w:b/>
          <w:color w:val="231F20"/>
          <w:lang w:eastAsia="hr-HR"/>
        </w:rPr>
        <w:t>a</w:t>
      </w:r>
      <w:r w:rsidRPr="00BD3CB7">
        <w:rPr>
          <w:rFonts w:ascii="Arial Narrow" w:eastAsia="Times New Roman" w:hAnsi="Arial Narrow"/>
          <w:b/>
          <w:iCs/>
          <w:color w:val="231F20"/>
          <w:bdr w:val="none" w:sz="0" w:space="0" w:color="auto" w:frame="1"/>
          <w:lang w:eastAsia="hr-HR"/>
        </w:rPr>
        <w:t>utentičnost </w:t>
      </w:r>
      <w:r w:rsidRPr="00BD3CB7">
        <w:rPr>
          <w:rFonts w:ascii="Arial Narrow" w:eastAsia="Times New Roman" w:hAnsi="Arial Narrow"/>
          <w:color w:val="231F20"/>
          <w:lang w:eastAsia="hr-HR"/>
        </w:rPr>
        <w:t>je svojstvo dokumenta ili druge jedinice gradiva koje potvrđuje istinitost, cjelovitost, nespornost podrijetla te njegovu izvornost,</w:t>
      </w:r>
    </w:p>
    <w:p w14:paraId="3A5D4C0F" w14:textId="77777777" w:rsidR="00BD3CB7" w:rsidRPr="00BD3CB7" w:rsidRDefault="00BD3CB7" w:rsidP="00BD3CB7">
      <w:pPr>
        <w:numPr>
          <w:ilvl w:val="0"/>
          <w:numId w:val="49"/>
        </w:numPr>
        <w:shd w:val="clear" w:color="auto" w:fill="FFFFFF"/>
        <w:spacing w:line="276" w:lineRule="auto"/>
        <w:textAlignment w:val="baseline"/>
        <w:rPr>
          <w:rFonts w:ascii="Arial Narrow" w:eastAsia="Times New Roman" w:hAnsi="Arial Narrow"/>
          <w:color w:val="231F20"/>
          <w:lang w:eastAsia="hr-HR"/>
        </w:rPr>
      </w:pPr>
      <w:r w:rsidRPr="00BD3CB7">
        <w:rPr>
          <w:rFonts w:ascii="Arial Narrow" w:eastAsia="Times New Roman" w:hAnsi="Arial Narrow"/>
          <w:b/>
          <w:color w:val="231F20"/>
          <w:lang w:eastAsia="hr-HR"/>
        </w:rPr>
        <w:t>c</w:t>
      </w:r>
      <w:r w:rsidRPr="00BD3CB7">
        <w:rPr>
          <w:rFonts w:ascii="Arial Narrow" w:eastAsia="Times New Roman" w:hAnsi="Arial Narrow"/>
          <w:b/>
          <w:iCs/>
          <w:color w:val="231F20"/>
          <w:bdr w:val="none" w:sz="0" w:space="0" w:color="auto" w:frame="1"/>
          <w:lang w:eastAsia="hr-HR"/>
        </w:rPr>
        <w:t>jelovitost</w:t>
      </w:r>
      <w:r w:rsidRPr="00BD3CB7">
        <w:rPr>
          <w:rFonts w:ascii="Arial Narrow" w:eastAsia="Times New Roman" w:hAnsi="Arial Narrow"/>
          <w:iCs/>
          <w:color w:val="231F20"/>
          <w:bdr w:val="none" w:sz="0" w:space="0" w:color="auto" w:frame="1"/>
          <w:lang w:eastAsia="hr-HR"/>
        </w:rPr>
        <w:t> </w:t>
      </w:r>
      <w:r w:rsidRPr="00BD3CB7">
        <w:rPr>
          <w:rFonts w:ascii="Arial Narrow" w:eastAsia="Times New Roman" w:hAnsi="Arial Narrow"/>
          <w:color w:val="231F20"/>
          <w:lang w:eastAsia="hr-HR"/>
        </w:rPr>
        <w:t>je svojstvo dokumenta ili druge jedinice gradiva koje potvrđuje da njihov sadržaj nije mijenjan i da jedinica sadrži sve sastavnice koje treba sadržavati,</w:t>
      </w:r>
    </w:p>
    <w:p w14:paraId="283BA88D" w14:textId="77777777" w:rsidR="00BD3CB7" w:rsidRPr="00BD3CB7" w:rsidRDefault="00BD3CB7" w:rsidP="00BD3CB7">
      <w:pPr>
        <w:numPr>
          <w:ilvl w:val="0"/>
          <w:numId w:val="49"/>
        </w:numPr>
        <w:shd w:val="clear" w:color="auto" w:fill="FFFFFF"/>
        <w:spacing w:line="276" w:lineRule="auto"/>
        <w:textAlignment w:val="baseline"/>
        <w:rPr>
          <w:rFonts w:ascii="Arial Narrow" w:eastAsia="Times New Roman" w:hAnsi="Arial Narrow"/>
          <w:color w:val="231F20"/>
          <w:lang w:eastAsia="hr-HR"/>
        </w:rPr>
      </w:pPr>
      <w:r w:rsidRPr="00BD3CB7">
        <w:rPr>
          <w:rFonts w:ascii="Arial Narrow" w:eastAsia="Times New Roman" w:hAnsi="Arial Narrow"/>
          <w:b/>
          <w:color w:val="231F20"/>
          <w:lang w:eastAsia="hr-HR"/>
        </w:rPr>
        <w:t>č</w:t>
      </w:r>
      <w:r w:rsidRPr="00BD3CB7">
        <w:rPr>
          <w:rFonts w:ascii="Arial Narrow" w:eastAsia="Times New Roman" w:hAnsi="Arial Narrow"/>
          <w:b/>
          <w:iCs/>
          <w:color w:val="231F20"/>
          <w:bdr w:val="none" w:sz="0" w:space="0" w:color="auto" w:frame="1"/>
          <w:lang w:eastAsia="hr-HR"/>
        </w:rPr>
        <w:t>itljivost</w:t>
      </w:r>
      <w:r w:rsidRPr="00BD3CB7">
        <w:rPr>
          <w:rFonts w:ascii="Arial Narrow" w:eastAsia="Times New Roman" w:hAnsi="Arial Narrow"/>
          <w:iCs/>
          <w:color w:val="231F20"/>
          <w:bdr w:val="none" w:sz="0" w:space="0" w:color="auto" w:frame="1"/>
          <w:lang w:eastAsia="hr-HR"/>
        </w:rPr>
        <w:t> </w:t>
      </w:r>
      <w:r w:rsidRPr="00BD3CB7">
        <w:rPr>
          <w:rFonts w:ascii="Arial Narrow" w:eastAsia="Times New Roman" w:hAnsi="Arial Narrow"/>
          <w:color w:val="231F20"/>
          <w:lang w:eastAsia="hr-HR"/>
        </w:rPr>
        <w:t>je svojstvo dokumenta ili druge jedinice gradiva koje osigurava mogućnost uvida, pregledavanja, prikazivanja i razumijevanja njegova sadržaja,</w:t>
      </w:r>
    </w:p>
    <w:p w14:paraId="13BDFF8B" w14:textId="77777777" w:rsidR="00BD3CB7" w:rsidRPr="00BD3CB7" w:rsidRDefault="00BD3CB7" w:rsidP="00BD3CB7">
      <w:pPr>
        <w:numPr>
          <w:ilvl w:val="0"/>
          <w:numId w:val="49"/>
        </w:numPr>
        <w:shd w:val="clear" w:color="auto" w:fill="FFFFFF"/>
        <w:spacing w:line="276" w:lineRule="auto"/>
        <w:textAlignment w:val="baseline"/>
        <w:rPr>
          <w:rFonts w:ascii="Arial Narrow" w:eastAsia="Times New Roman" w:hAnsi="Arial Narrow"/>
          <w:color w:val="231F20"/>
          <w:lang w:eastAsia="hr-HR"/>
        </w:rPr>
      </w:pPr>
      <w:r w:rsidRPr="00BD3CB7">
        <w:rPr>
          <w:rFonts w:ascii="Arial Narrow" w:eastAsia="Times New Roman" w:hAnsi="Arial Narrow"/>
          <w:b/>
          <w:color w:val="231F20"/>
          <w:lang w:eastAsia="hr-HR"/>
        </w:rPr>
        <w:t>p</w:t>
      </w:r>
      <w:r w:rsidRPr="00BD3CB7">
        <w:rPr>
          <w:rFonts w:ascii="Arial Narrow" w:eastAsia="Times New Roman" w:hAnsi="Arial Narrow"/>
          <w:b/>
          <w:iCs/>
          <w:color w:val="231F20"/>
          <w:bdr w:val="none" w:sz="0" w:space="0" w:color="auto" w:frame="1"/>
          <w:lang w:eastAsia="hr-HR"/>
        </w:rPr>
        <w:t>ovjerljivost</w:t>
      </w:r>
      <w:r w:rsidRPr="00BD3CB7">
        <w:rPr>
          <w:rFonts w:ascii="Arial Narrow" w:eastAsia="Times New Roman" w:hAnsi="Arial Narrow"/>
          <w:iCs/>
          <w:color w:val="231F20"/>
          <w:bdr w:val="none" w:sz="0" w:space="0" w:color="auto" w:frame="1"/>
          <w:lang w:eastAsia="hr-HR"/>
        </w:rPr>
        <w:t> </w:t>
      </w:r>
      <w:r w:rsidRPr="00BD3CB7">
        <w:rPr>
          <w:rFonts w:ascii="Arial Narrow" w:eastAsia="Times New Roman" w:hAnsi="Arial Narrow"/>
          <w:color w:val="231F20"/>
          <w:lang w:eastAsia="hr-HR"/>
        </w:rPr>
        <w:t>je svojstvo koje osigurava da dokument ili druga jedinica gradiva ne budu dostupni ili otkriveni neovlaštenim osobama,</w:t>
      </w:r>
    </w:p>
    <w:p w14:paraId="7B01348F" w14:textId="77777777" w:rsidR="00BD3CB7" w:rsidRPr="00BD3CB7" w:rsidRDefault="00BD3CB7" w:rsidP="00BD3CB7">
      <w:pPr>
        <w:numPr>
          <w:ilvl w:val="0"/>
          <w:numId w:val="49"/>
        </w:numPr>
        <w:shd w:val="clear" w:color="auto" w:fill="FFFFFF"/>
        <w:spacing w:line="276" w:lineRule="auto"/>
        <w:textAlignment w:val="baseline"/>
        <w:rPr>
          <w:rFonts w:ascii="Arial Narrow" w:eastAsia="Times New Roman" w:hAnsi="Arial Narrow"/>
          <w:color w:val="231F20"/>
          <w:lang w:eastAsia="hr-HR"/>
        </w:rPr>
      </w:pPr>
      <w:r w:rsidRPr="00BD3CB7">
        <w:rPr>
          <w:rFonts w:ascii="Arial Narrow" w:eastAsia="Times New Roman" w:hAnsi="Arial Narrow"/>
          <w:b/>
          <w:color w:val="231F20"/>
          <w:lang w:eastAsia="hr-HR"/>
        </w:rPr>
        <w:t>v</w:t>
      </w:r>
      <w:r w:rsidRPr="00BD3CB7">
        <w:rPr>
          <w:rFonts w:ascii="Arial Narrow" w:eastAsia="Times New Roman" w:hAnsi="Arial Narrow"/>
          <w:b/>
          <w:iCs/>
          <w:color w:val="231F20"/>
          <w:bdr w:val="none" w:sz="0" w:space="0" w:color="auto" w:frame="1"/>
          <w:lang w:eastAsia="hr-HR"/>
        </w:rPr>
        <w:t>jerodostojnost</w:t>
      </w:r>
      <w:r w:rsidRPr="00BD3CB7">
        <w:rPr>
          <w:rFonts w:ascii="Arial Narrow" w:eastAsia="Times New Roman" w:hAnsi="Arial Narrow"/>
          <w:iCs/>
          <w:color w:val="231F20"/>
          <w:bdr w:val="none" w:sz="0" w:space="0" w:color="auto" w:frame="1"/>
          <w:lang w:eastAsia="hr-HR"/>
        </w:rPr>
        <w:t> </w:t>
      </w:r>
      <w:r w:rsidRPr="00BD3CB7">
        <w:rPr>
          <w:rFonts w:ascii="Arial Narrow" w:eastAsia="Times New Roman" w:hAnsi="Arial Narrow"/>
          <w:color w:val="231F20"/>
          <w:lang w:eastAsia="hr-HR"/>
        </w:rPr>
        <w:t>podrijetla dokumenta je svojstvo dokumenta ili druge jedinice gradiva koje pruža jamstvo o tome tko je izradio dokument, odnosno drugu jedinicu dokumentacije,</w:t>
      </w:r>
    </w:p>
    <w:p w14:paraId="784A5392" w14:textId="77777777" w:rsidR="00BD3CB7" w:rsidRPr="00BD3CB7" w:rsidRDefault="00BD3CB7" w:rsidP="00BD3CB7">
      <w:pPr>
        <w:numPr>
          <w:ilvl w:val="0"/>
          <w:numId w:val="49"/>
        </w:numPr>
        <w:shd w:val="clear" w:color="auto" w:fill="FFFFFF"/>
        <w:spacing w:line="276" w:lineRule="auto"/>
        <w:textAlignment w:val="baseline"/>
        <w:rPr>
          <w:rFonts w:ascii="Arial Narrow" w:eastAsia="Times New Roman" w:hAnsi="Arial Narrow"/>
          <w:color w:val="231F20"/>
          <w:lang w:eastAsia="hr-HR"/>
        </w:rPr>
      </w:pPr>
      <w:r w:rsidRPr="00BD3CB7">
        <w:rPr>
          <w:rFonts w:ascii="Arial Narrow" w:eastAsia="Times New Roman" w:hAnsi="Arial Narrow"/>
          <w:b/>
          <w:color w:val="231F20"/>
          <w:lang w:eastAsia="hr-HR"/>
        </w:rPr>
        <w:t>p</w:t>
      </w:r>
      <w:r w:rsidRPr="00BD3CB7">
        <w:rPr>
          <w:rFonts w:ascii="Arial Narrow" w:eastAsia="Times New Roman" w:hAnsi="Arial Narrow"/>
          <w:b/>
          <w:iCs/>
          <w:color w:val="231F20"/>
          <w:bdr w:val="none" w:sz="0" w:space="0" w:color="auto" w:frame="1"/>
          <w:lang w:eastAsia="hr-HR"/>
        </w:rPr>
        <w:t>renosivost </w:t>
      </w:r>
      <w:r w:rsidRPr="00BD3CB7">
        <w:rPr>
          <w:rFonts w:ascii="Arial Narrow" w:eastAsia="Times New Roman" w:hAnsi="Arial Narrow"/>
          <w:color w:val="231F20"/>
          <w:lang w:eastAsia="hr-HR"/>
        </w:rPr>
        <w:t xml:space="preserve">je svojstvo jedinice gradiva da zajedno s pripadajućim </w:t>
      </w:r>
      <w:proofErr w:type="spellStart"/>
      <w:r w:rsidRPr="00BD3CB7">
        <w:rPr>
          <w:rFonts w:ascii="Arial Narrow" w:eastAsia="Times New Roman" w:hAnsi="Arial Narrow"/>
          <w:color w:val="231F20"/>
          <w:lang w:eastAsia="hr-HR"/>
        </w:rPr>
        <w:t>metapodacima</w:t>
      </w:r>
      <w:proofErr w:type="spellEnd"/>
      <w:r w:rsidRPr="00BD3CB7">
        <w:rPr>
          <w:rFonts w:ascii="Arial Narrow" w:eastAsia="Times New Roman" w:hAnsi="Arial Narrow"/>
          <w:color w:val="231F20"/>
          <w:lang w:eastAsia="hr-HR"/>
        </w:rPr>
        <w:t xml:space="preserve"> bude izvezena iz informacijskog sustava u kojem se nalazi u unaprijed definiranom obliku i pomoću unaprijed definiranih funkcionalnosti sustava.</w:t>
      </w:r>
    </w:p>
    <w:p w14:paraId="56751188" w14:textId="77777777" w:rsidR="00BD3CB7" w:rsidRPr="00BD3CB7" w:rsidRDefault="00BD3CB7" w:rsidP="00BD3CB7">
      <w:pPr>
        <w:rPr>
          <w:rFonts w:ascii="Arial Narrow" w:eastAsia="Times New Roman" w:hAnsi="Arial Narrow"/>
          <w:lang w:eastAsia="hr-HR"/>
        </w:rPr>
      </w:pPr>
    </w:p>
    <w:p w14:paraId="642E743B" w14:textId="77777777" w:rsidR="00BD3CB7" w:rsidRPr="00BD3CB7" w:rsidRDefault="00BD3CB7" w:rsidP="00BD3CB7">
      <w:pPr>
        <w:jc w:val="center"/>
        <w:rPr>
          <w:rFonts w:ascii="Arial Narrow" w:eastAsia="Times New Roman" w:hAnsi="Arial Narrow"/>
          <w:b/>
        </w:rPr>
      </w:pPr>
    </w:p>
    <w:p w14:paraId="652DF5DD" w14:textId="77777777" w:rsidR="00BD3CB7" w:rsidRPr="00BD3CB7" w:rsidRDefault="00BD3CB7" w:rsidP="00BD3CB7">
      <w:pPr>
        <w:jc w:val="center"/>
        <w:rPr>
          <w:rFonts w:ascii="Arial Narrow" w:eastAsia="Times New Roman" w:hAnsi="Arial Narrow"/>
          <w:b/>
        </w:rPr>
      </w:pPr>
    </w:p>
    <w:p w14:paraId="2F3E17D9" w14:textId="77777777" w:rsidR="00BD3CB7" w:rsidRPr="00BD3CB7" w:rsidRDefault="00BD3CB7" w:rsidP="00BD3CB7">
      <w:pPr>
        <w:jc w:val="center"/>
        <w:rPr>
          <w:rFonts w:ascii="Arial Narrow" w:eastAsia="Times New Roman" w:hAnsi="Arial Narrow"/>
          <w:b/>
        </w:rPr>
      </w:pPr>
    </w:p>
    <w:p w14:paraId="7C259D45"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II. OBVEZE OPĆINE DUBRAVICA KAO STVARATELJA I/ILI POSJEDNIKA DOKUMENTARNOG I ARHIVSKOG GRADIVA</w:t>
      </w:r>
    </w:p>
    <w:p w14:paraId="4A0F5E2C"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7.</w:t>
      </w:r>
    </w:p>
    <w:p w14:paraId="4A9C8C6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Općina Dubravica</w:t>
      </w:r>
      <w:r w:rsidRPr="00BD3CB7">
        <w:rPr>
          <w:rFonts w:ascii="Arial Narrow" w:eastAsia="Times New Roman" w:hAnsi="Arial Narrow"/>
          <w:i/>
        </w:rPr>
        <w:t xml:space="preserve"> </w:t>
      </w:r>
      <w:r w:rsidRPr="00BD3CB7">
        <w:rPr>
          <w:rFonts w:ascii="Arial Narrow" w:eastAsia="Times New Roman" w:hAnsi="Arial Narrow"/>
        </w:rPr>
        <w:t>kao stvaratelj i/ili posjednik dokumentarnog i arhivskog gradiva dužna je:</w:t>
      </w:r>
    </w:p>
    <w:p w14:paraId="72C45EFB"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uspostaviti informacijski sustav i propisati ga Pravilima kako bi osigurala da dokumentarno gradivo koje posjeduje bude primjereno zaštićeno, sređeno i opisano,</w:t>
      </w:r>
      <w:r w:rsidRPr="00BD3CB7">
        <w:rPr>
          <w:rFonts w:ascii="Arial Narrow" w:hAnsi="Arial Narrow"/>
        </w:rPr>
        <w:t xml:space="preserve"> </w:t>
      </w:r>
      <w:r w:rsidRPr="00BD3CB7">
        <w:rPr>
          <w:rFonts w:ascii="Arial Narrow" w:eastAsia="Times New Roman" w:hAnsi="Arial Narrow"/>
        </w:rPr>
        <w:t>te dostupno ovlaštenim osobama,</w:t>
      </w:r>
    </w:p>
    <w:p w14:paraId="727CA929"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utvrditi pravila i postupke nastajanja izvornog dokumentarnog gradiva u digitalnom obliku,</w:t>
      </w:r>
    </w:p>
    <w:p w14:paraId="33726BFA"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osigurati pretvorbu arhivskoga gradiva nastaloga u fizičkom ili analognom obliku u digitalni oblik,</w:t>
      </w:r>
    </w:p>
    <w:p w14:paraId="47A526D1"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odrediti rok čuvanja za sve vrste gradiva koje nastaje njezinim radom te takav Popis dokumentarnog gradiva s rokovima čuvanja dostaviti Državnom arhivu u Zagrebu na odobrenje,</w:t>
      </w:r>
    </w:p>
    <w:p w14:paraId="25CF0754"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odrediti rok čuvanja i za sve vrste gradiva u posjedu koje nije nastalo radom Općine Dubravica</w:t>
      </w:r>
      <w:r w:rsidRPr="00BD3CB7">
        <w:rPr>
          <w:rFonts w:ascii="Arial Narrow" w:eastAsia="Times New Roman" w:hAnsi="Arial Narrow"/>
          <w:i/>
        </w:rPr>
        <w:t xml:space="preserve"> </w:t>
      </w:r>
      <w:r w:rsidRPr="00BD3CB7">
        <w:rPr>
          <w:rFonts w:ascii="Arial Narrow" w:eastAsia="Times New Roman" w:hAnsi="Arial Narrow"/>
        </w:rPr>
        <w:t>ili radom tijela čiju djelatnost nastavlja,</w:t>
      </w:r>
    </w:p>
    <w:p w14:paraId="1258EE78"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lastRenderedPageBreak/>
        <w:t>izlučiti i uništiti dokumentarno gradivo u fizičkom ili analognom i digitalnom obliku kojemu su protekli rokovi čuvanja i nema značenja za tekuće poslovanje stvaratelja gradiva niti svojstvo arhivskoga gradiva ili kulturnog dobra,</w:t>
      </w:r>
    </w:p>
    <w:p w14:paraId="78C139F9"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uništiti i prije isteka rokova fizičko ili analogno dokumentarno gradivo pretvoreno u digitalni oblik ako su u postupku pretvorbe obavljene provjere cjelovitosti i kvalitete pretvorbe i ako je ishođena potvrda o sukladnosti,</w:t>
      </w:r>
    </w:p>
    <w:p w14:paraId="27D9F121"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osigurati prostore za odlaganje i čuvanje dokumentarnog gradiva u fizičkom ili analognom obliku i čuvanje gradiva u digitalnom obliku (serveri i prateća IT infrastruktura),</w:t>
      </w:r>
    </w:p>
    <w:p w14:paraId="6F045993"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dostaviti popis cjelokupnog gradiva Državnom arhivu u Zagrebu,</w:t>
      </w:r>
    </w:p>
    <w:p w14:paraId="14ED4D66"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obavještavati Državni arhiv u Zagrebu o svim važnijim promjenama u vezi s gradivom i omogućiti uvid u stanje gradiva,</w:t>
      </w:r>
    </w:p>
    <w:p w14:paraId="6EBEF23B" w14:textId="77777777" w:rsidR="00BD3CB7" w:rsidRPr="00BD3CB7" w:rsidRDefault="00BD3CB7" w:rsidP="00BD3CB7">
      <w:pPr>
        <w:numPr>
          <w:ilvl w:val="0"/>
          <w:numId w:val="53"/>
        </w:numPr>
        <w:spacing w:line="276" w:lineRule="auto"/>
        <w:rPr>
          <w:rFonts w:ascii="Arial Narrow" w:eastAsia="Times New Roman" w:hAnsi="Arial Narrow"/>
        </w:rPr>
      </w:pPr>
      <w:r w:rsidRPr="00BD3CB7">
        <w:rPr>
          <w:rFonts w:ascii="Arial Narrow" w:eastAsia="Times New Roman" w:hAnsi="Arial Narrow"/>
        </w:rPr>
        <w:t>izvijestiti Državni arhiv u Zagrebu o svakoj promjeni statusa i ustrojstva radi davanja mišljenja o postupanju s gradivom.</w:t>
      </w:r>
    </w:p>
    <w:p w14:paraId="2E5FB9C5" w14:textId="77777777" w:rsidR="00BD3CB7" w:rsidRPr="00BD3CB7" w:rsidRDefault="00BD3CB7" w:rsidP="00BD3CB7">
      <w:pPr>
        <w:rPr>
          <w:rFonts w:ascii="Arial Narrow" w:eastAsia="Times New Roman" w:hAnsi="Arial Narrow"/>
          <w:b/>
        </w:rPr>
      </w:pPr>
    </w:p>
    <w:p w14:paraId="2966899E"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III. UPRAVLJANJE GRADIVOM</w:t>
      </w:r>
    </w:p>
    <w:p w14:paraId="5DBA3E13" w14:textId="77777777" w:rsidR="00BD3CB7" w:rsidRPr="00BD3CB7" w:rsidRDefault="00BD3CB7" w:rsidP="00BD3CB7">
      <w:pPr>
        <w:numPr>
          <w:ilvl w:val="0"/>
          <w:numId w:val="61"/>
        </w:numPr>
        <w:jc w:val="center"/>
        <w:rPr>
          <w:rFonts w:ascii="Arial Narrow" w:eastAsia="Times New Roman" w:hAnsi="Arial Narrow"/>
          <w:b/>
        </w:rPr>
      </w:pPr>
      <w:r w:rsidRPr="00BD3CB7">
        <w:rPr>
          <w:rFonts w:ascii="Arial Narrow" w:eastAsia="Times New Roman" w:hAnsi="Arial Narrow"/>
          <w:b/>
        </w:rPr>
        <w:t>INFORMACIJSKI SUSTAVI</w:t>
      </w:r>
    </w:p>
    <w:p w14:paraId="4CEC4A46"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Članak 8.</w:t>
      </w:r>
    </w:p>
    <w:p w14:paraId="1FEA446F" w14:textId="77777777" w:rsidR="00BD3CB7" w:rsidRPr="00BD3CB7" w:rsidRDefault="00BD3CB7" w:rsidP="00BD3CB7">
      <w:pPr>
        <w:rPr>
          <w:rFonts w:ascii="Arial Narrow" w:hAnsi="Arial Narrow"/>
        </w:rPr>
      </w:pPr>
      <w:r w:rsidRPr="00BD3CB7">
        <w:rPr>
          <w:rFonts w:ascii="Arial Narrow" w:hAnsi="Arial Narrow"/>
        </w:rPr>
        <w:t>Osnovni zahtjevi za svaki sustav upravljanja dokumentarnim i arhivskim gradivom:</w:t>
      </w:r>
    </w:p>
    <w:p w14:paraId="79502A77" w14:textId="77777777" w:rsidR="00BD3CB7" w:rsidRPr="00BD3CB7" w:rsidRDefault="00BD3CB7" w:rsidP="00BD3CB7">
      <w:pPr>
        <w:numPr>
          <w:ilvl w:val="0"/>
          <w:numId w:val="54"/>
        </w:numPr>
        <w:spacing w:line="276" w:lineRule="auto"/>
        <w:rPr>
          <w:rFonts w:ascii="Arial Narrow" w:eastAsia="Times New Roman" w:hAnsi="Arial Narrow"/>
        </w:rPr>
      </w:pPr>
      <w:r w:rsidRPr="00BD3CB7">
        <w:rPr>
          <w:rFonts w:ascii="Arial Narrow" w:hAnsi="Arial Narrow"/>
        </w:rPr>
        <w:t xml:space="preserve">sustav je potrebno urediti temeljem zakonskih i podzakonskih propisa te internim </w:t>
      </w:r>
      <w:r w:rsidRPr="00BD3CB7">
        <w:rPr>
          <w:rFonts w:ascii="Arial Narrow" w:eastAsia="Times New Roman" w:hAnsi="Arial Narrow"/>
        </w:rPr>
        <w:t>Pravilima,</w:t>
      </w:r>
    </w:p>
    <w:p w14:paraId="137A16C3" w14:textId="77777777" w:rsidR="00BD3CB7" w:rsidRPr="00BD3CB7" w:rsidRDefault="00BD3CB7" w:rsidP="00BD3CB7">
      <w:pPr>
        <w:numPr>
          <w:ilvl w:val="0"/>
          <w:numId w:val="54"/>
        </w:numPr>
        <w:spacing w:line="276" w:lineRule="auto"/>
        <w:rPr>
          <w:rFonts w:ascii="Arial Narrow" w:eastAsia="Times New Roman" w:hAnsi="Arial Narrow"/>
        </w:rPr>
      </w:pPr>
      <w:r w:rsidRPr="00BD3CB7">
        <w:rPr>
          <w:rFonts w:ascii="Arial Narrow" w:hAnsi="Arial Narrow"/>
        </w:rPr>
        <w:t>sustav treba obuhvatiti svu dokumentaciju koja mora biti pregledna te jasno i dosljedno strukturirana; dokumentacija je cjelovita ako sadrži sve jedinice dokumentacije koje mogu nastati tijekom poslovnih aktivnosti stvaratelja, što se utvrđuje analizom poslovnih aktivnosti, odnosno klasifikacijskog ili razredbenog plana dokumentacije, a istim je obuhvaćeno cjelokupno poslovanje organizacije i sva dokumentaciju koja pri tome može nastati, a pri čemu je potrebno predvidjeti mjesto pojedinih jedinica dokumentacije u ukupnoj strukturi dokumentacije,</w:t>
      </w:r>
    </w:p>
    <w:p w14:paraId="4DC7F04F" w14:textId="77777777" w:rsidR="00BD3CB7" w:rsidRPr="00BD3CB7" w:rsidRDefault="00BD3CB7" w:rsidP="00BD3CB7">
      <w:pPr>
        <w:numPr>
          <w:ilvl w:val="0"/>
          <w:numId w:val="54"/>
        </w:numPr>
        <w:spacing w:line="276" w:lineRule="auto"/>
        <w:rPr>
          <w:rFonts w:ascii="Arial Narrow" w:eastAsia="Times New Roman" w:hAnsi="Arial Narrow"/>
        </w:rPr>
      </w:pPr>
      <w:r w:rsidRPr="00BD3CB7">
        <w:rPr>
          <w:rFonts w:ascii="Arial Narrow" w:hAnsi="Arial Narrow"/>
        </w:rPr>
        <w:t xml:space="preserve">u svrhu </w:t>
      </w:r>
      <w:r w:rsidRPr="00BD3CB7">
        <w:rPr>
          <w:rFonts w:ascii="Arial Narrow" w:eastAsia="Times New Roman" w:hAnsi="Arial Narrow"/>
        </w:rPr>
        <w:t>ostvarivanja prava i zaštite interesa, podrške poslovanju i postizanju poslovnih ciljeva te očuvanja poslovnog identiteta, p</w:t>
      </w:r>
      <w:r w:rsidRPr="00BD3CB7">
        <w:rPr>
          <w:rFonts w:ascii="Arial Narrow" w:hAnsi="Arial Narrow"/>
        </w:rPr>
        <w:t>otrebno je provesti vrednovanje ukupne dokumentacije, odnosno odrediti rokove čuvanja</w:t>
      </w:r>
      <w:r w:rsidRPr="00BD3CB7">
        <w:rPr>
          <w:rFonts w:ascii="Arial Narrow" w:eastAsia="Times New Roman" w:hAnsi="Arial Narrow"/>
        </w:rPr>
        <w:t xml:space="preserve"> spisa,</w:t>
      </w:r>
    </w:p>
    <w:p w14:paraId="0A5AECC1" w14:textId="77777777" w:rsidR="00BD3CB7" w:rsidRPr="00BD3CB7" w:rsidRDefault="00BD3CB7" w:rsidP="00BD3CB7">
      <w:pPr>
        <w:numPr>
          <w:ilvl w:val="0"/>
          <w:numId w:val="54"/>
        </w:numPr>
        <w:spacing w:line="276" w:lineRule="auto"/>
        <w:rPr>
          <w:rFonts w:ascii="Arial Narrow" w:eastAsia="Times New Roman" w:hAnsi="Arial Narrow"/>
        </w:rPr>
      </w:pPr>
      <w:r w:rsidRPr="00BD3CB7">
        <w:rPr>
          <w:rFonts w:ascii="Arial Narrow" w:eastAsia="Times New Roman" w:hAnsi="Arial Narrow"/>
        </w:rPr>
        <w:t>dokumentaciju kojoj prođu rokovi čuvanja potrebno je izlučiti,</w:t>
      </w:r>
    </w:p>
    <w:p w14:paraId="5D396AB9" w14:textId="77777777" w:rsidR="00BD3CB7" w:rsidRPr="00BD3CB7" w:rsidRDefault="00BD3CB7" w:rsidP="00BD3CB7">
      <w:pPr>
        <w:numPr>
          <w:ilvl w:val="0"/>
          <w:numId w:val="54"/>
        </w:numPr>
        <w:spacing w:line="276" w:lineRule="auto"/>
        <w:rPr>
          <w:rFonts w:ascii="Arial Narrow" w:eastAsia="Times New Roman" w:hAnsi="Arial Narrow"/>
        </w:rPr>
      </w:pPr>
      <w:r w:rsidRPr="00BD3CB7">
        <w:rPr>
          <w:rFonts w:ascii="Arial Narrow" w:eastAsia="Times New Roman" w:hAnsi="Arial Narrow"/>
        </w:rPr>
        <w:t xml:space="preserve">osigurati </w:t>
      </w:r>
      <w:r w:rsidRPr="00BD3CB7">
        <w:rPr>
          <w:rFonts w:ascii="Arial Narrow" w:hAnsi="Arial Narrow"/>
        </w:rPr>
        <w:t>zaštitu i dugotrajno čuvanje gradiva u pismohrani te su tomu prilagođeni i zahtjevi u svezi s prostorom, opremom i minimalnim uvjetima smještaja,</w:t>
      </w:r>
    </w:p>
    <w:p w14:paraId="7EC02766" w14:textId="77777777" w:rsidR="00BD3CB7" w:rsidRPr="00BD3CB7" w:rsidRDefault="00BD3CB7" w:rsidP="00BD3CB7">
      <w:pPr>
        <w:numPr>
          <w:ilvl w:val="0"/>
          <w:numId w:val="54"/>
        </w:numPr>
        <w:spacing w:line="276" w:lineRule="auto"/>
        <w:rPr>
          <w:rFonts w:ascii="Arial Narrow" w:eastAsia="Times New Roman" w:hAnsi="Arial Narrow"/>
        </w:rPr>
      </w:pPr>
      <w:r w:rsidRPr="00BD3CB7">
        <w:rPr>
          <w:rFonts w:ascii="Arial Narrow" w:eastAsia="Times New Roman" w:hAnsi="Arial Narrow"/>
        </w:rPr>
        <w:t xml:space="preserve">osigurati </w:t>
      </w:r>
      <w:r w:rsidRPr="00BD3CB7">
        <w:rPr>
          <w:rFonts w:ascii="Arial Narrow" w:hAnsi="Arial Narrow"/>
        </w:rPr>
        <w:t xml:space="preserve">iskoristivost dokumentacije, odnosno omogućiti njenu dostupnost i korištenje. </w:t>
      </w:r>
    </w:p>
    <w:p w14:paraId="2CB47F59" w14:textId="77777777" w:rsidR="00BD3CB7" w:rsidRPr="00BD3CB7" w:rsidRDefault="00BD3CB7" w:rsidP="00BD3CB7">
      <w:pPr>
        <w:ind w:left="720"/>
        <w:rPr>
          <w:rFonts w:ascii="Arial Narrow" w:hAnsi="Arial Narrow"/>
        </w:rPr>
      </w:pPr>
    </w:p>
    <w:p w14:paraId="23864696"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9.</w:t>
      </w:r>
    </w:p>
    <w:p w14:paraId="714EA661" w14:textId="77777777" w:rsidR="00BD3CB7" w:rsidRPr="00BD3CB7" w:rsidRDefault="00BD3CB7" w:rsidP="00BD3CB7">
      <w:pPr>
        <w:rPr>
          <w:rFonts w:ascii="Arial Narrow" w:hAnsi="Arial Narrow"/>
        </w:rPr>
      </w:pPr>
      <w:r w:rsidRPr="00BD3CB7">
        <w:rPr>
          <w:rFonts w:ascii="Arial Narrow" w:hAnsi="Arial Narrow"/>
        </w:rPr>
        <w:t xml:space="preserve">Upravljanje dokumentarnim i arhivskim gradivom odvija se u svim ustrojstvenim jedinicama </w:t>
      </w:r>
      <w:r w:rsidRPr="00BD3CB7">
        <w:rPr>
          <w:rFonts w:ascii="Arial Narrow" w:eastAsia="Times New Roman" w:hAnsi="Arial Narrow"/>
        </w:rPr>
        <w:t>Općine Dubravica</w:t>
      </w:r>
      <w:r w:rsidRPr="00BD3CB7">
        <w:rPr>
          <w:rFonts w:ascii="Arial Narrow" w:hAnsi="Arial Narrow"/>
        </w:rPr>
        <w:t xml:space="preserve"> te su principe i postupanja dužni poznavati svi zaposlenici.</w:t>
      </w:r>
    </w:p>
    <w:p w14:paraId="7151D8C9" w14:textId="77777777" w:rsidR="00BD3CB7" w:rsidRPr="00BD3CB7" w:rsidRDefault="00BD3CB7" w:rsidP="00BD3CB7">
      <w:pPr>
        <w:ind w:left="57" w:right="57"/>
        <w:jc w:val="center"/>
        <w:rPr>
          <w:rFonts w:ascii="Arial Narrow" w:hAnsi="Arial Narrow"/>
          <w:b/>
        </w:rPr>
      </w:pPr>
    </w:p>
    <w:p w14:paraId="6BF69978"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t>Članak 10.</w:t>
      </w:r>
    </w:p>
    <w:p w14:paraId="6E6A7392" w14:textId="77777777" w:rsidR="00BD3CB7" w:rsidRPr="00BD3CB7" w:rsidRDefault="00BD3CB7" w:rsidP="00BD3CB7">
      <w:pPr>
        <w:ind w:left="57" w:right="57"/>
        <w:rPr>
          <w:rFonts w:ascii="Arial Narrow" w:hAnsi="Arial Narrow"/>
        </w:rPr>
      </w:pPr>
      <w:r w:rsidRPr="00BD3CB7">
        <w:rPr>
          <w:rFonts w:ascii="Arial Narrow" w:hAnsi="Arial Narrow"/>
        </w:rPr>
        <w:lastRenderedPageBreak/>
        <w:t xml:space="preserve">(1) Sve jedinice dokumentarnog gradiva u posjedu </w:t>
      </w:r>
      <w:r w:rsidRPr="00BD3CB7">
        <w:rPr>
          <w:rFonts w:ascii="Arial Narrow" w:eastAsia="Times New Roman" w:hAnsi="Arial Narrow"/>
        </w:rPr>
        <w:t>Općine Dubravica</w:t>
      </w:r>
      <w:r w:rsidRPr="00BD3CB7">
        <w:rPr>
          <w:rFonts w:ascii="Arial Narrow" w:hAnsi="Arial Narrow"/>
        </w:rPr>
        <w:t xml:space="preserve"> moraju se nalaziti u uređenom informacijskom sustavu za upravljanje gradivom, biti identificirane u njemu i dostupne osobama koje imaju pravo pristupa podacima koje gradivo sadrži.</w:t>
      </w:r>
    </w:p>
    <w:p w14:paraId="04E0A64C" w14:textId="77777777" w:rsidR="00BD3CB7" w:rsidRPr="00BD3CB7" w:rsidRDefault="00BD3CB7" w:rsidP="00BD3CB7">
      <w:pPr>
        <w:ind w:left="57" w:right="57"/>
        <w:rPr>
          <w:rFonts w:ascii="Arial Narrow" w:hAnsi="Arial Narrow"/>
        </w:rPr>
      </w:pPr>
      <w:r w:rsidRPr="00BD3CB7">
        <w:rPr>
          <w:rFonts w:ascii="Arial Narrow" w:hAnsi="Arial Narrow"/>
        </w:rPr>
        <w:t xml:space="preserve">(2) Za svaki informacijski sustav za upravljanje gradivom koji </w:t>
      </w:r>
      <w:r w:rsidRPr="00BD3CB7">
        <w:rPr>
          <w:rFonts w:ascii="Arial Narrow" w:eastAsia="Times New Roman" w:hAnsi="Arial Narrow"/>
        </w:rPr>
        <w:t>Općina Dubravica</w:t>
      </w:r>
      <w:r w:rsidRPr="00BD3CB7">
        <w:rPr>
          <w:rFonts w:ascii="Arial Narrow" w:hAnsi="Arial Narrow"/>
        </w:rPr>
        <w:t xml:space="preserve"> koristi mora biti određeno koje se gradivo u njemu čuva, te osoba/osobe odgovorne za sustav kao i osigurana cjelovitost gradiva u sustavu.</w:t>
      </w:r>
    </w:p>
    <w:p w14:paraId="395867A2" w14:textId="77777777" w:rsidR="00BD3CB7" w:rsidRPr="00BD3CB7" w:rsidRDefault="00BD3CB7" w:rsidP="00BD3CB7">
      <w:pPr>
        <w:ind w:left="57" w:right="57"/>
        <w:rPr>
          <w:rFonts w:ascii="Arial Narrow" w:hAnsi="Arial Narrow"/>
        </w:rPr>
      </w:pPr>
      <w:r w:rsidRPr="00BD3CB7">
        <w:rPr>
          <w:rFonts w:ascii="Arial Narrow" w:hAnsi="Arial Narrow"/>
        </w:rPr>
        <w:t xml:space="preserve">(3) Ako </w:t>
      </w:r>
      <w:r w:rsidRPr="00BD3CB7">
        <w:rPr>
          <w:rFonts w:ascii="Arial Narrow" w:eastAsia="Times New Roman" w:hAnsi="Arial Narrow"/>
        </w:rPr>
        <w:t>Općina Dubravica</w:t>
      </w:r>
      <w:r w:rsidRPr="00BD3CB7">
        <w:rPr>
          <w:rFonts w:ascii="Arial Narrow" w:hAnsi="Arial Narrow"/>
        </w:rPr>
        <w:t xml:space="preserve"> posjeduje gradivo koje se ne nalazi u uređenom informacijskom sustavu upravljanja gradivom, odnosno ono čije jedinice gradiva nisu jednoznačno identificirane, primjereno zaštićene i dostupne osobama koje imaju pravo pristupa podacima koje gradivo sadrži, dužna je o tome obavijestiti </w:t>
      </w:r>
      <w:r w:rsidRPr="00BD3CB7">
        <w:rPr>
          <w:rFonts w:ascii="Arial Narrow" w:eastAsia="Times New Roman" w:hAnsi="Arial Narrow"/>
        </w:rPr>
        <w:t>Državni arhiv u Zagrebu</w:t>
      </w:r>
      <w:r w:rsidRPr="00BD3CB7">
        <w:rPr>
          <w:rFonts w:ascii="Arial Narrow" w:hAnsi="Arial Narrow"/>
        </w:rPr>
        <w:t>.</w:t>
      </w:r>
    </w:p>
    <w:p w14:paraId="0F8C8A45" w14:textId="77777777" w:rsidR="00BD3CB7" w:rsidRPr="00BD3CB7" w:rsidRDefault="00BD3CB7" w:rsidP="00BD3CB7">
      <w:pPr>
        <w:jc w:val="center"/>
        <w:rPr>
          <w:rFonts w:ascii="Arial Narrow" w:eastAsia="Times New Roman" w:hAnsi="Arial Narrow"/>
          <w:b/>
        </w:rPr>
      </w:pPr>
    </w:p>
    <w:p w14:paraId="1DA1396F"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2. ZAPRIMANJE JEDINICA GRADIVA U INFORMACIJSKI SUSTAV</w:t>
      </w:r>
    </w:p>
    <w:p w14:paraId="4D250BEC" w14:textId="77777777" w:rsidR="00BD3CB7" w:rsidRPr="00BD3CB7" w:rsidRDefault="00BD3CB7" w:rsidP="00BD3CB7">
      <w:pPr>
        <w:ind w:left="57" w:right="57"/>
        <w:jc w:val="center"/>
        <w:rPr>
          <w:rFonts w:ascii="Arial Narrow" w:hAnsi="Arial Narrow"/>
          <w:b/>
        </w:rPr>
      </w:pPr>
      <w:r w:rsidRPr="00BD3CB7">
        <w:rPr>
          <w:rFonts w:ascii="Arial Narrow" w:hAnsi="Arial Narrow"/>
          <w:b/>
        </w:rPr>
        <w:t>Članak 11.</w:t>
      </w:r>
    </w:p>
    <w:p w14:paraId="21474A35" w14:textId="77777777" w:rsidR="00BD3CB7" w:rsidRPr="00BD3CB7" w:rsidRDefault="00BD3CB7" w:rsidP="00BD3CB7">
      <w:pPr>
        <w:ind w:left="57" w:right="57"/>
        <w:rPr>
          <w:rFonts w:ascii="Arial Narrow" w:hAnsi="Arial Narrow"/>
        </w:rPr>
      </w:pPr>
      <w:r w:rsidRPr="00BD3CB7">
        <w:rPr>
          <w:rFonts w:ascii="Arial Narrow" w:hAnsi="Arial Narrow"/>
        </w:rPr>
        <w:t>(1) Jedinice gradiva zaprimaju se u informacijski sustav za upravljanje gradivom u pravilu čim nastanu, odnosno čim se zaprime. Zaprimanje jedinice gradiva u informacijski sustav za upravljanje gradivom biti će zabilježeno najmanje podacima o vremenu zaprimanja, izvoru iz kojeg je jedinica zaprimljena i osobi koja je zaprimila jedinicu gradiva.</w:t>
      </w:r>
    </w:p>
    <w:p w14:paraId="46F69531" w14:textId="77777777" w:rsidR="00BD3CB7" w:rsidRPr="00BD3CB7" w:rsidRDefault="00BD3CB7" w:rsidP="00BD3CB7">
      <w:pPr>
        <w:ind w:left="57" w:right="57" w:firstLine="3"/>
        <w:rPr>
          <w:rFonts w:ascii="Arial Narrow" w:hAnsi="Arial Narrow"/>
        </w:rPr>
      </w:pPr>
      <w:r w:rsidRPr="00BD3CB7">
        <w:rPr>
          <w:rFonts w:ascii="Arial Narrow" w:hAnsi="Arial Narrow"/>
        </w:rPr>
        <w:t>(2) Podatke o zaprimanju jedinica gradiva u informacijski sustav za upravljanje gradivom potrebno je primjereno zaštititi od mijenjanja, brisanja ili dodavanja.</w:t>
      </w:r>
    </w:p>
    <w:p w14:paraId="7CC64CA4" w14:textId="77777777" w:rsidR="00BD3CB7" w:rsidRPr="00BD3CB7" w:rsidRDefault="00BD3CB7" w:rsidP="00BD3CB7">
      <w:pPr>
        <w:ind w:left="57" w:right="57" w:firstLine="3"/>
        <w:rPr>
          <w:rFonts w:ascii="Arial Narrow" w:hAnsi="Arial Narrow"/>
        </w:rPr>
      </w:pPr>
      <w:r w:rsidRPr="00BD3CB7">
        <w:rPr>
          <w:rFonts w:ascii="Arial Narrow" w:hAnsi="Arial Narrow"/>
        </w:rPr>
        <w:t xml:space="preserve">(3) Kod prijenosa gradiva iz jednog informacijskog sustava u drugi, obvezno se prenose na odgovarajući način i </w:t>
      </w:r>
      <w:proofErr w:type="spellStart"/>
      <w:r w:rsidRPr="00BD3CB7">
        <w:rPr>
          <w:rFonts w:ascii="Arial Narrow" w:hAnsi="Arial Narrow"/>
        </w:rPr>
        <w:t>metapodaci</w:t>
      </w:r>
      <w:proofErr w:type="spellEnd"/>
      <w:r w:rsidRPr="00BD3CB7">
        <w:rPr>
          <w:rFonts w:ascii="Arial Narrow" w:hAnsi="Arial Narrow"/>
        </w:rPr>
        <w:t xml:space="preserve"> izvornog sustava koji se odnose na jedinice gradiva koje se prenose te ne smije doći do gubitka mogućnosti identifikacije jedinice gradiva za koju je određeno da se čuva trajno niti do gubitka </w:t>
      </w:r>
      <w:proofErr w:type="spellStart"/>
      <w:r w:rsidRPr="00BD3CB7">
        <w:rPr>
          <w:rFonts w:ascii="Arial Narrow" w:hAnsi="Arial Narrow"/>
        </w:rPr>
        <w:t>metapodataka</w:t>
      </w:r>
      <w:proofErr w:type="spellEnd"/>
      <w:r w:rsidRPr="00BD3CB7">
        <w:rPr>
          <w:rFonts w:ascii="Arial Narrow" w:hAnsi="Arial Narrow"/>
        </w:rPr>
        <w:t xml:space="preserve"> o takvoj jedinici gradiva.</w:t>
      </w:r>
    </w:p>
    <w:p w14:paraId="5E773998" w14:textId="77777777" w:rsidR="00BD3CB7" w:rsidRPr="00BD3CB7" w:rsidRDefault="00BD3CB7" w:rsidP="00BD3CB7">
      <w:pPr>
        <w:spacing w:line="360" w:lineRule="auto"/>
        <w:ind w:left="57" w:right="57"/>
        <w:jc w:val="center"/>
        <w:rPr>
          <w:rFonts w:ascii="Arial Narrow" w:hAnsi="Arial Narrow"/>
          <w:b/>
        </w:rPr>
      </w:pPr>
    </w:p>
    <w:p w14:paraId="1EE96C8A"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t>Članak 12.</w:t>
      </w:r>
    </w:p>
    <w:p w14:paraId="7BF5A852"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(1) Nastanak jedinice gradiva treba biti dokumentiran </w:t>
      </w:r>
      <w:proofErr w:type="spellStart"/>
      <w:r w:rsidRPr="00BD3CB7">
        <w:rPr>
          <w:rFonts w:ascii="Arial Narrow" w:eastAsia="Times New Roman" w:hAnsi="Arial Narrow"/>
          <w:lang w:eastAsia="hr-HR"/>
        </w:rPr>
        <w:t>metapodacima</w:t>
      </w:r>
      <w:proofErr w:type="spellEnd"/>
      <w:r w:rsidRPr="00BD3CB7">
        <w:rPr>
          <w:rFonts w:ascii="Arial Narrow" w:eastAsia="Times New Roman" w:hAnsi="Arial Narrow"/>
          <w:lang w:eastAsia="hr-HR"/>
        </w:rPr>
        <w:t xml:space="preserve"> u odgovarajućem informacijskom sustavu koji su trajno logički povezani s jedinicom gradiva.</w:t>
      </w:r>
    </w:p>
    <w:p w14:paraId="1A4748DA"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(2) Podaci o nastanku jedinice gradiva sadržavaju jedinstveni identifikator, naziv, vrijeme nastanka, oznaku iz popisa dokumentarnog gradiva </w:t>
      </w:r>
      <w:r w:rsidRPr="00BD3CB7">
        <w:rPr>
          <w:rFonts w:ascii="Arial Narrow" w:eastAsia="Times New Roman" w:hAnsi="Arial Narrow"/>
        </w:rPr>
        <w:t>Općine Dubravica</w:t>
      </w:r>
      <w:r w:rsidRPr="00BD3CB7">
        <w:rPr>
          <w:rFonts w:ascii="Arial Narrow" w:eastAsia="Times New Roman" w:hAnsi="Arial Narrow"/>
          <w:lang w:eastAsia="hr-HR"/>
        </w:rPr>
        <w:t xml:space="preserve"> s rokovima čuvanja kojoj jedinica pripada, podatke o osobi ili osobama koje su odgovorne za nastanak jedinice gradiva, podatke o ograničenjima dostupnosti (ako ih ima) te predviđeni rok čuvanja.</w:t>
      </w:r>
    </w:p>
    <w:p w14:paraId="3BC29ECC"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(3) Podaci o ograničenjima dostupnosti sadrže pravnu osnovu za svako pojedino ograničenje.</w:t>
      </w:r>
    </w:p>
    <w:p w14:paraId="3452DC84"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(4) </w:t>
      </w:r>
      <w:r w:rsidRPr="00BD3CB7">
        <w:rPr>
          <w:rFonts w:ascii="Arial Narrow" w:eastAsia="Times New Roman" w:hAnsi="Arial Narrow"/>
        </w:rPr>
        <w:t xml:space="preserve">Općina Dubravica dužna je </w:t>
      </w:r>
      <w:r w:rsidRPr="00BD3CB7">
        <w:rPr>
          <w:rFonts w:ascii="Arial Narrow" w:eastAsia="Times New Roman" w:hAnsi="Arial Narrow"/>
          <w:lang w:eastAsia="hr-HR"/>
        </w:rPr>
        <w:t>osigurati nepromjenjivost podataka o nastanku jedinice gradiva najmanje do isteka roka čuvanja jedinice gradiva.</w:t>
      </w:r>
    </w:p>
    <w:p w14:paraId="69E276B6" w14:textId="77777777" w:rsidR="00BD3CB7" w:rsidRPr="00BD3CB7" w:rsidRDefault="00BD3CB7" w:rsidP="00BD3CB7">
      <w:pPr>
        <w:spacing w:line="360" w:lineRule="auto"/>
        <w:ind w:left="57" w:right="57"/>
        <w:jc w:val="center"/>
        <w:rPr>
          <w:rFonts w:ascii="Arial Narrow" w:hAnsi="Arial Narrow"/>
          <w:b/>
        </w:rPr>
      </w:pPr>
    </w:p>
    <w:p w14:paraId="2FF11E40"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t>Članak 13.</w:t>
      </w:r>
    </w:p>
    <w:p w14:paraId="502259F0" w14:textId="77777777" w:rsidR="00BD3CB7" w:rsidRPr="00BD3CB7" w:rsidRDefault="00BD3CB7" w:rsidP="00BD3CB7">
      <w:pPr>
        <w:ind w:left="57" w:right="57"/>
        <w:rPr>
          <w:rFonts w:ascii="Arial Narrow" w:hAnsi="Arial Narrow"/>
        </w:rPr>
      </w:pPr>
      <w:r w:rsidRPr="00BD3CB7">
        <w:rPr>
          <w:rFonts w:ascii="Arial Narrow" w:hAnsi="Arial Narrow"/>
        </w:rPr>
        <w:t xml:space="preserve">(1) Svaki informacijski sustav kojim se upravlja dokumentarnim gradivom </w:t>
      </w:r>
      <w:r w:rsidRPr="00BD3CB7">
        <w:rPr>
          <w:rFonts w:ascii="Arial Narrow" w:eastAsia="Times New Roman" w:hAnsi="Arial Narrow"/>
        </w:rPr>
        <w:t xml:space="preserve">Općine Dubravica </w:t>
      </w:r>
      <w:r w:rsidRPr="00BD3CB7">
        <w:rPr>
          <w:rFonts w:ascii="Arial Narrow" w:hAnsi="Arial Narrow"/>
        </w:rPr>
        <w:t xml:space="preserve">mora sadržavati Popis cjelokupnog gradiva koje se nalazi u tom sustavu. </w:t>
      </w:r>
    </w:p>
    <w:p w14:paraId="50E11A1D" w14:textId="77777777" w:rsidR="00BD3CB7" w:rsidRPr="00BD3CB7" w:rsidRDefault="00BD3CB7" w:rsidP="00BD3CB7">
      <w:pPr>
        <w:ind w:left="57" w:right="57"/>
        <w:rPr>
          <w:rFonts w:ascii="Arial Narrow" w:hAnsi="Arial Narrow"/>
        </w:rPr>
      </w:pPr>
      <w:r w:rsidRPr="00BD3CB7">
        <w:rPr>
          <w:rFonts w:ascii="Arial Narrow" w:hAnsi="Arial Narrow"/>
        </w:rPr>
        <w:t xml:space="preserve">(2) Popis cjelokupnog gradiva </w:t>
      </w:r>
      <w:r w:rsidRPr="00BD3CB7">
        <w:rPr>
          <w:rFonts w:ascii="Arial Narrow" w:eastAsia="Times New Roman" w:hAnsi="Arial Narrow"/>
        </w:rPr>
        <w:t xml:space="preserve">Općine Dubravica </w:t>
      </w:r>
      <w:r w:rsidRPr="00BD3CB7">
        <w:rPr>
          <w:rFonts w:ascii="Arial Narrow" w:hAnsi="Arial Narrow"/>
        </w:rPr>
        <w:t>vodi se i dostavlja u strukturiranom elektroničkom obliku koji je prikladan za ponovnu uporabu i dijeljenje podataka.</w:t>
      </w:r>
    </w:p>
    <w:p w14:paraId="66B3A0C7" w14:textId="77777777" w:rsidR="00BD3CB7" w:rsidRPr="00BD3CB7" w:rsidRDefault="00BD3CB7" w:rsidP="00BD3CB7">
      <w:pPr>
        <w:ind w:left="57" w:right="57"/>
        <w:rPr>
          <w:rFonts w:ascii="Arial Narrow" w:hAnsi="Arial Narrow"/>
        </w:rPr>
      </w:pPr>
      <w:r w:rsidRPr="00BD3CB7">
        <w:rPr>
          <w:rFonts w:ascii="Arial Narrow" w:hAnsi="Arial Narrow"/>
        </w:rPr>
        <w:lastRenderedPageBreak/>
        <w:t xml:space="preserve">(3) O svakoj jedinici gradiva u informacijskom sustavu za upravljanje gradivom Popis cjelokupnog gradiva mora sadržavati najmanje one podatke koji su označeni kao obvezni podaci u specifikaciji </w:t>
      </w:r>
      <w:proofErr w:type="spellStart"/>
      <w:r w:rsidRPr="00BD3CB7">
        <w:rPr>
          <w:rFonts w:ascii="Arial Narrow" w:hAnsi="Arial Narrow"/>
        </w:rPr>
        <w:t>metapodataka</w:t>
      </w:r>
      <w:proofErr w:type="spellEnd"/>
      <w:r w:rsidRPr="00BD3CB7">
        <w:rPr>
          <w:rFonts w:ascii="Arial Narrow" w:hAnsi="Arial Narrow"/>
        </w:rPr>
        <w:t xml:space="preserve"> koju donosi i objavljuje na svojim mrežnim stranicama HDA, a mora sadržavati najmanje podatke koji identificiraju jedinice gradiva, podatke o vremenu nastanka, količini, vrsti, obliku i stvaratelju gradiva te podatke o dostupnosti i mogućim ograničenjima prava korištenja.</w:t>
      </w:r>
    </w:p>
    <w:p w14:paraId="142BCEC2" w14:textId="77777777" w:rsidR="00BD3CB7" w:rsidRPr="00BD3CB7" w:rsidRDefault="00BD3CB7" w:rsidP="00BD3CB7">
      <w:pPr>
        <w:ind w:left="57" w:right="57"/>
        <w:rPr>
          <w:rFonts w:ascii="Arial Narrow" w:hAnsi="Arial Narrow"/>
        </w:rPr>
      </w:pPr>
      <w:r w:rsidRPr="00BD3CB7">
        <w:rPr>
          <w:rFonts w:ascii="Arial Narrow" w:hAnsi="Arial Narrow"/>
        </w:rPr>
        <w:t>(4) Popis treba omogućiti pouzdano pretraživanje i identifikaciju jedinica gradiva, provjeru njihove autentičnosti, cjelovitosti, utvrđivanje dostupnosti, pregled podataka o nastanku, zaprimanju i obradi jedinice i pregled podataka o odgovornosti za jedinicu, identifikaciju svih jedinica gradiva koje su nastale ili zaprimljene u okviru pojedine poslovne aktivnosti stvaratelja gradiva, identifikaciju jedinica gradiva najmanje do razine osnovne jedinice udruživanja dokumenata (predmet).</w:t>
      </w:r>
    </w:p>
    <w:p w14:paraId="6FA7A17F" w14:textId="77777777" w:rsidR="00BD3CB7" w:rsidRPr="00BD3CB7" w:rsidRDefault="00BD3CB7" w:rsidP="00BD3CB7">
      <w:pPr>
        <w:spacing w:line="360" w:lineRule="auto"/>
        <w:ind w:left="57" w:right="57"/>
        <w:jc w:val="center"/>
        <w:rPr>
          <w:rFonts w:ascii="Arial Narrow" w:hAnsi="Arial Narrow"/>
          <w:b/>
        </w:rPr>
      </w:pPr>
    </w:p>
    <w:p w14:paraId="0CEB67BF"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t>3. PRETVORBA GRADIVA</w:t>
      </w:r>
    </w:p>
    <w:p w14:paraId="3DF7BF5D"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t>Članak 14.</w:t>
      </w:r>
    </w:p>
    <w:p w14:paraId="6475165E" w14:textId="77777777" w:rsidR="00BD3CB7" w:rsidRPr="00BD3CB7" w:rsidRDefault="00BD3CB7" w:rsidP="00BD3CB7">
      <w:pPr>
        <w:ind w:left="57" w:right="57"/>
        <w:rPr>
          <w:rFonts w:ascii="Arial Narrow" w:hAnsi="Arial Narrow"/>
        </w:rPr>
      </w:pPr>
      <w:r w:rsidRPr="00BD3CB7">
        <w:rPr>
          <w:rFonts w:ascii="Arial Narrow" w:hAnsi="Arial Narrow"/>
        </w:rPr>
        <w:t>(1) Dokumentarno gradivo može se pretvoriti u digitalni oblik na način da su očuvani autentičnost, cjelovitost, vjerodostojnost podrijetla, čitljivost i povjerljivost gradiva tijekom pretvorbe i nakon pretvorbe u obliku u koji je pretvoreno.</w:t>
      </w:r>
    </w:p>
    <w:p w14:paraId="7AE80E34" w14:textId="77777777" w:rsidR="00BD3CB7" w:rsidRPr="00BD3CB7" w:rsidRDefault="00BD3CB7" w:rsidP="00BD3CB7">
      <w:pPr>
        <w:ind w:left="57" w:right="57"/>
        <w:rPr>
          <w:rFonts w:ascii="Arial Narrow" w:hAnsi="Arial Narrow"/>
        </w:rPr>
      </w:pPr>
      <w:r w:rsidRPr="00BD3CB7">
        <w:rPr>
          <w:rFonts w:ascii="Arial Narrow" w:hAnsi="Arial Narrow"/>
        </w:rPr>
        <w:t xml:space="preserve">(2) Pretvorba gradiva </w:t>
      </w:r>
      <w:r w:rsidRPr="00BD3CB7">
        <w:rPr>
          <w:rFonts w:ascii="Arial Narrow" w:eastAsia="Times New Roman" w:hAnsi="Arial Narrow"/>
        </w:rPr>
        <w:t>Općine Dubravica</w:t>
      </w:r>
      <w:r w:rsidRPr="00BD3CB7">
        <w:rPr>
          <w:rFonts w:ascii="Arial Narrow" w:hAnsi="Arial Narrow"/>
        </w:rPr>
        <w:t xml:space="preserve"> mora biti obavljena u obliku koji pruža jamstvo glede pouzdanosti i uporabivosti gradiva na način:</w:t>
      </w:r>
    </w:p>
    <w:p w14:paraId="3375DCF9" w14:textId="77777777" w:rsidR="00BD3CB7" w:rsidRPr="00BD3CB7" w:rsidRDefault="00BD3CB7" w:rsidP="00BD3CB7">
      <w:pPr>
        <w:numPr>
          <w:ilvl w:val="0"/>
          <w:numId w:val="55"/>
        </w:numPr>
        <w:spacing w:line="276" w:lineRule="auto"/>
        <w:ind w:right="57"/>
        <w:rPr>
          <w:rFonts w:ascii="Arial Narrow" w:hAnsi="Arial Narrow"/>
        </w:rPr>
      </w:pPr>
      <w:r w:rsidRPr="00BD3CB7">
        <w:rPr>
          <w:rFonts w:ascii="Arial Narrow" w:hAnsi="Arial Narrow"/>
        </w:rPr>
        <w:t>da su sačuvana sva bitna svojstva, sastavnice, učinci i uporabivost izvornoga gradiva (očuvanje cjelovitosti gradiva),</w:t>
      </w:r>
    </w:p>
    <w:p w14:paraId="4BAB0E81" w14:textId="77777777" w:rsidR="00BD3CB7" w:rsidRPr="00BD3CB7" w:rsidRDefault="00BD3CB7" w:rsidP="00BD3CB7">
      <w:pPr>
        <w:numPr>
          <w:ilvl w:val="0"/>
          <w:numId w:val="55"/>
        </w:numPr>
        <w:spacing w:line="276" w:lineRule="auto"/>
        <w:ind w:right="57"/>
        <w:rPr>
          <w:rFonts w:ascii="Arial Narrow" w:hAnsi="Arial Narrow"/>
        </w:rPr>
      </w:pPr>
      <w:r w:rsidRPr="00BD3CB7">
        <w:rPr>
          <w:rFonts w:ascii="Arial Narrow" w:hAnsi="Arial Narrow"/>
        </w:rPr>
        <w:t>da je izvršena na način koji pruža razumno jamstvo da nije obavljeno neovlašteno i nedokumentirano dodavanje, mijenjanje ili uklanjanje svojstava gradiva,</w:t>
      </w:r>
    </w:p>
    <w:p w14:paraId="7C5840BA" w14:textId="77777777" w:rsidR="00BD3CB7" w:rsidRPr="00BD3CB7" w:rsidRDefault="00BD3CB7" w:rsidP="00BD3CB7">
      <w:pPr>
        <w:numPr>
          <w:ilvl w:val="0"/>
          <w:numId w:val="55"/>
        </w:numPr>
        <w:spacing w:line="276" w:lineRule="auto"/>
        <w:ind w:right="57"/>
        <w:rPr>
          <w:rFonts w:ascii="Arial Narrow" w:hAnsi="Arial Narrow"/>
        </w:rPr>
      </w:pPr>
      <w:r w:rsidRPr="00BD3CB7">
        <w:rPr>
          <w:rFonts w:ascii="Arial Narrow" w:hAnsi="Arial Narrow"/>
        </w:rPr>
        <w:t>da je obavljena u skladu s utvrđenim pravilima i da je primjereno dokumentirana,</w:t>
      </w:r>
    </w:p>
    <w:p w14:paraId="60B825EA" w14:textId="77777777" w:rsidR="00BD3CB7" w:rsidRPr="00BD3CB7" w:rsidRDefault="00BD3CB7" w:rsidP="00BD3CB7">
      <w:pPr>
        <w:numPr>
          <w:ilvl w:val="0"/>
          <w:numId w:val="55"/>
        </w:numPr>
        <w:spacing w:line="276" w:lineRule="auto"/>
        <w:ind w:right="57"/>
        <w:rPr>
          <w:rFonts w:ascii="Arial Narrow" w:hAnsi="Arial Narrow"/>
        </w:rPr>
      </w:pPr>
      <w:r w:rsidRPr="00BD3CB7">
        <w:rPr>
          <w:rFonts w:ascii="Arial Narrow" w:hAnsi="Arial Narrow"/>
        </w:rPr>
        <w:t>da je pretvorba gradiva, koje je predmetom zaštite autorskog prava, izvršena uz poštivanje propisa kojima se uređuje autorsko pravo,</w:t>
      </w:r>
    </w:p>
    <w:p w14:paraId="13937613" w14:textId="77777777" w:rsidR="00BD3CB7" w:rsidRPr="00BD3CB7" w:rsidRDefault="00BD3CB7" w:rsidP="00BD3CB7">
      <w:pPr>
        <w:numPr>
          <w:ilvl w:val="0"/>
          <w:numId w:val="55"/>
        </w:numPr>
        <w:spacing w:line="276" w:lineRule="auto"/>
        <w:ind w:right="57"/>
        <w:rPr>
          <w:rFonts w:ascii="Arial Narrow" w:hAnsi="Arial Narrow"/>
        </w:rPr>
      </w:pPr>
      <w:r w:rsidRPr="00BD3CB7">
        <w:rPr>
          <w:rFonts w:ascii="Arial Narrow" w:hAnsi="Arial Narrow"/>
        </w:rPr>
        <w:t>da je obavljena u skladu s drugim propisima kojima se uređuju uvjeti i postupci pretvorbe određenih vrsta dokumentarnoga gradiva.</w:t>
      </w:r>
    </w:p>
    <w:p w14:paraId="1B25783E" w14:textId="77777777" w:rsidR="00BD3CB7" w:rsidRPr="00BD3CB7" w:rsidRDefault="00BD3CB7" w:rsidP="00BD3CB7">
      <w:pPr>
        <w:ind w:left="57" w:right="57"/>
        <w:jc w:val="center"/>
        <w:rPr>
          <w:rFonts w:ascii="Arial Narrow" w:hAnsi="Arial Narrow"/>
          <w:b/>
        </w:rPr>
      </w:pPr>
    </w:p>
    <w:p w14:paraId="0782A4FD" w14:textId="77777777" w:rsidR="00BD3CB7" w:rsidRPr="00BD3CB7" w:rsidRDefault="00BD3CB7" w:rsidP="00BD3CB7">
      <w:pPr>
        <w:spacing w:line="360" w:lineRule="auto"/>
        <w:ind w:left="57" w:right="57"/>
        <w:jc w:val="center"/>
        <w:rPr>
          <w:rFonts w:ascii="Arial Narrow" w:hAnsi="Arial Narrow"/>
          <w:b/>
        </w:rPr>
      </w:pPr>
    </w:p>
    <w:p w14:paraId="3A0035CF"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t>Članak 15.</w:t>
      </w:r>
    </w:p>
    <w:p w14:paraId="351D0D02" w14:textId="77777777" w:rsidR="00BD3CB7" w:rsidRPr="00BD3CB7" w:rsidRDefault="00BD3CB7" w:rsidP="00BD3CB7">
      <w:pPr>
        <w:ind w:left="57" w:right="57"/>
        <w:rPr>
          <w:rFonts w:ascii="Arial Narrow" w:hAnsi="Arial Narrow"/>
        </w:rPr>
      </w:pPr>
      <w:r w:rsidRPr="00BD3CB7">
        <w:rPr>
          <w:rFonts w:ascii="Arial Narrow" w:hAnsi="Arial Narrow"/>
        </w:rPr>
        <w:t xml:space="preserve">(1) Dokumentacija informacijskog sustava kojim se obavlja pretvorba gradiva u digitalni oblik kod </w:t>
      </w:r>
      <w:r w:rsidRPr="00BD3CB7">
        <w:rPr>
          <w:rFonts w:ascii="Arial Narrow" w:eastAsia="Times New Roman" w:hAnsi="Arial Narrow"/>
        </w:rPr>
        <w:t xml:space="preserve">Općine Dubravica </w:t>
      </w:r>
      <w:r w:rsidRPr="00BD3CB7">
        <w:rPr>
          <w:rFonts w:ascii="Arial Narrow" w:hAnsi="Arial Narrow"/>
        </w:rPr>
        <w:t>mora sadržavati podatke o softveru i hardveru koji se koriste, informacijskim objektima koji nastaju ili se obrađuju u postupku pretvorbe, kao i mrežni plan i detaljnu specifikaciju postupka pretvorbe.</w:t>
      </w:r>
    </w:p>
    <w:p w14:paraId="3688D228" w14:textId="77777777" w:rsidR="00BD3CB7" w:rsidRPr="00BD3CB7" w:rsidRDefault="00BD3CB7" w:rsidP="00BD3CB7">
      <w:pPr>
        <w:ind w:left="57" w:right="57"/>
        <w:rPr>
          <w:rFonts w:ascii="Arial Narrow" w:hAnsi="Arial Narrow"/>
        </w:rPr>
      </w:pPr>
      <w:r w:rsidRPr="00BD3CB7">
        <w:rPr>
          <w:rFonts w:ascii="Arial Narrow" w:hAnsi="Arial Narrow"/>
        </w:rPr>
        <w:t>(2) Pored podataka iz stavka 1. ovog članka, dokumentacija treba</w:t>
      </w:r>
      <w:r w:rsidRPr="00BD3CB7">
        <w:rPr>
          <w:rFonts w:ascii="Arial Narrow" w:hAnsi="Arial Narrow"/>
          <w:b/>
        </w:rPr>
        <w:t xml:space="preserve"> </w:t>
      </w:r>
      <w:r w:rsidRPr="00BD3CB7">
        <w:rPr>
          <w:rFonts w:ascii="Arial Narrow" w:hAnsi="Arial Narrow"/>
        </w:rPr>
        <w:t>sadržavati:</w:t>
      </w:r>
    </w:p>
    <w:p w14:paraId="39F3067F" w14:textId="77777777" w:rsidR="00BD3CB7" w:rsidRPr="00BD3CB7" w:rsidRDefault="00BD3CB7" w:rsidP="00BD3CB7">
      <w:pPr>
        <w:numPr>
          <w:ilvl w:val="0"/>
          <w:numId w:val="56"/>
        </w:numPr>
        <w:spacing w:line="276" w:lineRule="auto"/>
        <w:ind w:right="57"/>
        <w:rPr>
          <w:rFonts w:ascii="Arial Narrow" w:hAnsi="Arial Narrow"/>
        </w:rPr>
      </w:pPr>
      <w:r w:rsidRPr="00BD3CB7">
        <w:rPr>
          <w:rFonts w:ascii="Arial Narrow" w:eastAsia="Times New Roman" w:hAnsi="Arial Narrow"/>
          <w:color w:val="231F20"/>
          <w:lang w:eastAsia="hr-HR"/>
        </w:rPr>
        <w:t>upute za administraciju i održavanje sustava,</w:t>
      </w:r>
    </w:p>
    <w:p w14:paraId="3B4D184B" w14:textId="77777777" w:rsidR="00BD3CB7" w:rsidRPr="00BD3CB7" w:rsidRDefault="00BD3CB7" w:rsidP="00BD3CB7">
      <w:pPr>
        <w:numPr>
          <w:ilvl w:val="0"/>
          <w:numId w:val="56"/>
        </w:numPr>
        <w:spacing w:line="276" w:lineRule="auto"/>
        <w:ind w:right="57"/>
        <w:rPr>
          <w:rFonts w:ascii="Arial Narrow" w:hAnsi="Arial Narrow"/>
        </w:rPr>
      </w:pPr>
      <w:r w:rsidRPr="00BD3CB7">
        <w:rPr>
          <w:rFonts w:ascii="Arial Narrow" w:eastAsia="Times New Roman" w:hAnsi="Arial Narrow"/>
          <w:color w:val="231F20"/>
          <w:lang w:eastAsia="hr-HR"/>
        </w:rPr>
        <w:t>upute za korisnike sustava,</w:t>
      </w:r>
    </w:p>
    <w:p w14:paraId="17A9CD24" w14:textId="77777777" w:rsidR="00BD3CB7" w:rsidRPr="00BD3CB7" w:rsidRDefault="00BD3CB7" w:rsidP="00BD3CB7">
      <w:pPr>
        <w:numPr>
          <w:ilvl w:val="0"/>
          <w:numId w:val="56"/>
        </w:numPr>
        <w:spacing w:line="276" w:lineRule="auto"/>
        <w:ind w:right="57"/>
        <w:rPr>
          <w:rFonts w:ascii="Arial Narrow" w:hAnsi="Arial Narrow"/>
        </w:rPr>
      </w:pPr>
      <w:r w:rsidRPr="00BD3CB7">
        <w:rPr>
          <w:rFonts w:ascii="Arial Narrow" w:eastAsia="Times New Roman" w:hAnsi="Arial Narrow"/>
          <w:color w:val="231F20"/>
          <w:lang w:eastAsia="hr-HR"/>
        </w:rPr>
        <w:t>procjenu rizika i specifikaciju mjera informacijske sigurnosti koje je potrebno provoditi,</w:t>
      </w:r>
    </w:p>
    <w:p w14:paraId="682F9406" w14:textId="77777777" w:rsidR="00BD3CB7" w:rsidRPr="00BD3CB7" w:rsidRDefault="00BD3CB7" w:rsidP="00BD3CB7">
      <w:pPr>
        <w:numPr>
          <w:ilvl w:val="0"/>
          <w:numId w:val="56"/>
        </w:numPr>
        <w:spacing w:line="276" w:lineRule="auto"/>
        <w:ind w:right="57"/>
        <w:rPr>
          <w:rFonts w:ascii="Arial Narrow" w:hAnsi="Arial Narrow"/>
        </w:rPr>
      </w:pPr>
      <w:r w:rsidRPr="00BD3CB7">
        <w:rPr>
          <w:rFonts w:ascii="Arial Narrow" w:eastAsia="Times New Roman" w:hAnsi="Arial Narrow"/>
          <w:color w:val="231F20"/>
          <w:lang w:eastAsia="hr-HR"/>
        </w:rPr>
        <w:t>opis postupka za provjeru cjelovitosti i kvalitete pretvorbe,</w:t>
      </w:r>
    </w:p>
    <w:p w14:paraId="044EA1FE" w14:textId="77777777" w:rsidR="00BD3CB7" w:rsidRPr="00BD3CB7" w:rsidRDefault="00BD3CB7" w:rsidP="00BD3CB7">
      <w:pPr>
        <w:numPr>
          <w:ilvl w:val="0"/>
          <w:numId w:val="56"/>
        </w:numPr>
        <w:spacing w:line="276" w:lineRule="auto"/>
        <w:ind w:right="57"/>
        <w:rPr>
          <w:rFonts w:ascii="Arial Narrow" w:hAnsi="Arial Narrow"/>
        </w:rPr>
      </w:pPr>
      <w:r w:rsidRPr="00BD3CB7">
        <w:rPr>
          <w:rFonts w:ascii="Arial Narrow" w:eastAsia="Times New Roman" w:hAnsi="Arial Narrow"/>
          <w:color w:val="231F20"/>
          <w:lang w:eastAsia="hr-HR"/>
        </w:rPr>
        <w:lastRenderedPageBreak/>
        <w:t>upute za postupanje s gradivom koje se pretvara u digitalni oblik (priprema za snimanje,</w:t>
      </w:r>
    </w:p>
    <w:p w14:paraId="57A951C2" w14:textId="77777777" w:rsidR="00BD3CB7" w:rsidRPr="00BD3CB7" w:rsidRDefault="00BD3CB7" w:rsidP="00BD3CB7">
      <w:pPr>
        <w:ind w:left="777" w:right="57"/>
        <w:rPr>
          <w:rFonts w:ascii="Arial Narrow" w:hAnsi="Arial Narrow"/>
        </w:rPr>
      </w:pPr>
      <w:r w:rsidRPr="00BD3CB7">
        <w:rPr>
          <w:rFonts w:ascii="Arial Narrow" w:eastAsia="Times New Roman" w:hAnsi="Arial Narrow"/>
          <w:color w:val="231F20"/>
          <w:lang w:eastAsia="hr-HR"/>
        </w:rPr>
        <w:t>postupak snimanja, zaštita podataka, postupanje s izvornim gradivom nakon pretvorbe).</w:t>
      </w:r>
    </w:p>
    <w:p w14:paraId="15B25A11" w14:textId="77777777" w:rsidR="00BD3CB7" w:rsidRPr="00BD3CB7" w:rsidRDefault="00BD3CB7" w:rsidP="00BD3CB7">
      <w:pPr>
        <w:shd w:val="clear" w:color="auto" w:fill="FFFFFF"/>
        <w:textAlignment w:val="baseline"/>
        <w:rPr>
          <w:rFonts w:ascii="Arial Narrow" w:eastAsia="Times New Roman" w:hAnsi="Arial Narrow"/>
          <w:color w:val="231F20"/>
          <w:lang w:eastAsia="hr-HR"/>
        </w:rPr>
      </w:pPr>
      <w:r w:rsidRPr="00BD3CB7">
        <w:rPr>
          <w:rFonts w:ascii="Arial Narrow" w:hAnsi="Arial Narrow"/>
        </w:rPr>
        <w:t>(3) Postupak pretvorbe gradiva u digitalni oblik mora biti primjereno dokumentiran sukladno utvrđenoj razini rizika, tako da je moguće provjeravati tko je i kada obavio pretvorbu te u kojem tehničkom i organizacijskom okruženju.</w:t>
      </w:r>
    </w:p>
    <w:p w14:paraId="763608CD" w14:textId="77777777" w:rsidR="00BD3CB7" w:rsidRPr="00BD3CB7" w:rsidRDefault="00BD3CB7" w:rsidP="00BD3CB7">
      <w:pPr>
        <w:ind w:right="57"/>
        <w:rPr>
          <w:rFonts w:ascii="Arial Narrow" w:hAnsi="Arial Narrow"/>
        </w:rPr>
      </w:pPr>
    </w:p>
    <w:p w14:paraId="11FC9D62"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t>Članak 16.</w:t>
      </w:r>
    </w:p>
    <w:p w14:paraId="232E6449" w14:textId="77777777" w:rsidR="00BD3CB7" w:rsidRPr="00BD3CB7" w:rsidRDefault="00BD3CB7" w:rsidP="00BD3CB7">
      <w:pPr>
        <w:ind w:left="57" w:right="57"/>
        <w:rPr>
          <w:rFonts w:ascii="Arial Narrow" w:hAnsi="Arial Narrow"/>
        </w:rPr>
      </w:pPr>
      <w:r w:rsidRPr="00BD3CB7">
        <w:rPr>
          <w:rFonts w:ascii="Arial Narrow" w:eastAsia="Times New Roman" w:hAnsi="Arial Narrow"/>
          <w:lang w:eastAsia="hr-HR"/>
        </w:rPr>
        <w:t xml:space="preserve">(1) </w:t>
      </w:r>
      <w:r w:rsidRPr="00BD3CB7">
        <w:rPr>
          <w:rFonts w:ascii="Arial Narrow" w:eastAsia="Times New Roman" w:hAnsi="Arial Narrow"/>
        </w:rPr>
        <w:t>Općina Dubravica</w:t>
      </w:r>
      <w:r w:rsidRPr="00BD3CB7">
        <w:rPr>
          <w:rFonts w:ascii="Arial Narrow" w:hAnsi="Arial Narrow"/>
        </w:rPr>
        <w:t xml:space="preserve"> mora u postupku pretvorbe procijeniti razinu rizika u odnosu na gubitak autentičnosti, cjelovitosti, vjerodostojnosti podrijetla, čitljivost ili povjerljivost gradiva te utvrditi je li taj rizik  umjeren, visok ili vrlo visok.</w:t>
      </w:r>
    </w:p>
    <w:p w14:paraId="45CA1A63" w14:textId="77777777" w:rsidR="00BD3CB7" w:rsidRPr="00BD3CB7" w:rsidRDefault="00BD3CB7" w:rsidP="00BD3CB7">
      <w:pPr>
        <w:ind w:left="57" w:right="57"/>
        <w:rPr>
          <w:rFonts w:ascii="Arial Narrow" w:hAnsi="Arial Narrow"/>
        </w:rPr>
      </w:pPr>
      <w:r w:rsidRPr="00BD3CB7">
        <w:rPr>
          <w:rFonts w:ascii="Arial Narrow" w:hAnsi="Arial Narrow"/>
        </w:rPr>
        <w:t>(2) Način utvrđivanja rizika definira se sukladno odredbama članaka 26. i 27. Pravilnika o upravljanju dokumentarnim gradivom izvan arhiva.</w:t>
      </w:r>
    </w:p>
    <w:p w14:paraId="756327F2" w14:textId="77777777" w:rsidR="00BD3CB7" w:rsidRPr="00BD3CB7" w:rsidRDefault="00BD3CB7" w:rsidP="00BD3CB7">
      <w:pPr>
        <w:spacing w:line="360" w:lineRule="auto"/>
        <w:ind w:left="57" w:right="57"/>
        <w:rPr>
          <w:rFonts w:ascii="Arial Narrow" w:hAnsi="Arial Narrow"/>
        </w:rPr>
      </w:pPr>
    </w:p>
    <w:p w14:paraId="780062E6"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t>Članak 17.</w:t>
      </w:r>
    </w:p>
    <w:p w14:paraId="41DF18A7" w14:textId="77777777" w:rsidR="00BD3CB7" w:rsidRPr="00BD3CB7" w:rsidRDefault="00BD3CB7" w:rsidP="00BD3CB7">
      <w:pPr>
        <w:ind w:left="57" w:right="57"/>
        <w:rPr>
          <w:rFonts w:ascii="Arial Narrow" w:hAnsi="Arial Narrow"/>
        </w:rPr>
      </w:pPr>
      <w:r w:rsidRPr="00BD3CB7">
        <w:rPr>
          <w:rFonts w:ascii="Arial Narrow" w:hAnsi="Arial Narrow"/>
        </w:rPr>
        <w:t>(1) Tijek radnog procesa u postupku pretvorbe gradiva jasno se utvrđuje na način da se određuje koje gradivo treba pretvoriti te tko obavlja pojedine radnje u pretvorbi gradiva i način na koji ih treba obaviti.</w:t>
      </w:r>
    </w:p>
    <w:p w14:paraId="26C18554" w14:textId="77777777" w:rsidR="00BD3CB7" w:rsidRPr="00BD3CB7" w:rsidRDefault="00BD3CB7" w:rsidP="00BD3CB7">
      <w:pPr>
        <w:ind w:left="57" w:right="57"/>
        <w:rPr>
          <w:rFonts w:ascii="Arial Narrow" w:hAnsi="Arial Narrow"/>
        </w:rPr>
      </w:pPr>
      <w:r w:rsidRPr="00BD3CB7">
        <w:rPr>
          <w:rFonts w:ascii="Arial Narrow" w:hAnsi="Arial Narrow"/>
        </w:rPr>
        <w:t>(2) Postupak pretvorbe gradiva uključuje stvaranje podataka koji omogućuju provjeru cjelovitosti gradiva nakon pretvorbe, način i vrijeme provjere cjelovitosti i kvalitete u obliku u koji je pretvoreno, sukladno utvrđenoj razini rizika od gubitka cjelovitosti.</w:t>
      </w:r>
    </w:p>
    <w:p w14:paraId="6924A601" w14:textId="77777777" w:rsidR="00BD3CB7" w:rsidRPr="00BD3CB7" w:rsidRDefault="00BD3CB7" w:rsidP="00BD3CB7">
      <w:pPr>
        <w:ind w:left="57" w:right="57"/>
        <w:rPr>
          <w:rFonts w:ascii="Arial Narrow" w:hAnsi="Arial Narrow"/>
        </w:rPr>
      </w:pPr>
      <w:r w:rsidRPr="00BD3CB7">
        <w:rPr>
          <w:rFonts w:ascii="Arial Narrow" w:hAnsi="Arial Narrow"/>
        </w:rPr>
        <w:t>(3) Postupkom pretvorbe mora biti određeno kako se i kada provjeravaju cjelovitost i kvaliteta pretvorbe sukladno propisanim pravilima te može li se i pod kojim uvjetima izvorno gradivo uništiti.</w:t>
      </w:r>
    </w:p>
    <w:p w14:paraId="3E0160EF" w14:textId="77777777" w:rsidR="00BD3CB7" w:rsidRPr="00BD3CB7" w:rsidRDefault="00BD3CB7" w:rsidP="00BD3CB7">
      <w:pPr>
        <w:ind w:right="57"/>
        <w:rPr>
          <w:rFonts w:ascii="Arial Narrow" w:hAnsi="Arial Narrow"/>
        </w:rPr>
      </w:pPr>
      <w:r w:rsidRPr="00BD3CB7">
        <w:rPr>
          <w:rFonts w:ascii="Arial Narrow" w:hAnsi="Arial Narrow"/>
        </w:rPr>
        <w:t xml:space="preserve">(4) Priprema gradiva za pretvorbu, snimanje gradiva, osiguranje cjelovitosti gradiva </w:t>
      </w:r>
      <w:bookmarkStart w:id="13" w:name="_Hlk117070801"/>
      <w:r w:rsidRPr="00BD3CB7">
        <w:rPr>
          <w:rFonts w:ascii="Arial Narrow" w:eastAsia="Times New Roman" w:hAnsi="Arial Narrow"/>
        </w:rPr>
        <w:t>Općine Dubravica</w:t>
      </w:r>
      <w:bookmarkEnd w:id="13"/>
      <w:r w:rsidRPr="00BD3CB7">
        <w:rPr>
          <w:rFonts w:ascii="Arial Narrow" w:eastAsia="Times New Roman" w:hAnsi="Arial Narrow"/>
        </w:rPr>
        <w:t xml:space="preserve"> </w:t>
      </w:r>
      <w:r w:rsidRPr="00BD3CB7">
        <w:rPr>
          <w:rFonts w:ascii="Arial Narrow" w:hAnsi="Arial Narrow"/>
        </w:rPr>
        <w:t>obavlja se sukladno člancima 22., 23. i 25. Pravilnika o upravljanju dokumentarnim gradivom izvan arhiva.</w:t>
      </w:r>
    </w:p>
    <w:p w14:paraId="55F0923B" w14:textId="77777777" w:rsidR="00BD3CB7" w:rsidRPr="00BD3CB7" w:rsidRDefault="00BD3CB7" w:rsidP="00BD3CB7">
      <w:pPr>
        <w:ind w:left="57" w:right="57"/>
        <w:rPr>
          <w:rFonts w:ascii="Arial Narrow" w:hAnsi="Arial Narrow"/>
        </w:rPr>
      </w:pPr>
      <w:r w:rsidRPr="00BD3CB7">
        <w:rPr>
          <w:rFonts w:ascii="Arial Narrow" w:hAnsi="Arial Narrow"/>
        </w:rPr>
        <w:t>(5) Informacijska sigurnost u sustavu za pretvorbu gradiva kod</w:t>
      </w:r>
      <w:r w:rsidRPr="00BD3CB7">
        <w:rPr>
          <w:rFonts w:ascii="Arial Narrow" w:eastAsia="Times New Roman" w:hAnsi="Arial Narrow"/>
        </w:rPr>
        <w:t xml:space="preserve"> Općine Dubravica</w:t>
      </w:r>
      <w:r w:rsidRPr="00BD3CB7">
        <w:rPr>
          <w:rFonts w:ascii="Arial Narrow" w:hAnsi="Arial Narrow"/>
        </w:rPr>
        <w:t xml:space="preserve"> mora biti u skladu sa člankom 21. Pravilnika o upravljanju dokumentarnim gradivom izvan arhiva.</w:t>
      </w:r>
    </w:p>
    <w:p w14:paraId="0926C05F" w14:textId="77777777" w:rsidR="00BD3CB7" w:rsidRPr="00BD3CB7" w:rsidRDefault="00BD3CB7" w:rsidP="00BD3CB7">
      <w:pPr>
        <w:ind w:left="57" w:right="57"/>
        <w:jc w:val="center"/>
        <w:rPr>
          <w:rFonts w:ascii="Arial Narrow" w:hAnsi="Arial Narrow"/>
          <w:b/>
        </w:rPr>
      </w:pPr>
    </w:p>
    <w:p w14:paraId="2EAEB54F"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t>Članak 18.</w:t>
      </w:r>
    </w:p>
    <w:p w14:paraId="7F6E6565" w14:textId="77777777" w:rsidR="00BD3CB7" w:rsidRPr="00BD3CB7" w:rsidRDefault="00BD3CB7" w:rsidP="00BD3CB7">
      <w:pPr>
        <w:ind w:left="57" w:right="57"/>
        <w:rPr>
          <w:rFonts w:ascii="Arial Narrow" w:hAnsi="Arial Narrow"/>
        </w:rPr>
      </w:pPr>
      <w:r w:rsidRPr="00BD3CB7">
        <w:rPr>
          <w:rFonts w:ascii="Arial Narrow" w:hAnsi="Arial Narrow"/>
        </w:rPr>
        <w:t xml:space="preserve">(1) HDA na zahtjev </w:t>
      </w:r>
      <w:r w:rsidRPr="00BD3CB7">
        <w:rPr>
          <w:rFonts w:ascii="Arial Narrow" w:eastAsia="Times New Roman" w:hAnsi="Arial Narrow"/>
        </w:rPr>
        <w:t xml:space="preserve">Općine Dubravica </w:t>
      </w:r>
      <w:r w:rsidRPr="00BD3CB7">
        <w:rPr>
          <w:rFonts w:ascii="Arial Narrow" w:hAnsi="Arial Narrow"/>
        </w:rPr>
        <w:t>provodi ocjenu sukladnosti pravila, tehnologije i  postupaka pretvorbe i čuvanja gradiva s odredbama Zakona o arhivskom gradivu i arhivima te Pravilnika o upravljanju dokumentarnim gradivom izvan arhiva putem Obrasca za provjeru sukladnosti te izdaje odgovarajuću potvrdu o sukladnosti tih pravila, tehnologije, postupaka pretvorbe i čuvanja gradiva.</w:t>
      </w:r>
    </w:p>
    <w:p w14:paraId="4934E1C1" w14:textId="77777777" w:rsidR="00BD3CB7" w:rsidRPr="00BD3CB7" w:rsidRDefault="00BD3CB7" w:rsidP="00BD3CB7">
      <w:pPr>
        <w:ind w:left="57" w:right="57"/>
        <w:rPr>
          <w:rFonts w:ascii="Arial Narrow" w:hAnsi="Arial Narrow"/>
        </w:rPr>
      </w:pPr>
      <w:r w:rsidRPr="00BD3CB7">
        <w:rPr>
          <w:rFonts w:ascii="Arial Narrow" w:eastAsia="Times New Roman" w:hAnsi="Arial Narrow"/>
          <w:lang w:eastAsia="hr-HR"/>
        </w:rPr>
        <w:t xml:space="preserve">(2) </w:t>
      </w:r>
      <w:r w:rsidRPr="00BD3CB7">
        <w:rPr>
          <w:rFonts w:ascii="Arial Narrow" w:eastAsia="Times New Roman" w:hAnsi="Arial Narrow"/>
        </w:rPr>
        <w:t>Općina Dubravica</w:t>
      </w:r>
      <w:r w:rsidRPr="00BD3CB7">
        <w:rPr>
          <w:rFonts w:ascii="Arial Narrow" w:hAnsi="Arial Narrow"/>
        </w:rPr>
        <w:t xml:space="preserve"> dužna je obavijestiti HDA o svakoj izmjeni pravila, tehnologije ili postupaka u pretvorbi i čuvanju gradiva ili o odstupanjima u njihovoj primjeni, te radi provjere sukladnosti dostaviti HDA Obrazac za provjeru sukladnosti pravila, tehnologije i postupaka pretvorbe i čuvanja gradiva.</w:t>
      </w:r>
    </w:p>
    <w:p w14:paraId="0CC591F1" w14:textId="77777777" w:rsidR="00BD3CB7" w:rsidRPr="00BD3CB7" w:rsidRDefault="00BD3CB7" w:rsidP="00BD3CB7">
      <w:pPr>
        <w:ind w:right="57"/>
        <w:rPr>
          <w:rFonts w:ascii="Arial Narrow" w:hAnsi="Arial Narrow"/>
          <w:b/>
        </w:rPr>
      </w:pPr>
    </w:p>
    <w:p w14:paraId="127C8273" w14:textId="77777777" w:rsidR="00BD3CB7" w:rsidRPr="00BD3CB7" w:rsidRDefault="00BD3CB7" w:rsidP="00BD3CB7">
      <w:pPr>
        <w:spacing w:line="360" w:lineRule="auto"/>
        <w:ind w:left="57" w:right="57"/>
        <w:jc w:val="center"/>
        <w:rPr>
          <w:rFonts w:ascii="Arial Narrow" w:hAnsi="Arial Narrow"/>
          <w:b/>
        </w:rPr>
      </w:pPr>
      <w:r w:rsidRPr="00BD3CB7">
        <w:rPr>
          <w:rFonts w:ascii="Arial Narrow" w:hAnsi="Arial Narrow"/>
          <w:b/>
        </w:rPr>
        <w:lastRenderedPageBreak/>
        <w:t>4. POHRANA I ZAŠTITA</w:t>
      </w:r>
    </w:p>
    <w:p w14:paraId="4DA53C96"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19.</w:t>
      </w:r>
    </w:p>
    <w:p w14:paraId="571212EB"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(1) Sve organizacijske jedinice Općine Dubravica dužne su cjelovito i primjereno dokumentirati poslove koje obavljaju sukladno zahtjevima propisa i drugih normativnih akata koji uređuju djelatnost i način rada Općine Dubravica.</w:t>
      </w:r>
    </w:p>
    <w:p w14:paraId="6B6CA5B3"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Riješene predmete u fizičkom ili analognom obliku potrebno je tehnički opremiti u svrhu zaštite, stoga se stavljaju u za to određene omote, fascikle, registratore, arhivske kutije, svežnjeve, uveze ili arhivske mape (fascikle s preklopom) i druge primjerene tehničke jedinice.</w:t>
      </w:r>
    </w:p>
    <w:p w14:paraId="421DA62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(3) U ustrojstvenoj jedinici u kojoj je gradivo nastalo čuva se onoliko koliko zahtijevaju poslovni procesi, a nakon toga gradivo se obvezno predaje u pisarnicu.</w:t>
      </w:r>
    </w:p>
    <w:p w14:paraId="067D311E"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(4) Voditelj svake ustrojstvene jedinice odgovoran je za dokumentarno i arhivsko gradivo koje nastaje u njegovom poslovnom području, od trenutka zaprimanja i obrade do predaje na daljnje čuvanje. Svaki zaposlenik odgovoran je za gradivo za koje je zadužen u pogledu sadržaja, podataka, pravodobne obrade te ukupnog stanja svakog predmeta kojim raspolaže. Svaki zaposlenik koji je zadužen za gradivo do predaje u pismohranu, dužan ga je tijekom godine odlagati po utvrđenom planu koji odgovara naravi posla te ga svrstati u odgovarajuće arhivske jedinice. Na svakoj tehničkoj jedinici, ispisuju se slijedeći podaci:</w:t>
      </w:r>
    </w:p>
    <w:p w14:paraId="0BD20FC9" w14:textId="77777777" w:rsidR="00BD3CB7" w:rsidRPr="00BD3CB7" w:rsidRDefault="00BD3CB7" w:rsidP="00BD3CB7">
      <w:pPr>
        <w:numPr>
          <w:ilvl w:val="0"/>
          <w:numId w:val="57"/>
        </w:numPr>
        <w:spacing w:line="276" w:lineRule="auto"/>
        <w:rPr>
          <w:rFonts w:ascii="Arial Narrow" w:eastAsia="Times New Roman" w:hAnsi="Arial Narrow"/>
        </w:rPr>
      </w:pPr>
      <w:r w:rsidRPr="00BD3CB7">
        <w:rPr>
          <w:rFonts w:ascii="Arial Narrow" w:eastAsia="Times New Roman" w:hAnsi="Arial Narrow"/>
        </w:rPr>
        <w:t>naziv stvaratelja,</w:t>
      </w:r>
    </w:p>
    <w:p w14:paraId="14B45B3A" w14:textId="77777777" w:rsidR="00BD3CB7" w:rsidRPr="00BD3CB7" w:rsidRDefault="00BD3CB7" w:rsidP="00BD3CB7">
      <w:pPr>
        <w:numPr>
          <w:ilvl w:val="0"/>
          <w:numId w:val="57"/>
        </w:numPr>
        <w:spacing w:line="276" w:lineRule="auto"/>
        <w:rPr>
          <w:rFonts w:ascii="Arial Narrow" w:eastAsia="Times New Roman" w:hAnsi="Arial Narrow"/>
        </w:rPr>
      </w:pPr>
      <w:r w:rsidRPr="00BD3CB7">
        <w:rPr>
          <w:rFonts w:ascii="Arial Narrow" w:eastAsia="Times New Roman" w:hAnsi="Arial Narrow"/>
        </w:rPr>
        <w:t>ustrojstvena jedinica,</w:t>
      </w:r>
    </w:p>
    <w:p w14:paraId="661C854D" w14:textId="77777777" w:rsidR="00BD3CB7" w:rsidRPr="00BD3CB7" w:rsidRDefault="00BD3CB7" w:rsidP="00BD3CB7">
      <w:pPr>
        <w:numPr>
          <w:ilvl w:val="0"/>
          <w:numId w:val="57"/>
        </w:numPr>
        <w:spacing w:line="276" w:lineRule="auto"/>
        <w:rPr>
          <w:rFonts w:ascii="Arial Narrow" w:eastAsia="Times New Roman" w:hAnsi="Arial Narrow"/>
        </w:rPr>
      </w:pPr>
      <w:r w:rsidRPr="00BD3CB7">
        <w:rPr>
          <w:rFonts w:ascii="Arial Narrow" w:eastAsia="Times New Roman" w:hAnsi="Arial Narrow"/>
        </w:rPr>
        <w:t>godina (raspon) nastanka gradiva,</w:t>
      </w:r>
    </w:p>
    <w:p w14:paraId="6F32D4E1" w14:textId="77777777" w:rsidR="00BD3CB7" w:rsidRPr="00BD3CB7" w:rsidRDefault="00BD3CB7" w:rsidP="00BD3CB7">
      <w:pPr>
        <w:numPr>
          <w:ilvl w:val="0"/>
          <w:numId w:val="57"/>
        </w:numPr>
        <w:spacing w:line="276" w:lineRule="auto"/>
        <w:rPr>
          <w:rFonts w:ascii="Arial Narrow" w:eastAsia="Times New Roman" w:hAnsi="Arial Narrow"/>
        </w:rPr>
      </w:pPr>
      <w:r w:rsidRPr="00BD3CB7">
        <w:rPr>
          <w:rFonts w:ascii="Arial Narrow" w:eastAsia="Times New Roman" w:hAnsi="Arial Narrow"/>
        </w:rPr>
        <w:t>naziv i vrsta gradiva,</w:t>
      </w:r>
    </w:p>
    <w:p w14:paraId="0C1DA9E3" w14:textId="77777777" w:rsidR="00BD3CB7" w:rsidRPr="00BD3CB7" w:rsidRDefault="00BD3CB7" w:rsidP="00BD3CB7">
      <w:pPr>
        <w:numPr>
          <w:ilvl w:val="0"/>
          <w:numId w:val="57"/>
        </w:numPr>
        <w:spacing w:line="276" w:lineRule="auto"/>
        <w:rPr>
          <w:rFonts w:ascii="Arial Narrow" w:eastAsia="Times New Roman" w:hAnsi="Arial Narrow"/>
        </w:rPr>
      </w:pPr>
      <w:r w:rsidRPr="00BD3CB7">
        <w:rPr>
          <w:rFonts w:ascii="Arial Narrow" w:eastAsia="Times New Roman" w:hAnsi="Arial Narrow"/>
        </w:rPr>
        <w:t>raspon brojeva predmeta u arhivskoj jedinici,</w:t>
      </w:r>
    </w:p>
    <w:p w14:paraId="690B1D8A" w14:textId="77777777" w:rsidR="00BD3CB7" w:rsidRPr="00BD3CB7" w:rsidRDefault="00BD3CB7" w:rsidP="00BD3CB7">
      <w:pPr>
        <w:numPr>
          <w:ilvl w:val="0"/>
          <w:numId w:val="57"/>
        </w:numPr>
        <w:spacing w:line="276" w:lineRule="auto"/>
        <w:rPr>
          <w:rFonts w:ascii="Arial Narrow" w:eastAsia="Times New Roman" w:hAnsi="Arial Narrow"/>
        </w:rPr>
      </w:pPr>
      <w:r w:rsidRPr="00BD3CB7">
        <w:rPr>
          <w:rFonts w:ascii="Arial Narrow" w:eastAsia="Times New Roman" w:hAnsi="Arial Narrow"/>
        </w:rPr>
        <w:t>rok čuvanja gradiva.</w:t>
      </w:r>
    </w:p>
    <w:p w14:paraId="6A791A30"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ab/>
        <w:t xml:space="preserve">   </w:t>
      </w:r>
    </w:p>
    <w:p w14:paraId="42EE8239"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20.</w:t>
      </w:r>
    </w:p>
    <w:p w14:paraId="530695EE"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(1) Dokumentarno i arhivsko gradivo Općine Dubravica, u fizičkom ili analognom obliku prikuplja se, zaprima, obrađuje, evidentira, odabire i izlučuje te osigurava od oštećenja i gubitka u odgovarajućoj ustrojstvenoj jedinici i/ili pismohrani Općine Dubravica.</w:t>
      </w:r>
    </w:p>
    <w:p w14:paraId="3EB2A167"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Dokumentarno gradivo u digitalnom obliku kao i određene cjeline gradiva u fizičkom ili analognom obliku mogu se čuvati i obrađivati u drugim ustrojstvenim jedinicama, ako je to potrebno radi poslovanja te ako je tako utvrđeno ovim Pravilima ili posebnom odlukom.</w:t>
      </w:r>
    </w:p>
    <w:p w14:paraId="65E6D35E" w14:textId="77777777" w:rsidR="00BD3CB7" w:rsidRPr="00BD3CB7" w:rsidRDefault="00BD3CB7" w:rsidP="00BD3CB7">
      <w:pPr>
        <w:rPr>
          <w:rFonts w:ascii="Arial Narrow" w:eastAsia="Times New Roman" w:hAnsi="Arial Narrow"/>
          <w:b/>
        </w:rPr>
      </w:pPr>
    </w:p>
    <w:p w14:paraId="6347AD04"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21.</w:t>
      </w:r>
    </w:p>
    <w:p w14:paraId="4FC5538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(1) Dokumentarno i arhivsko gradivo u fizičkom ili analognom obliku predaje se u pismohranu u sređenom stanju, u tehnički oblikovanim i označenim arhivskim jedinicama te uz popis jedinica gradiva obuhvaćenog primopredajnim zapisnikom.</w:t>
      </w:r>
    </w:p>
    <w:p w14:paraId="60237E5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Primopredajni zapisnik supotpisuju ovlašteni zaposlenici koji predaju gradivo i odgovorna osoba za rad pismohrane, odnosno zaposlenik u pismohrani.</w:t>
      </w:r>
    </w:p>
    <w:p w14:paraId="4CB3F228"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lastRenderedPageBreak/>
        <w:t>(3) Primopredajni zapisnik izrađuje se u dva primjerka, od kojih jedan čuva ustrojstvena jedinica koja predaje dokumentarno gradivo, a drugi odgovorna osoba za rad pismohrane, odnosno zaposlenik u pismohrani.</w:t>
      </w:r>
    </w:p>
    <w:p w14:paraId="2E5DB4BC"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(4) Odgovorna osoba za rad pismohrane, odnosno zaposlenik u pismohrani, dužan je pregledati cjelokupno preuzeto dokumentarno gradivo i provjeriti točnost upisanih podataka.</w:t>
      </w:r>
    </w:p>
    <w:p w14:paraId="5BEB5FB8" w14:textId="77777777" w:rsidR="00BD3CB7" w:rsidRPr="00BD3CB7" w:rsidRDefault="00BD3CB7" w:rsidP="00BD3CB7">
      <w:pPr>
        <w:spacing w:line="360" w:lineRule="auto"/>
        <w:jc w:val="center"/>
        <w:rPr>
          <w:rFonts w:ascii="Arial Narrow" w:eastAsia="Times New Roman" w:hAnsi="Arial Narrow"/>
          <w:b/>
        </w:rPr>
      </w:pPr>
    </w:p>
    <w:p w14:paraId="6FC4045C"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22.</w:t>
      </w:r>
    </w:p>
    <w:p w14:paraId="4DE83A8D"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(1) Po prijemu i obradi dokumentarnog i arhivskog gradiva na način propisan odredbama ovih Pravila, gradivo se raspoređuje na primjerene police, odnosno u ormare u odgovarajućim prostorijama pismohrane.</w:t>
      </w:r>
    </w:p>
    <w:p w14:paraId="611B1A3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Dokumentarno i arhivsko gradivo razvrstava se prema funkcionalnim dokumentacijskim cjelinama, vremenu nastanka, vrstama gradiva i rokovima čuvanja.</w:t>
      </w:r>
    </w:p>
    <w:p w14:paraId="67CAD9B9"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(3) Prije odlaganja dokumentarnog i arhivskog gradiva na police i u ormare, obavlja se označavanje tehničkih jedinica gradiva.</w:t>
      </w:r>
    </w:p>
    <w:p w14:paraId="6C0F6B31" w14:textId="77777777" w:rsidR="00BD3CB7" w:rsidRPr="00BD3CB7" w:rsidRDefault="00BD3CB7" w:rsidP="00BD3CB7">
      <w:pPr>
        <w:jc w:val="center"/>
        <w:rPr>
          <w:rFonts w:ascii="Arial Narrow" w:eastAsia="Times New Roman" w:hAnsi="Arial Narrow"/>
          <w:b/>
        </w:rPr>
      </w:pPr>
    </w:p>
    <w:p w14:paraId="2690209A"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23.</w:t>
      </w:r>
    </w:p>
    <w:p w14:paraId="023F79B5"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U okviru uredovanja  pismohrane, vode se sljedeće evidencije:</w:t>
      </w:r>
    </w:p>
    <w:p w14:paraId="582CCC59" w14:textId="77777777" w:rsidR="00BD3CB7" w:rsidRPr="00BD3CB7" w:rsidRDefault="00BD3CB7" w:rsidP="00BD3CB7">
      <w:pPr>
        <w:numPr>
          <w:ilvl w:val="0"/>
          <w:numId w:val="58"/>
        </w:numPr>
        <w:spacing w:line="276" w:lineRule="auto"/>
        <w:rPr>
          <w:rFonts w:ascii="Arial Narrow" w:eastAsia="Times New Roman" w:hAnsi="Arial Narrow"/>
        </w:rPr>
      </w:pPr>
      <w:r w:rsidRPr="00BD3CB7">
        <w:rPr>
          <w:rFonts w:ascii="Arial Narrow" w:eastAsia="Times New Roman" w:hAnsi="Arial Narrow"/>
        </w:rPr>
        <w:t>evidencija ulaska gradiva u pismohranu,</w:t>
      </w:r>
    </w:p>
    <w:p w14:paraId="49A869FF" w14:textId="77777777" w:rsidR="00BD3CB7" w:rsidRPr="00BD3CB7" w:rsidRDefault="00BD3CB7" w:rsidP="00BD3CB7">
      <w:pPr>
        <w:numPr>
          <w:ilvl w:val="0"/>
          <w:numId w:val="58"/>
        </w:numPr>
        <w:spacing w:line="276" w:lineRule="auto"/>
        <w:rPr>
          <w:rFonts w:ascii="Arial Narrow" w:eastAsia="Times New Roman" w:hAnsi="Arial Narrow"/>
        </w:rPr>
      </w:pPr>
      <w:r w:rsidRPr="00BD3CB7">
        <w:rPr>
          <w:rFonts w:ascii="Arial Narrow" w:eastAsia="Times New Roman" w:hAnsi="Arial Narrow"/>
        </w:rPr>
        <w:t>knjiga posudbe ili korištenja – upisuju se podaci o gradivu koje je izdano na privremeno korištenje</w:t>
      </w:r>
      <w:r w:rsidRPr="00BD3CB7">
        <w:rPr>
          <w:rFonts w:ascii="Arial Narrow" w:hAnsi="Arial Narrow"/>
        </w:rPr>
        <w:t xml:space="preserve"> </w:t>
      </w:r>
      <w:r w:rsidRPr="00BD3CB7">
        <w:rPr>
          <w:rFonts w:ascii="Arial Narrow" w:eastAsia="Times New Roman" w:hAnsi="Arial Narrow"/>
        </w:rPr>
        <w:t>putem odgovarajuće potvrde (reversa), a za uvid i izdavanje kopija gradiva u digitalnom obliku potreban je samo upis u evidenciju.</w:t>
      </w:r>
    </w:p>
    <w:p w14:paraId="5CF72930" w14:textId="77777777" w:rsidR="00BD3CB7" w:rsidRPr="00BD3CB7" w:rsidRDefault="00BD3CB7" w:rsidP="00BD3CB7">
      <w:pPr>
        <w:ind w:right="57"/>
        <w:rPr>
          <w:rFonts w:ascii="Arial Narrow" w:eastAsia="Times New Roman" w:hAnsi="Arial Narrow"/>
        </w:rPr>
      </w:pPr>
    </w:p>
    <w:p w14:paraId="10F3F034" w14:textId="77777777" w:rsidR="00BD3CB7" w:rsidRPr="00BD3CB7" w:rsidRDefault="00BD3CB7" w:rsidP="00BD3CB7">
      <w:pPr>
        <w:ind w:right="57"/>
        <w:jc w:val="center"/>
        <w:rPr>
          <w:rFonts w:ascii="Arial Narrow" w:eastAsia="Times New Roman" w:hAnsi="Arial Narrow"/>
          <w:b/>
          <w:bCs/>
        </w:rPr>
      </w:pPr>
      <w:r w:rsidRPr="00BD3CB7">
        <w:rPr>
          <w:rFonts w:ascii="Arial Narrow" w:eastAsia="Times New Roman" w:hAnsi="Arial Narrow"/>
          <w:b/>
          <w:bCs/>
        </w:rPr>
        <w:t>Članak 24.</w:t>
      </w:r>
    </w:p>
    <w:p w14:paraId="7952C597" w14:textId="77777777" w:rsidR="00BD3CB7" w:rsidRPr="00BD3CB7" w:rsidRDefault="00BD3CB7" w:rsidP="00BD3CB7">
      <w:pPr>
        <w:ind w:right="57"/>
        <w:rPr>
          <w:rFonts w:ascii="Arial Narrow" w:hAnsi="Arial Narrow"/>
        </w:rPr>
      </w:pPr>
      <w:r w:rsidRPr="00BD3CB7">
        <w:rPr>
          <w:rFonts w:ascii="Arial Narrow" w:eastAsia="Times New Roman" w:hAnsi="Arial Narrow"/>
        </w:rPr>
        <w:t>Općina Dubravica</w:t>
      </w:r>
      <w:r w:rsidRPr="00BD3CB7">
        <w:rPr>
          <w:rFonts w:ascii="Arial Narrow" w:hAnsi="Arial Narrow"/>
        </w:rPr>
        <w:t xml:space="preserve"> jednom godišnje, te uvijek po zahtjevu </w:t>
      </w:r>
      <w:r w:rsidRPr="00BD3CB7">
        <w:rPr>
          <w:rFonts w:ascii="Arial Narrow" w:eastAsia="Times New Roman" w:hAnsi="Arial Narrow"/>
        </w:rPr>
        <w:t>Državnog arhiva u Zagrebu</w:t>
      </w:r>
      <w:r w:rsidRPr="00BD3CB7">
        <w:rPr>
          <w:rFonts w:ascii="Arial Narrow" w:hAnsi="Arial Narrow"/>
        </w:rPr>
        <w:t>, dostavlja Popis svoga cjelokupnog gradiva, neovisno o mjestu pohrane, odnosno njegove ispravke i dopune, sa stanjem na zadnji dan prethodne godine.</w:t>
      </w:r>
    </w:p>
    <w:p w14:paraId="777335BA" w14:textId="77777777" w:rsidR="00BD3CB7" w:rsidRPr="00BD3CB7" w:rsidRDefault="00BD3CB7" w:rsidP="00BD3CB7">
      <w:pPr>
        <w:rPr>
          <w:rFonts w:ascii="Arial Narrow" w:eastAsia="Times New Roman" w:hAnsi="Arial Narrow"/>
          <w:b/>
        </w:rPr>
      </w:pPr>
    </w:p>
    <w:p w14:paraId="19E114C9"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5. OBVEZA OSIGURANJA PRIMJERENIH UVJETA POHRANE I ZAŠTITE GRADIVA</w:t>
      </w:r>
    </w:p>
    <w:p w14:paraId="6AE7325E"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 xml:space="preserve">Članak 25. </w:t>
      </w:r>
    </w:p>
    <w:p w14:paraId="428427B3"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(1) Općina Dubravica dužna je osigurati primjerene uvjete, prostor, opremu i stručno osoblje za pohranu i zaštitu dokumentarnog i arhivskog gradiva.</w:t>
      </w:r>
    </w:p>
    <w:p w14:paraId="62F3D910" w14:textId="77777777" w:rsidR="00BD3CB7" w:rsidRPr="00BD3CB7" w:rsidRDefault="00BD3CB7" w:rsidP="00BD3CB7">
      <w:pPr>
        <w:rPr>
          <w:rFonts w:ascii="Arial Narrow" w:eastAsia="Times New Roman" w:hAnsi="Arial Narrow"/>
          <w:lang w:eastAsia="hr-HR"/>
        </w:rPr>
      </w:pPr>
      <w:r w:rsidRPr="00BD3CB7">
        <w:rPr>
          <w:rFonts w:ascii="Arial Narrow" w:eastAsia="Times New Roman" w:hAnsi="Arial Narrow"/>
          <w:lang w:eastAsia="hr-HR"/>
        </w:rPr>
        <w:t xml:space="preserve">(2) U slučaju pohrane dokumentarnog i arhivskog gradiva u računalni oblak, gradivo se mora čuvati u zasebnom računalnom oblaku, zaštićeno enkripcijom i lozinkom, mora se znati gdje je fizičko mjesto pohrane gradiva u svim fazama pohrane i obrade dokumentarnog i arhivskog gradiva te isto ne smije biti izvan granica Republike Hrvatske. </w:t>
      </w:r>
    </w:p>
    <w:p w14:paraId="3FDB2F40" w14:textId="77777777" w:rsidR="00BD3CB7" w:rsidRPr="00BD3CB7" w:rsidRDefault="00BD3CB7" w:rsidP="00BD3CB7">
      <w:pPr>
        <w:rPr>
          <w:rFonts w:ascii="Arial Narrow" w:eastAsia="Times New Roman" w:hAnsi="Arial Narrow"/>
          <w:b/>
        </w:rPr>
      </w:pPr>
      <w:r w:rsidRPr="00BD3CB7">
        <w:rPr>
          <w:rFonts w:ascii="Arial Narrow" w:eastAsia="Times New Roman" w:hAnsi="Arial Narrow"/>
          <w:lang w:eastAsia="hr-HR"/>
        </w:rPr>
        <w:t xml:space="preserve">(3) </w:t>
      </w:r>
      <w:r w:rsidRPr="00BD3CB7">
        <w:rPr>
          <w:rFonts w:ascii="Arial Narrow" w:eastAsia="Times New Roman" w:hAnsi="Arial Narrow"/>
        </w:rPr>
        <w:t xml:space="preserve">Općina Dubravica </w:t>
      </w:r>
      <w:r w:rsidRPr="00BD3CB7">
        <w:rPr>
          <w:rFonts w:ascii="Arial Narrow" w:eastAsia="Times New Roman" w:hAnsi="Arial Narrow"/>
          <w:lang w:eastAsia="hr-HR"/>
        </w:rPr>
        <w:t>mora osigurati odgovarajuću sigurnost za hardver i softver te kontrolu za pristup informacijskom sustavu za pohranu gradiva.</w:t>
      </w:r>
    </w:p>
    <w:p w14:paraId="56B08E6E" w14:textId="77777777" w:rsidR="00BD3CB7" w:rsidRPr="00BD3CB7" w:rsidRDefault="00BD3CB7" w:rsidP="00BD3CB7">
      <w:pPr>
        <w:rPr>
          <w:rFonts w:ascii="Arial Narrow" w:eastAsia="Times New Roman" w:hAnsi="Arial Narrow"/>
          <w:lang w:eastAsia="hr-HR"/>
        </w:rPr>
      </w:pPr>
      <w:r w:rsidRPr="00BD3CB7">
        <w:rPr>
          <w:rFonts w:ascii="Arial Narrow" w:eastAsia="Times New Roman" w:hAnsi="Arial Narrow"/>
          <w:lang w:eastAsia="hr-HR"/>
        </w:rPr>
        <w:t xml:space="preserve">(4) </w:t>
      </w:r>
      <w:r w:rsidRPr="00BD3CB7">
        <w:rPr>
          <w:rFonts w:ascii="Arial Narrow" w:eastAsia="Times New Roman" w:hAnsi="Arial Narrow"/>
        </w:rPr>
        <w:t>Državni arhiv u Zagrebu</w:t>
      </w:r>
      <w:r w:rsidRPr="00BD3CB7">
        <w:rPr>
          <w:rFonts w:ascii="Arial Narrow" w:eastAsia="Times New Roman" w:hAnsi="Arial Narrow"/>
          <w:lang w:eastAsia="hr-HR"/>
        </w:rPr>
        <w:t xml:space="preserve"> nadzire uvjete pohrane i zaštite gradiva.</w:t>
      </w:r>
    </w:p>
    <w:p w14:paraId="4E54E62E" w14:textId="77777777" w:rsidR="00BD3CB7" w:rsidRPr="00BD3CB7" w:rsidRDefault="00BD3CB7" w:rsidP="00BD3CB7">
      <w:pPr>
        <w:rPr>
          <w:rFonts w:ascii="Arial Narrow" w:eastAsia="Times New Roman" w:hAnsi="Arial Narrow"/>
          <w:lang w:eastAsia="hr-HR"/>
        </w:rPr>
      </w:pPr>
    </w:p>
    <w:p w14:paraId="2A0F52D8"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6. POHRANA I ZAŠTITA GRADIVA U FIZIČKOM ILI ANALOGNOM OBLIKU</w:t>
      </w:r>
    </w:p>
    <w:p w14:paraId="28EA0408"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lastRenderedPageBreak/>
        <w:t>Članak 26.</w:t>
      </w:r>
    </w:p>
    <w:p w14:paraId="34A97F66"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 (1) Primjerenim prostorom za pohranu i zaštitu gradiva smatraju se spremišta:</w:t>
      </w:r>
    </w:p>
    <w:p w14:paraId="65893362" w14:textId="77777777" w:rsidR="00BD3CB7" w:rsidRPr="00BD3CB7" w:rsidRDefault="00BD3CB7" w:rsidP="00BD3CB7">
      <w:pPr>
        <w:numPr>
          <w:ilvl w:val="0"/>
          <w:numId w:val="59"/>
        </w:numPr>
        <w:spacing w:line="276" w:lineRule="auto"/>
        <w:rPr>
          <w:rFonts w:ascii="Arial Narrow" w:eastAsia="Times New Roman" w:hAnsi="Arial Narrow"/>
        </w:rPr>
      </w:pPr>
      <w:r w:rsidRPr="00BD3CB7">
        <w:rPr>
          <w:rFonts w:ascii="Arial Narrow" w:eastAsia="Times New Roman" w:hAnsi="Arial Narrow"/>
        </w:rPr>
        <w:t>koja</w:t>
      </w:r>
      <w:r w:rsidRPr="00BD3CB7">
        <w:rPr>
          <w:rFonts w:ascii="Arial Narrow" w:hAnsi="Arial Narrow"/>
        </w:rPr>
        <w:t xml:space="preserve"> </w:t>
      </w:r>
      <w:r w:rsidRPr="00BD3CB7">
        <w:rPr>
          <w:rFonts w:ascii="Arial Narrow" w:eastAsia="Times New Roman" w:hAnsi="Arial Narrow"/>
        </w:rPr>
        <w:t>su čista, uredna, suha, zračna i zaštićena od prodora nadzemnih i podzemnih voda,</w:t>
      </w:r>
    </w:p>
    <w:p w14:paraId="5B8533CE" w14:textId="77777777" w:rsidR="00BD3CB7" w:rsidRPr="00BD3CB7" w:rsidRDefault="00BD3CB7" w:rsidP="00BD3CB7">
      <w:pPr>
        <w:numPr>
          <w:ilvl w:val="0"/>
          <w:numId w:val="59"/>
        </w:numPr>
        <w:spacing w:line="276" w:lineRule="auto"/>
        <w:rPr>
          <w:rFonts w:ascii="Arial Narrow" w:eastAsia="Times New Roman" w:hAnsi="Arial Narrow"/>
        </w:rPr>
      </w:pPr>
      <w:r w:rsidRPr="00BD3CB7">
        <w:rPr>
          <w:rFonts w:ascii="Arial Narrow" w:eastAsia="Times New Roman" w:hAnsi="Arial Narrow"/>
        </w:rPr>
        <w:t>udaljena od mjesta otvorenoga plamena, od prostorija u kojima se čuvaju lako zapaljive tvari, od izvora prašenja i onečišćenja zraka,</w:t>
      </w:r>
    </w:p>
    <w:p w14:paraId="202153AF" w14:textId="77777777" w:rsidR="00BD3CB7" w:rsidRPr="00BD3CB7" w:rsidRDefault="00BD3CB7" w:rsidP="00BD3CB7">
      <w:pPr>
        <w:numPr>
          <w:ilvl w:val="0"/>
          <w:numId w:val="59"/>
        </w:numPr>
        <w:spacing w:line="276" w:lineRule="auto"/>
        <w:rPr>
          <w:rFonts w:ascii="Arial Narrow" w:eastAsia="Times New Roman" w:hAnsi="Arial Narrow"/>
        </w:rPr>
      </w:pPr>
      <w:r w:rsidRPr="00BD3CB7">
        <w:rPr>
          <w:rFonts w:ascii="Arial Narrow" w:eastAsia="Times New Roman" w:hAnsi="Arial Narrow"/>
        </w:rPr>
        <w:t>propisno udaljena od proizvodnih i energetskih postrojenja, instalacija i vodova (plinskih, vodovodnih, kanalizacijskih),</w:t>
      </w:r>
    </w:p>
    <w:p w14:paraId="39941EFD" w14:textId="77777777" w:rsidR="00BD3CB7" w:rsidRPr="00BD3CB7" w:rsidRDefault="00BD3CB7" w:rsidP="00BD3CB7">
      <w:pPr>
        <w:numPr>
          <w:ilvl w:val="0"/>
          <w:numId w:val="59"/>
        </w:numPr>
        <w:spacing w:line="276" w:lineRule="auto"/>
        <w:rPr>
          <w:rFonts w:ascii="Arial Narrow" w:eastAsia="Times New Roman" w:hAnsi="Arial Narrow"/>
        </w:rPr>
      </w:pPr>
      <w:r w:rsidRPr="00BD3CB7">
        <w:rPr>
          <w:rFonts w:ascii="Arial Narrow" w:eastAsia="Times New Roman" w:hAnsi="Arial Narrow"/>
        </w:rPr>
        <w:t>opremljena odgovarajućim električnim instalacijama, sa središnjim isključivanjem,</w:t>
      </w:r>
    </w:p>
    <w:p w14:paraId="0275B584" w14:textId="77777777" w:rsidR="00BD3CB7" w:rsidRPr="00BD3CB7" w:rsidRDefault="00BD3CB7" w:rsidP="00BD3CB7">
      <w:pPr>
        <w:numPr>
          <w:ilvl w:val="0"/>
          <w:numId w:val="59"/>
        </w:numPr>
        <w:spacing w:line="276" w:lineRule="auto"/>
        <w:rPr>
          <w:rFonts w:ascii="Arial Narrow" w:eastAsia="Times New Roman" w:hAnsi="Arial Narrow"/>
        </w:rPr>
      </w:pPr>
      <w:r w:rsidRPr="00BD3CB7">
        <w:rPr>
          <w:rFonts w:ascii="Arial Narrow" w:eastAsia="Times New Roman" w:hAnsi="Arial Narrow"/>
        </w:rPr>
        <w:t>opremljena rasvjetnim tijelima koje ne emitiraju štetna zračenja,</w:t>
      </w:r>
    </w:p>
    <w:p w14:paraId="78C1481D" w14:textId="77777777" w:rsidR="00BD3CB7" w:rsidRPr="00BD3CB7" w:rsidRDefault="00BD3CB7" w:rsidP="00BD3CB7">
      <w:pPr>
        <w:numPr>
          <w:ilvl w:val="0"/>
          <w:numId w:val="59"/>
        </w:numPr>
        <w:spacing w:line="276" w:lineRule="auto"/>
        <w:rPr>
          <w:rFonts w:ascii="Arial Narrow" w:eastAsia="Times New Roman" w:hAnsi="Arial Narrow"/>
        </w:rPr>
      </w:pPr>
      <w:r w:rsidRPr="00BD3CB7">
        <w:rPr>
          <w:rFonts w:ascii="Arial Narrow" w:eastAsia="Times New Roman" w:hAnsi="Arial Narrow"/>
        </w:rPr>
        <w:t>osigurana od provale,</w:t>
      </w:r>
    </w:p>
    <w:p w14:paraId="29F88576" w14:textId="77777777" w:rsidR="00BD3CB7" w:rsidRPr="00BD3CB7" w:rsidRDefault="00BD3CB7" w:rsidP="00BD3CB7">
      <w:pPr>
        <w:numPr>
          <w:ilvl w:val="0"/>
          <w:numId w:val="59"/>
        </w:numPr>
        <w:spacing w:line="276" w:lineRule="auto"/>
        <w:rPr>
          <w:rFonts w:ascii="Arial Narrow" w:eastAsia="Times New Roman" w:hAnsi="Arial Narrow"/>
        </w:rPr>
      </w:pPr>
      <w:r w:rsidRPr="00BD3CB7">
        <w:rPr>
          <w:rFonts w:ascii="Arial Narrow" w:eastAsia="Times New Roman" w:hAnsi="Arial Narrow"/>
        </w:rPr>
        <w:t>kojima je zapriječen pristup neovlaštenim osobama, u radno vrijeme i izvan radnog vremena,</w:t>
      </w:r>
    </w:p>
    <w:p w14:paraId="3E24D343" w14:textId="77777777" w:rsidR="00BD3CB7" w:rsidRPr="00BD3CB7" w:rsidRDefault="00BD3CB7" w:rsidP="00BD3CB7">
      <w:pPr>
        <w:numPr>
          <w:ilvl w:val="0"/>
          <w:numId w:val="59"/>
        </w:numPr>
        <w:spacing w:line="276" w:lineRule="auto"/>
        <w:rPr>
          <w:rFonts w:ascii="Arial Narrow" w:eastAsia="Times New Roman" w:hAnsi="Arial Narrow"/>
        </w:rPr>
      </w:pPr>
      <w:r w:rsidRPr="00BD3CB7">
        <w:rPr>
          <w:rFonts w:ascii="Arial Narrow" w:eastAsia="Times New Roman" w:hAnsi="Arial Narrow"/>
        </w:rPr>
        <w:t>u kojima temperatura u pravilu ne prelazi 16 – 20 °C, a relativna vlažnost 45 – 55 %,</w:t>
      </w:r>
    </w:p>
    <w:p w14:paraId="25C9918D" w14:textId="77777777" w:rsidR="00BD3CB7" w:rsidRPr="00BD3CB7" w:rsidRDefault="00BD3CB7" w:rsidP="00BD3CB7">
      <w:pPr>
        <w:numPr>
          <w:ilvl w:val="0"/>
          <w:numId w:val="59"/>
        </w:numPr>
        <w:spacing w:line="276" w:lineRule="auto"/>
        <w:rPr>
          <w:rFonts w:ascii="Arial Narrow" w:eastAsia="Times New Roman" w:hAnsi="Arial Narrow"/>
        </w:rPr>
      </w:pPr>
      <w:r w:rsidRPr="00BD3CB7">
        <w:rPr>
          <w:rFonts w:ascii="Arial Narrow" w:eastAsia="Times New Roman" w:hAnsi="Arial Narrow"/>
        </w:rPr>
        <w:t>koje su opremljene vatrodojavnim uređajima i uređajima za suho gašenje požara.</w:t>
      </w:r>
    </w:p>
    <w:p w14:paraId="40E18A64"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(2) Gradivo se oprema na način koji omogućava sigurno i jednostavno rukovanje gradivom i osigurava zaštitu primjerenu roku čuvanja gradiva (omoti, kutije i slične tehničke jedinice).</w:t>
      </w:r>
    </w:p>
    <w:p w14:paraId="2786F2B3"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(3) Tehničke jedinice gradiva označavaju se podacima koji se nedvojbeno povezuju s podacima u Popisu cjelokupnog gradiva.</w:t>
      </w:r>
    </w:p>
    <w:p w14:paraId="7F1984BB" w14:textId="77777777" w:rsidR="00BD3CB7" w:rsidRPr="00BD3CB7" w:rsidRDefault="00BD3CB7" w:rsidP="00BD3CB7">
      <w:pPr>
        <w:rPr>
          <w:rFonts w:ascii="Arial Narrow" w:eastAsia="Times New Roman" w:hAnsi="Arial Narrow"/>
          <w:b/>
        </w:rPr>
      </w:pPr>
    </w:p>
    <w:p w14:paraId="1105F39F"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27.</w:t>
      </w:r>
    </w:p>
    <w:p w14:paraId="2C5FCDA4"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rPr>
        <w:t xml:space="preserve">(1) Dokumentarno i arhivsko </w:t>
      </w:r>
      <w:r w:rsidRPr="00BD3CB7">
        <w:rPr>
          <w:rFonts w:ascii="Arial Narrow" w:eastAsia="Times New Roman" w:hAnsi="Arial Narrow"/>
          <w:lang w:eastAsia="hr-HR"/>
        </w:rPr>
        <w:t>gradivo oprema se zaštitnom opremom koja omogućuje sigurno rukovanje i štiti ga od oštećenja.</w:t>
      </w:r>
    </w:p>
    <w:p w14:paraId="7260CCDD"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Spremišta u kojima se čuva gradivo potrebno je opremiti metalnim policama ili ormarima koji su primjereni za smještaj gradiva.</w:t>
      </w:r>
    </w:p>
    <w:p w14:paraId="06A034A6"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(3) Dokumentarno i arhivsko gradivo ne smije se držati na podu, stolovima ili drugim mjestima koja nisu namijenjena za njegovo odlaganje.</w:t>
      </w:r>
    </w:p>
    <w:p w14:paraId="4B10693E" w14:textId="77777777" w:rsidR="00BD3CB7" w:rsidRPr="00BD3CB7" w:rsidRDefault="00BD3CB7" w:rsidP="00BD3CB7">
      <w:pPr>
        <w:rPr>
          <w:rFonts w:ascii="Arial Narrow" w:eastAsia="Times New Roman" w:hAnsi="Arial Narrow"/>
          <w:lang w:eastAsia="hr-HR"/>
        </w:rPr>
      </w:pPr>
      <w:r w:rsidRPr="00BD3CB7">
        <w:rPr>
          <w:rFonts w:ascii="Arial Narrow" w:eastAsia="Times New Roman" w:hAnsi="Arial Narrow"/>
          <w:lang w:eastAsia="hr-HR"/>
        </w:rPr>
        <w:t>(4) Pri izvođenju radova u spremištima u kojima se čuva gradivo ili u njihovoj blizini, kao i prilikom čišćenja tih prostorija, ne smiju se koristiti sredstva i postupci koji mogu biti štetni za gradivo (upotreba otvorenog plamena, korištenje agresivnih kemijskih sredstava i zapaljivih tvari, pretjerano vlaženje), pogotovo ako gradivo nije prethodno izmješteno na mjesto sigurno od posljedica primjene tih sredstava i postupaka.</w:t>
      </w:r>
    </w:p>
    <w:p w14:paraId="4FA25E6B" w14:textId="77777777" w:rsidR="00BD3CB7" w:rsidRPr="00BD3CB7" w:rsidRDefault="00BD3CB7" w:rsidP="00BD3CB7">
      <w:pPr>
        <w:textAlignment w:val="baseline"/>
        <w:rPr>
          <w:rFonts w:ascii="Arial Narrow" w:eastAsia="Times New Roman" w:hAnsi="Arial Narrow"/>
          <w:b/>
          <w:iCs/>
          <w:lang w:eastAsia="hr-HR"/>
        </w:rPr>
      </w:pPr>
    </w:p>
    <w:p w14:paraId="230D021E" w14:textId="77777777" w:rsidR="00BD3CB7" w:rsidRPr="00BD3CB7" w:rsidRDefault="00BD3CB7" w:rsidP="00BD3CB7">
      <w:pPr>
        <w:jc w:val="center"/>
        <w:textAlignment w:val="baseline"/>
        <w:rPr>
          <w:rFonts w:ascii="Arial Narrow" w:eastAsia="Times New Roman" w:hAnsi="Arial Narrow"/>
          <w:b/>
          <w:iCs/>
          <w:lang w:eastAsia="hr-HR"/>
        </w:rPr>
      </w:pPr>
      <w:r w:rsidRPr="00BD3CB7">
        <w:rPr>
          <w:rFonts w:ascii="Arial Narrow" w:eastAsia="Times New Roman" w:hAnsi="Arial Narrow"/>
          <w:b/>
          <w:iCs/>
          <w:lang w:eastAsia="hr-HR"/>
        </w:rPr>
        <w:t>7.  UVJETI POHRANE I ZAŠTITE GRADIVA U DIGITALNOM OBLIKU</w:t>
      </w:r>
    </w:p>
    <w:p w14:paraId="45170B2B" w14:textId="77777777" w:rsidR="00BD3CB7" w:rsidRPr="00BD3CB7" w:rsidRDefault="00BD3CB7" w:rsidP="00BD3CB7">
      <w:pPr>
        <w:spacing w:line="360" w:lineRule="auto"/>
        <w:jc w:val="center"/>
        <w:textAlignment w:val="baseline"/>
        <w:rPr>
          <w:rFonts w:ascii="Arial Narrow" w:eastAsia="Times New Roman" w:hAnsi="Arial Narrow"/>
          <w:b/>
        </w:rPr>
      </w:pPr>
      <w:r w:rsidRPr="00BD3CB7">
        <w:rPr>
          <w:rFonts w:ascii="Arial Narrow" w:eastAsia="Times New Roman" w:hAnsi="Arial Narrow"/>
          <w:b/>
        </w:rPr>
        <w:t>Članak 28.</w:t>
      </w:r>
    </w:p>
    <w:p w14:paraId="20145B65"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(1) </w:t>
      </w:r>
      <w:r w:rsidRPr="00BD3CB7">
        <w:rPr>
          <w:rFonts w:ascii="Arial Narrow" w:eastAsia="Times New Roman" w:hAnsi="Arial Narrow"/>
        </w:rPr>
        <w:t>Općina Dubravica</w:t>
      </w:r>
      <w:r w:rsidRPr="00BD3CB7">
        <w:rPr>
          <w:rFonts w:ascii="Arial Narrow" w:eastAsia="Times New Roman" w:hAnsi="Arial Narrow"/>
          <w:lang w:eastAsia="hr-HR"/>
        </w:rPr>
        <w:t xml:space="preserve"> dužna je sustavno upravljati gradivom u digitalnom obliku u informacijskom sustavu koji osigurava primjerenu razinu zaštite gradiva i očuvanje autentičnosti, cjelovitosti, vjerodostojnosti podrijetla, čitljivosti i povjerljivosti gradiva te sustavom koji omogućava upravljanje rizicima od gubitka gradiva ili navedenih svojstava gradiva.</w:t>
      </w:r>
    </w:p>
    <w:p w14:paraId="48030550"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(2) Gradivo treba biti zaštićeno od gubitka izradom sigurnosnih kopija ili drugom odgovarajućom mjerom informacijske sigurnosti, sukladno procjeni rizika.</w:t>
      </w:r>
    </w:p>
    <w:p w14:paraId="36EF9CD0"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lastRenderedPageBreak/>
        <w:t>(3) Postupci upravljanja gradivom u digitalnom obliku trebaju biti dokumentirani.</w:t>
      </w:r>
    </w:p>
    <w:p w14:paraId="215FADBB"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(4) Informacijski sustav u kojem se čuva arhivsko gradivo u digitalnom obliku treba omogućiti izvoz jedinica arhivskog gradiva i pripadajućih </w:t>
      </w:r>
      <w:proofErr w:type="spellStart"/>
      <w:r w:rsidRPr="00BD3CB7">
        <w:rPr>
          <w:rFonts w:ascii="Arial Narrow" w:eastAsia="Times New Roman" w:hAnsi="Arial Narrow"/>
          <w:lang w:eastAsia="hr-HR"/>
        </w:rPr>
        <w:t>metapodataka</w:t>
      </w:r>
      <w:proofErr w:type="spellEnd"/>
      <w:r w:rsidRPr="00BD3CB7">
        <w:rPr>
          <w:rFonts w:ascii="Arial Narrow" w:eastAsia="Times New Roman" w:hAnsi="Arial Narrow"/>
          <w:lang w:eastAsia="hr-HR"/>
        </w:rPr>
        <w:t>.</w:t>
      </w:r>
    </w:p>
    <w:p w14:paraId="6E98B46D" w14:textId="77777777" w:rsidR="00BD3CB7" w:rsidRPr="00BD3CB7" w:rsidRDefault="00BD3CB7" w:rsidP="00BD3CB7">
      <w:pPr>
        <w:spacing w:line="360" w:lineRule="auto"/>
        <w:jc w:val="center"/>
        <w:rPr>
          <w:rFonts w:ascii="Arial Narrow" w:eastAsia="Times New Roman" w:hAnsi="Arial Narrow"/>
          <w:b/>
        </w:rPr>
      </w:pPr>
    </w:p>
    <w:p w14:paraId="734E9D1A"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8. VREDNOVANJE GRADIVA</w:t>
      </w:r>
    </w:p>
    <w:p w14:paraId="29EDD0AE" w14:textId="77777777" w:rsidR="00BD3CB7" w:rsidRPr="00BD3CB7" w:rsidRDefault="00BD3CB7" w:rsidP="00BD3CB7">
      <w:pPr>
        <w:spacing w:line="360" w:lineRule="auto"/>
        <w:jc w:val="center"/>
        <w:textAlignment w:val="baseline"/>
        <w:rPr>
          <w:rFonts w:ascii="Arial Narrow" w:eastAsia="Times New Roman" w:hAnsi="Arial Narrow"/>
          <w:b/>
          <w:lang w:eastAsia="hr-HR"/>
        </w:rPr>
      </w:pPr>
      <w:r w:rsidRPr="00BD3CB7">
        <w:rPr>
          <w:rFonts w:ascii="Arial Narrow" w:eastAsia="Times New Roman" w:hAnsi="Arial Narrow"/>
          <w:b/>
          <w:lang w:eastAsia="hr-HR"/>
        </w:rPr>
        <w:t>Članak 29.</w:t>
      </w:r>
    </w:p>
    <w:p w14:paraId="236B5BC9"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(1) </w:t>
      </w:r>
      <w:r w:rsidRPr="00BD3CB7">
        <w:rPr>
          <w:rFonts w:ascii="Arial Narrow" w:eastAsia="Times New Roman" w:hAnsi="Arial Narrow"/>
        </w:rPr>
        <w:t>Općina Dubravica</w:t>
      </w:r>
      <w:r w:rsidRPr="00BD3CB7">
        <w:rPr>
          <w:rFonts w:ascii="Arial Narrow" w:eastAsia="Times New Roman" w:hAnsi="Arial Narrow"/>
          <w:lang w:eastAsia="hr-HR"/>
        </w:rPr>
        <w:t xml:space="preserve"> određuje rokove čuvanja dokumentarnog gradiva sukladno propisima koji uređuju obvezu čuvanja pojedinih vrsta dokumenata, potrebama poslovanja i zaštite vlastitih i tuđih prava i interesa, interesa javnosti, interesa za kulturu, povijest i druge znanosti te prema oglednim popisima gradiva s rokovima čuvanja i uputama </w:t>
      </w:r>
      <w:r w:rsidRPr="00BD3CB7">
        <w:rPr>
          <w:rFonts w:ascii="Arial Narrow" w:eastAsia="Times New Roman" w:hAnsi="Arial Narrow"/>
        </w:rPr>
        <w:t>Državnog arhiva u Zagrebu</w:t>
      </w:r>
      <w:r w:rsidRPr="00BD3CB7">
        <w:rPr>
          <w:rFonts w:ascii="Arial Narrow" w:eastAsia="Times New Roman" w:hAnsi="Arial Narrow"/>
          <w:lang w:eastAsia="hr-HR"/>
        </w:rPr>
        <w:t>.</w:t>
      </w:r>
    </w:p>
    <w:p w14:paraId="68ACE6D0" w14:textId="77777777" w:rsidR="00BD3CB7" w:rsidRPr="00BD3CB7" w:rsidRDefault="00BD3CB7" w:rsidP="00BD3CB7">
      <w:pPr>
        <w:textAlignment w:val="baseline"/>
        <w:rPr>
          <w:rFonts w:ascii="Arial Narrow" w:hAnsi="Arial Narrow"/>
        </w:rPr>
      </w:pPr>
      <w:r w:rsidRPr="00BD3CB7">
        <w:rPr>
          <w:rFonts w:ascii="Arial Narrow" w:eastAsia="Times New Roman" w:hAnsi="Arial Narrow"/>
          <w:lang w:eastAsia="hr-HR"/>
        </w:rPr>
        <w:t xml:space="preserve">(2) Ukoliko </w:t>
      </w:r>
      <w:r w:rsidRPr="00BD3CB7">
        <w:rPr>
          <w:rFonts w:ascii="Arial Narrow" w:eastAsia="Times New Roman" w:hAnsi="Arial Narrow"/>
        </w:rPr>
        <w:t xml:space="preserve">Općina Dubravica </w:t>
      </w:r>
      <w:r w:rsidRPr="00BD3CB7">
        <w:rPr>
          <w:rFonts w:ascii="Arial Narrow" w:eastAsia="Times New Roman" w:hAnsi="Arial Narrow"/>
          <w:lang w:eastAsia="hr-HR"/>
        </w:rPr>
        <w:t>posjeduje gradivo koje nije nastalo njezinim radom ili radom tijela čiju djelatnost nastavlja, dužna je utvrditi rokove čuvanja i za to gradivo</w:t>
      </w:r>
      <w:r w:rsidRPr="00BD3CB7">
        <w:rPr>
          <w:rFonts w:ascii="Arial Narrow" w:hAnsi="Arial Narrow"/>
        </w:rPr>
        <w:t xml:space="preserve">. </w:t>
      </w:r>
    </w:p>
    <w:p w14:paraId="4C1FADA0"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(3) Ako u radu </w:t>
      </w:r>
      <w:r w:rsidRPr="00BD3CB7">
        <w:rPr>
          <w:rFonts w:ascii="Arial Narrow" w:eastAsia="Times New Roman" w:hAnsi="Arial Narrow"/>
        </w:rPr>
        <w:t>Općine Dubravica</w:t>
      </w:r>
      <w:r w:rsidRPr="00BD3CB7">
        <w:rPr>
          <w:rFonts w:ascii="Arial Narrow" w:eastAsia="Times New Roman" w:hAnsi="Arial Narrow"/>
          <w:lang w:eastAsia="hr-HR"/>
        </w:rPr>
        <w:t xml:space="preserve"> nastane jedinica gradiva koja nije predviđena u Popisu dokumentarnog gradiva </w:t>
      </w:r>
      <w:r w:rsidRPr="00BD3CB7">
        <w:rPr>
          <w:rFonts w:ascii="Arial Narrow" w:eastAsia="Times New Roman" w:hAnsi="Arial Narrow"/>
        </w:rPr>
        <w:t>Općine Dubravica</w:t>
      </w:r>
      <w:r w:rsidRPr="00BD3CB7">
        <w:rPr>
          <w:rFonts w:ascii="Arial Narrow" w:eastAsia="Times New Roman" w:hAnsi="Arial Narrow"/>
          <w:lang w:eastAsia="hr-HR"/>
        </w:rPr>
        <w:t xml:space="preserve"> s rokovima čuvanja, </w:t>
      </w:r>
      <w:r w:rsidRPr="00BD3CB7">
        <w:rPr>
          <w:rFonts w:ascii="Arial Narrow" w:eastAsia="Times New Roman" w:hAnsi="Arial Narrow"/>
        </w:rPr>
        <w:t>Općina Dubravica</w:t>
      </w:r>
      <w:r w:rsidRPr="00BD3CB7">
        <w:rPr>
          <w:rFonts w:ascii="Arial Narrow" w:eastAsia="Times New Roman" w:hAnsi="Arial Narrow"/>
          <w:lang w:eastAsia="hr-HR"/>
        </w:rPr>
        <w:t xml:space="preserve"> dužna je dopuniti taj Popis na propisani način.</w:t>
      </w:r>
    </w:p>
    <w:p w14:paraId="7654BAD3" w14:textId="77777777" w:rsidR="00BD3CB7" w:rsidRPr="00BD3CB7" w:rsidRDefault="00BD3CB7" w:rsidP="00BD3CB7">
      <w:pPr>
        <w:rPr>
          <w:rFonts w:ascii="Arial Narrow" w:eastAsia="Times New Roman" w:hAnsi="Arial Narrow"/>
          <w:b/>
        </w:rPr>
      </w:pPr>
    </w:p>
    <w:p w14:paraId="2B90197B"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30.</w:t>
      </w:r>
    </w:p>
    <w:p w14:paraId="522E3BA7"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(1) Pravila s Popisom dokumentarnog gradiva </w:t>
      </w:r>
      <w:r w:rsidRPr="00BD3CB7">
        <w:rPr>
          <w:rFonts w:ascii="Arial Narrow" w:eastAsia="Times New Roman" w:hAnsi="Arial Narrow"/>
        </w:rPr>
        <w:t>Općine Dubravica</w:t>
      </w:r>
      <w:r w:rsidRPr="00BD3CB7">
        <w:rPr>
          <w:rFonts w:ascii="Arial Narrow" w:eastAsia="Times New Roman" w:hAnsi="Arial Narrow"/>
          <w:lang w:eastAsia="hr-HR"/>
        </w:rPr>
        <w:t xml:space="preserve"> s rokovima čuvanja iz članka 1. ovih Pravila dostavljaju se </w:t>
      </w:r>
      <w:r w:rsidRPr="00BD3CB7">
        <w:rPr>
          <w:rFonts w:ascii="Arial Narrow" w:eastAsia="Times New Roman" w:hAnsi="Arial Narrow"/>
        </w:rPr>
        <w:t>Državnom arhivu u Zagrebu</w:t>
      </w:r>
      <w:r w:rsidRPr="00BD3CB7">
        <w:rPr>
          <w:rFonts w:ascii="Arial Narrow" w:eastAsia="Times New Roman" w:hAnsi="Arial Narrow"/>
          <w:lang w:eastAsia="hr-HR"/>
        </w:rPr>
        <w:t xml:space="preserve"> na odobrenje.</w:t>
      </w:r>
    </w:p>
    <w:p w14:paraId="52B369CE"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(2) Ako </w:t>
      </w:r>
      <w:r w:rsidRPr="00BD3CB7">
        <w:rPr>
          <w:rFonts w:ascii="Arial Narrow" w:eastAsia="Times New Roman" w:hAnsi="Arial Narrow"/>
        </w:rPr>
        <w:t>Državni arhiv u Zagrebu</w:t>
      </w:r>
      <w:r w:rsidRPr="00BD3CB7">
        <w:rPr>
          <w:rFonts w:ascii="Arial Narrow" w:eastAsia="Times New Roman" w:hAnsi="Arial Narrow"/>
          <w:lang w:eastAsia="hr-HR"/>
        </w:rPr>
        <w:t xml:space="preserve"> u roku od trideset dana od dana zaprimanja zahtjeva ne izda odobrenje ili ne odbije izdati odobrenje iz stavka 1. ovoga članka, smatra se da je ovo odobrenje izdano.</w:t>
      </w:r>
    </w:p>
    <w:p w14:paraId="47EEF281" w14:textId="77777777" w:rsidR="00BD3CB7" w:rsidRPr="00BD3CB7" w:rsidRDefault="00BD3CB7" w:rsidP="00BD3CB7">
      <w:pPr>
        <w:textAlignment w:val="baseline"/>
        <w:rPr>
          <w:rFonts w:ascii="Arial Narrow" w:eastAsia="Times New Roman" w:hAnsi="Arial Narrow"/>
          <w:lang w:eastAsia="hr-HR"/>
        </w:rPr>
      </w:pPr>
    </w:p>
    <w:p w14:paraId="34DA2391"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31.</w:t>
      </w:r>
    </w:p>
    <w:p w14:paraId="2F935050"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Ukoliko </w:t>
      </w:r>
      <w:r w:rsidRPr="00BD3CB7">
        <w:rPr>
          <w:rFonts w:ascii="Arial Narrow" w:eastAsia="Times New Roman" w:hAnsi="Arial Narrow"/>
          <w:lang w:val="en-GB"/>
        </w:rPr>
        <w:t>Općina Dubravica</w:t>
      </w:r>
      <w:r w:rsidRPr="00BD3CB7">
        <w:rPr>
          <w:rFonts w:ascii="Arial Narrow" w:eastAsia="Times New Roman" w:hAnsi="Arial Narrow"/>
          <w:lang w:eastAsia="hr-HR"/>
        </w:rPr>
        <w:t xml:space="preserve"> vodi cjelokupnu ili dio dokumentacije u digitalnom i u fizičkom ili analognom obliku, podaci o djelomičnom ili potpunom podudaranju jedinica gradiva u digitalnom i u fizičkom ili analognom obliku moraju biti naznačeni u Popisu cjelokupnog gradiva.</w:t>
      </w:r>
    </w:p>
    <w:p w14:paraId="417CD059" w14:textId="77777777" w:rsidR="00BD3CB7" w:rsidRPr="00BD3CB7" w:rsidRDefault="00BD3CB7" w:rsidP="00BD3CB7">
      <w:pPr>
        <w:rPr>
          <w:rFonts w:ascii="Arial Narrow" w:eastAsia="Times New Roman" w:hAnsi="Arial Narrow"/>
          <w:b/>
        </w:rPr>
      </w:pPr>
    </w:p>
    <w:p w14:paraId="6C51C484"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9. POSTUPAK IZLUČIVANJA I UNIŠTENJA DOKUMENTARNOG GRADIVA</w:t>
      </w:r>
    </w:p>
    <w:p w14:paraId="17ECE228" w14:textId="77777777" w:rsidR="00BD3CB7" w:rsidRPr="00BD3CB7" w:rsidRDefault="00BD3CB7" w:rsidP="00BD3CB7">
      <w:pPr>
        <w:spacing w:line="360" w:lineRule="auto"/>
        <w:jc w:val="center"/>
        <w:textAlignment w:val="baseline"/>
        <w:rPr>
          <w:rFonts w:ascii="Arial Narrow" w:eastAsia="Times New Roman" w:hAnsi="Arial Narrow"/>
          <w:b/>
          <w:lang w:eastAsia="hr-HR"/>
        </w:rPr>
      </w:pPr>
      <w:r w:rsidRPr="00BD3CB7">
        <w:rPr>
          <w:rFonts w:ascii="Arial Narrow" w:eastAsia="Times New Roman" w:hAnsi="Arial Narrow"/>
          <w:b/>
          <w:lang w:eastAsia="hr-HR"/>
        </w:rPr>
        <w:t>Članak 32.</w:t>
      </w:r>
    </w:p>
    <w:p w14:paraId="75ACE914" w14:textId="77777777" w:rsidR="00BD3CB7" w:rsidRPr="00BD3CB7" w:rsidRDefault="00BD3CB7" w:rsidP="00BD3CB7">
      <w:pPr>
        <w:textAlignment w:val="baseline"/>
        <w:rPr>
          <w:rFonts w:ascii="Arial Narrow" w:eastAsia="Times New Roman" w:hAnsi="Arial Narrow"/>
          <w:u w:val="single"/>
        </w:rPr>
      </w:pPr>
      <w:r w:rsidRPr="00BD3CB7">
        <w:rPr>
          <w:rFonts w:ascii="Arial Narrow" w:eastAsia="Times New Roman" w:hAnsi="Arial Narrow"/>
        </w:rPr>
        <w:t xml:space="preserve">Dokumentarno gradivo u fizičkom ili analognom i u digitalnom obliku, odnosno gradivo s ograničenim rokovima, čuva se do isteka rokova utvrđenih popisom dokumentarnog gradiva </w:t>
      </w:r>
      <w:r w:rsidRPr="00BD3CB7">
        <w:rPr>
          <w:rFonts w:ascii="Arial Narrow" w:eastAsia="Times New Roman" w:hAnsi="Arial Narrow"/>
          <w:lang w:val="en-GB"/>
        </w:rPr>
        <w:t xml:space="preserve">Općine Dubravica </w:t>
      </w:r>
      <w:r w:rsidRPr="00BD3CB7">
        <w:rPr>
          <w:rFonts w:ascii="Arial Narrow" w:eastAsia="Times New Roman" w:hAnsi="Arial Narrow"/>
        </w:rPr>
        <w:t>s rokovima čuvanja.</w:t>
      </w:r>
    </w:p>
    <w:p w14:paraId="05768839" w14:textId="77777777" w:rsidR="00BD3CB7" w:rsidRPr="00BD3CB7" w:rsidRDefault="00BD3CB7" w:rsidP="00BD3CB7">
      <w:pPr>
        <w:textAlignment w:val="baseline"/>
        <w:rPr>
          <w:rFonts w:ascii="Arial Narrow" w:eastAsia="Times New Roman" w:hAnsi="Arial Narrow"/>
          <w:u w:val="single"/>
        </w:rPr>
      </w:pPr>
    </w:p>
    <w:p w14:paraId="2F54B22C"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33.</w:t>
      </w:r>
    </w:p>
    <w:p w14:paraId="5F44160D" w14:textId="77777777" w:rsidR="00BD3CB7" w:rsidRPr="00BD3CB7" w:rsidRDefault="00BD3CB7" w:rsidP="00BD3CB7">
      <w:pPr>
        <w:rPr>
          <w:rFonts w:ascii="Arial Narrow" w:hAnsi="Arial Narrow"/>
        </w:rPr>
      </w:pPr>
      <w:r w:rsidRPr="00BD3CB7">
        <w:rPr>
          <w:rFonts w:ascii="Arial Narrow" w:eastAsia="Times New Roman" w:hAnsi="Arial Narrow"/>
        </w:rPr>
        <w:lastRenderedPageBreak/>
        <w:t xml:space="preserve">(1) Izlučivanje i uništavanje dijela dokumentarnog gradiva kojemu su istekli rokovi čuvanja prema Popisu dokumentarnoga gradiva </w:t>
      </w:r>
      <w:r w:rsidRPr="00BD3CB7">
        <w:rPr>
          <w:rFonts w:ascii="Arial Narrow" w:eastAsia="Times New Roman" w:hAnsi="Arial Narrow"/>
          <w:lang w:val="en-GB"/>
        </w:rPr>
        <w:t xml:space="preserve">Općine Dubravica </w:t>
      </w:r>
      <w:r w:rsidRPr="00BD3CB7">
        <w:rPr>
          <w:rFonts w:ascii="Arial Narrow" w:eastAsia="Times New Roman" w:hAnsi="Arial Narrow"/>
        </w:rPr>
        <w:t>s rokovima čuvanja, vrši se redovito po isteku rokova čuvanja temeljem:</w:t>
      </w:r>
    </w:p>
    <w:p w14:paraId="520EE948" w14:textId="77777777" w:rsidR="00BD3CB7" w:rsidRPr="00BD3CB7" w:rsidRDefault="00BD3CB7" w:rsidP="00BD3CB7">
      <w:pPr>
        <w:numPr>
          <w:ilvl w:val="0"/>
          <w:numId w:val="60"/>
        </w:numPr>
        <w:spacing w:line="276" w:lineRule="auto"/>
        <w:rPr>
          <w:rFonts w:ascii="Arial Narrow" w:eastAsia="Times New Roman" w:hAnsi="Arial Narrow"/>
        </w:rPr>
      </w:pPr>
      <w:r w:rsidRPr="00BD3CB7">
        <w:rPr>
          <w:rFonts w:ascii="Arial Narrow" w:eastAsia="Times New Roman" w:hAnsi="Arial Narrow"/>
        </w:rPr>
        <w:t>odobrenja Državnog arhiva u Zagrebu kojim se odobrava izlučivanje i uništenje gradiva po  provedenom pojedinačnom postupku za određeno gradivo,</w:t>
      </w:r>
    </w:p>
    <w:p w14:paraId="211852F7" w14:textId="77777777" w:rsidR="00BD3CB7" w:rsidRPr="00BD3CB7" w:rsidRDefault="00BD3CB7" w:rsidP="00BD3CB7">
      <w:pPr>
        <w:numPr>
          <w:ilvl w:val="0"/>
          <w:numId w:val="60"/>
        </w:numPr>
        <w:spacing w:line="276" w:lineRule="auto"/>
        <w:rPr>
          <w:rFonts w:ascii="Arial Narrow" w:eastAsia="Times New Roman" w:hAnsi="Arial Narrow"/>
        </w:rPr>
      </w:pPr>
      <w:r w:rsidRPr="00BD3CB7">
        <w:rPr>
          <w:rFonts w:ascii="Arial Narrow" w:eastAsia="Times New Roman" w:hAnsi="Arial Narrow"/>
        </w:rPr>
        <w:t>odobrenja Državnog arhiva u Zagrebu kojim se odobrava izlučivanje i uništenje određenih kategorija gradiva prema odobrenom popisu gradiva s rokovima čuvanja bez provođenja posebnog postupka za svaki pojedinačni postupak.</w:t>
      </w:r>
    </w:p>
    <w:p w14:paraId="3D337F1C"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(2) Odobrenja iz stavka 1. ovog članka daju se na prijedlog </w:t>
      </w:r>
      <w:r w:rsidRPr="00BD3CB7">
        <w:rPr>
          <w:rFonts w:ascii="Arial Narrow" w:eastAsia="Times New Roman" w:hAnsi="Arial Narrow"/>
          <w:lang w:val="en-GB"/>
        </w:rPr>
        <w:t>Općine Dubravica</w:t>
      </w:r>
      <w:r w:rsidRPr="00BD3CB7">
        <w:rPr>
          <w:rFonts w:ascii="Arial Narrow" w:eastAsia="Times New Roman" w:hAnsi="Arial Narrow"/>
          <w:i/>
        </w:rPr>
        <w:t xml:space="preserve"> </w:t>
      </w:r>
      <w:r w:rsidRPr="00BD3CB7">
        <w:rPr>
          <w:rFonts w:ascii="Arial Narrow" w:eastAsia="Times New Roman" w:hAnsi="Arial Narrow"/>
        </w:rPr>
        <w:t xml:space="preserve">i na temelju odobrenog Popisa dokumentarnog gradiva </w:t>
      </w:r>
      <w:r w:rsidRPr="00BD3CB7">
        <w:rPr>
          <w:rFonts w:ascii="Arial Narrow" w:eastAsia="Times New Roman" w:hAnsi="Arial Narrow"/>
          <w:lang w:val="en-GB"/>
        </w:rPr>
        <w:t>Općine Dubravica</w:t>
      </w:r>
      <w:r w:rsidRPr="00BD3CB7">
        <w:rPr>
          <w:rFonts w:ascii="Arial Narrow" w:eastAsia="Times New Roman" w:hAnsi="Arial Narrow"/>
        </w:rPr>
        <w:t xml:space="preserve"> s rokovima  čuvanja.</w:t>
      </w:r>
    </w:p>
    <w:p w14:paraId="7BA0238B" w14:textId="77777777" w:rsidR="00BD3CB7" w:rsidRPr="00BD3CB7" w:rsidRDefault="00BD3CB7" w:rsidP="00BD3CB7">
      <w:pPr>
        <w:rPr>
          <w:rFonts w:ascii="Arial Narrow" w:eastAsia="Times New Roman" w:hAnsi="Arial Narrow"/>
          <w:b/>
        </w:rPr>
      </w:pPr>
    </w:p>
    <w:p w14:paraId="49808B8C" w14:textId="77777777" w:rsidR="00BD3CB7" w:rsidRPr="00BD3CB7" w:rsidRDefault="00BD3CB7" w:rsidP="00BD3CB7">
      <w:pPr>
        <w:jc w:val="center"/>
        <w:rPr>
          <w:rFonts w:ascii="Arial Narrow" w:eastAsia="Times New Roman" w:hAnsi="Arial Narrow"/>
          <w:b/>
        </w:rPr>
      </w:pPr>
    </w:p>
    <w:p w14:paraId="63766408" w14:textId="77777777" w:rsidR="00BD3CB7" w:rsidRPr="00BD3CB7" w:rsidRDefault="00BD3CB7" w:rsidP="00BD3CB7">
      <w:pPr>
        <w:jc w:val="center"/>
        <w:rPr>
          <w:rFonts w:ascii="Arial Narrow" w:eastAsia="Times New Roman" w:hAnsi="Arial Narrow"/>
          <w:b/>
        </w:rPr>
      </w:pPr>
    </w:p>
    <w:p w14:paraId="4FE86F81"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Postupak izlučivanja i uništenja dokumentarnog gradiva po provedenom pojedinačnom postupku za određeno gradivo</w:t>
      </w:r>
    </w:p>
    <w:p w14:paraId="230A9795"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34.</w:t>
      </w:r>
    </w:p>
    <w:p w14:paraId="6866024C"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(1) Postupak izlučivanja i uništenja dokumentarnog gradiva pokreće odgovorna osoba </w:t>
      </w:r>
      <w:r w:rsidRPr="00BD3CB7">
        <w:rPr>
          <w:rFonts w:ascii="Arial Narrow" w:eastAsia="Times New Roman" w:hAnsi="Arial Narrow"/>
          <w:lang w:val="en-GB"/>
        </w:rPr>
        <w:t>Općine Dubravica.</w:t>
      </w:r>
    </w:p>
    <w:p w14:paraId="2C730F47"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Prijedlogu za davanje odobrenja za izlučivanje gradiva prilaže se popis gradiva koje se predlaže za izlučivanje s podacima o oznaci, vrsti, količini, vremenu nastanka gradiva te o osnovi za izlučivanje.</w:t>
      </w:r>
    </w:p>
    <w:p w14:paraId="551DDF53"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(3) Ukoliko se prijedlogu i popisu iz stavka 2. ovog članka predlaže dokumentarno gradivo  u fizičkom ili analognom obliku kojemu nisu istekli rokovi čuvanja ali je pretvoreno u digitalni oblik obavezno se prilaže i važeća</w:t>
      </w:r>
      <w:r w:rsidRPr="00BD3CB7">
        <w:rPr>
          <w:rFonts w:ascii="Arial Narrow" w:hAnsi="Arial Narrow"/>
        </w:rPr>
        <w:t xml:space="preserve"> </w:t>
      </w:r>
      <w:r w:rsidRPr="00BD3CB7">
        <w:rPr>
          <w:rFonts w:ascii="Arial Narrow" w:eastAsia="Times New Roman" w:hAnsi="Arial Narrow"/>
        </w:rPr>
        <w:t>potvrda o sukladnosti pravila, tehnologije, postupaka pretvorbe i čuvanja gradiva.</w:t>
      </w:r>
    </w:p>
    <w:p w14:paraId="760D4665" w14:textId="77777777" w:rsidR="00BD3CB7" w:rsidRPr="00BD3CB7" w:rsidRDefault="00BD3CB7" w:rsidP="00BD3CB7">
      <w:pPr>
        <w:rPr>
          <w:rFonts w:ascii="Arial Narrow" w:eastAsia="Times New Roman" w:hAnsi="Arial Narrow"/>
        </w:rPr>
      </w:pPr>
    </w:p>
    <w:p w14:paraId="76528953"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35.</w:t>
      </w:r>
    </w:p>
    <w:p w14:paraId="576B2013"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(1) Popis gradiva predloženog za izlučivanje dostavlja se Državnom arhivu u Zagrebu.</w:t>
      </w:r>
    </w:p>
    <w:p w14:paraId="43BA5A89"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Državni arhiv u Zagrebu donosi rješenje o odobrenju izlučivanja i uništavanja gradiva u roku od trideset dana od zaprimanja prijedloga.</w:t>
      </w:r>
    </w:p>
    <w:p w14:paraId="5F30073E" w14:textId="77777777" w:rsidR="00BD3CB7" w:rsidRPr="00BD3CB7" w:rsidRDefault="00BD3CB7" w:rsidP="00BD3CB7">
      <w:pPr>
        <w:spacing w:line="360" w:lineRule="auto"/>
        <w:rPr>
          <w:rFonts w:ascii="Arial Narrow" w:eastAsia="Times New Roman" w:hAnsi="Arial Narrow"/>
        </w:rPr>
      </w:pPr>
    </w:p>
    <w:p w14:paraId="5092CEAF"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36.</w:t>
      </w:r>
    </w:p>
    <w:p w14:paraId="2B0FDE66" w14:textId="77777777" w:rsidR="00BD3CB7" w:rsidRPr="00BD3CB7" w:rsidRDefault="00BD3CB7" w:rsidP="00BD3CB7">
      <w:pPr>
        <w:rPr>
          <w:rFonts w:ascii="Arial Narrow" w:hAnsi="Arial Narrow"/>
        </w:rPr>
      </w:pPr>
      <w:r w:rsidRPr="00BD3CB7">
        <w:rPr>
          <w:rFonts w:ascii="Arial Narrow" w:eastAsia="Times New Roman" w:hAnsi="Arial Narrow"/>
        </w:rPr>
        <w:t>(1) Izlučeno gradivo uništava se na način koji osigurava zaštitu tajnosti podataka i onemogućuje neovlašteni pristup osobnim podacima.</w:t>
      </w:r>
    </w:p>
    <w:p w14:paraId="1AD3CC31"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(2) Postupak izlučivanja gradiva i uništenje izlučenog gradiva dokumentira se bilježenjem odgovarajućih </w:t>
      </w:r>
      <w:proofErr w:type="spellStart"/>
      <w:r w:rsidRPr="00BD3CB7">
        <w:rPr>
          <w:rFonts w:ascii="Arial Narrow" w:eastAsia="Times New Roman" w:hAnsi="Arial Narrow"/>
        </w:rPr>
        <w:t>metapodataka</w:t>
      </w:r>
      <w:proofErr w:type="spellEnd"/>
      <w:r w:rsidRPr="00BD3CB7">
        <w:rPr>
          <w:rFonts w:ascii="Arial Narrow" w:eastAsia="Times New Roman" w:hAnsi="Arial Narrow"/>
        </w:rPr>
        <w:t xml:space="preserve"> u evidenciji gradiva, zapisnikom ili drugim odgovarajućim dokumentom.</w:t>
      </w:r>
    </w:p>
    <w:p w14:paraId="4A4D452C"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(3) Podatke o izlučenom i uništenom gradivu potrebno je navesti u Popisu cjelokupnog gradiva.</w:t>
      </w:r>
    </w:p>
    <w:p w14:paraId="11638CDE" w14:textId="77777777" w:rsidR="00BD3CB7" w:rsidRPr="00BD3CB7" w:rsidRDefault="00BD3CB7" w:rsidP="00BD3CB7">
      <w:pPr>
        <w:rPr>
          <w:rFonts w:ascii="Arial Narrow" w:eastAsia="Times New Roman" w:hAnsi="Arial Narrow"/>
          <w:b/>
        </w:rPr>
      </w:pPr>
    </w:p>
    <w:p w14:paraId="331FD8FF"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Postupak izlučivanja i uništenja dokumentarnog gradiva bez provođenja posebnog postupka za svaki pojedinačni postupak</w:t>
      </w:r>
    </w:p>
    <w:p w14:paraId="67D478E3"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37.</w:t>
      </w:r>
    </w:p>
    <w:p w14:paraId="5D2E9CE4"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lastRenderedPageBreak/>
        <w:t xml:space="preserve">(1) </w:t>
      </w:r>
      <w:r w:rsidRPr="00BD3CB7">
        <w:rPr>
          <w:rFonts w:ascii="Arial Narrow" w:eastAsia="Times New Roman" w:hAnsi="Arial Narrow"/>
          <w:lang w:val="en-GB"/>
        </w:rPr>
        <w:t>Općina Dubravica</w:t>
      </w:r>
      <w:r w:rsidRPr="00BD3CB7">
        <w:rPr>
          <w:rFonts w:ascii="Arial Narrow" w:eastAsia="Times New Roman" w:hAnsi="Arial Narrow"/>
        </w:rPr>
        <w:t xml:space="preserve"> može izlučiti i uništiti određene kategorije gradiva bez provođenja posebnog postupka za svaki pojedinačni postupak, što mora biti posebno definirano u Popisu dokumentarnog gradiva </w:t>
      </w:r>
      <w:r w:rsidRPr="00BD3CB7">
        <w:rPr>
          <w:rFonts w:ascii="Arial Narrow" w:eastAsia="Times New Roman" w:hAnsi="Arial Narrow"/>
          <w:lang w:val="en-GB"/>
        </w:rPr>
        <w:t>Općine Dubravica</w:t>
      </w:r>
      <w:r w:rsidRPr="00BD3CB7">
        <w:rPr>
          <w:rFonts w:ascii="Arial Narrow" w:eastAsia="Times New Roman" w:hAnsi="Arial Narrow"/>
        </w:rPr>
        <w:t xml:space="preserve"> s rokovima  čuvanja.</w:t>
      </w:r>
    </w:p>
    <w:p w14:paraId="6045BD67"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O provedenome postupku dostavlja se obavijest Državnom arhivu u Zagrebu.</w:t>
      </w:r>
    </w:p>
    <w:p w14:paraId="6E800BCE" w14:textId="77777777" w:rsidR="00BD3CB7" w:rsidRPr="00BD3CB7" w:rsidRDefault="00BD3CB7" w:rsidP="00BD3CB7">
      <w:pPr>
        <w:rPr>
          <w:rFonts w:ascii="Arial Narrow" w:eastAsia="Times New Roman" w:hAnsi="Arial Narrow"/>
          <w:b/>
        </w:rPr>
      </w:pPr>
    </w:p>
    <w:p w14:paraId="4151D38C"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10. DOSTUPNOST I KORIŠTENJE GRADIVA</w:t>
      </w:r>
    </w:p>
    <w:p w14:paraId="7B2D897B"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38.</w:t>
      </w:r>
    </w:p>
    <w:p w14:paraId="1D003BE8"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Dokumentarno i arhivsko gradivo </w:t>
      </w:r>
      <w:r w:rsidRPr="00BD3CB7">
        <w:rPr>
          <w:rFonts w:ascii="Arial Narrow" w:eastAsia="Times New Roman" w:hAnsi="Arial Narrow"/>
          <w:lang w:val="en-GB"/>
        </w:rPr>
        <w:t>Općine Dubravica</w:t>
      </w:r>
      <w:r w:rsidRPr="00BD3CB7">
        <w:rPr>
          <w:rFonts w:ascii="Arial Narrow" w:eastAsia="Times New Roman" w:hAnsi="Arial Narrow"/>
        </w:rPr>
        <w:t xml:space="preserve"> dostupno je od njegova nastanka, ako zakonima i podzakonskim aktima koji uređuju dostupnost nije određeno drugačije.</w:t>
      </w:r>
    </w:p>
    <w:p w14:paraId="2D06EF73" w14:textId="77777777" w:rsidR="00BD3CB7" w:rsidRPr="00BD3CB7" w:rsidRDefault="00BD3CB7" w:rsidP="00BD3CB7">
      <w:pPr>
        <w:spacing w:line="360" w:lineRule="auto"/>
        <w:jc w:val="center"/>
        <w:rPr>
          <w:rFonts w:ascii="Arial Narrow" w:eastAsia="Times New Roman" w:hAnsi="Arial Narrow"/>
          <w:b/>
        </w:rPr>
      </w:pPr>
    </w:p>
    <w:p w14:paraId="7E1CE325"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39.</w:t>
      </w:r>
    </w:p>
    <w:p w14:paraId="3542F083"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Korištenje gradiva utvrđuje se kroz informacijske sustave.</w:t>
      </w:r>
    </w:p>
    <w:p w14:paraId="6411A4FC" w14:textId="77777777" w:rsidR="00BD3CB7" w:rsidRPr="00BD3CB7" w:rsidRDefault="00BD3CB7" w:rsidP="00BD3CB7">
      <w:pPr>
        <w:rPr>
          <w:rFonts w:ascii="Arial Narrow" w:eastAsia="Times New Roman" w:hAnsi="Arial Narrow"/>
          <w:b/>
        </w:rPr>
      </w:pPr>
    </w:p>
    <w:p w14:paraId="13F337C2"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11. PREDAJA JAVNOG ARHIVSKOG GRADIVA NADLEŽNOM ARHIVU</w:t>
      </w:r>
    </w:p>
    <w:p w14:paraId="74AEC9A4"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Priprema gradiva za predaju</w:t>
      </w:r>
    </w:p>
    <w:p w14:paraId="707A934F"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40.</w:t>
      </w:r>
    </w:p>
    <w:p w14:paraId="29722BEC"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(1) Javno arhivsko gradivo predaje se Državnom arhivu u Zagrebu sređeno, popisano, u zaokruženim cjelinama, tehnički opremljeno i označeno, u digitalnom obliku koji je primjeren za trajno čuvanje.</w:t>
      </w:r>
    </w:p>
    <w:p w14:paraId="1C0BB7B5"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(2) Prije predaje gradiva </w:t>
      </w:r>
      <w:r w:rsidRPr="00BD3CB7">
        <w:rPr>
          <w:rFonts w:ascii="Arial Narrow" w:eastAsia="Times New Roman" w:hAnsi="Arial Narrow"/>
          <w:lang w:val="en-GB"/>
        </w:rPr>
        <w:t>Općina Dubravica</w:t>
      </w:r>
      <w:r w:rsidRPr="00BD3CB7">
        <w:rPr>
          <w:rFonts w:ascii="Arial Narrow" w:eastAsia="Times New Roman" w:hAnsi="Arial Narrow"/>
        </w:rPr>
        <w:t xml:space="preserve"> dužna je izraditi popis gradiva koje se predaje, a popis je potrebno izraditi u prethodno utvrđenom strukturiranom elektroničkom formatu i dostaviti Državnom arhivu u Zagrebu.</w:t>
      </w:r>
    </w:p>
    <w:p w14:paraId="08934C5C"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(3) Gradivo u digitalnom obliku priprema se za predaju Državnom arhivu u Zagrebu tako da se oblikuje u informacijske pakete za predaju koji sadrže jednoznačno identificirane datoteke i s njima povezane </w:t>
      </w:r>
      <w:proofErr w:type="spellStart"/>
      <w:r w:rsidRPr="00BD3CB7">
        <w:rPr>
          <w:rFonts w:ascii="Arial Narrow" w:eastAsia="Times New Roman" w:hAnsi="Arial Narrow"/>
        </w:rPr>
        <w:t>metapodatke</w:t>
      </w:r>
      <w:proofErr w:type="spellEnd"/>
      <w:r w:rsidRPr="00BD3CB7">
        <w:rPr>
          <w:rFonts w:ascii="Arial Narrow" w:eastAsia="Times New Roman" w:hAnsi="Arial Narrow"/>
        </w:rPr>
        <w:t>.</w:t>
      </w:r>
    </w:p>
    <w:p w14:paraId="15E52257"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(4) Popis specifikacija informacijskih paketa za koje je utvrđeno da su prihvatljivi za predaju gradiva arhivima vodi Hrvatski državni arhiv.</w:t>
      </w:r>
    </w:p>
    <w:p w14:paraId="126330EF" w14:textId="77777777" w:rsidR="00BD3CB7" w:rsidRPr="00BD3CB7" w:rsidRDefault="00BD3CB7" w:rsidP="00BD3CB7">
      <w:pPr>
        <w:jc w:val="center"/>
        <w:rPr>
          <w:rFonts w:ascii="Arial Narrow" w:eastAsia="Times New Roman" w:hAnsi="Arial Narrow"/>
        </w:rPr>
      </w:pPr>
    </w:p>
    <w:p w14:paraId="025905B0"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41.</w:t>
      </w:r>
    </w:p>
    <w:p w14:paraId="2C3BE1A4"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Troškove predaje, sređivanja popisivanja, opremanja i pretvorbe gradiva u digitalni oblik za trajno čuvanje, podmiruje </w:t>
      </w:r>
      <w:r w:rsidRPr="00BD3CB7">
        <w:rPr>
          <w:rFonts w:ascii="Arial Narrow" w:eastAsia="Times New Roman" w:hAnsi="Arial Narrow"/>
          <w:lang w:val="en-GB"/>
        </w:rPr>
        <w:t>Općina Dubravica.</w:t>
      </w:r>
    </w:p>
    <w:p w14:paraId="104C2CF8" w14:textId="77777777" w:rsidR="00BD3CB7" w:rsidRPr="00BD3CB7" w:rsidRDefault="00BD3CB7" w:rsidP="00BD3CB7">
      <w:pPr>
        <w:jc w:val="center"/>
        <w:textAlignment w:val="baseline"/>
        <w:rPr>
          <w:rFonts w:ascii="Arial Narrow" w:eastAsia="Times New Roman" w:hAnsi="Arial Narrow"/>
        </w:rPr>
      </w:pPr>
    </w:p>
    <w:p w14:paraId="5565EF26" w14:textId="77777777" w:rsidR="00BD3CB7" w:rsidRPr="00BD3CB7" w:rsidRDefault="00BD3CB7" w:rsidP="00BD3CB7">
      <w:pPr>
        <w:spacing w:line="360" w:lineRule="auto"/>
        <w:jc w:val="center"/>
        <w:textAlignment w:val="baseline"/>
        <w:rPr>
          <w:rFonts w:ascii="Arial Narrow" w:eastAsia="Times New Roman" w:hAnsi="Arial Narrow"/>
          <w:b/>
          <w:lang w:eastAsia="hr-HR"/>
        </w:rPr>
      </w:pPr>
      <w:r w:rsidRPr="00BD3CB7">
        <w:rPr>
          <w:rFonts w:ascii="Arial Narrow" w:eastAsia="Times New Roman" w:hAnsi="Arial Narrow"/>
          <w:b/>
          <w:lang w:eastAsia="hr-HR"/>
        </w:rPr>
        <w:t>Predaja gradiva u digitalnom obliku</w:t>
      </w:r>
    </w:p>
    <w:p w14:paraId="42946277" w14:textId="77777777" w:rsidR="00BD3CB7" w:rsidRPr="00BD3CB7" w:rsidRDefault="00BD3CB7" w:rsidP="00BD3CB7">
      <w:pPr>
        <w:spacing w:line="360" w:lineRule="auto"/>
        <w:jc w:val="center"/>
        <w:textAlignment w:val="baseline"/>
        <w:rPr>
          <w:rFonts w:ascii="Arial Narrow" w:eastAsia="Times New Roman" w:hAnsi="Arial Narrow"/>
          <w:b/>
          <w:lang w:eastAsia="hr-HR"/>
        </w:rPr>
      </w:pPr>
      <w:r w:rsidRPr="00BD3CB7">
        <w:rPr>
          <w:rFonts w:ascii="Arial Narrow" w:eastAsia="Times New Roman" w:hAnsi="Arial Narrow"/>
          <w:b/>
          <w:lang w:eastAsia="hr-HR"/>
        </w:rPr>
        <w:t>Članak 42.</w:t>
      </w:r>
    </w:p>
    <w:p w14:paraId="51924B04"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lastRenderedPageBreak/>
        <w:t xml:space="preserve">(1) Arhivsko gradivo u digitalnom obliku predaje se </w:t>
      </w:r>
      <w:r w:rsidRPr="00BD3CB7">
        <w:rPr>
          <w:rFonts w:ascii="Arial Narrow" w:eastAsia="Times New Roman" w:hAnsi="Arial Narrow"/>
        </w:rPr>
        <w:t>Državnom arhivu u Zagrebu</w:t>
      </w:r>
      <w:r w:rsidRPr="00BD3CB7">
        <w:rPr>
          <w:rFonts w:ascii="Arial Narrow" w:eastAsia="Times New Roman" w:hAnsi="Arial Narrow"/>
          <w:lang w:eastAsia="hr-HR"/>
        </w:rPr>
        <w:t xml:space="preserve"> u roku koji nije dulji od deset godina od njegova nastanka, osim ako drugim zakonom odnosno podzakonskim aktom donesenim na temelju zakona, nisu propisani dodatni uvjeti za čuvanje klasificiranih podataka.</w:t>
      </w:r>
    </w:p>
    <w:p w14:paraId="7454C5D8"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(2) U postupku predaje gradiva u digitalnom obliku obvezno se provjerava cjelovitost i čitljivost gradiva koje se predaje kao i predani sadržaj koji mora biti siguran i neškodljiv za unos u informacijski sustav </w:t>
      </w:r>
      <w:r w:rsidRPr="00BD3CB7">
        <w:rPr>
          <w:rFonts w:ascii="Arial Narrow" w:eastAsia="Times New Roman" w:hAnsi="Arial Narrow"/>
        </w:rPr>
        <w:t>Državnog arhiva u Zagrebu</w:t>
      </w:r>
      <w:r w:rsidRPr="00BD3CB7">
        <w:rPr>
          <w:rFonts w:ascii="Arial Narrow" w:eastAsia="Times New Roman" w:hAnsi="Arial Narrow"/>
          <w:lang w:eastAsia="hr-HR"/>
        </w:rPr>
        <w:t>.</w:t>
      </w:r>
    </w:p>
    <w:p w14:paraId="7336F729"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(3) Arhivsko gradivo u digitalnom obliku može se preuzimati u arhiv automatiziranim povremenim pobiranjem s mrežno dostupnog mjesta ili drugim uređenim sustavom strojne razmjene podataka, ako je to primjereno s obzirom na vrstu i tehnička obilježja gradiva.</w:t>
      </w:r>
    </w:p>
    <w:p w14:paraId="1EB4DE4D"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(4) </w:t>
      </w:r>
      <w:r w:rsidRPr="00BD3CB7">
        <w:rPr>
          <w:rFonts w:ascii="Arial Narrow" w:eastAsia="Times New Roman" w:hAnsi="Arial Narrow"/>
          <w:lang w:val="en-GB"/>
        </w:rPr>
        <w:t xml:space="preserve">Općina Dubravica </w:t>
      </w:r>
      <w:r w:rsidRPr="00BD3CB7">
        <w:rPr>
          <w:rFonts w:ascii="Arial Narrow" w:eastAsia="Times New Roman" w:hAnsi="Arial Narrow"/>
          <w:lang w:eastAsia="hr-HR"/>
        </w:rPr>
        <w:t xml:space="preserve">dužna je dostaviti popis gradiva koje se predaje u </w:t>
      </w:r>
      <w:r w:rsidRPr="00BD3CB7">
        <w:rPr>
          <w:rFonts w:ascii="Arial Narrow" w:eastAsia="Times New Roman" w:hAnsi="Arial Narrow"/>
        </w:rPr>
        <w:t>Državni arhiv u Zagrebu</w:t>
      </w:r>
      <w:r w:rsidRPr="00BD3CB7">
        <w:rPr>
          <w:rFonts w:ascii="Arial Narrow" w:eastAsia="Times New Roman" w:hAnsi="Arial Narrow"/>
          <w:lang w:eastAsia="hr-HR"/>
        </w:rPr>
        <w:t xml:space="preserve"> prema odredbi stavka 2. ovog članka, osim ako </w:t>
      </w:r>
      <w:r w:rsidRPr="00BD3CB7">
        <w:rPr>
          <w:rFonts w:ascii="Arial Narrow" w:eastAsia="Times New Roman" w:hAnsi="Arial Narrow"/>
        </w:rPr>
        <w:t>Državni arhiv u Zagrebu</w:t>
      </w:r>
      <w:r w:rsidRPr="00BD3CB7">
        <w:rPr>
          <w:rFonts w:ascii="Arial Narrow" w:eastAsia="Times New Roman" w:hAnsi="Arial Narrow"/>
          <w:lang w:eastAsia="hr-HR"/>
        </w:rPr>
        <w:t xml:space="preserve"> ne odredi drugačiji način.</w:t>
      </w:r>
    </w:p>
    <w:p w14:paraId="1BC0F3EF" w14:textId="77777777" w:rsidR="00BD3CB7" w:rsidRPr="00BD3CB7" w:rsidRDefault="00BD3CB7" w:rsidP="00BD3CB7">
      <w:pPr>
        <w:rPr>
          <w:rFonts w:ascii="Arial Narrow" w:eastAsia="Times New Roman" w:hAnsi="Arial Narrow"/>
        </w:rPr>
      </w:pPr>
      <w:r w:rsidRPr="00BD3CB7">
        <w:rPr>
          <w:rFonts w:ascii="Arial Narrow" w:eastAsia="Times New Roman" w:hAnsi="Arial Narrow"/>
          <w:lang w:eastAsia="hr-HR"/>
        </w:rPr>
        <w:t xml:space="preserve">(5) Gradivo u digitalnom obliku predaje se </w:t>
      </w:r>
      <w:r w:rsidRPr="00BD3CB7">
        <w:rPr>
          <w:rFonts w:ascii="Arial Narrow" w:eastAsia="Times New Roman" w:hAnsi="Arial Narrow"/>
        </w:rPr>
        <w:t>Državnom arhivu u Zagrebu</w:t>
      </w:r>
      <w:r w:rsidRPr="00BD3CB7">
        <w:rPr>
          <w:rFonts w:ascii="Arial Narrow" w:eastAsia="Times New Roman" w:hAnsi="Arial Narrow"/>
          <w:lang w:eastAsia="hr-HR"/>
        </w:rPr>
        <w:t xml:space="preserve"> tako da se preda odgovarajući popis gradiva koji sadrži identifikatore ili </w:t>
      </w:r>
      <w:proofErr w:type="spellStart"/>
      <w:r w:rsidRPr="00BD3CB7">
        <w:rPr>
          <w:rFonts w:ascii="Arial Narrow" w:eastAsia="Times New Roman" w:hAnsi="Arial Narrow"/>
          <w:lang w:eastAsia="hr-HR"/>
        </w:rPr>
        <w:t>lokatore</w:t>
      </w:r>
      <w:proofErr w:type="spellEnd"/>
      <w:r w:rsidRPr="00BD3CB7">
        <w:rPr>
          <w:rFonts w:ascii="Arial Narrow" w:eastAsia="Times New Roman" w:hAnsi="Arial Narrow"/>
          <w:lang w:eastAsia="hr-HR"/>
        </w:rPr>
        <w:t xml:space="preserve"> jedinica gradiva te ako se tijekom predaje mogu provjeriti autentičnost, cjelovitost, vjerodostojnost podrijetla i čitljivost jedinica gradiva i ako se gradivo nalazi u sustavu koji je prikladan za čuvanje arhivskog gradiva u digitalnom obliku.</w:t>
      </w:r>
    </w:p>
    <w:p w14:paraId="545AE7FF" w14:textId="77777777" w:rsidR="00BD3CB7" w:rsidRPr="00BD3CB7" w:rsidRDefault="00BD3CB7" w:rsidP="00BD3CB7">
      <w:pPr>
        <w:textAlignment w:val="baseline"/>
        <w:rPr>
          <w:rFonts w:ascii="Arial Narrow" w:eastAsia="Times New Roman" w:hAnsi="Arial Narrow"/>
          <w:b/>
          <w:lang w:eastAsia="hr-HR"/>
        </w:rPr>
      </w:pPr>
    </w:p>
    <w:p w14:paraId="3E83091D" w14:textId="77777777" w:rsidR="00BD3CB7" w:rsidRPr="00BD3CB7" w:rsidRDefault="00BD3CB7" w:rsidP="00BD3CB7">
      <w:pPr>
        <w:spacing w:line="360" w:lineRule="auto"/>
        <w:jc w:val="center"/>
        <w:textAlignment w:val="baseline"/>
        <w:rPr>
          <w:rFonts w:ascii="Arial Narrow" w:eastAsia="Times New Roman" w:hAnsi="Arial Narrow"/>
          <w:b/>
          <w:lang w:eastAsia="hr-HR"/>
        </w:rPr>
      </w:pPr>
    </w:p>
    <w:p w14:paraId="44017174" w14:textId="77777777" w:rsidR="00BD3CB7" w:rsidRPr="00BD3CB7" w:rsidRDefault="00BD3CB7" w:rsidP="00BD3CB7">
      <w:pPr>
        <w:spacing w:line="360" w:lineRule="auto"/>
        <w:jc w:val="center"/>
        <w:textAlignment w:val="baseline"/>
        <w:rPr>
          <w:rFonts w:ascii="Arial Narrow" w:eastAsia="Times New Roman" w:hAnsi="Arial Narrow"/>
          <w:b/>
          <w:lang w:eastAsia="hr-HR"/>
        </w:rPr>
      </w:pPr>
      <w:r w:rsidRPr="00BD3CB7">
        <w:rPr>
          <w:rFonts w:ascii="Arial Narrow" w:eastAsia="Times New Roman" w:hAnsi="Arial Narrow"/>
          <w:b/>
          <w:lang w:eastAsia="hr-HR"/>
        </w:rPr>
        <w:t>Predaja gradiva u fizičkom ili analognom obliku</w:t>
      </w:r>
    </w:p>
    <w:p w14:paraId="066A59C4" w14:textId="77777777" w:rsidR="00BD3CB7" w:rsidRPr="00BD3CB7" w:rsidRDefault="00BD3CB7" w:rsidP="00BD3CB7">
      <w:pPr>
        <w:spacing w:line="360" w:lineRule="auto"/>
        <w:jc w:val="center"/>
        <w:textAlignment w:val="baseline"/>
        <w:rPr>
          <w:rFonts w:ascii="Arial Narrow" w:eastAsia="Times New Roman" w:hAnsi="Arial Narrow"/>
          <w:b/>
          <w:lang w:eastAsia="hr-HR"/>
        </w:rPr>
      </w:pPr>
      <w:r w:rsidRPr="00BD3CB7">
        <w:rPr>
          <w:rFonts w:ascii="Arial Narrow" w:eastAsia="Times New Roman" w:hAnsi="Arial Narrow"/>
          <w:b/>
          <w:lang w:eastAsia="hr-HR"/>
        </w:rPr>
        <w:t>Članak 43.</w:t>
      </w:r>
    </w:p>
    <w:p w14:paraId="390279E3"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(1) Arhivsko gradivo u fizičkom ili analognom obliku predaje se </w:t>
      </w:r>
      <w:r w:rsidRPr="00BD3CB7">
        <w:rPr>
          <w:rFonts w:ascii="Arial Narrow" w:eastAsia="Times New Roman" w:hAnsi="Arial Narrow"/>
        </w:rPr>
        <w:t>Državnom arhivu u Zagrebu</w:t>
      </w:r>
      <w:r w:rsidRPr="00BD3CB7">
        <w:rPr>
          <w:rFonts w:ascii="Arial Narrow" w:eastAsia="Times New Roman" w:hAnsi="Arial Narrow"/>
          <w:lang w:eastAsia="hr-HR"/>
        </w:rPr>
        <w:t xml:space="preserve"> u roku koji u pravilu ne može biti dulji od trideset godina od njegova nastanka.</w:t>
      </w:r>
    </w:p>
    <w:p w14:paraId="2F0AD075"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(2) Arhivsko gradivo u fizičkom ili analognom obliku predaje se </w:t>
      </w:r>
      <w:r w:rsidRPr="00BD3CB7">
        <w:rPr>
          <w:rFonts w:ascii="Arial Narrow" w:eastAsia="Times New Roman" w:hAnsi="Arial Narrow"/>
        </w:rPr>
        <w:t>Državnom arhivu u Zagrebu</w:t>
      </w:r>
      <w:r w:rsidRPr="00BD3CB7">
        <w:rPr>
          <w:rFonts w:ascii="Arial Narrow" w:eastAsia="Times New Roman" w:hAnsi="Arial Narrow"/>
          <w:lang w:eastAsia="hr-HR"/>
        </w:rPr>
        <w:t xml:space="preserve"> opremljeno opremom za trajno čuvanje i označeno oznakama tehničkih jedinica iz popisa gradiva za predaju.</w:t>
      </w:r>
    </w:p>
    <w:p w14:paraId="4CEBEDEC"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(3) Uz gradivo u fizičkom ili analognom obliku </w:t>
      </w:r>
      <w:r w:rsidRPr="00BD3CB7">
        <w:rPr>
          <w:rFonts w:ascii="Arial Narrow" w:eastAsia="Times New Roman" w:hAnsi="Arial Narrow"/>
          <w:lang w:val="en-GB"/>
        </w:rPr>
        <w:t>Općina Dubravica</w:t>
      </w:r>
      <w:r w:rsidRPr="00BD3CB7">
        <w:rPr>
          <w:rFonts w:ascii="Arial Narrow" w:eastAsia="Times New Roman" w:hAnsi="Arial Narrow"/>
          <w:lang w:eastAsia="hr-HR"/>
        </w:rPr>
        <w:t xml:space="preserve"> predaje </w:t>
      </w:r>
      <w:r w:rsidRPr="00BD3CB7">
        <w:rPr>
          <w:rFonts w:ascii="Arial Narrow" w:eastAsia="Times New Roman" w:hAnsi="Arial Narrow"/>
        </w:rPr>
        <w:t>Državnom arhivu u Zagrebu</w:t>
      </w:r>
      <w:r w:rsidRPr="00BD3CB7">
        <w:rPr>
          <w:rFonts w:ascii="Arial Narrow" w:eastAsia="Times New Roman" w:hAnsi="Arial Narrow"/>
          <w:lang w:eastAsia="hr-HR"/>
        </w:rPr>
        <w:t xml:space="preserve"> isto gradivo pretvoreno u digitalni oblik na propisani način.</w:t>
      </w:r>
    </w:p>
    <w:p w14:paraId="12135346" w14:textId="77777777" w:rsidR="00BD3CB7" w:rsidRPr="00BD3CB7" w:rsidRDefault="00BD3CB7" w:rsidP="00BD3CB7">
      <w:pPr>
        <w:textAlignment w:val="baseline"/>
        <w:rPr>
          <w:rFonts w:ascii="Arial Narrow" w:eastAsia="Times New Roman" w:hAnsi="Arial Narrow"/>
          <w:lang w:eastAsia="hr-HR"/>
        </w:rPr>
      </w:pPr>
      <w:r w:rsidRPr="00BD3CB7">
        <w:rPr>
          <w:rFonts w:ascii="Arial Narrow" w:eastAsia="Times New Roman" w:hAnsi="Arial Narrow"/>
          <w:lang w:eastAsia="hr-HR"/>
        </w:rPr>
        <w:t xml:space="preserve">(4) Ako je gradivo u fizičkom ili analognom obliku potrebno </w:t>
      </w:r>
      <w:proofErr w:type="spellStart"/>
      <w:r w:rsidRPr="00BD3CB7">
        <w:rPr>
          <w:rFonts w:ascii="Arial Narrow" w:eastAsia="Times New Roman" w:hAnsi="Arial Narrow"/>
          <w:lang w:val="en-GB"/>
        </w:rPr>
        <w:t>Općini</w:t>
      </w:r>
      <w:proofErr w:type="spellEnd"/>
      <w:r w:rsidRPr="00BD3CB7">
        <w:rPr>
          <w:rFonts w:ascii="Arial Narrow" w:eastAsia="Times New Roman" w:hAnsi="Arial Narrow"/>
          <w:lang w:val="en-GB"/>
        </w:rPr>
        <w:t xml:space="preserve"> Dubravica</w:t>
      </w:r>
      <w:r w:rsidRPr="00BD3CB7">
        <w:rPr>
          <w:rFonts w:ascii="Arial Narrow" w:eastAsia="Times New Roman" w:hAnsi="Arial Narrow"/>
          <w:lang w:eastAsia="hr-HR"/>
        </w:rPr>
        <w:t xml:space="preserve"> za obavljanje djelatnosti ili je uslijed stanja neprikladno za dugotrajno čuvanje, </w:t>
      </w:r>
      <w:r w:rsidRPr="00BD3CB7">
        <w:rPr>
          <w:rFonts w:ascii="Arial Narrow" w:eastAsia="Times New Roman" w:hAnsi="Arial Narrow"/>
        </w:rPr>
        <w:t>Državni arhiv u Zagrebu</w:t>
      </w:r>
      <w:r w:rsidRPr="00BD3CB7">
        <w:rPr>
          <w:rFonts w:ascii="Arial Narrow" w:eastAsia="Times New Roman" w:hAnsi="Arial Narrow"/>
          <w:lang w:eastAsia="hr-HR"/>
        </w:rPr>
        <w:t xml:space="preserve"> može preuzeti takvo gradivo samo u digitalnom obliku.</w:t>
      </w:r>
    </w:p>
    <w:p w14:paraId="0A6E646C" w14:textId="77777777" w:rsidR="00BD3CB7" w:rsidRPr="00BD3CB7" w:rsidRDefault="00BD3CB7" w:rsidP="00BD3CB7">
      <w:pPr>
        <w:rPr>
          <w:rFonts w:ascii="Arial Narrow" w:eastAsia="Times New Roman" w:hAnsi="Arial Narrow"/>
          <w:b/>
        </w:rPr>
      </w:pPr>
    </w:p>
    <w:p w14:paraId="480F3B5B"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Dokumentiranje i evidentiranje predaje gradiva Državnom arhivu u Zagrebu</w:t>
      </w:r>
    </w:p>
    <w:p w14:paraId="0B64EDC6"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44.</w:t>
      </w:r>
    </w:p>
    <w:p w14:paraId="3A0284FE"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O predaji javnog arhivskog gradiva </w:t>
      </w:r>
      <w:r w:rsidRPr="00BD3CB7">
        <w:rPr>
          <w:rFonts w:ascii="Arial Narrow" w:eastAsia="Times New Roman" w:hAnsi="Arial Narrow"/>
          <w:lang w:val="en-GB"/>
        </w:rPr>
        <w:t>Općine Dubravica</w:t>
      </w:r>
      <w:r w:rsidRPr="00BD3CB7">
        <w:rPr>
          <w:rFonts w:ascii="Arial Narrow" w:eastAsia="Times New Roman" w:hAnsi="Arial Narrow"/>
        </w:rPr>
        <w:t xml:space="preserve"> Državnom arhivu u Zagrebu sastavlja se zapisnik, službena bilješka ili drugi odgovarajući dokument sukladno članku 43. Pravilnika o upravljanju dokumentarnim gradivom izvan arhiva.</w:t>
      </w:r>
    </w:p>
    <w:p w14:paraId="0DB4E9BB" w14:textId="77777777" w:rsidR="00BD3CB7" w:rsidRPr="00BD3CB7" w:rsidRDefault="00BD3CB7" w:rsidP="00BD3CB7">
      <w:pPr>
        <w:rPr>
          <w:rFonts w:ascii="Arial Narrow" w:eastAsia="Times New Roman" w:hAnsi="Arial Narrow"/>
          <w:b/>
          <w:highlight w:val="green"/>
        </w:rPr>
      </w:pPr>
    </w:p>
    <w:p w14:paraId="70775C29"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IV. STRUČNO OSOBLJE NA POSLOVIMA UPRAVLJANJA DOKUMENTARNIM I ARHIVSKIM GRADIVOM</w:t>
      </w:r>
    </w:p>
    <w:p w14:paraId="2E1777B3"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45.</w:t>
      </w:r>
    </w:p>
    <w:p w14:paraId="5557C998"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lastRenderedPageBreak/>
        <w:t>Poslovima upravljanja dokumentarnim i arhivskim gradivom izvan arhiva smatraju se:</w:t>
      </w:r>
    </w:p>
    <w:p w14:paraId="23DDB592"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uspostava sustava upravljanja gradivom i izrada Pravila</w:t>
      </w:r>
      <w:r w:rsidRPr="00BD3CB7">
        <w:rPr>
          <w:rFonts w:ascii="Arial Narrow" w:hAnsi="Arial Narrow"/>
        </w:rPr>
        <w:t xml:space="preserve"> o istom, uz raspodjelu zaduženja,</w:t>
      </w:r>
    </w:p>
    <w:p w14:paraId="0B8B645B"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hAnsi="Arial Narrow"/>
        </w:rPr>
        <w:t>izrada klasifikacijskog/razredbenog plana te određivanje načina i oblika čuvanja pojedinih cjelina dokumentacije,</w:t>
      </w:r>
    </w:p>
    <w:p w14:paraId="7D95A104"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utvrđivanje pravila i postupaka nastajanja izvornog dokumentarnog gradiva u digitalnom obliku,</w:t>
      </w:r>
    </w:p>
    <w:p w14:paraId="704F0BDD"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osiguranje pretvorbe arhivskoga gradiva koje je u fizičkom ili analognom obliku u digitalni oblik,</w:t>
      </w:r>
    </w:p>
    <w:p w14:paraId="23870F67"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obavljanje provjere cjelovitosti i kvalitete pretvorbe,</w:t>
      </w:r>
    </w:p>
    <w:p w14:paraId="0F66AE79"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vrednovanje cjelokupnog gradiva i određivanje rokova čuvanja izradom Popisa dokumentarnog gradiva s rokovima čuvanja,</w:t>
      </w:r>
    </w:p>
    <w:p w14:paraId="71401971"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utvrđivanje dostupnosti i načina korištenja pojedinih cjelina dokumentacije,</w:t>
      </w:r>
    </w:p>
    <w:p w14:paraId="431CFAD0"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osiguranje prostora za odlaganje i čuvanje dokumentarnog gradiva u fizičkom ili analognom i digitalnom obliku,</w:t>
      </w:r>
    </w:p>
    <w:p w14:paraId="49CED3A8"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zaprimanje, označavanje i tehničko opremanje dokumentarnog gradiva u pismohrani, vođenje evidencija o dokumentarnom gradivu, sređivanje i opis, odlaganje i zaštita, odabiranje trajnog i izlučivanje gradiva kojem su protekli rokovi čuvanja,</w:t>
      </w:r>
    </w:p>
    <w:p w14:paraId="1E9AA28F"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redovno godišnje dostavljanje popisa cjelokupnog gradiva Državnom arhivu u Zagrebu,</w:t>
      </w:r>
    </w:p>
    <w:p w14:paraId="2D5B0937"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obavještavanje Državnog arhiva u Zagrebu o svim važnijim promjenama u vezi s gradivom i omogućavanje uvida u stanje gradiva, radi davanja mišljenja o postupanju s gradivom,</w:t>
      </w:r>
    </w:p>
    <w:p w14:paraId="187D3E7A" w14:textId="77777777" w:rsidR="00BD3CB7" w:rsidRPr="00BD3CB7" w:rsidRDefault="00BD3CB7" w:rsidP="00BD3CB7">
      <w:pPr>
        <w:numPr>
          <w:ilvl w:val="0"/>
          <w:numId w:val="52"/>
        </w:numPr>
        <w:spacing w:line="276" w:lineRule="auto"/>
        <w:rPr>
          <w:rFonts w:ascii="Arial Narrow" w:eastAsia="Times New Roman" w:hAnsi="Arial Narrow"/>
        </w:rPr>
      </w:pPr>
      <w:r w:rsidRPr="00BD3CB7">
        <w:rPr>
          <w:rFonts w:ascii="Arial Narrow" w:eastAsia="Times New Roman" w:hAnsi="Arial Narrow"/>
        </w:rPr>
        <w:t>priprema za predaju gradiva Državnom arhivu u Zagrebu.</w:t>
      </w:r>
    </w:p>
    <w:p w14:paraId="17D28A57" w14:textId="77777777" w:rsidR="00BD3CB7" w:rsidRPr="00BD3CB7" w:rsidRDefault="00BD3CB7" w:rsidP="00BD3CB7">
      <w:pPr>
        <w:jc w:val="center"/>
        <w:rPr>
          <w:rFonts w:ascii="Arial Narrow" w:eastAsia="Times New Roman" w:hAnsi="Arial Narrow"/>
          <w:b/>
        </w:rPr>
      </w:pPr>
    </w:p>
    <w:p w14:paraId="0311F20B" w14:textId="77777777" w:rsidR="00BD3CB7" w:rsidRPr="00BD3CB7" w:rsidRDefault="00BD3CB7" w:rsidP="00BD3CB7">
      <w:pPr>
        <w:spacing w:line="360" w:lineRule="auto"/>
        <w:jc w:val="center"/>
        <w:rPr>
          <w:rFonts w:ascii="Arial Narrow" w:eastAsia="Times New Roman" w:hAnsi="Arial Narrow"/>
          <w:b/>
        </w:rPr>
      </w:pPr>
    </w:p>
    <w:p w14:paraId="627F3994"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46.</w:t>
      </w:r>
    </w:p>
    <w:p w14:paraId="45D0DBB4" w14:textId="77777777" w:rsidR="00BD3CB7" w:rsidRPr="00BD3CB7" w:rsidRDefault="00BD3CB7" w:rsidP="00BD3CB7">
      <w:pPr>
        <w:rPr>
          <w:rFonts w:ascii="Arial Narrow" w:eastAsia="Times New Roman" w:hAnsi="Arial Narrow"/>
          <w:lang w:eastAsia="hr-HR"/>
        </w:rPr>
      </w:pPr>
      <w:r w:rsidRPr="00BD3CB7">
        <w:rPr>
          <w:rFonts w:ascii="Arial Narrow" w:eastAsia="Times New Roman" w:hAnsi="Arial Narrow"/>
          <w:lang w:eastAsia="hr-HR"/>
        </w:rPr>
        <w:t>Poslovi upravljanja dokumentarnim i arhivskim gradivom povjeravaju se osobama koje su stručno osposobljene za obavljanje pojedinih poslova.</w:t>
      </w:r>
    </w:p>
    <w:p w14:paraId="7889594F" w14:textId="77777777" w:rsidR="00BD3CB7" w:rsidRPr="00BD3CB7" w:rsidRDefault="00BD3CB7" w:rsidP="00BD3CB7">
      <w:pPr>
        <w:rPr>
          <w:rFonts w:ascii="Arial Narrow" w:eastAsia="Times New Roman" w:hAnsi="Arial Narrow"/>
          <w:lang w:eastAsia="hr-HR"/>
        </w:rPr>
      </w:pPr>
    </w:p>
    <w:p w14:paraId="4834327F" w14:textId="77777777" w:rsidR="00BD3CB7" w:rsidRPr="00BD3CB7" w:rsidRDefault="00BD3CB7" w:rsidP="00BD3CB7">
      <w:pPr>
        <w:spacing w:line="360" w:lineRule="auto"/>
        <w:jc w:val="center"/>
        <w:rPr>
          <w:rFonts w:ascii="Arial Narrow" w:eastAsia="Times New Roman" w:hAnsi="Arial Narrow"/>
        </w:rPr>
      </w:pPr>
      <w:r w:rsidRPr="00BD3CB7">
        <w:rPr>
          <w:rFonts w:ascii="Arial Narrow" w:eastAsia="Times New Roman" w:hAnsi="Arial Narrow"/>
          <w:b/>
        </w:rPr>
        <w:t>Članak 47</w:t>
      </w:r>
      <w:r w:rsidRPr="00BD3CB7">
        <w:rPr>
          <w:rFonts w:ascii="Arial Narrow" w:eastAsia="Times New Roman" w:hAnsi="Arial Narrow"/>
        </w:rPr>
        <w:t>.</w:t>
      </w:r>
    </w:p>
    <w:p w14:paraId="15820349"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(1) </w:t>
      </w:r>
      <w:r w:rsidRPr="00BD3CB7">
        <w:rPr>
          <w:rFonts w:ascii="Arial Narrow" w:eastAsia="Times New Roman" w:hAnsi="Arial Narrow"/>
          <w:lang w:val="en-GB"/>
        </w:rPr>
        <w:t>Općina Dubravica</w:t>
      </w:r>
      <w:r w:rsidRPr="00BD3CB7">
        <w:rPr>
          <w:rFonts w:ascii="Arial Narrow" w:eastAsia="Times New Roman" w:hAnsi="Arial Narrow"/>
        </w:rPr>
        <w:t xml:space="preserve"> dužna je odrediti osobu koja obavlja stručne arhivske poslove u odnosu na dokumentarno i arhivsko gradivo i o tome obavijestiti Državni arhiv u Zagrebu.</w:t>
      </w:r>
    </w:p>
    <w:p w14:paraId="37C4D67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Ako je opseg poslova manji, može ih obavljati određeni zaposlenik uz druge poslove, zaposlenik drugog tijela ili druga stručno osposobljena osoba.</w:t>
      </w:r>
    </w:p>
    <w:p w14:paraId="15658AD9" w14:textId="77777777" w:rsidR="00BD3CB7" w:rsidRPr="00BD3CB7" w:rsidRDefault="00BD3CB7" w:rsidP="00BD3CB7">
      <w:pPr>
        <w:rPr>
          <w:rFonts w:ascii="Arial Narrow" w:eastAsia="Times New Roman" w:hAnsi="Arial Narrow"/>
          <w:b/>
        </w:rPr>
      </w:pPr>
    </w:p>
    <w:p w14:paraId="738C6FF6"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48.</w:t>
      </w:r>
    </w:p>
    <w:p w14:paraId="6DB014FE"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lastRenderedPageBreak/>
        <w:t>(1) Zaposlenici na poslovima navedenim u članku 46. moraju imati najmanje srednju stručnu spremu, kao i položen ispit za provjeru stručne osposobljenosti radnika na poslovima upravljanja dokumentarnim i arhivskim gradivom izvan arhiva sukladno Pravilniku o stručnim arhivskim zvanjima i drugim zvanjima u arhivskoj struci te uvjetima i načinu njihova stjecanja (»Narodne novine«, broj 104/19).</w:t>
      </w:r>
    </w:p>
    <w:p w14:paraId="17225261"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(2) Ukoliko zaposlenik iz stavka 1. ovoga članka nema položen stručni ispit, stječe pravo polaganja stručnog ispita nakon šest mjeseci radnoga iskustva na obavljanju poslova upravljanja dokumentarnim i arhivskim gradivom izvan arhiva.</w:t>
      </w:r>
    </w:p>
    <w:p w14:paraId="1ABF21B1"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(3) Zaposlenici iz stavka 1. ovog članka mogu ostvariti i pravo na stjecanje stručnog arhivskog zvanja sukladno odredbama Pravilnika o stručnim arhivskim zvanjima i drugim zvanjima u arhivskoj struci te uvjetima i načinu njihova stjecanja.</w:t>
      </w:r>
    </w:p>
    <w:p w14:paraId="317C3D99" w14:textId="77777777" w:rsidR="00BD3CB7" w:rsidRPr="00BD3CB7" w:rsidRDefault="00BD3CB7" w:rsidP="00BD3CB7">
      <w:pPr>
        <w:rPr>
          <w:rFonts w:ascii="Arial Narrow" w:eastAsia="Times New Roman" w:hAnsi="Arial Narrow"/>
          <w:b/>
        </w:rPr>
      </w:pPr>
    </w:p>
    <w:p w14:paraId="0653D633" w14:textId="77777777" w:rsidR="00BD3CB7" w:rsidRPr="00BD3CB7" w:rsidRDefault="00BD3CB7" w:rsidP="00BD3CB7">
      <w:pPr>
        <w:jc w:val="center"/>
        <w:rPr>
          <w:rFonts w:ascii="Arial Narrow" w:eastAsia="Times New Roman" w:hAnsi="Arial Narrow"/>
          <w:b/>
        </w:rPr>
      </w:pPr>
      <w:r w:rsidRPr="00BD3CB7">
        <w:rPr>
          <w:rFonts w:ascii="Arial Narrow" w:eastAsia="Times New Roman" w:hAnsi="Arial Narrow"/>
          <w:b/>
        </w:rPr>
        <w:t>V. PRIJELAZNE I ZAVRŠNE ODREDBE</w:t>
      </w:r>
    </w:p>
    <w:p w14:paraId="594D1E2B"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49.</w:t>
      </w:r>
    </w:p>
    <w:p w14:paraId="7E8B47E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Odgovorne osobe za cjelokupno dokumentarno i arhivsko gradivo nastalo tijekom poslovanja </w:t>
      </w:r>
      <w:r w:rsidRPr="00BD3CB7">
        <w:rPr>
          <w:rFonts w:ascii="Arial Narrow" w:eastAsia="Times New Roman" w:hAnsi="Arial Narrow"/>
          <w:lang w:val="en-GB"/>
        </w:rPr>
        <w:t>Općine Dubravica</w:t>
      </w:r>
      <w:r w:rsidRPr="00BD3CB7">
        <w:rPr>
          <w:rFonts w:ascii="Arial Narrow" w:eastAsia="Times New Roman" w:hAnsi="Arial Narrow"/>
        </w:rPr>
        <w:t xml:space="preserve"> obvezne su postupati u skladu sa odredbama Zakona o arhivskom gradivu i arhivima, pravilnicima te odredbama ovih Pravila.</w:t>
      </w:r>
    </w:p>
    <w:p w14:paraId="4053A6BE" w14:textId="77777777" w:rsidR="00BD3CB7" w:rsidRPr="00BD3CB7" w:rsidRDefault="00BD3CB7" w:rsidP="00BD3CB7">
      <w:pPr>
        <w:rPr>
          <w:rFonts w:ascii="Arial Narrow" w:eastAsia="Times New Roman" w:hAnsi="Arial Narrow"/>
        </w:rPr>
      </w:pPr>
    </w:p>
    <w:p w14:paraId="643097DF"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50.</w:t>
      </w:r>
    </w:p>
    <w:p w14:paraId="373F1F7A"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Izmjene i dopune ovih Pravila donose se po postupku utvrđenim za njihovo donošenje.</w:t>
      </w:r>
    </w:p>
    <w:p w14:paraId="0BA76084" w14:textId="77777777" w:rsidR="00BD3CB7" w:rsidRPr="00BD3CB7" w:rsidRDefault="00BD3CB7" w:rsidP="00BD3CB7">
      <w:pPr>
        <w:spacing w:line="360" w:lineRule="auto"/>
        <w:jc w:val="center"/>
        <w:rPr>
          <w:rFonts w:ascii="Arial Narrow" w:eastAsia="Times New Roman" w:hAnsi="Arial Narrow"/>
          <w:b/>
        </w:rPr>
      </w:pPr>
    </w:p>
    <w:p w14:paraId="2F2E6F96"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51.</w:t>
      </w:r>
    </w:p>
    <w:p w14:paraId="237B99D9"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Za sva pitanja koja nisu navedena ovim Pravilima primjenjuje se Zakon o arhivskom gradivu i arhivima, njegovi podzakonski akti, kao i drugi zakonski propisi kojima se pobliže utvrđuje rukovanje i rokovi čuvanja dokumentarnog i arhivskog</w:t>
      </w:r>
      <w:r w:rsidRPr="00BD3CB7">
        <w:rPr>
          <w:rFonts w:ascii="Arial Narrow" w:eastAsia="Times New Roman" w:hAnsi="Arial Narrow"/>
          <w:b/>
        </w:rPr>
        <w:t xml:space="preserve"> </w:t>
      </w:r>
      <w:r w:rsidRPr="00BD3CB7">
        <w:rPr>
          <w:rFonts w:ascii="Arial Narrow" w:eastAsia="Times New Roman" w:hAnsi="Arial Narrow"/>
        </w:rPr>
        <w:t xml:space="preserve">gradiva. </w:t>
      </w:r>
    </w:p>
    <w:p w14:paraId="57C9D0D4" w14:textId="77777777" w:rsidR="00BD3CB7" w:rsidRPr="00BD3CB7" w:rsidRDefault="00BD3CB7" w:rsidP="00BD3CB7">
      <w:pPr>
        <w:spacing w:line="360" w:lineRule="auto"/>
        <w:jc w:val="center"/>
        <w:rPr>
          <w:rFonts w:ascii="Arial Narrow" w:eastAsia="Times New Roman" w:hAnsi="Arial Narrow"/>
          <w:b/>
        </w:rPr>
      </w:pPr>
    </w:p>
    <w:p w14:paraId="745D3B4A"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52.</w:t>
      </w:r>
    </w:p>
    <w:p w14:paraId="37B883C3"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 xml:space="preserve">Popis dokumentarnog gradiva </w:t>
      </w:r>
      <w:r w:rsidRPr="00BD3CB7">
        <w:rPr>
          <w:rFonts w:ascii="Arial Narrow" w:eastAsia="Times New Roman" w:hAnsi="Arial Narrow"/>
          <w:lang w:val="en-GB"/>
        </w:rPr>
        <w:t>Općine Dubravica</w:t>
      </w:r>
      <w:r w:rsidRPr="00BD3CB7">
        <w:rPr>
          <w:rFonts w:ascii="Arial Narrow" w:eastAsia="Times New Roman" w:hAnsi="Arial Narrow"/>
        </w:rPr>
        <w:t xml:space="preserve"> s rokovima čuvanja primjenjuje se po dobivenom odobrenju Državnog arhiva u Zagrebu i čini sastavni dio ovih Pravila.</w:t>
      </w:r>
    </w:p>
    <w:p w14:paraId="3CA3AFAC" w14:textId="77777777" w:rsidR="00BD3CB7" w:rsidRPr="00BD3CB7" w:rsidRDefault="00BD3CB7" w:rsidP="00BD3CB7">
      <w:pPr>
        <w:spacing w:line="360" w:lineRule="auto"/>
        <w:rPr>
          <w:rFonts w:ascii="Arial Narrow" w:eastAsia="Times New Roman" w:hAnsi="Arial Narrow"/>
          <w:b/>
        </w:rPr>
      </w:pPr>
    </w:p>
    <w:p w14:paraId="6E973F89" w14:textId="77777777" w:rsidR="00BD3CB7" w:rsidRPr="00BD3CB7" w:rsidRDefault="00BD3CB7" w:rsidP="00BD3CB7">
      <w:pPr>
        <w:spacing w:line="360" w:lineRule="auto"/>
        <w:jc w:val="center"/>
        <w:rPr>
          <w:rFonts w:ascii="Arial Narrow" w:eastAsia="Times New Roman" w:hAnsi="Arial Narrow"/>
          <w:b/>
        </w:rPr>
      </w:pPr>
      <w:r w:rsidRPr="00BD3CB7">
        <w:rPr>
          <w:rFonts w:ascii="Arial Narrow" w:eastAsia="Times New Roman" w:hAnsi="Arial Narrow"/>
          <w:b/>
        </w:rPr>
        <w:t>Članak 53.</w:t>
      </w:r>
    </w:p>
    <w:p w14:paraId="3B6D53BF" w14:textId="77777777" w:rsidR="00BD3CB7" w:rsidRPr="00BD3CB7" w:rsidRDefault="00BD3CB7" w:rsidP="00BD3CB7">
      <w:pPr>
        <w:rPr>
          <w:rFonts w:ascii="Arial Narrow" w:eastAsia="Times New Roman" w:hAnsi="Arial Narrow"/>
        </w:rPr>
      </w:pPr>
      <w:r w:rsidRPr="00BD3CB7">
        <w:rPr>
          <w:rFonts w:ascii="Arial Narrow" w:eastAsia="Times New Roman" w:hAnsi="Arial Narrow"/>
        </w:rPr>
        <w:t>Ova Pravila stupaju na snagu u roku od 8 (osam) dana od dana objave u Službenom glasniku Općine Dubravica, a nakon prethodnog odobrenja Državnog arhiva u Zagrebu.</w:t>
      </w:r>
    </w:p>
    <w:p w14:paraId="6C328C4B" w14:textId="77777777" w:rsidR="00BD3CB7" w:rsidRPr="00BD3CB7" w:rsidRDefault="00BD3CB7" w:rsidP="00BD3CB7">
      <w:pPr>
        <w:jc w:val="center"/>
        <w:rPr>
          <w:rFonts w:ascii="Arial Narrow" w:eastAsia="Times New Roman" w:hAnsi="Arial Narrow"/>
        </w:rPr>
      </w:pPr>
    </w:p>
    <w:p w14:paraId="6A3D0524" w14:textId="77777777" w:rsidR="00BD3CB7" w:rsidRPr="00BD3CB7" w:rsidRDefault="00BD3CB7" w:rsidP="00BD3CB7">
      <w:pPr>
        <w:jc w:val="center"/>
        <w:rPr>
          <w:rFonts w:ascii="Arial Narrow" w:hAnsi="Arial Narrow"/>
          <w:b/>
          <w:bCs/>
        </w:rPr>
      </w:pPr>
      <w:r w:rsidRPr="00BD3CB7">
        <w:rPr>
          <w:rFonts w:ascii="Arial Narrow" w:hAnsi="Arial Narrow"/>
          <w:b/>
          <w:bCs/>
        </w:rPr>
        <w:t>Općinski načelnik Općine Dubravica</w:t>
      </w:r>
    </w:p>
    <w:p w14:paraId="41FB257F" w14:textId="77777777" w:rsidR="00BD3CB7" w:rsidRPr="00BD3CB7" w:rsidRDefault="00BD3CB7" w:rsidP="00BD3CB7">
      <w:pPr>
        <w:jc w:val="center"/>
        <w:rPr>
          <w:rFonts w:ascii="Arial Narrow" w:hAnsi="Arial Narrow"/>
          <w:color w:val="231F20"/>
        </w:rPr>
      </w:pPr>
      <w:r w:rsidRPr="00BD3CB7">
        <w:rPr>
          <w:rFonts w:ascii="Arial Narrow" w:hAnsi="Arial Narrow"/>
          <w:color w:val="231F20"/>
        </w:rPr>
        <w:lastRenderedPageBreak/>
        <w:t>KLASA:</w:t>
      </w:r>
      <w:r w:rsidRPr="00BD3CB7">
        <w:rPr>
          <w:rFonts w:ascii="Arial Narrow" w:hAnsi="Arial Narrow"/>
          <w:color w:val="231F20"/>
          <w:spacing w:val="6"/>
        </w:rPr>
        <w:t xml:space="preserve"> </w:t>
      </w:r>
      <w:r w:rsidRPr="00BD3CB7">
        <w:rPr>
          <w:rFonts w:ascii="Arial Narrow" w:hAnsi="Arial Narrow"/>
          <w:color w:val="231F20"/>
        </w:rPr>
        <w:t>036-01/24-01/1</w:t>
      </w:r>
    </w:p>
    <w:p w14:paraId="5ADA56CC" w14:textId="77777777" w:rsidR="00BD3CB7" w:rsidRPr="00BD3CB7" w:rsidRDefault="00BD3CB7" w:rsidP="00BD3CB7">
      <w:pPr>
        <w:jc w:val="center"/>
        <w:rPr>
          <w:rFonts w:ascii="Arial Narrow" w:hAnsi="Arial Narrow"/>
        </w:rPr>
      </w:pPr>
      <w:r w:rsidRPr="00BD3CB7">
        <w:rPr>
          <w:rFonts w:ascii="Arial Narrow" w:hAnsi="Arial Narrow"/>
          <w:color w:val="231F20"/>
        </w:rPr>
        <w:t>URBROJ:</w:t>
      </w:r>
      <w:r w:rsidRPr="00BD3CB7">
        <w:rPr>
          <w:rFonts w:ascii="Arial Narrow" w:hAnsi="Arial Narrow"/>
          <w:color w:val="231F20"/>
          <w:spacing w:val="23"/>
        </w:rPr>
        <w:t xml:space="preserve"> </w:t>
      </w:r>
      <w:r w:rsidRPr="00BD3CB7">
        <w:rPr>
          <w:rFonts w:ascii="Arial Narrow" w:hAnsi="Arial Narrow"/>
          <w:color w:val="231F20"/>
        </w:rPr>
        <w:t>238-40-01-24-3</w:t>
      </w:r>
    </w:p>
    <w:p w14:paraId="0540ABE7" w14:textId="77777777" w:rsidR="00BD3CB7" w:rsidRPr="00BD3CB7" w:rsidRDefault="00BD3CB7" w:rsidP="00BD3CB7">
      <w:pPr>
        <w:jc w:val="center"/>
        <w:rPr>
          <w:rFonts w:ascii="Arial Narrow" w:hAnsi="Arial Narrow"/>
          <w:color w:val="231F20"/>
        </w:rPr>
      </w:pPr>
      <w:r w:rsidRPr="00BD3CB7">
        <w:rPr>
          <w:rFonts w:ascii="Arial Narrow" w:hAnsi="Arial Narrow"/>
          <w:color w:val="231F20"/>
        </w:rPr>
        <w:t>Dubravica, 17. srpanj 2024. godine</w:t>
      </w:r>
    </w:p>
    <w:p w14:paraId="1D0F5D97" w14:textId="77777777" w:rsidR="00BD3CB7" w:rsidRPr="00BD3CB7" w:rsidRDefault="00BD3CB7" w:rsidP="00BD3CB7">
      <w:pPr>
        <w:pStyle w:val="Tijeloteksta"/>
        <w:jc w:val="right"/>
        <w:rPr>
          <w:rFonts w:ascii="Arial Narrow" w:hAnsi="Arial Narrow"/>
          <w:color w:val="231F20"/>
        </w:rPr>
      </w:pPr>
    </w:p>
    <w:p w14:paraId="718624D2" w14:textId="77777777" w:rsidR="00BD3CB7" w:rsidRPr="00BD3CB7" w:rsidRDefault="00BD3CB7" w:rsidP="00BD3CB7">
      <w:pPr>
        <w:pStyle w:val="Tijeloteksta"/>
        <w:jc w:val="right"/>
        <w:rPr>
          <w:rFonts w:ascii="Arial Narrow" w:hAnsi="Arial Narrow"/>
          <w:color w:val="231F20"/>
        </w:rPr>
      </w:pPr>
      <w:r w:rsidRPr="00BD3CB7">
        <w:rPr>
          <w:rFonts w:ascii="Arial Narrow" w:hAnsi="Arial Narrow"/>
          <w:color w:val="231F20"/>
        </w:rPr>
        <w:t>Načelnik</w:t>
      </w:r>
    </w:p>
    <w:p w14:paraId="423F8A9E" w14:textId="77777777" w:rsidR="00BD3CB7" w:rsidRPr="00BD3CB7" w:rsidRDefault="00BD3CB7" w:rsidP="00BD3CB7">
      <w:pPr>
        <w:pStyle w:val="Tijeloteksta"/>
        <w:jc w:val="right"/>
        <w:rPr>
          <w:rFonts w:ascii="Arial Narrow" w:hAnsi="Arial Narrow"/>
          <w:color w:val="231F20"/>
        </w:rPr>
      </w:pPr>
      <w:r w:rsidRPr="00BD3CB7">
        <w:rPr>
          <w:rFonts w:ascii="Arial Narrow" w:hAnsi="Arial Narrow"/>
          <w:color w:val="231F20"/>
        </w:rPr>
        <w:t>Marin Štritof</w:t>
      </w:r>
    </w:p>
    <w:p w14:paraId="3BF0790E" w14:textId="77777777" w:rsidR="00BD3CB7" w:rsidRPr="00BD3CB7" w:rsidRDefault="00BD3CB7" w:rsidP="00BD3CB7">
      <w:pPr>
        <w:rPr>
          <w:rFonts w:ascii="Arial Narrow" w:eastAsia="Times New Roman" w:hAnsi="Arial Narrow"/>
          <w:b/>
        </w:rPr>
      </w:pPr>
      <w:r w:rsidRPr="00BD3CB7">
        <w:rPr>
          <w:rFonts w:ascii="Arial Narrow" w:eastAsia="Times New Roman" w:hAnsi="Arial Narrow"/>
          <w:b/>
        </w:rPr>
        <w:t>Prilog:</w:t>
      </w:r>
    </w:p>
    <w:p w14:paraId="1360F4F7" w14:textId="77777777" w:rsidR="00BD3CB7" w:rsidRPr="00BD3CB7" w:rsidRDefault="00BD3CB7" w:rsidP="00BD3CB7">
      <w:pPr>
        <w:rPr>
          <w:rFonts w:ascii="Arial Narrow" w:eastAsia="Times New Roman" w:hAnsi="Arial Narrow"/>
          <w:b/>
        </w:rPr>
      </w:pPr>
    </w:p>
    <w:p w14:paraId="09A26A45" w14:textId="77777777" w:rsidR="00BD3CB7" w:rsidRPr="00BD3CB7" w:rsidRDefault="00BD3CB7" w:rsidP="00BD3CB7">
      <w:pPr>
        <w:rPr>
          <w:rFonts w:ascii="Arial Narrow" w:eastAsia="Times New Roman" w:hAnsi="Arial Narrow"/>
          <w:b/>
        </w:rPr>
      </w:pPr>
      <w:r w:rsidRPr="00BD3CB7">
        <w:rPr>
          <w:rFonts w:ascii="Arial Narrow" w:eastAsia="Times New Roman" w:hAnsi="Arial Narrow"/>
          <w:b/>
        </w:rPr>
        <w:t xml:space="preserve">POPIS DOKUMENTARNOG GRADIVA OPĆINE DUBRAVICA S ROKOVIMA ČUVANJA </w:t>
      </w:r>
    </w:p>
    <w:p w14:paraId="36D397EF" w14:textId="77777777" w:rsidR="00BD3CB7" w:rsidRPr="00BD3CB7" w:rsidRDefault="00BD3CB7" w:rsidP="00BD3CB7">
      <w:pPr>
        <w:rPr>
          <w:rFonts w:ascii="Arial Narrow" w:eastAsia="Times New Roman" w:hAnsi="Arial Narrow"/>
        </w:rPr>
      </w:pPr>
    </w:p>
    <w:p w14:paraId="36EB0C68" w14:textId="5E993B1F" w:rsidR="00BD3CB7" w:rsidRPr="00F77744" w:rsidRDefault="00BD3CB7" w:rsidP="00BD3CB7">
      <w:pPr>
        <w:rPr>
          <w:rFonts w:ascii="Arial Narrow" w:eastAsia="Times New Roman" w:hAnsi="Arial Narrow"/>
        </w:rPr>
      </w:pPr>
      <w:r w:rsidRPr="00BD3CB7">
        <w:rPr>
          <w:rFonts w:ascii="Arial Narrow" w:eastAsia="Times New Roman" w:hAnsi="Arial Narrow"/>
        </w:rPr>
        <w:t xml:space="preserve">Državni arhiv u Zagrebu izdao je </w:t>
      </w:r>
      <w:r w:rsidRPr="00BD3CB7">
        <w:rPr>
          <w:rFonts w:ascii="Arial Narrow" w:eastAsia="Times New Roman" w:hAnsi="Arial Narrow"/>
          <w:b/>
          <w:bCs/>
        </w:rPr>
        <w:t xml:space="preserve">Suglasnost na primjenu Pravila za upravljanje dokumentarnim gradivom s Popisom dokumentarnog gradiva s rokovima čuvanja </w:t>
      </w:r>
      <w:r w:rsidRPr="00BD3CB7">
        <w:rPr>
          <w:rFonts w:ascii="Arial Narrow" w:eastAsia="Times New Roman" w:hAnsi="Arial Narrow"/>
          <w:b/>
          <w:bCs/>
          <w:lang w:val="en-GB"/>
        </w:rPr>
        <w:t>Općine Dubravica</w:t>
      </w:r>
      <w:r w:rsidRPr="00BD3CB7">
        <w:rPr>
          <w:rFonts w:ascii="Arial Narrow" w:eastAsia="Times New Roman" w:hAnsi="Arial Narrow"/>
          <w:b/>
        </w:rPr>
        <w:t xml:space="preserve"> </w:t>
      </w:r>
      <w:r w:rsidRPr="00BD3CB7">
        <w:rPr>
          <w:rFonts w:ascii="Arial Narrow" w:eastAsia="Times New Roman" w:hAnsi="Arial Narrow"/>
        </w:rPr>
        <w:t xml:space="preserve">dana </w:t>
      </w:r>
      <w:r w:rsidRPr="00BD3CB7">
        <w:rPr>
          <w:rFonts w:ascii="Arial Narrow" w:eastAsia="Times New Roman" w:hAnsi="Arial Narrow"/>
          <w:b/>
          <w:bCs/>
        </w:rPr>
        <w:t>22.07.2024. godine</w:t>
      </w:r>
      <w:r w:rsidRPr="00BD3CB7">
        <w:rPr>
          <w:rFonts w:ascii="Arial Narrow" w:eastAsia="Times New Roman" w:hAnsi="Arial Narrow"/>
        </w:rPr>
        <w:t xml:space="preserve">, KLASA: </w:t>
      </w:r>
      <w:r w:rsidRPr="00BD3CB7">
        <w:rPr>
          <w:rFonts w:ascii="Arial Narrow" w:eastAsia="Times New Roman" w:hAnsi="Arial Narrow"/>
          <w:b/>
          <w:bCs/>
        </w:rPr>
        <w:t>UP/I-611-02/24-13/23</w:t>
      </w:r>
      <w:r w:rsidRPr="00BD3CB7">
        <w:rPr>
          <w:rFonts w:ascii="Arial Narrow" w:eastAsia="Times New Roman" w:hAnsi="Arial Narrow"/>
        </w:rPr>
        <w:t xml:space="preserve">; URBROJ: </w:t>
      </w:r>
      <w:r w:rsidRPr="00BD3CB7">
        <w:rPr>
          <w:rFonts w:ascii="Arial Narrow" w:eastAsia="Times New Roman" w:hAnsi="Arial Narrow"/>
          <w:b/>
          <w:bCs/>
        </w:rPr>
        <w:t>251-23-02-24-4.</w:t>
      </w:r>
    </w:p>
    <w:p w14:paraId="7247D270" w14:textId="77777777" w:rsidR="00BD3CB7" w:rsidRPr="00335E3F" w:rsidRDefault="00BD3CB7" w:rsidP="00BD3CB7">
      <w:pPr>
        <w:rPr>
          <w:rFonts w:ascii="Times New Roman" w:eastAsia="Times New Roman" w:hAnsi="Times New Roman"/>
        </w:rPr>
      </w:pPr>
    </w:p>
    <w:tbl>
      <w:tblPr>
        <w:tblW w:w="14524" w:type="dxa"/>
        <w:tblLayout w:type="fixed"/>
        <w:tblLook w:val="04A0" w:firstRow="1" w:lastRow="0" w:firstColumn="1" w:lastColumn="0" w:noHBand="0" w:noVBand="1"/>
      </w:tblPr>
      <w:tblGrid>
        <w:gridCol w:w="831"/>
        <w:gridCol w:w="4071"/>
        <w:gridCol w:w="700"/>
        <w:gridCol w:w="682"/>
        <w:gridCol w:w="929"/>
        <w:gridCol w:w="863"/>
        <w:gridCol w:w="709"/>
        <w:gridCol w:w="902"/>
        <w:gridCol w:w="763"/>
        <w:gridCol w:w="1134"/>
        <w:gridCol w:w="1558"/>
        <w:gridCol w:w="1317"/>
        <w:gridCol w:w="65"/>
      </w:tblGrid>
      <w:tr w:rsidR="00BD3CB7" w:rsidRPr="00BD3CB7" w14:paraId="02946046" w14:textId="77777777" w:rsidTr="00BD3CB7">
        <w:trPr>
          <w:trHeight w:val="255"/>
        </w:trPr>
        <w:tc>
          <w:tcPr>
            <w:tcW w:w="14524" w:type="dxa"/>
            <w:gridSpan w:val="13"/>
            <w:tcBorders>
              <w:top w:val="nil"/>
              <w:left w:val="nil"/>
              <w:bottom w:val="nil"/>
              <w:right w:val="nil"/>
            </w:tcBorders>
            <w:shd w:val="clear" w:color="auto" w:fill="auto"/>
            <w:noWrap/>
            <w:vAlign w:val="center"/>
            <w:hideMark/>
          </w:tcPr>
          <w:p w14:paraId="3A08E70B"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OPĆINA DUBRAVICA - POPIS DOKUMENTARNOG GRADIVA S ROKOVIMA ČUVANJA</w:t>
            </w:r>
          </w:p>
        </w:tc>
      </w:tr>
      <w:tr w:rsidR="00BD3CB7" w:rsidRPr="00BD3CB7" w14:paraId="0819387B"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113E17A7" w14:textId="77777777" w:rsidR="00BD3CB7" w:rsidRPr="00BD3CB7" w:rsidRDefault="00BD3CB7" w:rsidP="00BD3CB7">
            <w:pPr>
              <w:jc w:val="center"/>
              <w:rPr>
                <w:rFonts w:ascii="Calibri" w:eastAsia="Times New Roman" w:hAnsi="Calibri" w:cs="Calibri"/>
                <w:b/>
                <w:bCs/>
                <w:color w:val="000000"/>
                <w:sz w:val="20"/>
                <w:szCs w:val="20"/>
                <w:lang w:eastAsia="hr-HR"/>
              </w:rPr>
            </w:pPr>
          </w:p>
        </w:tc>
        <w:tc>
          <w:tcPr>
            <w:tcW w:w="4074" w:type="dxa"/>
            <w:tcBorders>
              <w:top w:val="nil"/>
              <w:left w:val="nil"/>
              <w:bottom w:val="nil"/>
              <w:right w:val="nil"/>
            </w:tcBorders>
            <w:shd w:val="clear" w:color="auto" w:fill="auto"/>
            <w:vAlign w:val="bottom"/>
            <w:hideMark/>
          </w:tcPr>
          <w:p w14:paraId="161E1A52"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0" w:type="dxa"/>
            <w:tcBorders>
              <w:top w:val="nil"/>
              <w:left w:val="nil"/>
              <w:bottom w:val="nil"/>
              <w:right w:val="nil"/>
            </w:tcBorders>
            <w:shd w:val="clear" w:color="auto" w:fill="auto"/>
            <w:noWrap/>
            <w:vAlign w:val="center"/>
            <w:hideMark/>
          </w:tcPr>
          <w:p w14:paraId="1BE46C32" w14:textId="77777777" w:rsidR="00BD3CB7" w:rsidRPr="00BD3CB7" w:rsidRDefault="00BD3CB7" w:rsidP="00BD3CB7">
            <w:pPr>
              <w:jc w:val="left"/>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center"/>
            <w:hideMark/>
          </w:tcPr>
          <w:p w14:paraId="25177AAE"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10CA27C0"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3663AF9E"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29550316"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3D642FCB"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478A5F8E"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22809824"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3A59507B"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0F714964" w14:textId="77777777" w:rsidR="00BD3CB7" w:rsidRPr="00BD3CB7" w:rsidRDefault="00BD3CB7" w:rsidP="00BD3CB7">
            <w:pPr>
              <w:jc w:val="center"/>
              <w:rPr>
                <w:rFonts w:ascii="Times New Roman" w:eastAsia="Times New Roman" w:hAnsi="Times New Roman" w:cs="Times New Roman"/>
                <w:sz w:val="20"/>
                <w:szCs w:val="20"/>
                <w:lang w:eastAsia="hr-HR"/>
              </w:rPr>
            </w:pPr>
          </w:p>
        </w:tc>
      </w:tr>
      <w:tr w:rsidR="00BD3CB7" w:rsidRPr="00BD3CB7" w14:paraId="30220FD6" w14:textId="77777777" w:rsidTr="00BD3CB7">
        <w:trPr>
          <w:gridAfter w:val="1"/>
          <w:wAfter w:w="65" w:type="dxa"/>
          <w:trHeight w:val="600"/>
        </w:trPr>
        <w:tc>
          <w:tcPr>
            <w:tcW w:w="832"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A986E2C"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Oznaka</w:t>
            </w:r>
          </w:p>
        </w:tc>
        <w:tc>
          <w:tcPr>
            <w:tcW w:w="4074"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4C75D42"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Poslovna funkcija/poslovne aktivnosti/vrste gradiva</w:t>
            </w:r>
          </w:p>
        </w:tc>
        <w:tc>
          <w:tcPr>
            <w:tcW w:w="1382" w:type="dxa"/>
            <w:gridSpan w:val="2"/>
            <w:tcBorders>
              <w:top w:val="single" w:sz="4" w:space="0" w:color="auto"/>
              <w:left w:val="nil"/>
              <w:bottom w:val="single" w:sz="4" w:space="0" w:color="auto"/>
              <w:right w:val="single" w:sz="4" w:space="0" w:color="auto"/>
            </w:tcBorders>
            <w:shd w:val="clear" w:color="000000" w:fill="D8E4BC"/>
            <w:vAlign w:val="center"/>
            <w:hideMark/>
          </w:tcPr>
          <w:p w14:paraId="7F518D8E"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Klasifikacijska</w:t>
            </w:r>
            <w:r w:rsidRPr="00BD3CB7">
              <w:rPr>
                <w:rFonts w:ascii="Calibri" w:eastAsia="Times New Roman" w:hAnsi="Calibri" w:cs="Calibri"/>
                <w:b/>
                <w:bCs/>
                <w:color w:val="000000"/>
                <w:sz w:val="20"/>
                <w:szCs w:val="20"/>
                <w:lang w:eastAsia="hr-HR"/>
              </w:rPr>
              <w:br/>
              <w:t>oznaka</w:t>
            </w:r>
          </w:p>
        </w:tc>
        <w:tc>
          <w:tcPr>
            <w:tcW w:w="1792" w:type="dxa"/>
            <w:gridSpan w:val="2"/>
            <w:tcBorders>
              <w:top w:val="single" w:sz="4" w:space="0" w:color="auto"/>
              <w:left w:val="nil"/>
              <w:bottom w:val="single" w:sz="4" w:space="0" w:color="auto"/>
              <w:right w:val="single" w:sz="4" w:space="0" w:color="auto"/>
            </w:tcBorders>
            <w:shd w:val="clear" w:color="000000" w:fill="D8E4BC"/>
            <w:vAlign w:val="center"/>
            <w:hideMark/>
          </w:tcPr>
          <w:p w14:paraId="76B085F5"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Izvornik</w:t>
            </w:r>
          </w:p>
        </w:tc>
        <w:tc>
          <w:tcPr>
            <w:tcW w:w="1611" w:type="dxa"/>
            <w:gridSpan w:val="2"/>
            <w:tcBorders>
              <w:top w:val="single" w:sz="4" w:space="0" w:color="auto"/>
              <w:left w:val="nil"/>
              <w:bottom w:val="single" w:sz="4" w:space="0" w:color="auto"/>
              <w:right w:val="single" w:sz="4" w:space="0" w:color="auto"/>
            </w:tcBorders>
            <w:shd w:val="clear" w:color="000000" w:fill="D8E4BC"/>
            <w:vAlign w:val="center"/>
            <w:hideMark/>
          </w:tcPr>
          <w:p w14:paraId="6D0FEE21"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Pretvorbeni oblik</w:t>
            </w:r>
          </w:p>
        </w:tc>
        <w:tc>
          <w:tcPr>
            <w:tcW w:w="1897"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172F5802"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Rok čuvanja</w:t>
            </w:r>
          </w:p>
        </w:tc>
        <w:tc>
          <w:tcPr>
            <w:tcW w:w="2871" w:type="dxa"/>
            <w:gridSpan w:val="2"/>
            <w:tcBorders>
              <w:top w:val="single" w:sz="4" w:space="0" w:color="auto"/>
              <w:left w:val="nil"/>
              <w:bottom w:val="single" w:sz="4" w:space="0" w:color="auto"/>
              <w:right w:val="single" w:sz="4" w:space="0" w:color="auto"/>
            </w:tcBorders>
            <w:shd w:val="clear" w:color="000000" w:fill="D8E4BC"/>
            <w:vAlign w:val="bottom"/>
            <w:hideMark/>
          </w:tcPr>
          <w:p w14:paraId="0E500D7C"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Postupak po isteku</w:t>
            </w:r>
            <w:r w:rsidRPr="00BD3CB7">
              <w:rPr>
                <w:rFonts w:ascii="Calibri" w:eastAsia="Times New Roman" w:hAnsi="Calibri" w:cs="Calibri"/>
                <w:b/>
                <w:bCs/>
                <w:color w:val="000000"/>
                <w:sz w:val="20"/>
                <w:szCs w:val="20"/>
                <w:lang w:eastAsia="hr-HR"/>
              </w:rPr>
              <w:br/>
              <w:t>roka čuvanja</w:t>
            </w:r>
          </w:p>
        </w:tc>
      </w:tr>
      <w:tr w:rsidR="00BD3CB7" w:rsidRPr="00BD3CB7" w14:paraId="70C7A128" w14:textId="77777777" w:rsidTr="00BD3CB7">
        <w:trPr>
          <w:gridAfter w:val="1"/>
          <w:wAfter w:w="65" w:type="dxa"/>
          <w:trHeight w:val="765"/>
        </w:trPr>
        <w:tc>
          <w:tcPr>
            <w:tcW w:w="832" w:type="dxa"/>
            <w:vMerge/>
            <w:tcBorders>
              <w:top w:val="single" w:sz="4" w:space="0" w:color="auto"/>
              <w:left w:val="single" w:sz="4" w:space="0" w:color="auto"/>
              <w:bottom w:val="single" w:sz="4" w:space="0" w:color="auto"/>
              <w:right w:val="single" w:sz="4" w:space="0" w:color="auto"/>
            </w:tcBorders>
            <w:vAlign w:val="center"/>
            <w:hideMark/>
          </w:tcPr>
          <w:p w14:paraId="25C64AA7" w14:textId="77777777" w:rsidR="00BD3CB7" w:rsidRPr="00BD3CB7" w:rsidRDefault="00BD3CB7" w:rsidP="00BD3CB7">
            <w:pPr>
              <w:jc w:val="left"/>
              <w:rPr>
                <w:rFonts w:ascii="Calibri" w:eastAsia="Times New Roman" w:hAnsi="Calibri" w:cs="Calibri"/>
                <w:b/>
                <w:bCs/>
                <w:color w:val="000000"/>
                <w:sz w:val="20"/>
                <w:szCs w:val="20"/>
                <w:lang w:eastAsia="hr-HR"/>
              </w:rPr>
            </w:pPr>
          </w:p>
        </w:tc>
        <w:tc>
          <w:tcPr>
            <w:tcW w:w="4074" w:type="dxa"/>
            <w:vMerge/>
            <w:tcBorders>
              <w:top w:val="single" w:sz="4" w:space="0" w:color="auto"/>
              <w:left w:val="single" w:sz="4" w:space="0" w:color="auto"/>
              <w:bottom w:val="single" w:sz="4" w:space="0" w:color="auto"/>
              <w:right w:val="single" w:sz="4" w:space="0" w:color="auto"/>
            </w:tcBorders>
            <w:vAlign w:val="center"/>
            <w:hideMark/>
          </w:tcPr>
          <w:p w14:paraId="432AAE34" w14:textId="77777777" w:rsidR="00BD3CB7" w:rsidRPr="00BD3CB7" w:rsidRDefault="00BD3CB7" w:rsidP="00BD3CB7">
            <w:pPr>
              <w:jc w:val="left"/>
              <w:rPr>
                <w:rFonts w:ascii="Calibri" w:eastAsia="Times New Roman" w:hAnsi="Calibri" w:cs="Calibri"/>
                <w:b/>
                <w:bCs/>
                <w:color w:val="000000"/>
                <w:sz w:val="20"/>
                <w:szCs w:val="20"/>
                <w:lang w:eastAsia="hr-HR"/>
              </w:rPr>
            </w:pPr>
          </w:p>
        </w:tc>
        <w:tc>
          <w:tcPr>
            <w:tcW w:w="700" w:type="dxa"/>
            <w:tcBorders>
              <w:top w:val="nil"/>
              <w:left w:val="nil"/>
              <w:bottom w:val="single" w:sz="4" w:space="0" w:color="auto"/>
              <w:right w:val="single" w:sz="4" w:space="0" w:color="auto"/>
            </w:tcBorders>
            <w:shd w:val="clear" w:color="000000" w:fill="D8E4BC"/>
            <w:vAlign w:val="center"/>
            <w:hideMark/>
          </w:tcPr>
          <w:p w14:paraId="5769C9F2"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Klasa</w:t>
            </w:r>
          </w:p>
        </w:tc>
        <w:tc>
          <w:tcPr>
            <w:tcW w:w="682" w:type="dxa"/>
            <w:tcBorders>
              <w:top w:val="nil"/>
              <w:left w:val="nil"/>
              <w:bottom w:val="single" w:sz="4" w:space="0" w:color="auto"/>
              <w:right w:val="single" w:sz="4" w:space="0" w:color="auto"/>
            </w:tcBorders>
            <w:shd w:val="clear" w:color="000000" w:fill="D8E4BC"/>
            <w:vAlign w:val="center"/>
            <w:hideMark/>
          </w:tcPr>
          <w:p w14:paraId="10752694"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Dosje</w:t>
            </w:r>
          </w:p>
        </w:tc>
        <w:tc>
          <w:tcPr>
            <w:tcW w:w="929" w:type="dxa"/>
            <w:tcBorders>
              <w:top w:val="nil"/>
              <w:left w:val="nil"/>
              <w:bottom w:val="single" w:sz="4" w:space="0" w:color="auto"/>
              <w:right w:val="single" w:sz="4" w:space="0" w:color="auto"/>
            </w:tcBorders>
            <w:shd w:val="clear" w:color="000000" w:fill="D8E4BC"/>
            <w:vAlign w:val="center"/>
            <w:hideMark/>
          </w:tcPr>
          <w:p w14:paraId="7955B130"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Fizički ili</w:t>
            </w:r>
            <w:r w:rsidRPr="00BD3CB7">
              <w:rPr>
                <w:rFonts w:ascii="Calibri" w:eastAsia="Times New Roman" w:hAnsi="Calibri" w:cs="Calibri"/>
                <w:b/>
                <w:bCs/>
                <w:color w:val="000000"/>
                <w:sz w:val="20"/>
                <w:szCs w:val="20"/>
                <w:lang w:eastAsia="hr-HR"/>
              </w:rPr>
              <w:br/>
              <w:t>analogni</w:t>
            </w:r>
          </w:p>
        </w:tc>
        <w:tc>
          <w:tcPr>
            <w:tcW w:w="863" w:type="dxa"/>
            <w:tcBorders>
              <w:top w:val="nil"/>
              <w:left w:val="nil"/>
              <w:bottom w:val="single" w:sz="4" w:space="0" w:color="auto"/>
              <w:right w:val="single" w:sz="4" w:space="0" w:color="auto"/>
            </w:tcBorders>
            <w:shd w:val="clear" w:color="000000" w:fill="D8E4BC"/>
            <w:vAlign w:val="center"/>
            <w:hideMark/>
          </w:tcPr>
          <w:p w14:paraId="677B6BD5"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Digitalni</w:t>
            </w:r>
          </w:p>
        </w:tc>
        <w:tc>
          <w:tcPr>
            <w:tcW w:w="709" w:type="dxa"/>
            <w:tcBorders>
              <w:top w:val="nil"/>
              <w:left w:val="nil"/>
              <w:bottom w:val="single" w:sz="4" w:space="0" w:color="auto"/>
              <w:right w:val="single" w:sz="4" w:space="0" w:color="auto"/>
            </w:tcBorders>
            <w:shd w:val="clear" w:color="000000" w:fill="D8E4BC"/>
            <w:vAlign w:val="center"/>
            <w:hideMark/>
          </w:tcPr>
          <w:p w14:paraId="04E4ABB7"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Fizički ili</w:t>
            </w:r>
            <w:r w:rsidRPr="00BD3CB7">
              <w:rPr>
                <w:rFonts w:ascii="Calibri" w:eastAsia="Times New Roman" w:hAnsi="Calibri" w:cs="Calibri"/>
                <w:b/>
                <w:bCs/>
                <w:color w:val="000000"/>
                <w:sz w:val="20"/>
                <w:szCs w:val="20"/>
                <w:lang w:eastAsia="hr-HR"/>
              </w:rPr>
              <w:br/>
              <w:t>analogni</w:t>
            </w:r>
          </w:p>
        </w:tc>
        <w:tc>
          <w:tcPr>
            <w:tcW w:w="897" w:type="dxa"/>
            <w:tcBorders>
              <w:top w:val="nil"/>
              <w:left w:val="nil"/>
              <w:bottom w:val="single" w:sz="4" w:space="0" w:color="auto"/>
              <w:right w:val="single" w:sz="4" w:space="0" w:color="auto"/>
            </w:tcBorders>
            <w:shd w:val="clear" w:color="000000" w:fill="D8E4BC"/>
            <w:vAlign w:val="center"/>
            <w:hideMark/>
          </w:tcPr>
          <w:p w14:paraId="539C3D15"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Digitalni</w:t>
            </w:r>
          </w:p>
        </w:tc>
        <w:tc>
          <w:tcPr>
            <w:tcW w:w="763" w:type="dxa"/>
            <w:tcBorders>
              <w:top w:val="nil"/>
              <w:left w:val="nil"/>
              <w:bottom w:val="single" w:sz="4" w:space="0" w:color="auto"/>
              <w:right w:val="single" w:sz="4" w:space="0" w:color="auto"/>
            </w:tcBorders>
            <w:shd w:val="clear" w:color="000000" w:fill="D8E4BC"/>
            <w:vAlign w:val="center"/>
            <w:hideMark/>
          </w:tcPr>
          <w:p w14:paraId="2BE031E9"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Izvornik</w:t>
            </w:r>
          </w:p>
        </w:tc>
        <w:tc>
          <w:tcPr>
            <w:tcW w:w="1134" w:type="dxa"/>
            <w:tcBorders>
              <w:top w:val="nil"/>
              <w:left w:val="nil"/>
              <w:bottom w:val="single" w:sz="4" w:space="0" w:color="auto"/>
              <w:right w:val="single" w:sz="4" w:space="0" w:color="auto"/>
            </w:tcBorders>
            <w:shd w:val="clear" w:color="000000" w:fill="D8E4BC"/>
            <w:vAlign w:val="center"/>
            <w:hideMark/>
          </w:tcPr>
          <w:p w14:paraId="52E784F8"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Pretvorbeni</w:t>
            </w:r>
            <w:r w:rsidRPr="00BD3CB7">
              <w:rPr>
                <w:rFonts w:ascii="Calibri" w:eastAsia="Times New Roman" w:hAnsi="Calibri" w:cs="Calibri"/>
                <w:b/>
                <w:bCs/>
                <w:color w:val="000000"/>
                <w:sz w:val="20"/>
                <w:szCs w:val="20"/>
                <w:lang w:eastAsia="hr-HR"/>
              </w:rPr>
              <w:br/>
              <w:t>oblik</w:t>
            </w:r>
          </w:p>
        </w:tc>
        <w:tc>
          <w:tcPr>
            <w:tcW w:w="1559" w:type="dxa"/>
            <w:tcBorders>
              <w:top w:val="nil"/>
              <w:left w:val="nil"/>
              <w:bottom w:val="single" w:sz="4" w:space="0" w:color="auto"/>
              <w:right w:val="single" w:sz="4" w:space="0" w:color="auto"/>
            </w:tcBorders>
            <w:shd w:val="clear" w:color="000000" w:fill="D8E4BC"/>
            <w:vAlign w:val="center"/>
            <w:hideMark/>
          </w:tcPr>
          <w:p w14:paraId="16E50952"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Izvornik</w:t>
            </w:r>
          </w:p>
        </w:tc>
        <w:tc>
          <w:tcPr>
            <w:tcW w:w="1317" w:type="dxa"/>
            <w:tcBorders>
              <w:top w:val="nil"/>
              <w:left w:val="nil"/>
              <w:bottom w:val="single" w:sz="4" w:space="0" w:color="auto"/>
              <w:right w:val="single" w:sz="4" w:space="0" w:color="auto"/>
            </w:tcBorders>
            <w:shd w:val="clear" w:color="000000" w:fill="D8E4BC"/>
            <w:vAlign w:val="center"/>
            <w:hideMark/>
          </w:tcPr>
          <w:p w14:paraId="6BA33F7D"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Pretvorbeni</w:t>
            </w:r>
            <w:r w:rsidRPr="00BD3CB7">
              <w:rPr>
                <w:rFonts w:ascii="Calibri" w:eastAsia="Times New Roman" w:hAnsi="Calibri" w:cs="Calibri"/>
                <w:b/>
                <w:bCs/>
                <w:color w:val="000000"/>
                <w:sz w:val="20"/>
                <w:szCs w:val="20"/>
                <w:lang w:eastAsia="hr-HR"/>
              </w:rPr>
              <w:br/>
              <w:t>oblik</w:t>
            </w:r>
          </w:p>
        </w:tc>
      </w:tr>
      <w:tr w:rsidR="00BD3CB7" w:rsidRPr="00BD3CB7" w14:paraId="478E121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vAlign w:val="center"/>
            <w:hideMark/>
          </w:tcPr>
          <w:p w14:paraId="357E7A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4074" w:type="dxa"/>
            <w:tcBorders>
              <w:top w:val="nil"/>
              <w:left w:val="nil"/>
              <w:bottom w:val="single" w:sz="4" w:space="0" w:color="auto"/>
              <w:right w:val="single" w:sz="4" w:space="0" w:color="auto"/>
            </w:tcBorders>
            <w:shd w:val="clear" w:color="auto" w:fill="auto"/>
            <w:vAlign w:val="center"/>
            <w:hideMark/>
          </w:tcPr>
          <w:p w14:paraId="5029EF5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700" w:type="dxa"/>
            <w:tcBorders>
              <w:top w:val="nil"/>
              <w:left w:val="nil"/>
              <w:bottom w:val="single" w:sz="4" w:space="0" w:color="auto"/>
              <w:right w:val="single" w:sz="4" w:space="0" w:color="auto"/>
            </w:tcBorders>
            <w:shd w:val="clear" w:color="auto" w:fill="auto"/>
            <w:vAlign w:val="center"/>
            <w:hideMark/>
          </w:tcPr>
          <w:p w14:paraId="73D0ED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12D4C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vAlign w:val="center"/>
            <w:hideMark/>
          </w:tcPr>
          <w:p w14:paraId="31DD22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863" w:type="dxa"/>
            <w:tcBorders>
              <w:top w:val="nil"/>
              <w:left w:val="nil"/>
              <w:bottom w:val="single" w:sz="4" w:space="0" w:color="auto"/>
              <w:right w:val="single" w:sz="4" w:space="0" w:color="auto"/>
            </w:tcBorders>
            <w:shd w:val="clear" w:color="auto" w:fill="auto"/>
            <w:vAlign w:val="center"/>
            <w:hideMark/>
          </w:tcPr>
          <w:p w14:paraId="0B8D94F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709" w:type="dxa"/>
            <w:tcBorders>
              <w:top w:val="nil"/>
              <w:left w:val="nil"/>
              <w:bottom w:val="single" w:sz="4" w:space="0" w:color="auto"/>
              <w:right w:val="single" w:sz="4" w:space="0" w:color="auto"/>
            </w:tcBorders>
            <w:shd w:val="clear" w:color="auto" w:fill="auto"/>
            <w:vAlign w:val="center"/>
            <w:hideMark/>
          </w:tcPr>
          <w:p w14:paraId="519907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897" w:type="dxa"/>
            <w:tcBorders>
              <w:top w:val="nil"/>
              <w:left w:val="nil"/>
              <w:bottom w:val="single" w:sz="4" w:space="0" w:color="auto"/>
              <w:right w:val="single" w:sz="4" w:space="0" w:color="auto"/>
            </w:tcBorders>
            <w:shd w:val="clear" w:color="auto" w:fill="auto"/>
            <w:vAlign w:val="center"/>
            <w:hideMark/>
          </w:tcPr>
          <w:p w14:paraId="76C63F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763" w:type="dxa"/>
            <w:tcBorders>
              <w:top w:val="nil"/>
              <w:left w:val="nil"/>
              <w:bottom w:val="single" w:sz="4" w:space="0" w:color="auto"/>
              <w:right w:val="single" w:sz="4" w:space="0" w:color="auto"/>
            </w:tcBorders>
            <w:shd w:val="clear" w:color="auto" w:fill="auto"/>
            <w:vAlign w:val="center"/>
            <w:hideMark/>
          </w:tcPr>
          <w:p w14:paraId="2E81919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BBB27B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1559" w:type="dxa"/>
            <w:tcBorders>
              <w:top w:val="nil"/>
              <w:left w:val="nil"/>
              <w:bottom w:val="single" w:sz="4" w:space="0" w:color="auto"/>
              <w:right w:val="single" w:sz="4" w:space="0" w:color="auto"/>
            </w:tcBorders>
            <w:shd w:val="clear" w:color="auto" w:fill="auto"/>
            <w:noWrap/>
            <w:vAlign w:val="center"/>
            <w:hideMark/>
          </w:tcPr>
          <w:p w14:paraId="15EEA9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1317" w:type="dxa"/>
            <w:tcBorders>
              <w:top w:val="nil"/>
              <w:left w:val="nil"/>
              <w:bottom w:val="single" w:sz="4" w:space="0" w:color="auto"/>
              <w:right w:val="single" w:sz="4" w:space="0" w:color="auto"/>
            </w:tcBorders>
            <w:shd w:val="clear" w:color="auto" w:fill="auto"/>
            <w:noWrap/>
            <w:vAlign w:val="center"/>
            <w:hideMark/>
          </w:tcPr>
          <w:p w14:paraId="7FE321A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r>
      <w:tr w:rsidR="00BD3CB7" w:rsidRPr="00BD3CB7" w14:paraId="08D488A2"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vAlign w:val="center"/>
            <w:hideMark/>
          </w:tcPr>
          <w:p w14:paraId="30585505"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w:t>
            </w:r>
          </w:p>
        </w:tc>
        <w:tc>
          <w:tcPr>
            <w:tcW w:w="13692" w:type="dxa"/>
            <w:gridSpan w:val="12"/>
            <w:tcBorders>
              <w:top w:val="single" w:sz="4" w:space="0" w:color="auto"/>
              <w:left w:val="nil"/>
              <w:bottom w:val="single" w:sz="4" w:space="0" w:color="auto"/>
              <w:right w:val="single" w:sz="4" w:space="0" w:color="auto"/>
            </w:tcBorders>
            <w:shd w:val="clear" w:color="000000" w:fill="FCD5B4"/>
            <w:noWrap/>
            <w:vAlign w:val="center"/>
            <w:hideMark/>
          </w:tcPr>
          <w:p w14:paraId="47C26CCB"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PISARNICA</w:t>
            </w:r>
          </w:p>
        </w:tc>
      </w:tr>
      <w:tr w:rsidR="00BD3CB7" w:rsidRPr="00BD3CB7" w14:paraId="0662C66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C8A5D0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w:t>
            </w:r>
          </w:p>
        </w:tc>
        <w:tc>
          <w:tcPr>
            <w:tcW w:w="4074" w:type="dxa"/>
            <w:tcBorders>
              <w:top w:val="nil"/>
              <w:left w:val="nil"/>
              <w:bottom w:val="single" w:sz="4" w:space="0" w:color="auto"/>
              <w:right w:val="single" w:sz="4" w:space="0" w:color="auto"/>
            </w:tcBorders>
            <w:shd w:val="clear" w:color="auto" w:fill="auto"/>
            <w:vAlign w:val="bottom"/>
            <w:hideMark/>
          </w:tcPr>
          <w:p w14:paraId="431EEB5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Urudžbeni zapisnik</w:t>
            </w:r>
          </w:p>
        </w:tc>
        <w:tc>
          <w:tcPr>
            <w:tcW w:w="700" w:type="dxa"/>
            <w:tcBorders>
              <w:top w:val="nil"/>
              <w:left w:val="nil"/>
              <w:bottom w:val="single" w:sz="4" w:space="0" w:color="auto"/>
              <w:right w:val="single" w:sz="4" w:space="0" w:color="auto"/>
            </w:tcBorders>
            <w:shd w:val="clear" w:color="auto" w:fill="auto"/>
            <w:noWrap/>
            <w:vAlign w:val="center"/>
            <w:hideMark/>
          </w:tcPr>
          <w:p w14:paraId="143866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52C488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8C2A61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E6A1E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81D97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24934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D79BF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2B881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B5DABE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39997D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4C4E65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66354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1.2.</w:t>
            </w:r>
          </w:p>
        </w:tc>
        <w:tc>
          <w:tcPr>
            <w:tcW w:w="4074" w:type="dxa"/>
            <w:tcBorders>
              <w:top w:val="nil"/>
              <w:left w:val="nil"/>
              <w:bottom w:val="single" w:sz="4" w:space="0" w:color="auto"/>
              <w:right w:val="single" w:sz="4" w:space="0" w:color="auto"/>
            </w:tcBorders>
            <w:shd w:val="clear" w:color="auto" w:fill="auto"/>
            <w:vAlign w:val="bottom"/>
            <w:hideMark/>
          </w:tcPr>
          <w:p w14:paraId="7B9CA51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Upisnici predmeta upravnog postupka</w:t>
            </w:r>
          </w:p>
        </w:tc>
        <w:tc>
          <w:tcPr>
            <w:tcW w:w="700" w:type="dxa"/>
            <w:tcBorders>
              <w:top w:val="nil"/>
              <w:left w:val="nil"/>
              <w:bottom w:val="single" w:sz="4" w:space="0" w:color="auto"/>
              <w:right w:val="single" w:sz="4" w:space="0" w:color="auto"/>
            </w:tcBorders>
            <w:shd w:val="clear" w:color="auto" w:fill="auto"/>
            <w:noWrap/>
            <w:vAlign w:val="center"/>
            <w:hideMark/>
          </w:tcPr>
          <w:p w14:paraId="4375E41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1CBCB2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E2272E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A9DD0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34BB92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B0C434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07DB0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0E3DB1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059E6F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3FF50A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C83ED0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0C6484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1.3.</w:t>
            </w:r>
          </w:p>
        </w:tc>
        <w:tc>
          <w:tcPr>
            <w:tcW w:w="4074" w:type="dxa"/>
            <w:tcBorders>
              <w:top w:val="nil"/>
              <w:left w:val="nil"/>
              <w:bottom w:val="single" w:sz="4" w:space="0" w:color="auto"/>
              <w:right w:val="single" w:sz="4" w:space="0" w:color="auto"/>
            </w:tcBorders>
            <w:shd w:val="clear" w:color="auto" w:fill="auto"/>
            <w:vAlign w:val="bottom"/>
            <w:hideMark/>
          </w:tcPr>
          <w:p w14:paraId="31CF214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Registar urudžbenog zapisnika</w:t>
            </w:r>
          </w:p>
        </w:tc>
        <w:tc>
          <w:tcPr>
            <w:tcW w:w="700" w:type="dxa"/>
            <w:tcBorders>
              <w:top w:val="nil"/>
              <w:left w:val="nil"/>
              <w:bottom w:val="single" w:sz="4" w:space="0" w:color="auto"/>
              <w:right w:val="single" w:sz="4" w:space="0" w:color="auto"/>
            </w:tcBorders>
            <w:shd w:val="clear" w:color="auto" w:fill="auto"/>
            <w:noWrap/>
            <w:vAlign w:val="center"/>
            <w:hideMark/>
          </w:tcPr>
          <w:p w14:paraId="723DAD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4345B82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4B6C1C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233E02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B2C21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6FE947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F93B2D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041A33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120958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A146C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DF7163A"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C29C9C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1.4.</w:t>
            </w:r>
          </w:p>
        </w:tc>
        <w:tc>
          <w:tcPr>
            <w:tcW w:w="4074" w:type="dxa"/>
            <w:tcBorders>
              <w:top w:val="nil"/>
              <w:left w:val="nil"/>
              <w:bottom w:val="single" w:sz="4" w:space="0" w:color="auto"/>
              <w:right w:val="single" w:sz="4" w:space="0" w:color="auto"/>
            </w:tcBorders>
            <w:shd w:val="clear" w:color="auto" w:fill="auto"/>
            <w:vAlign w:val="bottom"/>
            <w:hideMark/>
          </w:tcPr>
          <w:p w14:paraId="4A2E26F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Registar upisnika upravnog postupka</w:t>
            </w:r>
          </w:p>
        </w:tc>
        <w:tc>
          <w:tcPr>
            <w:tcW w:w="700" w:type="dxa"/>
            <w:tcBorders>
              <w:top w:val="nil"/>
              <w:left w:val="nil"/>
              <w:bottom w:val="single" w:sz="4" w:space="0" w:color="auto"/>
              <w:right w:val="single" w:sz="4" w:space="0" w:color="auto"/>
            </w:tcBorders>
            <w:shd w:val="clear" w:color="auto" w:fill="auto"/>
            <w:noWrap/>
            <w:vAlign w:val="center"/>
            <w:hideMark/>
          </w:tcPr>
          <w:p w14:paraId="6799A5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0C6EFC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18CD8B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06845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B2CFA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77FD7B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E849CF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087979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CD0259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84018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E40701D"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B1C5A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1.5.</w:t>
            </w:r>
          </w:p>
        </w:tc>
        <w:tc>
          <w:tcPr>
            <w:tcW w:w="4074" w:type="dxa"/>
            <w:tcBorders>
              <w:top w:val="nil"/>
              <w:left w:val="nil"/>
              <w:bottom w:val="single" w:sz="4" w:space="0" w:color="auto"/>
              <w:right w:val="single" w:sz="4" w:space="0" w:color="auto"/>
            </w:tcBorders>
            <w:shd w:val="clear" w:color="auto" w:fill="auto"/>
            <w:vAlign w:val="bottom"/>
            <w:hideMark/>
          </w:tcPr>
          <w:p w14:paraId="69D273F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Dostavne knjige, knjige za poštu i druge pomoćne uredske knjige</w:t>
            </w:r>
          </w:p>
        </w:tc>
        <w:tc>
          <w:tcPr>
            <w:tcW w:w="700" w:type="dxa"/>
            <w:tcBorders>
              <w:top w:val="nil"/>
              <w:left w:val="nil"/>
              <w:bottom w:val="single" w:sz="4" w:space="0" w:color="auto"/>
              <w:right w:val="single" w:sz="4" w:space="0" w:color="auto"/>
            </w:tcBorders>
            <w:shd w:val="clear" w:color="auto" w:fill="auto"/>
            <w:noWrap/>
            <w:vAlign w:val="center"/>
            <w:hideMark/>
          </w:tcPr>
          <w:p w14:paraId="49B8442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3D1BF33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44F989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C9ED2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3F8580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954F6A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B8657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4BCF21F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458205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3DE32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CDF38A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919C2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1.6.</w:t>
            </w:r>
          </w:p>
        </w:tc>
        <w:tc>
          <w:tcPr>
            <w:tcW w:w="4074" w:type="dxa"/>
            <w:tcBorders>
              <w:top w:val="nil"/>
              <w:left w:val="nil"/>
              <w:bottom w:val="single" w:sz="4" w:space="0" w:color="auto"/>
              <w:right w:val="single" w:sz="4" w:space="0" w:color="auto"/>
            </w:tcBorders>
            <w:shd w:val="clear" w:color="auto" w:fill="auto"/>
            <w:noWrap/>
            <w:vAlign w:val="bottom"/>
            <w:hideMark/>
          </w:tcPr>
          <w:p w14:paraId="5C37664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Evidencija ulaska gradiva u pismohranu</w:t>
            </w:r>
          </w:p>
        </w:tc>
        <w:tc>
          <w:tcPr>
            <w:tcW w:w="700" w:type="dxa"/>
            <w:tcBorders>
              <w:top w:val="nil"/>
              <w:left w:val="nil"/>
              <w:bottom w:val="single" w:sz="4" w:space="0" w:color="auto"/>
              <w:right w:val="single" w:sz="4" w:space="0" w:color="auto"/>
            </w:tcBorders>
            <w:shd w:val="clear" w:color="auto" w:fill="auto"/>
            <w:noWrap/>
            <w:vAlign w:val="center"/>
            <w:hideMark/>
          </w:tcPr>
          <w:p w14:paraId="545BE3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642EA0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BC0270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5A663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B38A12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68A1D4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B92A9D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489ECD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A5041E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3FE46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B9E3699"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A8C4B3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1.7.</w:t>
            </w:r>
          </w:p>
        </w:tc>
        <w:tc>
          <w:tcPr>
            <w:tcW w:w="4074" w:type="dxa"/>
            <w:tcBorders>
              <w:top w:val="nil"/>
              <w:left w:val="nil"/>
              <w:bottom w:val="single" w:sz="4" w:space="0" w:color="auto"/>
              <w:right w:val="single" w:sz="4" w:space="0" w:color="auto"/>
            </w:tcBorders>
            <w:shd w:val="clear" w:color="auto" w:fill="auto"/>
            <w:vAlign w:val="bottom"/>
            <w:hideMark/>
          </w:tcPr>
          <w:p w14:paraId="732E1E7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 gradiva</w:t>
            </w:r>
          </w:p>
        </w:tc>
        <w:tc>
          <w:tcPr>
            <w:tcW w:w="700" w:type="dxa"/>
            <w:tcBorders>
              <w:top w:val="nil"/>
              <w:left w:val="nil"/>
              <w:bottom w:val="single" w:sz="4" w:space="0" w:color="auto"/>
              <w:right w:val="single" w:sz="4" w:space="0" w:color="auto"/>
            </w:tcBorders>
            <w:shd w:val="clear" w:color="auto" w:fill="auto"/>
            <w:noWrap/>
            <w:vAlign w:val="center"/>
            <w:hideMark/>
          </w:tcPr>
          <w:p w14:paraId="4B53E94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6D2993E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F1CAEF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A71C2E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94EEB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3A07C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ED631D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A41F28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F02B39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5B13D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r>
      <w:tr w:rsidR="00BD3CB7" w:rsidRPr="00BD3CB7" w14:paraId="32CB5CAC"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FA16F1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1.8.</w:t>
            </w:r>
          </w:p>
        </w:tc>
        <w:tc>
          <w:tcPr>
            <w:tcW w:w="4074" w:type="dxa"/>
            <w:tcBorders>
              <w:top w:val="nil"/>
              <w:left w:val="nil"/>
              <w:bottom w:val="single" w:sz="4" w:space="0" w:color="auto"/>
              <w:right w:val="single" w:sz="4" w:space="0" w:color="auto"/>
            </w:tcBorders>
            <w:shd w:val="clear" w:color="auto" w:fill="auto"/>
            <w:vAlign w:val="bottom"/>
            <w:hideMark/>
          </w:tcPr>
          <w:p w14:paraId="3F2F813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Stručni nadzor arhiva nad gradivom</w:t>
            </w:r>
          </w:p>
        </w:tc>
        <w:tc>
          <w:tcPr>
            <w:tcW w:w="700" w:type="dxa"/>
            <w:tcBorders>
              <w:top w:val="nil"/>
              <w:left w:val="nil"/>
              <w:bottom w:val="single" w:sz="4" w:space="0" w:color="auto"/>
              <w:right w:val="single" w:sz="4" w:space="0" w:color="auto"/>
            </w:tcBorders>
            <w:shd w:val="clear" w:color="auto" w:fill="auto"/>
            <w:noWrap/>
            <w:vAlign w:val="center"/>
            <w:hideMark/>
          </w:tcPr>
          <w:p w14:paraId="1C7D46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0D0900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2D7316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331E0E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B8E83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55FF6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D7A79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E8B03B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61B41E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EBCF9E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r>
      <w:tr w:rsidR="00BD3CB7" w:rsidRPr="00BD3CB7" w14:paraId="42EC5FD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EAEF8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w:t>
            </w:r>
          </w:p>
        </w:tc>
        <w:tc>
          <w:tcPr>
            <w:tcW w:w="4074" w:type="dxa"/>
            <w:tcBorders>
              <w:top w:val="nil"/>
              <w:left w:val="nil"/>
              <w:bottom w:val="single" w:sz="4" w:space="0" w:color="auto"/>
              <w:right w:val="single" w:sz="4" w:space="0" w:color="auto"/>
            </w:tcBorders>
            <w:shd w:val="clear" w:color="auto" w:fill="auto"/>
            <w:vAlign w:val="bottom"/>
            <w:hideMark/>
          </w:tcPr>
          <w:p w14:paraId="598D3F7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Popis cjelokupnog gradiva</w:t>
            </w:r>
          </w:p>
        </w:tc>
        <w:tc>
          <w:tcPr>
            <w:tcW w:w="700" w:type="dxa"/>
            <w:tcBorders>
              <w:top w:val="nil"/>
              <w:left w:val="nil"/>
              <w:bottom w:val="single" w:sz="4" w:space="0" w:color="auto"/>
              <w:right w:val="single" w:sz="4" w:space="0" w:color="auto"/>
            </w:tcBorders>
            <w:shd w:val="clear" w:color="auto" w:fill="auto"/>
            <w:noWrap/>
            <w:vAlign w:val="center"/>
            <w:hideMark/>
          </w:tcPr>
          <w:p w14:paraId="1AC7F5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0420DC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BB807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E055E2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EFA84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BB3EC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095FCF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51696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E856B0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F678F2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r>
      <w:tr w:rsidR="00BD3CB7" w:rsidRPr="00BD3CB7" w14:paraId="3F73D785"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1259D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1.10.</w:t>
            </w:r>
          </w:p>
        </w:tc>
        <w:tc>
          <w:tcPr>
            <w:tcW w:w="4074" w:type="dxa"/>
            <w:tcBorders>
              <w:top w:val="nil"/>
              <w:left w:val="nil"/>
              <w:bottom w:val="single" w:sz="4" w:space="0" w:color="auto"/>
              <w:right w:val="single" w:sz="4" w:space="0" w:color="auto"/>
            </w:tcBorders>
            <w:shd w:val="clear" w:color="auto" w:fill="auto"/>
            <w:vAlign w:val="bottom"/>
            <w:hideMark/>
          </w:tcPr>
          <w:p w14:paraId="1B064B9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Popis dokumentarnog gradiva s rokovima čuvanja</w:t>
            </w:r>
          </w:p>
        </w:tc>
        <w:tc>
          <w:tcPr>
            <w:tcW w:w="700" w:type="dxa"/>
            <w:tcBorders>
              <w:top w:val="nil"/>
              <w:left w:val="nil"/>
              <w:bottom w:val="single" w:sz="4" w:space="0" w:color="auto"/>
              <w:right w:val="single" w:sz="4" w:space="0" w:color="auto"/>
            </w:tcBorders>
            <w:shd w:val="clear" w:color="auto" w:fill="auto"/>
            <w:noWrap/>
            <w:vAlign w:val="center"/>
            <w:hideMark/>
          </w:tcPr>
          <w:p w14:paraId="5B8FD51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37EE15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43C45E3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F5FD9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B1D26B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86401F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FAD455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548F84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B6ADE4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DDDC2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r>
      <w:tr w:rsidR="00BD3CB7" w:rsidRPr="00BD3CB7" w14:paraId="4CDF070A"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A1FD12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1.11.</w:t>
            </w:r>
          </w:p>
        </w:tc>
        <w:tc>
          <w:tcPr>
            <w:tcW w:w="4074" w:type="dxa"/>
            <w:tcBorders>
              <w:top w:val="nil"/>
              <w:left w:val="nil"/>
              <w:bottom w:val="single" w:sz="4" w:space="0" w:color="auto"/>
              <w:right w:val="single" w:sz="4" w:space="0" w:color="auto"/>
            </w:tcBorders>
            <w:shd w:val="clear" w:color="auto" w:fill="auto"/>
            <w:vAlign w:val="bottom"/>
            <w:hideMark/>
          </w:tcPr>
          <w:p w14:paraId="11A8663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Zapisnici o preuzimanju gradiva i primopredaji gradiva nadležnom Arhivu</w:t>
            </w:r>
          </w:p>
        </w:tc>
        <w:tc>
          <w:tcPr>
            <w:tcW w:w="700" w:type="dxa"/>
            <w:tcBorders>
              <w:top w:val="nil"/>
              <w:left w:val="nil"/>
              <w:bottom w:val="single" w:sz="4" w:space="0" w:color="auto"/>
              <w:right w:val="single" w:sz="4" w:space="0" w:color="auto"/>
            </w:tcBorders>
            <w:shd w:val="clear" w:color="auto" w:fill="auto"/>
            <w:noWrap/>
            <w:vAlign w:val="center"/>
            <w:hideMark/>
          </w:tcPr>
          <w:p w14:paraId="046729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04B0BAB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AF7F1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503E7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1D492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2F50A2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D92F1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09384D1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FF2FCE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7DDA3B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24039E6"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31DD6C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1.12.</w:t>
            </w:r>
          </w:p>
        </w:tc>
        <w:tc>
          <w:tcPr>
            <w:tcW w:w="4074" w:type="dxa"/>
            <w:tcBorders>
              <w:top w:val="nil"/>
              <w:left w:val="nil"/>
              <w:bottom w:val="single" w:sz="4" w:space="0" w:color="auto"/>
              <w:right w:val="single" w:sz="4" w:space="0" w:color="auto"/>
            </w:tcBorders>
            <w:shd w:val="clear" w:color="auto" w:fill="auto"/>
            <w:vAlign w:val="bottom"/>
            <w:hideMark/>
          </w:tcPr>
          <w:p w14:paraId="4AC4BF4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Uredsko poslovanje - općenito</w:t>
            </w:r>
          </w:p>
        </w:tc>
        <w:tc>
          <w:tcPr>
            <w:tcW w:w="700" w:type="dxa"/>
            <w:tcBorders>
              <w:top w:val="nil"/>
              <w:left w:val="nil"/>
              <w:bottom w:val="single" w:sz="4" w:space="0" w:color="auto"/>
              <w:right w:val="single" w:sz="4" w:space="0" w:color="auto"/>
            </w:tcBorders>
            <w:shd w:val="clear" w:color="auto" w:fill="auto"/>
            <w:noWrap/>
            <w:vAlign w:val="center"/>
            <w:hideMark/>
          </w:tcPr>
          <w:p w14:paraId="78EB92E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006EE4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394E90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5F8610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4AEC1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F34C1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5FC683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4F37A2A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466FCB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DF9C6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8E31558"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44F9DE88"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w:t>
            </w:r>
          </w:p>
        </w:tc>
        <w:tc>
          <w:tcPr>
            <w:tcW w:w="13692" w:type="dxa"/>
            <w:gridSpan w:val="12"/>
            <w:tcBorders>
              <w:top w:val="single" w:sz="4" w:space="0" w:color="auto"/>
              <w:left w:val="nil"/>
              <w:bottom w:val="single" w:sz="4" w:space="0" w:color="auto"/>
              <w:right w:val="single" w:sz="4" w:space="0" w:color="auto"/>
            </w:tcBorders>
            <w:shd w:val="clear" w:color="000000" w:fill="FCD5B4"/>
            <w:noWrap/>
            <w:vAlign w:val="bottom"/>
            <w:hideMark/>
          </w:tcPr>
          <w:p w14:paraId="40DAE72A"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SLUŽBENIČKI ODNOSI</w:t>
            </w:r>
          </w:p>
        </w:tc>
      </w:tr>
      <w:tr w:rsidR="00BD3CB7" w:rsidRPr="00BD3CB7" w14:paraId="0D784C96"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AB697B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w:t>
            </w:r>
          </w:p>
        </w:tc>
        <w:tc>
          <w:tcPr>
            <w:tcW w:w="4074" w:type="dxa"/>
            <w:tcBorders>
              <w:top w:val="nil"/>
              <w:left w:val="nil"/>
              <w:bottom w:val="single" w:sz="4" w:space="0" w:color="auto"/>
              <w:right w:val="single" w:sz="4" w:space="0" w:color="auto"/>
            </w:tcBorders>
            <w:shd w:val="clear" w:color="auto" w:fill="auto"/>
            <w:vAlign w:val="bottom"/>
            <w:hideMark/>
          </w:tcPr>
          <w:p w14:paraId="39E699D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Matična knjiga zaposlenika</w:t>
            </w:r>
          </w:p>
        </w:tc>
        <w:tc>
          <w:tcPr>
            <w:tcW w:w="700" w:type="dxa"/>
            <w:tcBorders>
              <w:top w:val="nil"/>
              <w:left w:val="nil"/>
              <w:bottom w:val="single" w:sz="4" w:space="0" w:color="auto"/>
              <w:right w:val="single" w:sz="4" w:space="0" w:color="auto"/>
            </w:tcBorders>
            <w:shd w:val="clear" w:color="auto" w:fill="auto"/>
            <w:noWrap/>
            <w:vAlign w:val="center"/>
            <w:hideMark/>
          </w:tcPr>
          <w:p w14:paraId="5EA902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14C965F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D5883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7BD75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A517F1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384D20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978F2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FEEF68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D742E2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0D1C30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35EB5CA"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B1EC01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w:t>
            </w:r>
          </w:p>
        </w:tc>
        <w:tc>
          <w:tcPr>
            <w:tcW w:w="4074" w:type="dxa"/>
            <w:tcBorders>
              <w:top w:val="nil"/>
              <w:left w:val="nil"/>
              <w:bottom w:val="single" w:sz="4" w:space="0" w:color="auto"/>
              <w:right w:val="single" w:sz="4" w:space="0" w:color="auto"/>
            </w:tcBorders>
            <w:shd w:val="clear" w:color="auto" w:fill="auto"/>
            <w:vAlign w:val="bottom"/>
            <w:hideMark/>
          </w:tcPr>
          <w:p w14:paraId="45BB91D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Evidencija o zaposlenicima</w:t>
            </w:r>
          </w:p>
        </w:tc>
        <w:tc>
          <w:tcPr>
            <w:tcW w:w="700" w:type="dxa"/>
            <w:tcBorders>
              <w:top w:val="nil"/>
              <w:left w:val="nil"/>
              <w:bottom w:val="single" w:sz="4" w:space="0" w:color="auto"/>
              <w:right w:val="single" w:sz="4" w:space="0" w:color="auto"/>
            </w:tcBorders>
            <w:shd w:val="clear" w:color="auto" w:fill="auto"/>
            <w:noWrap/>
            <w:vAlign w:val="center"/>
            <w:hideMark/>
          </w:tcPr>
          <w:p w14:paraId="47D69F0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0F9F92A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7CAED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F048F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D132D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3BADCA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2AF5FD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CFD64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002537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449842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FF4396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370D8E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2.3.</w:t>
            </w:r>
          </w:p>
        </w:tc>
        <w:tc>
          <w:tcPr>
            <w:tcW w:w="4074" w:type="dxa"/>
            <w:tcBorders>
              <w:top w:val="nil"/>
              <w:left w:val="nil"/>
              <w:bottom w:val="single" w:sz="4" w:space="0" w:color="auto"/>
              <w:right w:val="single" w:sz="4" w:space="0" w:color="auto"/>
            </w:tcBorders>
            <w:shd w:val="clear" w:color="auto" w:fill="auto"/>
            <w:vAlign w:val="bottom"/>
            <w:hideMark/>
          </w:tcPr>
          <w:p w14:paraId="3B3D090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Personalni listovi zaposlenika</w:t>
            </w:r>
          </w:p>
        </w:tc>
        <w:tc>
          <w:tcPr>
            <w:tcW w:w="700" w:type="dxa"/>
            <w:tcBorders>
              <w:top w:val="nil"/>
              <w:left w:val="nil"/>
              <w:bottom w:val="single" w:sz="4" w:space="0" w:color="auto"/>
              <w:right w:val="single" w:sz="4" w:space="0" w:color="auto"/>
            </w:tcBorders>
            <w:shd w:val="clear" w:color="auto" w:fill="auto"/>
            <w:noWrap/>
            <w:vAlign w:val="center"/>
            <w:hideMark/>
          </w:tcPr>
          <w:p w14:paraId="2F9125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noWrap/>
            <w:vAlign w:val="center"/>
            <w:hideMark/>
          </w:tcPr>
          <w:p w14:paraId="6E5270D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BBFDA1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A1DC90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3B58E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72D406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E0BA22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F5989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8FC650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45BD08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E00E522" w14:textId="77777777" w:rsidTr="00BD3CB7">
        <w:trPr>
          <w:gridAfter w:val="1"/>
          <w:wAfter w:w="65" w:type="dxa"/>
          <w:trHeight w:val="76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74A1C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w:t>
            </w:r>
          </w:p>
        </w:tc>
        <w:tc>
          <w:tcPr>
            <w:tcW w:w="4074" w:type="dxa"/>
            <w:tcBorders>
              <w:top w:val="nil"/>
              <w:left w:val="nil"/>
              <w:bottom w:val="single" w:sz="4" w:space="0" w:color="auto"/>
              <w:right w:val="single" w:sz="4" w:space="0" w:color="auto"/>
            </w:tcBorders>
            <w:shd w:val="clear" w:color="auto" w:fill="auto"/>
            <w:vAlign w:val="bottom"/>
            <w:hideMark/>
          </w:tcPr>
          <w:p w14:paraId="5122E21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Predmeti evidencije o stručnim ispitima, predmeti u vezi sa stručnim obrazovanjem i stipendiranjem</w:t>
            </w:r>
          </w:p>
        </w:tc>
        <w:tc>
          <w:tcPr>
            <w:tcW w:w="700" w:type="dxa"/>
            <w:tcBorders>
              <w:top w:val="nil"/>
              <w:left w:val="nil"/>
              <w:bottom w:val="single" w:sz="4" w:space="0" w:color="auto"/>
              <w:right w:val="single" w:sz="4" w:space="0" w:color="auto"/>
            </w:tcBorders>
            <w:shd w:val="clear" w:color="auto" w:fill="auto"/>
            <w:noWrap/>
            <w:vAlign w:val="center"/>
            <w:hideMark/>
          </w:tcPr>
          <w:p w14:paraId="424824C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133-01</w:t>
            </w:r>
          </w:p>
        </w:tc>
        <w:tc>
          <w:tcPr>
            <w:tcW w:w="682" w:type="dxa"/>
            <w:tcBorders>
              <w:top w:val="nil"/>
              <w:left w:val="nil"/>
              <w:bottom w:val="single" w:sz="4" w:space="0" w:color="auto"/>
              <w:right w:val="single" w:sz="4" w:space="0" w:color="auto"/>
            </w:tcBorders>
            <w:shd w:val="clear" w:color="auto" w:fill="auto"/>
            <w:noWrap/>
            <w:vAlign w:val="center"/>
            <w:hideMark/>
          </w:tcPr>
          <w:p w14:paraId="64B7EEB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F4E99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566C9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34F6A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8B3FF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C6AC62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7419BD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B046BB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3A5E2F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F0932E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3634D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2.5.</w:t>
            </w:r>
          </w:p>
        </w:tc>
        <w:tc>
          <w:tcPr>
            <w:tcW w:w="4074" w:type="dxa"/>
            <w:tcBorders>
              <w:top w:val="nil"/>
              <w:left w:val="nil"/>
              <w:bottom w:val="single" w:sz="4" w:space="0" w:color="auto"/>
              <w:right w:val="single" w:sz="4" w:space="0" w:color="auto"/>
            </w:tcBorders>
            <w:shd w:val="clear" w:color="auto" w:fill="auto"/>
            <w:vAlign w:val="bottom"/>
            <w:hideMark/>
          </w:tcPr>
          <w:p w14:paraId="13A1F76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Predmeti o ozljedama na radu</w:t>
            </w:r>
          </w:p>
        </w:tc>
        <w:tc>
          <w:tcPr>
            <w:tcW w:w="700" w:type="dxa"/>
            <w:tcBorders>
              <w:top w:val="nil"/>
              <w:left w:val="nil"/>
              <w:bottom w:val="single" w:sz="4" w:space="0" w:color="auto"/>
              <w:right w:val="single" w:sz="4" w:space="0" w:color="auto"/>
            </w:tcBorders>
            <w:shd w:val="clear" w:color="auto" w:fill="auto"/>
            <w:noWrap/>
            <w:vAlign w:val="center"/>
            <w:hideMark/>
          </w:tcPr>
          <w:p w14:paraId="479D0F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113-01</w:t>
            </w:r>
          </w:p>
        </w:tc>
        <w:tc>
          <w:tcPr>
            <w:tcW w:w="682" w:type="dxa"/>
            <w:tcBorders>
              <w:top w:val="nil"/>
              <w:left w:val="nil"/>
              <w:bottom w:val="single" w:sz="4" w:space="0" w:color="auto"/>
              <w:right w:val="single" w:sz="4" w:space="0" w:color="auto"/>
            </w:tcBorders>
            <w:shd w:val="clear" w:color="auto" w:fill="auto"/>
            <w:noWrap/>
            <w:vAlign w:val="center"/>
            <w:hideMark/>
          </w:tcPr>
          <w:p w14:paraId="6F6B361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F08142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3FB2F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65A5F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409B4E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36EB3C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8F39E4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50CD4F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8534EF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0B5A30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EF25A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2.6.</w:t>
            </w:r>
          </w:p>
        </w:tc>
        <w:tc>
          <w:tcPr>
            <w:tcW w:w="4074" w:type="dxa"/>
            <w:tcBorders>
              <w:top w:val="nil"/>
              <w:left w:val="nil"/>
              <w:bottom w:val="single" w:sz="4" w:space="0" w:color="auto"/>
              <w:right w:val="single" w:sz="4" w:space="0" w:color="auto"/>
            </w:tcBorders>
            <w:shd w:val="clear" w:color="auto" w:fill="auto"/>
            <w:vAlign w:val="bottom"/>
            <w:hideMark/>
          </w:tcPr>
          <w:p w14:paraId="32951B7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Predmeti sudskih sporova sa zaposlenicima</w:t>
            </w:r>
          </w:p>
        </w:tc>
        <w:tc>
          <w:tcPr>
            <w:tcW w:w="700" w:type="dxa"/>
            <w:tcBorders>
              <w:top w:val="nil"/>
              <w:left w:val="nil"/>
              <w:bottom w:val="single" w:sz="4" w:space="0" w:color="auto"/>
              <w:right w:val="single" w:sz="4" w:space="0" w:color="auto"/>
            </w:tcBorders>
            <w:shd w:val="clear" w:color="auto" w:fill="auto"/>
            <w:vAlign w:val="center"/>
            <w:hideMark/>
          </w:tcPr>
          <w:p w14:paraId="1D4C7BA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114-01</w:t>
            </w:r>
          </w:p>
        </w:tc>
        <w:tc>
          <w:tcPr>
            <w:tcW w:w="682" w:type="dxa"/>
            <w:tcBorders>
              <w:top w:val="nil"/>
              <w:left w:val="nil"/>
              <w:bottom w:val="single" w:sz="4" w:space="0" w:color="auto"/>
              <w:right w:val="single" w:sz="4" w:space="0" w:color="auto"/>
            </w:tcBorders>
            <w:shd w:val="clear" w:color="auto" w:fill="auto"/>
            <w:vAlign w:val="center"/>
            <w:hideMark/>
          </w:tcPr>
          <w:p w14:paraId="1A2F949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E6391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CBEF01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40E621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6D54F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04702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Z+10</w:t>
            </w:r>
          </w:p>
        </w:tc>
        <w:tc>
          <w:tcPr>
            <w:tcW w:w="1134" w:type="dxa"/>
            <w:tcBorders>
              <w:top w:val="nil"/>
              <w:left w:val="nil"/>
              <w:bottom w:val="single" w:sz="4" w:space="0" w:color="auto"/>
              <w:right w:val="single" w:sz="4" w:space="0" w:color="auto"/>
            </w:tcBorders>
            <w:shd w:val="clear" w:color="auto" w:fill="auto"/>
            <w:noWrap/>
            <w:vAlign w:val="center"/>
            <w:hideMark/>
          </w:tcPr>
          <w:p w14:paraId="2F3EE6A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B23E19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A927C4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292E199"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33B2B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2.7.</w:t>
            </w:r>
          </w:p>
        </w:tc>
        <w:tc>
          <w:tcPr>
            <w:tcW w:w="4074" w:type="dxa"/>
            <w:tcBorders>
              <w:top w:val="nil"/>
              <w:left w:val="nil"/>
              <w:bottom w:val="single" w:sz="4" w:space="0" w:color="auto"/>
              <w:right w:val="single" w:sz="4" w:space="0" w:color="auto"/>
            </w:tcBorders>
            <w:shd w:val="clear" w:color="auto" w:fill="auto"/>
            <w:vAlign w:val="bottom"/>
            <w:hideMark/>
          </w:tcPr>
          <w:p w14:paraId="10040B9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Zapisnici o primopredaji dužnosti i poslova među zaposlenicima</w:t>
            </w:r>
          </w:p>
        </w:tc>
        <w:tc>
          <w:tcPr>
            <w:tcW w:w="700" w:type="dxa"/>
            <w:tcBorders>
              <w:top w:val="nil"/>
              <w:left w:val="nil"/>
              <w:bottom w:val="single" w:sz="4" w:space="0" w:color="auto"/>
              <w:right w:val="single" w:sz="4" w:space="0" w:color="auto"/>
            </w:tcBorders>
            <w:shd w:val="clear" w:color="auto" w:fill="auto"/>
            <w:vAlign w:val="center"/>
            <w:hideMark/>
          </w:tcPr>
          <w:p w14:paraId="063E2B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110-01</w:t>
            </w:r>
          </w:p>
        </w:tc>
        <w:tc>
          <w:tcPr>
            <w:tcW w:w="682" w:type="dxa"/>
            <w:tcBorders>
              <w:top w:val="nil"/>
              <w:left w:val="nil"/>
              <w:bottom w:val="single" w:sz="4" w:space="0" w:color="auto"/>
              <w:right w:val="single" w:sz="4" w:space="0" w:color="auto"/>
            </w:tcBorders>
            <w:shd w:val="clear" w:color="auto" w:fill="auto"/>
            <w:vAlign w:val="center"/>
            <w:hideMark/>
          </w:tcPr>
          <w:p w14:paraId="1A1D77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7725E4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996BA1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66D82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23F13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8E329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1DB7D5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076C58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7855EC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668D5BF"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7E57F7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2.8.</w:t>
            </w:r>
          </w:p>
        </w:tc>
        <w:tc>
          <w:tcPr>
            <w:tcW w:w="4074" w:type="dxa"/>
            <w:tcBorders>
              <w:top w:val="nil"/>
              <w:left w:val="nil"/>
              <w:bottom w:val="single" w:sz="4" w:space="0" w:color="auto"/>
              <w:right w:val="single" w:sz="4" w:space="0" w:color="auto"/>
            </w:tcBorders>
            <w:shd w:val="clear" w:color="auto" w:fill="auto"/>
            <w:vAlign w:val="bottom"/>
            <w:hideMark/>
          </w:tcPr>
          <w:p w14:paraId="4A583D7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Predmeti u vezi povrede službene dužnosti zaposlenika</w:t>
            </w:r>
          </w:p>
        </w:tc>
        <w:tc>
          <w:tcPr>
            <w:tcW w:w="700" w:type="dxa"/>
            <w:tcBorders>
              <w:top w:val="nil"/>
              <w:left w:val="nil"/>
              <w:bottom w:val="single" w:sz="4" w:space="0" w:color="auto"/>
              <w:right w:val="single" w:sz="4" w:space="0" w:color="auto"/>
            </w:tcBorders>
            <w:shd w:val="clear" w:color="auto" w:fill="auto"/>
            <w:vAlign w:val="center"/>
            <w:hideMark/>
          </w:tcPr>
          <w:p w14:paraId="3639F4E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114-01</w:t>
            </w:r>
          </w:p>
        </w:tc>
        <w:tc>
          <w:tcPr>
            <w:tcW w:w="682" w:type="dxa"/>
            <w:tcBorders>
              <w:top w:val="nil"/>
              <w:left w:val="nil"/>
              <w:bottom w:val="single" w:sz="4" w:space="0" w:color="auto"/>
              <w:right w:val="single" w:sz="4" w:space="0" w:color="auto"/>
            </w:tcBorders>
            <w:shd w:val="clear" w:color="auto" w:fill="auto"/>
            <w:vAlign w:val="center"/>
            <w:hideMark/>
          </w:tcPr>
          <w:p w14:paraId="687484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90558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D219D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D972C9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B96C9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2B6EDB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5EC966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F5C2CB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E2CC40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443B71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EDCE9B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2.9.</w:t>
            </w:r>
          </w:p>
        </w:tc>
        <w:tc>
          <w:tcPr>
            <w:tcW w:w="4074" w:type="dxa"/>
            <w:tcBorders>
              <w:top w:val="nil"/>
              <w:left w:val="nil"/>
              <w:bottom w:val="single" w:sz="4" w:space="0" w:color="auto"/>
              <w:right w:val="single" w:sz="4" w:space="0" w:color="auto"/>
            </w:tcBorders>
            <w:shd w:val="clear" w:color="auto" w:fill="auto"/>
            <w:vAlign w:val="bottom"/>
            <w:hideMark/>
          </w:tcPr>
          <w:p w14:paraId="4BFFB9F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Prigovori, podnesci i žalbe iz radnog odnosa</w:t>
            </w:r>
          </w:p>
        </w:tc>
        <w:tc>
          <w:tcPr>
            <w:tcW w:w="700" w:type="dxa"/>
            <w:tcBorders>
              <w:top w:val="nil"/>
              <w:left w:val="nil"/>
              <w:bottom w:val="single" w:sz="4" w:space="0" w:color="auto"/>
              <w:right w:val="single" w:sz="4" w:space="0" w:color="auto"/>
            </w:tcBorders>
            <w:shd w:val="clear" w:color="auto" w:fill="auto"/>
            <w:vAlign w:val="center"/>
            <w:hideMark/>
          </w:tcPr>
          <w:p w14:paraId="2C8E55C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114-01</w:t>
            </w:r>
          </w:p>
        </w:tc>
        <w:tc>
          <w:tcPr>
            <w:tcW w:w="682" w:type="dxa"/>
            <w:tcBorders>
              <w:top w:val="nil"/>
              <w:left w:val="nil"/>
              <w:bottom w:val="single" w:sz="4" w:space="0" w:color="auto"/>
              <w:right w:val="single" w:sz="4" w:space="0" w:color="auto"/>
            </w:tcBorders>
            <w:shd w:val="clear" w:color="auto" w:fill="auto"/>
            <w:vAlign w:val="center"/>
            <w:hideMark/>
          </w:tcPr>
          <w:p w14:paraId="6B7DA8B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EBDF3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830AE7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EA297A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E9FA10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CF163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138158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41F58B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19B0C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E843C9B"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4D331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2.10.</w:t>
            </w:r>
          </w:p>
        </w:tc>
        <w:tc>
          <w:tcPr>
            <w:tcW w:w="4074" w:type="dxa"/>
            <w:tcBorders>
              <w:top w:val="nil"/>
              <w:left w:val="nil"/>
              <w:bottom w:val="single" w:sz="4" w:space="0" w:color="auto"/>
              <w:right w:val="single" w:sz="4" w:space="0" w:color="auto"/>
            </w:tcBorders>
            <w:shd w:val="clear" w:color="auto" w:fill="auto"/>
            <w:vAlign w:val="bottom"/>
            <w:hideMark/>
          </w:tcPr>
          <w:p w14:paraId="75241CF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Prijave za polaganje stručnih ispita i dopisivanje u vezi s tim</w:t>
            </w:r>
          </w:p>
        </w:tc>
        <w:tc>
          <w:tcPr>
            <w:tcW w:w="700" w:type="dxa"/>
            <w:tcBorders>
              <w:top w:val="nil"/>
              <w:left w:val="nil"/>
              <w:bottom w:val="single" w:sz="4" w:space="0" w:color="auto"/>
              <w:right w:val="single" w:sz="4" w:space="0" w:color="auto"/>
            </w:tcBorders>
            <w:shd w:val="clear" w:color="auto" w:fill="auto"/>
            <w:vAlign w:val="center"/>
            <w:hideMark/>
          </w:tcPr>
          <w:p w14:paraId="05783F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133-01</w:t>
            </w:r>
          </w:p>
        </w:tc>
        <w:tc>
          <w:tcPr>
            <w:tcW w:w="682" w:type="dxa"/>
            <w:tcBorders>
              <w:top w:val="nil"/>
              <w:left w:val="nil"/>
              <w:bottom w:val="single" w:sz="4" w:space="0" w:color="auto"/>
              <w:right w:val="single" w:sz="4" w:space="0" w:color="auto"/>
            </w:tcBorders>
            <w:shd w:val="clear" w:color="auto" w:fill="auto"/>
            <w:vAlign w:val="center"/>
            <w:hideMark/>
          </w:tcPr>
          <w:p w14:paraId="7123DAE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792B7E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2A4D6E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8D6380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D3087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9C5C95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03C8C35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7FA290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304141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E8F8902"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215D64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2.11.</w:t>
            </w:r>
          </w:p>
        </w:tc>
        <w:tc>
          <w:tcPr>
            <w:tcW w:w="4074" w:type="dxa"/>
            <w:tcBorders>
              <w:top w:val="nil"/>
              <w:left w:val="nil"/>
              <w:bottom w:val="single" w:sz="4" w:space="0" w:color="auto"/>
              <w:right w:val="single" w:sz="4" w:space="0" w:color="auto"/>
            </w:tcBorders>
            <w:shd w:val="clear" w:color="auto" w:fill="auto"/>
            <w:vAlign w:val="bottom"/>
            <w:hideMark/>
          </w:tcPr>
          <w:p w14:paraId="3AC9748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Dokumentacija o raspisivanju i provođenju natječaja i oglasa za prijam u službu</w:t>
            </w:r>
          </w:p>
        </w:tc>
        <w:tc>
          <w:tcPr>
            <w:tcW w:w="700" w:type="dxa"/>
            <w:tcBorders>
              <w:top w:val="nil"/>
              <w:left w:val="nil"/>
              <w:bottom w:val="single" w:sz="4" w:space="0" w:color="auto"/>
              <w:right w:val="single" w:sz="4" w:space="0" w:color="auto"/>
            </w:tcBorders>
            <w:shd w:val="clear" w:color="auto" w:fill="auto"/>
            <w:vAlign w:val="center"/>
            <w:hideMark/>
          </w:tcPr>
          <w:p w14:paraId="5D88FF2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112-01</w:t>
            </w:r>
          </w:p>
        </w:tc>
        <w:tc>
          <w:tcPr>
            <w:tcW w:w="682" w:type="dxa"/>
            <w:tcBorders>
              <w:top w:val="nil"/>
              <w:left w:val="nil"/>
              <w:bottom w:val="single" w:sz="4" w:space="0" w:color="auto"/>
              <w:right w:val="single" w:sz="4" w:space="0" w:color="auto"/>
            </w:tcBorders>
            <w:shd w:val="clear" w:color="auto" w:fill="auto"/>
            <w:vAlign w:val="center"/>
            <w:hideMark/>
          </w:tcPr>
          <w:p w14:paraId="6BB0F19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E308B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751E09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B2297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91B6A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BCF091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109D10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47D81E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DECC00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6135DC3"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38801F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2.12.</w:t>
            </w:r>
          </w:p>
        </w:tc>
        <w:tc>
          <w:tcPr>
            <w:tcW w:w="4074" w:type="dxa"/>
            <w:tcBorders>
              <w:top w:val="nil"/>
              <w:left w:val="nil"/>
              <w:bottom w:val="single" w:sz="4" w:space="0" w:color="auto"/>
              <w:right w:val="single" w:sz="4" w:space="0" w:color="auto"/>
            </w:tcBorders>
            <w:shd w:val="clear" w:color="auto" w:fill="auto"/>
            <w:vAlign w:val="bottom"/>
            <w:hideMark/>
          </w:tcPr>
          <w:p w14:paraId="43C064A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Akti u svezi prijama u službu, raspored zaposlenika i prestanka službe</w:t>
            </w:r>
          </w:p>
        </w:tc>
        <w:tc>
          <w:tcPr>
            <w:tcW w:w="700" w:type="dxa"/>
            <w:tcBorders>
              <w:top w:val="nil"/>
              <w:left w:val="nil"/>
              <w:bottom w:val="single" w:sz="4" w:space="0" w:color="auto"/>
              <w:right w:val="single" w:sz="4" w:space="0" w:color="auto"/>
            </w:tcBorders>
            <w:shd w:val="clear" w:color="auto" w:fill="auto"/>
            <w:vAlign w:val="center"/>
            <w:hideMark/>
          </w:tcPr>
          <w:p w14:paraId="46E33C1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112-01</w:t>
            </w:r>
          </w:p>
        </w:tc>
        <w:tc>
          <w:tcPr>
            <w:tcW w:w="682" w:type="dxa"/>
            <w:tcBorders>
              <w:top w:val="nil"/>
              <w:left w:val="nil"/>
              <w:bottom w:val="single" w:sz="4" w:space="0" w:color="auto"/>
              <w:right w:val="single" w:sz="4" w:space="0" w:color="auto"/>
            </w:tcBorders>
            <w:shd w:val="clear" w:color="auto" w:fill="auto"/>
            <w:vAlign w:val="center"/>
            <w:hideMark/>
          </w:tcPr>
          <w:p w14:paraId="1685A9E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0D4EC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379FB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9B11EF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AFD7A3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94668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0D1CF1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A6B66F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55918A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FD212D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000EA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2.13.</w:t>
            </w:r>
          </w:p>
        </w:tc>
        <w:tc>
          <w:tcPr>
            <w:tcW w:w="4074" w:type="dxa"/>
            <w:tcBorders>
              <w:top w:val="nil"/>
              <w:left w:val="nil"/>
              <w:bottom w:val="single" w:sz="4" w:space="0" w:color="auto"/>
              <w:right w:val="single" w:sz="4" w:space="0" w:color="auto"/>
            </w:tcBorders>
            <w:shd w:val="clear" w:color="auto" w:fill="auto"/>
            <w:vAlign w:val="bottom"/>
            <w:hideMark/>
          </w:tcPr>
          <w:p w14:paraId="1E2BDA9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o plaćama</w:t>
            </w:r>
          </w:p>
        </w:tc>
        <w:tc>
          <w:tcPr>
            <w:tcW w:w="700" w:type="dxa"/>
            <w:tcBorders>
              <w:top w:val="nil"/>
              <w:left w:val="nil"/>
              <w:bottom w:val="single" w:sz="4" w:space="0" w:color="auto"/>
              <w:right w:val="single" w:sz="4" w:space="0" w:color="auto"/>
            </w:tcBorders>
            <w:shd w:val="clear" w:color="auto" w:fill="auto"/>
            <w:vAlign w:val="center"/>
            <w:hideMark/>
          </w:tcPr>
          <w:p w14:paraId="136E70E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120-01</w:t>
            </w:r>
          </w:p>
        </w:tc>
        <w:tc>
          <w:tcPr>
            <w:tcW w:w="682" w:type="dxa"/>
            <w:tcBorders>
              <w:top w:val="nil"/>
              <w:left w:val="nil"/>
              <w:bottom w:val="single" w:sz="4" w:space="0" w:color="auto"/>
              <w:right w:val="single" w:sz="4" w:space="0" w:color="auto"/>
            </w:tcBorders>
            <w:shd w:val="clear" w:color="auto" w:fill="auto"/>
            <w:vAlign w:val="center"/>
            <w:hideMark/>
          </w:tcPr>
          <w:p w14:paraId="0EEF47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C9BDE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2AB2E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C153D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5E209C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B9D5A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0E985B9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5FF80F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603189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2257C69"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928D93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2.14.</w:t>
            </w:r>
          </w:p>
        </w:tc>
        <w:tc>
          <w:tcPr>
            <w:tcW w:w="4074" w:type="dxa"/>
            <w:tcBorders>
              <w:top w:val="nil"/>
              <w:left w:val="nil"/>
              <w:bottom w:val="single" w:sz="4" w:space="0" w:color="auto"/>
              <w:right w:val="single" w:sz="4" w:space="0" w:color="auto"/>
            </w:tcBorders>
            <w:shd w:val="clear" w:color="auto" w:fill="auto"/>
            <w:vAlign w:val="bottom"/>
            <w:hideMark/>
          </w:tcPr>
          <w:p w14:paraId="1F2194B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o nagradama za rad (jubilarne nagrade i sl.)</w:t>
            </w:r>
          </w:p>
        </w:tc>
        <w:tc>
          <w:tcPr>
            <w:tcW w:w="700" w:type="dxa"/>
            <w:tcBorders>
              <w:top w:val="nil"/>
              <w:left w:val="nil"/>
              <w:bottom w:val="single" w:sz="4" w:space="0" w:color="auto"/>
              <w:right w:val="single" w:sz="4" w:space="0" w:color="auto"/>
            </w:tcBorders>
            <w:shd w:val="clear" w:color="auto" w:fill="auto"/>
            <w:vAlign w:val="center"/>
            <w:hideMark/>
          </w:tcPr>
          <w:p w14:paraId="66529E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121-01</w:t>
            </w:r>
          </w:p>
        </w:tc>
        <w:tc>
          <w:tcPr>
            <w:tcW w:w="682" w:type="dxa"/>
            <w:tcBorders>
              <w:top w:val="nil"/>
              <w:left w:val="nil"/>
              <w:bottom w:val="single" w:sz="4" w:space="0" w:color="auto"/>
              <w:right w:val="single" w:sz="4" w:space="0" w:color="auto"/>
            </w:tcBorders>
            <w:shd w:val="clear" w:color="auto" w:fill="auto"/>
            <w:vAlign w:val="center"/>
            <w:hideMark/>
          </w:tcPr>
          <w:p w14:paraId="0A8618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5607D3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1B1CA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CA7117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4055134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AD0CAC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134" w:type="dxa"/>
            <w:tcBorders>
              <w:top w:val="nil"/>
              <w:left w:val="nil"/>
              <w:bottom w:val="single" w:sz="4" w:space="0" w:color="auto"/>
              <w:right w:val="single" w:sz="4" w:space="0" w:color="auto"/>
            </w:tcBorders>
            <w:shd w:val="clear" w:color="auto" w:fill="auto"/>
            <w:noWrap/>
            <w:vAlign w:val="center"/>
            <w:hideMark/>
          </w:tcPr>
          <w:p w14:paraId="5701160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559" w:type="dxa"/>
            <w:tcBorders>
              <w:top w:val="nil"/>
              <w:left w:val="nil"/>
              <w:bottom w:val="single" w:sz="4" w:space="0" w:color="auto"/>
              <w:right w:val="single" w:sz="4" w:space="0" w:color="auto"/>
            </w:tcBorders>
            <w:shd w:val="clear" w:color="auto" w:fill="auto"/>
            <w:noWrap/>
            <w:vAlign w:val="center"/>
            <w:hideMark/>
          </w:tcPr>
          <w:p w14:paraId="5FB6F88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96992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2296797"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32288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2.15.</w:t>
            </w:r>
          </w:p>
        </w:tc>
        <w:tc>
          <w:tcPr>
            <w:tcW w:w="4074" w:type="dxa"/>
            <w:tcBorders>
              <w:top w:val="nil"/>
              <w:left w:val="nil"/>
              <w:bottom w:val="single" w:sz="4" w:space="0" w:color="auto"/>
              <w:right w:val="single" w:sz="4" w:space="0" w:color="auto"/>
            </w:tcBorders>
            <w:shd w:val="clear" w:color="auto" w:fill="auto"/>
            <w:vAlign w:val="bottom"/>
            <w:hideMark/>
          </w:tcPr>
          <w:p w14:paraId="3ECA7EF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Akti u vezi prekovremenog i dopunskog rada zaposlenika</w:t>
            </w:r>
          </w:p>
        </w:tc>
        <w:tc>
          <w:tcPr>
            <w:tcW w:w="700" w:type="dxa"/>
            <w:tcBorders>
              <w:top w:val="nil"/>
              <w:left w:val="nil"/>
              <w:bottom w:val="single" w:sz="4" w:space="0" w:color="auto"/>
              <w:right w:val="single" w:sz="4" w:space="0" w:color="auto"/>
            </w:tcBorders>
            <w:shd w:val="clear" w:color="auto" w:fill="auto"/>
            <w:vAlign w:val="center"/>
            <w:hideMark/>
          </w:tcPr>
          <w:p w14:paraId="7975A99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113-01</w:t>
            </w:r>
          </w:p>
        </w:tc>
        <w:tc>
          <w:tcPr>
            <w:tcW w:w="682" w:type="dxa"/>
            <w:tcBorders>
              <w:top w:val="nil"/>
              <w:left w:val="nil"/>
              <w:bottom w:val="single" w:sz="4" w:space="0" w:color="auto"/>
              <w:right w:val="single" w:sz="4" w:space="0" w:color="auto"/>
            </w:tcBorders>
            <w:shd w:val="clear" w:color="auto" w:fill="auto"/>
            <w:vAlign w:val="center"/>
            <w:hideMark/>
          </w:tcPr>
          <w:p w14:paraId="31F6DF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6E3DB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E784D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83EB8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192D24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3CE5C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134" w:type="dxa"/>
            <w:tcBorders>
              <w:top w:val="nil"/>
              <w:left w:val="nil"/>
              <w:bottom w:val="single" w:sz="4" w:space="0" w:color="auto"/>
              <w:right w:val="single" w:sz="4" w:space="0" w:color="auto"/>
            </w:tcBorders>
            <w:shd w:val="clear" w:color="auto" w:fill="auto"/>
            <w:noWrap/>
            <w:vAlign w:val="center"/>
            <w:hideMark/>
          </w:tcPr>
          <w:p w14:paraId="4EC3360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559" w:type="dxa"/>
            <w:tcBorders>
              <w:top w:val="nil"/>
              <w:left w:val="nil"/>
              <w:bottom w:val="single" w:sz="4" w:space="0" w:color="auto"/>
              <w:right w:val="single" w:sz="4" w:space="0" w:color="auto"/>
            </w:tcBorders>
            <w:shd w:val="clear" w:color="auto" w:fill="auto"/>
            <w:noWrap/>
            <w:vAlign w:val="center"/>
            <w:hideMark/>
          </w:tcPr>
          <w:p w14:paraId="31FD238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748E2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F5A69BF" w14:textId="77777777" w:rsidTr="00BD3CB7">
        <w:trPr>
          <w:gridAfter w:val="1"/>
          <w:wAfter w:w="65" w:type="dxa"/>
          <w:trHeight w:val="76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977D0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2.16.</w:t>
            </w:r>
          </w:p>
        </w:tc>
        <w:tc>
          <w:tcPr>
            <w:tcW w:w="4074" w:type="dxa"/>
            <w:tcBorders>
              <w:top w:val="nil"/>
              <w:left w:val="nil"/>
              <w:bottom w:val="single" w:sz="4" w:space="0" w:color="auto"/>
              <w:right w:val="single" w:sz="4" w:space="0" w:color="auto"/>
            </w:tcBorders>
            <w:shd w:val="clear" w:color="auto" w:fill="auto"/>
            <w:vAlign w:val="bottom"/>
            <w:hideMark/>
          </w:tcPr>
          <w:p w14:paraId="747AB47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Uvjerenja o zaposlenju, radnom stažu, godišnjem odmoru, odsustvu zaposlenika s posla, naknadi za godišnji odmor i drugo</w:t>
            </w:r>
          </w:p>
        </w:tc>
        <w:tc>
          <w:tcPr>
            <w:tcW w:w="700" w:type="dxa"/>
            <w:tcBorders>
              <w:top w:val="nil"/>
              <w:left w:val="nil"/>
              <w:bottom w:val="single" w:sz="4" w:space="0" w:color="auto"/>
              <w:right w:val="single" w:sz="4" w:space="0" w:color="auto"/>
            </w:tcBorders>
            <w:shd w:val="clear" w:color="auto" w:fill="auto"/>
            <w:vAlign w:val="center"/>
            <w:hideMark/>
          </w:tcPr>
          <w:p w14:paraId="226999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112-01</w:t>
            </w:r>
          </w:p>
        </w:tc>
        <w:tc>
          <w:tcPr>
            <w:tcW w:w="682" w:type="dxa"/>
            <w:tcBorders>
              <w:top w:val="nil"/>
              <w:left w:val="nil"/>
              <w:bottom w:val="single" w:sz="4" w:space="0" w:color="auto"/>
              <w:right w:val="single" w:sz="4" w:space="0" w:color="auto"/>
            </w:tcBorders>
            <w:shd w:val="clear" w:color="auto" w:fill="auto"/>
            <w:vAlign w:val="center"/>
            <w:hideMark/>
          </w:tcPr>
          <w:p w14:paraId="481FDE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995BF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0EE246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AF84AB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256C4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5C94F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26F070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1171EE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F0A75E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B35D34A"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A97B9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2.17.</w:t>
            </w:r>
          </w:p>
        </w:tc>
        <w:tc>
          <w:tcPr>
            <w:tcW w:w="4074" w:type="dxa"/>
            <w:tcBorders>
              <w:top w:val="nil"/>
              <w:left w:val="nil"/>
              <w:bottom w:val="single" w:sz="4" w:space="0" w:color="auto"/>
              <w:right w:val="single" w:sz="4" w:space="0" w:color="auto"/>
            </w:tcBorders>
            <w:shd w:val="clear" w:color="auto" w:fill="auto"/>
            <w:vAlign w:val="bottom"/>
            <w:hideMark/>
          </w:tcPr>
          <w:p w14:paraId="29A5DA7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Prijave za mirovinsko i zdravstveno osiguranje</w:t>
            </w:r>
          </w:p>
        </w:tc>
        <w:tc>
          <w:tcPr>
            <w:tcW w:w="700" w:type="dxa"/>
            <w:tcBorders>
              <w:top w:val="nil"/>
              <w:left w:val="nil"/>
              <w:bottom w:val="single" w:sz="4" w:space="0" w:color="auto"/>
              <w:right w:val="single" w:sz="4" w:space="0" w:color="auto"/>
            </w:tcBorders>
            <w:shd w:val="clear" w:color="auto" w:fill="auto"/>
            <w:vAlign w:val="center"/>
            <w:hideMark/>
          </w:tcPr>
          <w:p w14:paraId="5ABAD8F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140-01</w:t>
            </w:r>
          </w:p>
        </w:tc>
        <w:tc>
          <w:tcPr>
            <w:tcW w:w="682" w:type="dxa"/>
            <w:tcBorders>
              <w:top w:val="nil"/>
              <w:left w:val="nil"/>
              <w:bottom w:val="single" w:sz="4" w:space="0" w:color="auto"/>
              <w:right w:val="single" w:sz="4" w:space="0" w:color="auto"/>
            </w:tcBorders>
            <w:shd w:val="clear" w:color="auto" w:fill="auto"/>
            <w:vAlign w:val="center"/>
            <w:hideMark/>
          </w:tcPr>
          <w:p w14:paraId="4D22CF2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B72E1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14DDB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2D970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ABF50C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88A92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721FDE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E17625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22547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EA94838"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AF7C8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2.18.</w:t>
            </w:r>
          </w:p>
        </w:tc>
        <w:tc>
          <w:tcPr>
            <w:tcW w:w="4074" w:type="dxa"/>
            <w:tcBorders>
              <w:top w:val="nil"/>
              <w:left w:val="nil"/>
              <w:bottom w:val="single" w:sz="4" w:space="0" w:color="auto"/>
              <w:right w:val="single" w:sz="4" w:space="0" w:color="auto"/>
            </w:tcBorders>
            <w:shd w:val="clear" w:color="auto" w:fill="auto"/>
            <w:vAlign w:val="bottom"/>
            <w:hideMark/>
          </w:tcPr>
          <w:p w14:paraId="6ED3B1D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Evidencija o prisustvovanju na radnom mjestu (radnom vremenu)</w:t>
            </w:r>
          </w:p>
        </w:tc>
        <w:tc>
          <w:tcPr>
            <w:tcW w:w="700" w:type="dxa"/>
            <w:tcBorders>
              <w:top w:val="nil"/>
              <w:left w:val="nil"/>
              <w:bottom w:val="single" w:sz="4" w:space="0" w:color="auto"/>
              <w:right w:val="single" w:sz="4" w:space="0" w:color="auto"/>
            </w:tcBorders>
            <w:shd w:val="clear" w:color="auto" w:fill="auto"/>
            <w:vAlign w:val="center"/>
            <w:hideMark/>
          </w:tcPr>
          <w:p w14:paraId="4A5A48B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113-01</w:t>
            </w:r>
          </w:p>
        </w:tc>
        <w:tc>
          <w:tcPr>
            <w:tcW w:w="682" w:type="dxa"/>
            <w:tcBorders>
              <w:top w:val="nil"/>
              <w:left w:val="nil"/>
              <w:bottom w:val="single" w:sz="4" w:space="0" w:color="auto"/>
              <w:right w:val="single" w:sz="4" w:space="0" w:color="auto"/>
            </w:tcBorders>
            <w:shd w:val="clear" w:color="auto" w:fill="auto"/>
            <w:vAlign w:val="center"/>
            <w:hideMark/>
          </w:tcPr>
          <w:p w14:paraId="04A382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FC4A9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697EDE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D8DF41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9D9A2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D3E85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N+6</w:t>
            </w:r>
          </w:p>
        </w:tc>
        <w:tc>
          <w:tcPr>
            <w:tcW w:w="1134" w:type="dxa"/>
            <w:tcBorders>
              <w:top w:val="nil"/>
              <w:left w:val="nil"/>
              <w:bottom w:val="single" w:sz="4" w:space="0" w:color="auto"/>
              <w:right w:val="single" w:sz="4" w:space="0" w:color="auto"/>
            </w:tcBorders>
            <w:shd w:val="clear" w:color="auto" w:fill="auto"/>
            <w:noWrap/>
            <w:vAlign w:val="center"/>
            <w:hideMark/>
          </w:tcPr>
          <w:p w14:paraId="72A087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3776A8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73DF33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6150EE6" w14:textId="77777777" w:rsidTr="00BD3CB7">
        <w:trPr>
          <w:gridAfter w:val="1"/>
          <w:wAfter w:w="65" w:type="dxa"/>
          <w:trHeight w:val="76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F447D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2.19.</w:t>
            </w:r>
          </w:p>
        </w:tc>
        <w:tc>
          <w:tcPr>
            <w:tcW w:w="4074" w:type="dxa"/>
            <w:tcBorders>
              <w:top w:val="nil"/>
              <w:left w:val="nil"/>
              <w:bottom w:val="single" w:sz="4" w:space="0" w:color="auto"/>
              <w:right w:val="single" w:sz="4" w:space="0" w:color="auto"/>
            </w:tcBorders>
            <w:shd w:val="clear" w:color="auto" w:fill="auto"/>
            <w:vAlign w:val="bottom"/>
            <w:hideMark/>
          </w:tcPr>
          <w:p w14:paraId="1180832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i drugi spisi o dopustima, bolovanjima i drugim odsustvovanjima s posla</w:t>
            </w:r>
          </w:p>
        </w:tc>
        <w:tc>
          <w:tcPr>
            <w:tcW w:w="700" w:type="dxa"/>
            <w:tcBorders>
              <w:top w:val="nil"/>
              <w:left w:val="nil"/>
              <w:bottom w:val="single" w:sz="4" w:space="0" w:color="auto"/>
              <w:right w:val="single" w:sz="4" w:space="0" w:color="auto"/>
            </w:tcBorders>
            <w:shd w:val="clear" w:color="auto" w:fill="auto"/>
            <w:vAlign w:val="center"/>
            <w:hideMark/>
          </w:tcPr>
          <w:p w14:paraId="0A350D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113-01</w:t>
            </w:r>
          </w:p>
        </w:tc>
        <w:tc>
          <w:tcPr>
            <w:tcW w:w="682" w:type="dxa"/>
            <w:tcBorders>
              <w:top w:val="nil"/>
              <w:left w:val="nil"/>
              <w:bottom w:val="single" w:sz="4" w:space="0" w:color="auto"/>
              <w:right w:val="single" w:sz="4" w:space="0" w:color="auto"/>
            </w:tcBorders>
            <w:shd w:val="clear" w:color="auto" w:fill="auto"/>
            <w:vAlign w:val="center"/>
            <w:hideMark/>
          </w:tcPr>
          <w:p w14:paraId="304CD0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DEA12F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7E70BE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5BFE21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D51C2B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4A85E1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5A2F8B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CF834F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915D83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2A5AFE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0E961A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2.20.</w:t>
            </w:r>
          </w:p>
        </w:tc>
        <w:tc>
          <w:tcPr>
            <w:tcW w:w="4074" w:type="dxa"/>
            <w:tcBorders>
              <w:top w:val="nil"/>
              <w:left w:val="nil"/>
              <w:bottom w:val="single" w:sz="4" w:space="0" w:color="auto"/>
              <w:right w:val="single" w:sz="4" w:space="0" w:color="auto"/>
            </w:tcBorders>
            <w:shd w:val="clear" w:color="auto" w:fill="auto"/>
            <w:vAlign w:val="bottom"/>
            <w:hideMark/>
          </w:tcPr>
          <w:p w14:paraId="6453095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Službenički odnosi - općenito</w:t>
            </w:r>
          </w:p>
        </w:tc>
        <w:tc>
          <w:tcPr>
            <w:tcW w:w="700" w:type="dxa"/>
            <w:tcBorders>
              <w:top w:val="nil"/>
              <w:left w:val="nil"/>
              <w:bottom w:val="single" w:sz="4" w:space="0" w:color="auto"/>
              <w:right w:val="single" w:sz="4" w:space="0" w:color="auto"/>
            </w:tcBorders>
            <w:shd w:val="clear" w:color="auto" w:fill="auto"/>
            <w:vAlign w:val="center"/>
            <w:hideMark/>
          </w:tcPr>
          <w:p w14:paraId="609972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110-01</w:t>
            </w:r>
          </w:p>
        </w:tc>
        <w:tc>
          <w:tcPr>
            <w:tcW w:w="682" w:type="dxa"/>
            <w:tcBorders>
              <w:top w:val="nil"/>
              <w:left w:val="nil"/>
              <w:bottom w:val="single" w:sz="4" w:space="0" w:color="auto"/>
              <w:right w:val="single" w:sz="4" w:space="0" w:color="auto"/>
            </w:tcBorders>
            <w:shd w:val="clear" w:color="auto" w:fill="auto"/>
            <w:vAlign w:val="center"/>
            <w:hideMark/>
          </w:tcPr>
          <w:p w14:paraId="79CE08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03A93B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242B9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4E1250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C56844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E1CEEC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470247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D7A09D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DD86BA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596DA1D"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6959A4B4"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3</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2F10764B"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FINANCIJE I RAČUNOVODSTVO</w:t>
            </w:r>
          </w:p>
        </w:tc>
      </w:tr>
      <w:tr w:rsidR="00BD3CB7" w:rsidRPr="00BD3CB7" w14:paraId="234B8289"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73A4D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w:t>
            </w:r>
          </w:p>
        </w:tc>
        <w:tc>
          <w:tcPr>
            <w:tcW w:w="4074" w:type="dxa"/>
            <w:tcBorders>
              <w:top w:val="nil"/>
              <w:left w:val="nil"/>
              <w:bottom w:val="single" w:sz="4" w:space="0" w:color="auto"/>
              <w:right w:val="single" w:sz="4" w:space="0" w:color="auto"/>
            </w:tcBorders>
            <w:shd w:val="clear" w:color="auto" w:fill="auto"/>
            <w:vAlign w:val="bottom"/>
            <w:hideMark/>
          </w:tcPr>
          <w:p w14:paraId="02B1508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Obrasci osobnih primanja za mirovinsko osiguranje</w:t>
            </w:r>
          </w:p>
        </w:tc>
        <w:tc>
          <w:tcPr>
            <w:tcW w:w="700" w:type="dxa"/>
            <w:tcBorders>
              <w:top w:val="nil"/>
              <w:left w:val="nil"/>
              <w:bottom w:val="single" w:sz="4" w:space="0" w:color="auto"/>
              <w:right w:val="single" w:sz="4" w:space="0" w:color="auto"/>
            </w:tcBorders>
            <w:shd w:val="clear" w:color="auto" w:fill="auto"/>
            <w:vAlign w:val="center"/>
            <w:hideMark/>
          </w:tcPr>
          <w:p w14:paraId="676A6C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8BF62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13F03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4965182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465CC23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6F92E82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1E21B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0A4F9C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2B31997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8D8E1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r>
      <w:tr w:rsidR="00BD3CB7" w:rsidRPr="00BD3CB7" w14:paraId="7E947946"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2DB87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w:t>
            </w:r>
          </w:p>
        </w:tc>
        <w:tc>
          <w:tcPr>
            <w:tcW w:w="4074" w:type="dxa"/>
            <w:tcBorders>
              <w:top w:val="nil"/>
              <w:left w:val="nil"/>
              <w:bottom w:val="single" w:sz="4" w:space="0" w:color="auto"/>
              <w:right w:val="single" w:sz="4" w:space="0" w:color="auto"/>
            </w:tcBorders>
            <w:shd w:val="clear" w:color="auto" w:fill="auto"/>
            <w:vAlign w:val="bottom"/>
            <w:hideMark/>
          </w:tcPr>
          <w:p w14:paraId="5AD704E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Temelji financijski izvještaji (završni račun, poslovni izvještaji)</w:t>
            </w:r>
          </w:p>
        </w:tc>
        <w:tc>
          <w:tcPr>
            <w:tcW w:w="700" w:type="dxa"/>
            <w:tcBorders>
              <w:top w:val="nil"/>
              <w:left w:val="nil"/>
              <w:bottom w:val="single" w:sz="4" w:space="0" w:color="auto"/>
              <w:right w:val="single" w:sz="4" w:space="0" w:color="auto"/>
            </w:tcBorders>
            <w:shd w:val="clear" w:color="auto" w:fill="auto"/>
            <w:vAlign w:val="center"/>
            <w:hideMark/>
          </w:tcPr>
          <w:p w14:paraId="05E426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CA2FDE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33F2C2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031FB52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7275900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2322535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6E47E2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6C7C16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285391B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909F8A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r>
      <w:tr w:rsidR="00BD3CB7" w:rsidRPr="00BD3CB7" w14:paraId="536CCF7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0FD807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w:t>
            </w:r>
          </w:p>
        </w:tc>
        <w:tc>
          <w:tcPr>
            <w:tcW w:w="4074" w:type="dxa"/>
            <w:tcBorders>
              <w:top w:val="nil"/>
              <w:left w:val="nil"/>
              <w:bottom w:val="single" w:sz="4" w:space="0" w:color="auto"/>
              <w:right w:val="single" w:sz="4" w:space="0" w:color="auto"/>
            </w:tcBorders>
            <w:shd w:val="clear" w:color="auto" w:fill="auto"/>
            <w:vAlign w:val="bottom"/>
            <w:hideMark/>
          </w:tcPr>
          <w:p w14:paraId="38374A9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Proračun</w:t>
            </w:r>
          </w:p>
        </w:tc>
        <w:tc>
          <w:tcPr>
            <w:tcW w:w="700" w:type="dxa"/>
            <w:tcBorders>
              <w:top w:val="nil"/>
              <w:left w:val="nil"/>
              <w:bottom w:val="single" w:sz="4" w:space="0" w:color="auto"/>
              <w:right w:val="single" w:sz="4" w:space="0" w:color="auto"/>
            </w:tcBorders>
            <w:shd w:val="clear" w:color="auto" w:fill="auto"/>
            <w:vAlign w:val="center"/>
            <w:hideMark/>
          </w:tcPr>
          <w:p w14:paraId="3C35AD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25AFE4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27D9B6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663066A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69DFB6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466E897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99C9C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83C41B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2AB2676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9364E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r>
      <w:tr w:rsidR="00BD3CB7" w:rsidRPr="00BD3CB7" w14:paraId="3703434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06111A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3.4.</w:t>
            </w:r>
          </w:p>
        </w:tc>
        <w:tc>
          <w:tcPr>
            <w:tcW w:w="4074" w:type="dxa"/>
            <w:tcBorders>
              <w:top w:val="nil"/>
              <w:left w:val="nil"/>
              <w:bottom w:val="single" w:sz="4" w:space="0" w:color="auto"/>
              <w:right w:val="single" w:sz="4" w:space="0" w:color="auto"/>
            </w:tcBorders>
            <w:shd w:val="clear" w:color="auto" w:fill="auto"/>
            <w:vAlign w:val="bottom"/>
            <w:hideMark/>
          </w:tcPr>
          <w:p w14:paraId="76F0122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Odluke o izvršenju proračuna</w:t>
            </w:r>
          </w:p>
        </w:tc>
        <w:tc>
          <w:tcPr>
            <w:tcW w:w="700" w:type="dxa"/>
            <w:tcBorders>
              <w:top w:val="nil"/>
              <w:left w:val="nil"/>
              <w:bottom w:val="single" w:sz="4" w:space="0" w:color="auto"/>
              <w:right w:val="single" w:sz="4" w:space="0" w:color="auto"/>
            </w:tcBorders>
            <w:shd w:val="clear" w:color="auto" w:fill="auto"/>
            <w:vAlign w:val="center"/>
            <w:hideMark/>
          </w:tcPr>
          <w:p w14:paraId="72F663F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1662BA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7A4E0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B45C26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0E3FC7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3FE4C4A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6583AE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1D908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3E266E7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368654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r>
      <w:tr w:rsidR="00BD3CB7" w:rsidRPr="00BD3CB7" w14:paraId="39EE59FC"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33871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w:t>
            </w:r>
          </w:p>
        </w:tc>
        <w:tc>
          <w:tcPr>
            <w:tcW w:w="4074" w:type="dxa"/>
            <w:tcBorders>
              <w:top w:val="nil"/>
              <w:left w:val="nil"/>
              <w:bottom w:val="single" w:sz="4" w:space="0" w:color="auto"/>
              <w:right w:val="single" w:sz="4" w:space="0" w:color="auto"/>
            </w:tcBorders>
            <w:shd w:val="clear" w:color="auto" w:fill="auto"/>
            <w:vAlign w:val="bottom"/>
            <w:hideMark/>
          </w:tcPr>
          <w:p w14:paraId="7755E86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Evidencije o isplatama plaća</w:t>
            </w:r>
          </w:p>
        </w:tc>
        <w:tc>
          <w:tcPr>
            <w:tcW w:w="700" w:type="dxa"/>
            <w:tcBorders>
              <w:top w:val="nil"/>
              <w:left w:val="nil"/>
              <w:bottom w:val="single" w:sz="4" w:space="0" w:color="auto"/>
              <w:right w:val="single" w:sz="4" w:space="0" w:color="auto"/>
            </w:tcBorders>
            <w:shd w:val="clear" w:color="auto" w:fill="auto"/>
            <w:vAlign w:val="center"/>
            <w:hideMark/>
          </w:tcPr>
          <w:p w14:paraId="35C161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56C1954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B89038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325A70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5293DE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0DD6E5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83E34F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583D3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3D67361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B940E1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r>
      <w:tr w:rsidR="00BD3CB7" w:rsidRPr="00BD3CB7" w14:paraId="3ECF665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7FEDE2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w:t>
            </w:r>
          </w:p>
        </w:tc>
        <w:tc>
          <w:tcPr>
            <w:tcW w:w="4074" w:type="dxa"/>
            <w:tcBorders>
              <w:top w:val="nil"/>
              <w:left w:val="nil"/>
              <w:bottom w:val="single" w:sz="4" w:space="0" w:color="auto"/>
              <w:right w:val="single" w:sz="4" w:space="0" w:color="auto"/>
            </w:tcBorders>
            <w:shd w:val="clear" w:color="auto" w:fill="auto"/>
            <w:vAlign w:val="bottom"/>
            <w:hideMark/>
          </w:tcPr>
          <w:p w14:paraId="579D748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Obračunski listovi plaća</w:t>
            </w:r>
          </w:p>
        </w:tc>
        <w:tc>
          <w:tcPr>
            <w:tcW w:w="700" w:type="dxa"/>
            <w:tcBorders>
              <w:top w:val="nil"/>
              <w:left w:val="nil"/>
              <w:bottom w:val="single" w:sz="4" w:space="0" w:color="auto"/>
              <w:right w:val="single" w:sz="4" w:space="0" w:color="auto"/>
            </w:tcBorders>
            <w:shd w:val="clear" w:color="auto" w:fill="auto"/>
            <w:vAlign w:val="center"/>
            <w:hideMark/>
          </w:tcPr>
          <w:p w14:paraId="4E8D452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CA1B8C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33AE0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04D27DE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1A357A3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109E524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4C77B9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3DD59D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2DCC403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0FC976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r>
      <w:tr w:rsidR="00BD3CB7" w:rsidRPr="00BD3CB7" w14:paraId="6A4C0D3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5967D9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3.7.</w:t>
            </w:r>
          </w:p>
        </w:tc>
        <w:tc>
          <w:tcPr>
            <w:tcW w:w="4074" w:type="dxa"/>
            <w:tcBorders>
              <w:top w:val="nil"/>
              <w:left w:val="nil"/>
              <w:bottom w:val="single" w:sz="4" w:space="0" w:color="auto"/>
              <w:right w:val="single" w:sz="4" w:space="0" w:color="auto"/>
            </w:tcBorders>
            <w:shd w:val="clear" w:color="auto" w:fill="auto"/>
            <w:vAlign w:val="bottom"/>
            <w:hideMark/>
          </w:tcPr>
          <w:p w14:paraId="695D322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Godišnje porezne kartice zaposlenika</w:t>
            </w:r>
          </w:p>
        </w:tc>
        <w:tc>
          <w:tcPr>
            <w:tcW w:w="700" w:type="dxa"/>
            <w:tcBorders>
              <w:top w:val="nil"/>
              <w:left w:val="nil"/>
              <w:bottom w:val="single" w:sz="4" w:space="0" w:color="auto"/>
              <w:right w:val="single" w:sz="4" w:space="0" w:color="auto"/>
            </w:tcBorders>
            <w:shd w:val="clear" w:color="auto" w:fill="auto"/>
            <w:vAlign w:val="center"/>
            <w:hideMark/>
          </w:tcPr>
          <w:p w14:paraId="37598DE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01A6D12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7B2C2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FD7A45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2EC927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75F8726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74AB6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134" w:type="dxa"/>
            <w:tcBorders>
              <w:top w:val="nil"/>
              <w:left w:val="nil"/>
              <w:bottom w:val="single" w:sz="4" w:space="0" w:color="auto"/>
              <w:right w:val="single" w:sz="4" w:space="0" w:color="auto"/>
            </w:tcBorders>
            <w:shd w:val="clear" w:color="auto" w:fill="auto"/>
            <w:noWrap/>
            <w:vAlign w:val="center"/>
            <w:hideMark/>
          </w:tcPr>
          <w:p w14:paraId="684E3CF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559" w:type="dxa"/>
            <w:tcBorders>
              <w:top w:val="nil"/>
              <w:left w:val="nil"/>
              <w:bottom w:val="single" w:sz="4" w:space="0" w:color="auto"/>
              <w:right w:val="single" w:sz="4" w:space="0" w:color="auto"/>
            </w:tcBorders>
            <w:shd w:val="clear" w:color="auto" w:fill="auto"/>
            <w:noWrap/>
            <w:vAlign w:val="center"/>
            <w:hideMark/>
          </w:tcPr>
          <w:p w14:paraId="1C86E70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E5A53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181627C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2A506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3.8.</w:t>
            </w:r>
          </w:p>
        </w:tc>
        <w:tc>
          <w:tcPr>
            <w:tcW w:w="4074" w:type="dxa"/>
            <w:tcBorders>
              <w:top w:val="nil"/>
              <w:left w:val="nil"/>
              <w:bottom w:val="single" w:sz="4" w:space="0" w:color="auto"/>
              <w:right w:val="single" w:sz="4" w:space="0" w:color="auto"/>
            </w:tcBorders>
            <w:shd w:val="clear" w:color="auto" w:fill="auto"/>
            <w:vAlign w:val="bottom"/>
            <w:hideMark/>
          </w:tcPr>
          <w:p w14:paraId="0FFFC31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Glavna financijska knjiga</w:t>
            </w:r>
          </w:p>
        </w:tc>
        <w:tc>
          <w:tcPr>
            <w:tcW w:w="700" w:type="dxa"/>
            <w:tcBorders>
              <w:top w:val="nil"/>
              <w:left w:val="nil"/>
              <w:bottom w:val="single" w:sz="4" w:space="0" w:color="auto"/>
              <w:right w:val="single" w:sz="4" w:space="0" w:color="auto"/>
            </w:tcBorders>
            <w:shd w:val="clear" w:color="auto" w:fill="auto"/>
            <w:vAlign w:val="center"/>
            <w:hideMark/>
          </w:tcPr>
          <w:p w14:paraId="61EB57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C8A3D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E604E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4FB470E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585BB9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51F80CB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40D9A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134" w:type="dxa"/>
            <w:tcBorders>
              <w:top w:val="nil"/>
              <w:left w:val="nil"/>
              <w:bottom w:val="single" w:sz="4" w:space="0" w:color="auto"/>
              <w:right w:val="single" w:sz="4" w:space="0" w:color="auto"/>
            </w:tcBorders>
            <w:shd w:val="clear" w:color="auto" w:fill="auto"/>
            <w:noWrap/>
            <w:vAlign w:val="center"/>
            <w:hideMark/>
          </w:tcPr>
          <w:p w14:paraId="08EC492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559" w:type="dxa"/>
            <w:tcBorders>
              <w:top w:val="nil"/>
              <w:left w:val="nil"/>
              <w:bottom w:val="single" w:sz="4" w:space="0" w:color="auto"/>
              <w:right w:val="single" w:sz="4" w:space="0" w:color="auto"/>
            </w:tcBorders>
            <w:shd w:val="clear" w:color="auto" w:fill="auto"/>
            <w:noWrap/>
            <w:vAlign w:val="center"/>
            <w:hideMark/>
          </w:tcPr>
          <w:p w14:paraId="6BBE7F2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062016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33A6B55A"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5000D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3.9.</w:t>
            </w:r>
          </w:p>
        </w:tc>
        <w:tc>
          <w:tcPr>
            <w:tcW w:w="4074" w:type="dxa"/>
            <w:tcBorders>
              <w:top w:val="nil"/>
              <w:left w:val="nil"/>
              <w:bottom w:val="single" w:sz="4" w:space="0" w:color="auto"/>
              <w:right w:val="single" w:sz="4" w:space="0" w:color="auto"/>
            </w:tcBorders>
            <w:shd w:val="clear" w:color="auto" w:fill="auto"/>
            <w:vAlign w:val="bottom"/>
            <w:hideMark/>
          </w:tcPr>
          <w:p w14:paraId="0E0181D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Dnevnik financijskog knjigovodstva</w:t>
            </w:r>
          </w:p>
        </w:tc>
        <w:tc>
          <w:tcPr>
            <w:tcW w:w="700" w:type="dxa"/>
            <w:tcBorders>
              <w:top w:val="nil"/>
              <w:left w:val="nil"/>
              <w:bottom w:val="single" w:sz="4" w:space="0" w:color="auto"/>
              <w:right w:val="single" w:sz="4" w:space="0" w:color="auto"/>
            </w:tcBorders>
            <w:shd w:val="clear" w:color="auto" w:fill="auto"/>
            <w:vAlign w:val="center"/>
            <w:hideMark/>
          </w:tcPr>
          <w:p w14:paraId="6ADDFD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61510C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D55AD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5AE818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1507B4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63929B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A6577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134" w:type="dxa"/>
            <w:tcBorders>
              <w:top w:val="nil"/>
              <w:left w:val="nil"/>
              <w:bottom w:val="single" w:sz="4" w:space="0" w:color="auto"/>
              <w:right w:val="single" w:sz="4" w:space="0" w:color="auto"/>
            </w:tcBorders>
            <w:shd w:val="clear" w:color="auto" w:fill="auto"/>
            <w:noWrap/>
            <w:vAlign w:val="center"/>
            <w:hideMark/>
          </w:tcPr>
          <w:p w14:paraId="719B456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559" w:type="dxa"/>
            <w:tcBorders>
              <w:top w:val="nil"/>
              <w:left w:val="nil"/>
              <w:bottom w:val="single" w:sz="4" w:space="0" w:color="auto"/>
              <w:right w:val="single" w:sz="4" w:space="0" w:color="auto"/>
            </w:tcBorders>
            <w:shd w:val="clear" w:color="auto" w:fill="auto"/>
            <w:noWrap/>
            <w:vAlign w:val="center"/>
            <w:hideMark/>
          </w:tcPr>
          <w:p w14:paraId="6CC28B1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7E5F936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3EFF216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D881CE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3.10.</w:t>
            </w:r>
          </w:p>
        </w:tc>
        <w:tc>
          <w:tcPr>
            <w:tcW w:w="4074" w:type="dxa"/>
            <w:tcBorders>
              <w:top w:val="nil"/>
              <w:left w:val="nil"/>
              <w:bottom w:val="single" w:sz="4" w:space="0" w:color="auto"/>
              <w:right w:val="single" w:sz="4" w:space="0" w:color="auto"/>
            </w:tcBorders>
            <w:shd w:val="clear" w:color="auto" w:fill="auto"/>
            <w:vAlign w:val="bottom"/>
            <w:hideMark/>
          </w:tcPr>
          <w:p w14:paraId="09CAAB2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Obračun naknade bolovanja</w:t>
            </w:r>
          </w:p>
        </w:tc>
        <w:tc>
          <w:tcPr>
            <w:tcW w:w="700" w:type="dxa"/>
            <w:tcBorders>
              <w:top w:val="nil"/>
              <w:left w:val="nil"/>
              <w:bottom w:val="single" w:sz="4" w:space="0" w:color="auto"/>
              <w:right w:val="single" w:sz="4" w:space="0" w:color="auto"/>
            </w:tcBorders>
            <w:shd w:val="clear" w:color="auto" w:fill="auto"/>
            <w:vAlign w:val="center"/>
            <w:hideMark/>
          </w:tcPr>
          <w:p w14:paraId="3F13F4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B9A47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8C437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4A832C2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25428F9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058C6F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78B1B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2EA0842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559" w:type="dxa"/>
            <w:tcBorders>
              <w:top w:val="nil"/>
              <w:left w:val="nil"/>
              <w:bottom w:val="single" w:sz="4" w:space="0" w:color="auto"/>
              <w:right w:val="single" w:sz="4" w:space="0" w:color="auto"/>
            </w:tcBorders>
            <w:shd w:val="clear" w:color="auto" w:fill="auto"/>
            <w:noWrap/>
            <w:vAlign w:val="center"/>
            <w:hideMark/>
          </w:tcPr>
          <w:p w14:paraId="5EFB487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6917540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28D9FB3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CB1413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3.11.</w:t>
            </w:r>
          </w:p>
        </w:tc>
        <w:tc>
          <w:tcPr>
            <w:tcW w:w="4074" w:type="dxa"/>
            <w:tcBorders>
              <w:top w:val="nil"/>
              <w:left w:val="nil"/>
              <w:bottom w:val="single" w:sz="4" w:space="0" w:color="auto"/>
              <w:right w:val="single" w:sz="4" w:space="0" w:color="auto"/>
            </w:tcBorders>
            <w:shd w:val="clear" w:color="auto" w:fill="auto"/>
            <w:vAlign w:val="bottom"/>
            <w:hideMark/>
          </w:tcPr>
          <w:p w14:paraId="17208C5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Knjiga nabavki</w:t>
            </w:r>
          </w:p>
        </w:tc>
        <w:tc>
          <w:tcPr>
            <w:tcW w:w="700" w:type="dxa"/>
            <w:tcBorders>
              <w:top w:val="nil"/>
              <w:left w:val="nil"/>
              <w:bottom w:val="single" w:sz="4" w:space="0" w:color="auto"/>
              <w:right w:val="single" w:sz="4" w:space="0" w:color="auto"/>
            </w:tcBorders>
            <w:shd w:val="clear" w:color="auto" w:fill="auto"/>
            <w:vAlign w:val="center"/>
            <w:hideMark/>
          </w:tcPr>
          <w:p w14:paraId="56B3BA0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47F42D4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D7ADAD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6D2AF5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24143A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3711ECE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5BAC93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29C7092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559" w:type="dxa"/>
            <w:tcBorders>
              <w:top w:val="nil"/>
              <w:left w:val="nil"/>
              <w:bottom w:val="single" w:sz="4" w:space="0" w:color="auto"/>
              <w:right w:val="single" w:sz="4" w:space="0" w:color="auto"/>
            </w:tcBorders>
            <w:shd w:val="clear" w:color="auto" w:fill="auto"/>
            <w:noWrap/>
            <w:vAlign w:val="center"/>
            <w:hideMark/>
          </w:tcPr>
          <w:p w14:paraId="53B69E1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1FDAD2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1C45697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D87BDF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3.12.</w:t>
            </w:r>
          </w:p>
        </w:tc>
        <w:tc>
          <w:tcPr>
            <w:tcW w:w="4074" w:type="dxa"/>
            <w:tcBorders>
              <w:top w:val="nil"/>
              <w:left w:val="nil"/>
              <w:bottom w:val="single" w:sz="4" w:space="0" w:color="auto"/>
              <w:right w:val="single" w:sz="4" w:space="0" w:color="auto"/>
            </w:tcBorders>
            <w:shd w:val="clear" w:color="auto" w:fill="auto"/>
            <w:vAlign w:val="bottom"/>
            <w:hideMark/>
          </w:tcPr>
          <w:p w14:paraId="6B8F2A5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Knjiga analitičkog knjigovodstva</w:t>
            </w:r>
          </w:p>
        </w:tc>
        <w:tc>
          <w:tcPr>
            <w:tcW w:w="700" w:type="dxa"/>
            <w:tcBorders>
              <w:top w:val="nil"/>
              <w:left w:val="nil"/>
              <w:bottom w:val="single" w:sz="4" w:space="0" w:color="auto"/>
              <w:right w:val="single" w:sz="4" w:space="0" w:color="auto"/>
            </w:tcBorders>
            <w:shd w:val="clear" w:color="auto" w:fill="auto"/>
            <w:vAlign w:val="center"/>
            <w:hideMark/>
          </w:tcPr>
          <w:p w14:paraId="6E57DF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C35D02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78022C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09C3946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2F21C2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3D32B5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D70AF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46FA389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559" w:type="dxa"/>
            <w:tcBorders>
              <w:top w:val="nil"/>
              <w:left w:val="nil"/>
              <w:bottom w:val="single" w:sz="4" w:space="0" w:color="auto"/>
              <w:right w:val="single" w:sz="4" w:space="0" w:color="auto"/>
            </w:tcBorders>
            <w:shd w:val="clear" w:color="auto" w:fill="auto"/>
            <w:noWrap/>
            <w:vAlign w:val="center"/>
            <w:hideMark/>
          </w:tcPr>
          <w:p w14:paraId="0859988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703E2CB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4B60A2E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DEC4BC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3.13.</w:t>
            </w:r>
          </w:p>
        </w:tc>
        <w:tc>
          <w:tcPr>
            <w:tcW w:w="4074" w:type="dxa"/>
            <w:tcBorders>
              <w:top w:val="nil"/>
              <w:left w:val="nil"/>
              <w:bottom w:val="single" w:sz="4" w:space="0" w:color="auto"/>
              <w:right w:val="single" w:sz="4" w:space="0" w:color="auto"/>
            </w:tcBorders>
            <w:shd w:val="clear" w:color="auto" w:fill="auto"/>
            <w:vAlign w:val="bottom"/>
            <w:hideMark/>
          </w:tcPr>
          <w:p w14:paraId="5D24F98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Knjiga blagajne</w:t>
            </w:r>
          </w:p>
        </w:tc>
        <w:tc>
          <w:tcPr>
            <w:tcW w:w="700" w:type="dxa"/>
            <w:tcBorders>
              <w:top w:val="nil"/>
              <w:left w:val="nil"/>
              <w:bottom w:val="single" w:sz="4" w:space="0" w:color="auto"/>
              <w:right w:val="single" w:sz="4" w:space="0" w:color="auto"/>
            </w:tcBorders>
            <w:shd w:val="clear" w:color="auto" w:fill="auto"/>
            <w:vAlign w:val="center"/>
            <w:hideMark/>
          </w:tcPr>
          <w:p w14:paraId="6E86564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2A913F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1B700F3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503E5E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197A89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22C2C6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3B0736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334876F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E09745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BC122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A94CB3A"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55589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3.14.</w:t>
            </w:r>
          </w:p>
        </w:tc>
        <w:tc>
          <w:tcPr>
            <w:tcW w:w="4074" w:type="dxa"/>
            <w:tcBorders>
              <w:top w:val="nil"/>
              <w:left w:val="nil"/>
              <w:bottom w:val="single" w:sz="4" w:space="0" w:color="auto"/>
              <w:right w:val="single" w:sz="4" w:space="0" w:color="auto"/>
            </w:tcBorders>
            <w:shd w:val="clear" w:color="auto" w:fill="auto"/>
            <w:vAlign w:val="bottom"/>
            <w:hideMark/>
          </w:tcPr>
          <w:p w14:paraId="4D87CAD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Analitička evidencija osnovnih sredstava</w:t>
            </w:r>
          </w:p>
        </w:tc>
        <w:tc>
          <w:tcPr>
            <w:tcW w:w="700" w:type="dxa"/>
            <w:tcBorders>
              <w:top w:val="nil"/>
              <w:left w:val="nil"/>
              <w:bottom w:val="single" w:sz="4" w:space="0" w:color="auto"/>
              <w:right w:val="single" w:sz="4" w:space="0" w:color="auto"/>
            </w:tcBorders>
            <w:shd w:val="clear" w:color="auto" w:fill="auto"/>
            <w:vAlign w:val="center"/>
            <w:hideMark/>
          </w:tcPr>
          <w:p w14:paraId="6D7D52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BD0F6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1A895AD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226E64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001791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2325EAF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0B39D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134" w:type="dxa"/>
            <w:tcBorders>
              <w:top w:val="nil"/>
              <w:left w:val="nil"/>
              <w:bottom w:val="single" w:sz="4" w:space="0" w:color="auto"/>
              <w:right w:val="single" w:sz="4" w:space="0" w:color="auto"/>
            </w:tcBorders>
            <w:shd w:val="clear" w:color="auto" w:fill="auto"/>
            <w:noWrap/>
            <w:vAlign w:val="center"/>
            <w:hideMark/>
          </w:tcPr>
          <w:p w14:paraId="05AA958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559" w:type="dxa"/>
            <w:tcBorders>
              <w:top w:val="nil"/>
              <w:left w:val="nil"/>
              <w:bottom w:val="single" w:sz="4" w:space="0" w:color="auto"/>
              <w:right w:val="single" w:sz="4" w:space="0" w:color="auto"/>
            </w:tcBorders>
            <w:shd w:val="clear" w:color="auto" w:fill="auto"/>
            <w:noWrap/>
            <w:vAlign w:val="center"/>
            <w:hideMark/>
          </w:tcPr>
          <w:p w14:paraId="7C37CB8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03875A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670AD89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9455B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3.15.</w:t>
            </w:r>
          </w:p>
        </w:tc>
        <w:tc>
          <w:tcPr>
            <w:tcW w:w="4074" w:type="dxa"/>
            <w:tcBorders>
              <w:top w:val="nil"/>
              <w:left w:val="nil"/>
              <w:bottom w:val="single" w:sz="4" w:space="0" w:color="auto"/>
              <w:right w:val="single" w:sz="4" w:space="0" w:color="auto"/>
            </w:tcBorders>
            <w:shd w:val="clear" w:color="auto" w:fill="auto"/>
            <w:vAlign w:val="bottom"/>
            <w:hideMark/>
          </w:tcPr>
          <w:p w14:paraId="34CF032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Dnevnik analitičkog knjigovodstva</w:t>
            </w:r>
          </w:p>
        </w:tc>
        <w:tc>
          <w:tcPr>
            <w:tcW w:w="700" w:type="dxa"/>
            <w:tcBorders>
              <w:top w:val="nil"/>
              <w:left w:val="nil"/>
              <w:bottom w:val="single" w:sz="4" w:space="0" w:color="auto"/>
              <w:right w:val="single" w:sz="4" w:space="0" w:color="auto"/>
            </w:tcBorders>
            <w:shd w:val="clear" w:color="auto" w:fill="auto"/>
            <w:vAlign w:val="center"/>
            <w:hideMark/>
          </w:tcPr>
          <w:p w14:paraId="04B9FA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6DC5B46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4A669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0F3962E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279473F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0532879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E88FED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134" w:type="dxa"/>
            <w:tcBorders>
              <w:top w:val="nil"/>
              <w:left w:val="nil"/>
              <w:bottom w:val="single" w:sz="4" w:space="0" w:color="auto"/>
              <w:right w:val="single" w:sz="4" w:space="0" w:color="auto"/>
            </w:tcBorders>
            <w:shd w:val="clear" w:color="auto" w:fill="auto"/>
            <w:noWrap/>
            <w:vAlign w:val="center"/>
            <w:hideMark/>
          </w:tcPr>
          <w:p w14:paraId="68A5DE3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559" w:type="dxa"/>
            <w:tcBorders>
              <w:top w:val="nil"/>
              <w:left w:val="nil"/>
              <w:bottom w:val="single" w:sz="4" w:space="0" w:color="auto"/>
              <w:right w:val="single" w:sz="4" w:space="0" w:color="auto"/>
            </w:tcBorders>
            <w:shd w:val="clear" w:color="auto" w:fill="auto"/>
            <w:noWrap/>
            <w:vAlign w:val="center"/>
            <w:hideMark/>
          </w:tcPr>
          <w:p w14:paraId="3E4AC8E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560A5F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2B35DD4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6235EB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3.16.</w:t>
            </w:r>
          </w:p>
        </w:tc>
        <w:tc>
          <w:tcPr>
            <w:tcW w:w="4074" w:type="dxa"/>
            <w:tcBorders>
              <w:top w:val="nil"/>
              <w:left w:val="nil"/>
              <w:bottom w:val="single" w:sz="4" w:space="0" w:color="auto"/>
              <w:right w:val="single" w:sz="4" w:space="0" w:color="auto"/>
            </w:tcBorders>
            <w:shd w:val="clear" w:color="auto" w:fill="auto"/>
            <w:vAlign w:val="bottom"/>
            <w:hideMark/>
          </w:tcPr>
          <w:p w14:paraId="35F547C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Dnevnik materijalnog knjigovodstva</w:t>
            </w:r>
          </w:p>
        </w:tc>
        <w:tc>
          <w:tcPr>
            <w:tcW w:w="700" w:type="dxa"/>
            <w:tcBorders>
              <w:top w:val="nil"/>
              <w:left w:val="nil"/>
              <w:bottom w:val="single" w:sz="4" w:space="0" w:color="auto"/>
              <w:right w:val="single" w:sz="4" w:space="0" w:color="auto"/>
            </w:tcBorders>
            <w:shd w:val="clear" w:color="auto" w:fill="auto"/>
            <w:vAlign w:val="center"/>
            <w:hideMark/>
          </w:tcPr>
          <w:p w14:paraId="1DCE969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973489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6B5864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2CEC2F9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7BE9EAA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57DBD0B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6E425B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134" w:type="dxa"/>
            <w:tcBorders>
              <w:top w:val="nil"/>
              <w:left w:val="nil"/>
              <w:bottom w:val="single" w:sz="4" w:space="0" w:color="auto"/>
              <w:right w:val="single" w:sz="4" w:space="0" w:color="auto"/>
            </w:tcBorders>
            <w:shd w:val="clear" w:color="auto" w:fill="auto"/>
            <w:noWrap/>
            <w:vAlign w:val="center"/>
            <w:hideMark/>
          </w:tcPr>
          <w:p w14:paraId="198716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559" w:type="dxa"/>
            <w:tcBorders>
              <w:top w:val="nil"/>
              <w:left w:val="nil"/>
              <w:bottom w:val="single" w:sz="4" w:space="0" w:color="auto"/>
              <w:right w:val="single" w:sz="4" w:space="0" w:color="auto"/>
            </w:tcBorders>
            <w:shd w:val="clear" w:color="auto" w:fill="auto"/>
            <w:noWrap/>
            <w:vAlign w:val="center"/>
            <w:hideMark/>
          </w:tcPr>
          <w:p w14:paraId="6E7ACBD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77EBC6C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1D8B6E0E"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C7668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3.17.</w:t>
            </w:r>
          </w:p>
        </w:tc>
        <w:tc>
          <w:tcPr>
            <w:tcW w:w="4074" w:type="dxa"/>
            <w:tcBorders>
              <w:top w:val="nil"/>
              <w:left w:val="nil"/>
              <w:bottom w:val="single" w:sz="4" w:space="0" w:color="auto"/>
              <w:right w:val="single" w:sz="4" w:space="0" w:color="auto"/>
            </w:tcBorders>
            <w:shd w:val="clear" w:color="auto" w:fill="auto"/>
            <w:vAlign w:val="bottom"/>
            <w:hideMark/>
          </w:tcPr>
          <w:p w14:paraId="7589297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Evidencija ulaznih i izlaznih računa</w:t>
            </w:r>
          </w:p>
        </w:tc>
        <w:tc>
          <w:tcPr>
            <w:tcW w:w="700" w:type="dxa"/>
            <w:tcBorders>
              <w:top w:val="nil"/>
              <w:left w:val="nil"/>
              <w:bottom w:val="single" w:sz="4" w:space="0" w:color="auto"/>
              <w:right w:val="single" w:sz="4" w:space="0" w:color="auto"/>
            </w:tcBorders>
            <w:shd w:val="clear" w:color="auto" w:fill="auto"/>
            <w:vAlign w:val="center"/>
            <w:hideMark/>
          </w:tcPr>
          <w:p w14:paraId="2A08ED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398ED5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CD681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C41EC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28249B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1F7432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7D399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1BC5DAE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559" w:type="dxa"/>
            <w:tcBorders>
              <w:top w:val="nil"/>
              <w:left w:val="nil"/>
              <w:bottom w:val="single" w:sz="4" w:space="0" w:color="auto"/>
              <w:right w:val="single" w:sz="4" w:space="0" w:color="auto"/>
            </w:tcBorders>
            <w:shd w:val="clear" w:color="auto" w:fill="auto"/>
            <w:noWrap/>
            <w:vAlign w:val="center"/>
            <w:hideMark/>
          </w:tcPr>
          <w:p w14:paraId="106C227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1F7318C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2DA35D8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909D3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3.18.</w:t>
            </w:r>
          </w:p>
        </w:tc>
        <w:tc>
          <w:tcPr>
            <w:tcW w:w="4074" w:type="dxa"/>
            <w:tcBorders>
              <w:top w:val="nil"/>
              <w:left w:val="nil"/>
              <w:bottom w:val="single" w:sz="4" w:space="0" w:color="auto"/>
              <w:right w:val="single" w:sz="4" w:space="0" w:color="auto"/>
            </w:tcBorders>
            <w:shd w:val="clear" w:color="auto" w:fill="auto"/>
            <w:vAlign w:val="bottom"/>
            <w:hideMark/>
          </w:tcPr>
          <w:p w14:paraId="58F2438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Ulazni i izlazni računi</w:t>
            </w:r>
          </w:p>
        </w:tc>
        <w:tc>
          <w:tcPr>
            <w:tcW w:w="700" w:type="dxa"/>
            <w:tcBorders>
              <w:top w:val="nil"/>
              <w:left w:val="nil"/>
              <w:bottom w:val="single" w:sz="4" w:space="0" w:color="auto"/>
              <w:right w:val="single" w:sz="4" w:space="0" w:color="auto"/>
            </w:tcBorders>
            <w:shd w:val="clear" w:color="auto" w:fill="auto"/>
            <w:vAlign w:val="center"/>
            <w:hideMark/>
          </w:tcPr>
          <w:p w14:paraId="61159FE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5A3750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3ACD2B7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C0853B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16812A4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74402E6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D3FFC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7AC1F7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559" w:type="dxa"/>
            <w:tcBorders>
              <w:top w:val="nil"/>
              <w:left w:val="nil"/>
              <w:bottom w:val="single" w:sz="4" w:space="0" w:color="auto"/>
              <w:right w:val="single" w:sz="4" w:space="0" w:color="auto"/>
            </w:tcBorders>
            <w:shd w:val="clear" w:color="auto" w:fill="auto"/>
            <w:noWrap/>
            <w:vAlign w:val="center"/>
            <w:hideMark/>
          </w:tcPr>
          <w:p w14:paraId="7E3F957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68555B7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4A7B6DA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F4777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3.19.</w:t>
            </w:r>
          </w:p>
        </w:tc>
        <w:tc>
          <w:tcPr>
            <w:tcW w:w="4074" w:type="dxa"/>
            <w:tcBorders>
              <w:top w:val="nil"/>
              <w:left w:val="nil"/>
              <w:bottom w:val="single" w:sz="4" w:space="0" w:color="auto"/>
              <w:right w:val="single" w:sz="4" w:space="0" w:color="auto"/>
            </w:tcBorders>
            <w:shd w:val="clear" w:color="auto" w:fill="auto"/>
            <w:vAlign w:val="bottom"/>
            <w:hideMark/>
          </w:tcPr>
          <w:p w14:paraId="23AD4A5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Nalozi za knjiženje (temeljnice)</w:t>
            </w:r>
          </w:p>
        </w:tc>
        <w:tc>
          <w:tcPr>
            <w:tcW w:w="700" w:type="dxa"/>
            <w:tcBorders>
              <w:top w:val="nil"/>
              <w:left w:val="nil"/>
              <w:bottom w:val="single" w:sz="4" w:space="0" w:color="auto"/>
              <w:right w:val="single" w:sz="4" w:space="0" w:color="auto"/>
            </w:tcBorders>
            <w:shd w:val="clear" w:color="auto" w:fill="auto"/>
            <w:vAlign w:val="center"/>
            <w:hideMark/>
          </w:tcPr>
          <w:p w14:paraId="4A09B18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0EBDA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2329B67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249D0F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4E276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EE85C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32A977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7402B7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7499DC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E37B72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0F31BA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C296E0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3.20.</w:t>
            </w:r>
          </w:p>
        </w:tc>
        <w:tc>
          <w:tcPr>
            <w:tcW w:w="4074" w:type="dxa"/>
            <w:tcBorders>
              <w:top w:val="nil"/>
              <w:left w:val="nil"/>
              <w:bottom w:val="single" w:sz="4" w:space="0" w:color="auto"/>
              <w:right w:val="single" w:sz="4" w:space="0" w:color="auto"/>
            </w:tcBorders>
            <w:shd w:val="clear" w:color="auto" w:fill="auto"/>
            <w:vAlign w:val="bottom"/>
            <w:hideMark/>
          </w:tcPr>
          <w:p w14:paraId="5C6E4F9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Nalozi blagajni za isplatu i nalozi za uplatu</w:t>
            </w:r>
          </w:p>
        </w:tc>
        <w:tc>
          <w:tcPr>
            <w:tcW w:w="700" w:type="dxa"/>
            <w:tcBorders>
              <w:top w:val="nil"/>
              <w:left w:val="nil"/>
              <w:bottom w:val="single" w:sz="4" w:space="0" w:color="auto"/>
              <w:right w:val="single" w:sz="4" w:space="0" w:color="auto"/>
            </w:tcBorders>
            <w:shd w:val="clear" w:color="auto" w:fill="auto"/>
            <w:vAlign w:val="center"/>
            <w:hideMark/>
          </w:tcPr>
          <w:p w14:paraId="0EF040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1DEB7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48296C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834E25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FDCDE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751CBA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7FF24C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3233C9F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7D85F2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2C815A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F95C0F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979B9A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3.21.</w:t>
            </w:r>
          </w:p>
        </w:tc>
        <w:tc>
          <w:tcPr>
            <w:tcW w:w="4074" w:type="dxa"/>
            <w:tcBorders>
              <w:top w:val="nil"/>
              <w:left w:val="nil"/>
              <w:bottom w:val="single" w:sz="4" w:space="0" w:color="auto"/>
              <w:right w:val="single" w:sz="4" w:space="0" w:color="auto"/>
            </w:tcBorders>
            <w:shd w:val="clear" w:color="auto" w:fill="auto"/>
            <w:vAlign w:val="bottom"/>
            <w:hideMark/>
          </w:tcPr>
          <w:p w14:paraId="3DD4148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Inventurne liste</w:t>
            </w:r>
          </w:p>
        </w:tc>
        <w:tc>
          <w:tcPr>
            <w:tcW w:w="700" w:type="dxa"/>
            <w:tcBorders>
              <w:top w:val="nil"/>
              <w:left w:val="nil"/>
              <w:bottom w:val="single" w:sz="4" w:space="0" w:color="auto"/>
              <w:right w:val="single" w:sz="4" w:space="0" w:color="auto"/>
            </w:tcBorders>
            <w:shd w:val="clear" w:color="auto" w:fill="auto"/>
            <w:vAlign w:val="center"/>
            <w:hideMark/>
          </w:tcPr>
          <w:p w14:paraId="0C248F9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1A509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36524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A363C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DACD07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9C569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579974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44AD272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1C4E5E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9B3BE3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0EA195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F1799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3.22.</w:t>
            </w:r>
          </w:p>
        </w:tc>
        <w:tc>
          <w:tcPr>
            <w:tcW w:w="4074" w:type="dxa"/>
            <w:tcBorders>
              <w:top w:val="nil"/>
              <w:left w:val="nil"/>
              <w:bottom w:val="single" w:sz="4" w:space="0" w:color="auto"/>
              <w:right w:val="single" w:sz="4" w:space="0" w:color="auto"/>
            </w:tcBorders>
            <w:shd w:val="clear" w:color="auto" w:fill="auto"/>
            <w:vAlign w:val="bottom"/>
            <w:hideMark/>
          </w:tcPr>
          <w:p w14:paraId="77657CB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Dokumentacija o osiguranju imovine</w:t>
            </w:r>
          </w:p>
        </w:tc>
        <w:tc>
          <w:tcPr>
            <w:tcW w:w="700" w:type="dxa"/>
            <w:tcBorders>
              <w:top w:val="nil"/>
              <w:left w:val="nil"/>
              <w:bottom w:val="single" w:sz="4" w:space="0" w:color="auto"/>
              <w:right w:val="single" w:sz="4" w:space="0" w:color="auto"/>
            </w:tcBorders>
            <w:shd w:val="clear" w:color="auto" w:fill="auto"/>
            <w:vAlign w:val="center"/>
            <w:hideMark/>
          </w:tcPr>
          <w:p w14:paraId="0B6EEA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91E5F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D3973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00CAC4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13AF22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D6940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9DE3C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3DB2B14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B48334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BE525D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82CBC1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FDA6C2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3.23.</w:t>
            </w:r>
          </w:p>
        </w:tc>
        <w:tc>
          <w:tcPr>
            <w:tcW w:w="4074" w:type="dxa"/>
            <w:tcBorders>
              <w:top w:val="nil"/>
              <w:left w:val="nil"/>
              <w:bottom w:val="single" w:sz="4" w:space="0" w:color="auto"/>
              <w:right w:val="single" w:sz="4" w:space="0" w:color="auto"/>
            </w:tcBorders>
            <w:shd w:val="clear" w:color="auto" w:fill="auto"/>
            <w:vAlign w:val="bottom"/>
            <w:hideMark/>
          </w:tcPr>
          <w:p w14:paraId="3974F12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Izvještaj banke o kretanju prometa (izvodi)</w:t>
            </w:r>
          </w:p>
        </w:tc>
        <w:tc>
          <w:tcPr>
            <w:tcW w:w="700" w:type="dxa"/>
            <w:tcBorders>
              <w:top w:val="nil"/>
              <w:left w:val="nil"/>
              <w:bottom w:val="single" w:sz="4" w:space="0" w:color="auto"/>
              <w:right w:val="single" w:sz="4" w:space="0" w:color="auto"/>
            </w:tcBorders>
            <w:shd w:val="clear" w:color="auto" w:fill="auto"/>
            <w:vAlign w:val="center"/>
            <w:hideMark/>
          </w:tcPr>
          <w:p w14:paraId="5655750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2778AA4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B281F0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D3A6D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358ECA3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41F13CB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EB2CE9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0CAC1A6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559" w:type="dxa"/>
            <w:tcBorders>
              <w:top w:val="nil"/>
              <w:left w:val="nil"/>
              <w:bottom w:val="single" w:sz="4" w:space="0" w:color="auto"/>
              <w:right w:val="single" w:sz="4" w:space="0" w:color="auto"/>
            </w:tcBorders>
            <w:shd w:val="clear" w:color="auto" w:fill="auto"/>
            <w:noWrap/>
            <w:vAlign w:val="center"/>
            <w:hideMark/>
          </w:tcPr>
          <w:p w14:paraId="417C8C1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Izlučivanje/Trajno brisanje</w:t>
            </w:r>
          </w:p>
        </w:tc>
        <w:tc>
          <w:tcPr>
            <w:tcW w:w="1317" w:type="dxa"/>
            <w:tcBorders>
              <w:top w:val="nil"/>
              <w:left w:val="nil"/>
              <w:bottom w:val="single" w:sz="4" w:space="0" w:color="auto"/>
              <w:right w:val="single" w:sz="4" w:space="0" w:color="auto"/>
            </w:tcBorders>
            <w:shd w:val="clear" w:color="auto" w:fill="auto"/>
            <w:noWrap/>
            <w:vAlign w:val="center"/>
            <w:hideMark/>
          </w:tcPr>
          <w:p w14:paraId="62176F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r>
      <w:tr w:rsidR="00BD3CB7" w:rsidRPr="00BD3CB7" w14:paraId="4A62567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737DF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3.24.</w:t>
            </w:r>
          </w:p>
        </w:tc>
        <w:tc>
          <w:tcPr>
            <w:tcW w:w="4074" w:type="dxa"/>
            <w:tcBorders>
              <w:top w:val="nil"/>
              <w:left w:val="nil"/>
              <w:bottom w:val="single" w:sz="4" w:space="0" w:color="auto"/>
              <w:right w:val="single" w:sz="4" w:space="0" w:color="auto"/>
            </w:tcBorders>
            <w:shd w:val="clear" w:color="auto" w:fill="auto"/>
            <w:vAlign w:val="bottom"/>
            <w:hideMark/>
          </w:tcPr>
          <w:p w14:paraId="2585E6A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o rashodovanju opreme i inventara</w:t>
            </w:r>
          </w:p>
        </w:tc>
        <w:tc>
          <w:tcPr>
            <w:tcW w:w="700" w:type="dxa"/>
            <w:tcBorders>
              <w:top w:val="nil"/>
              <w:left w:val="nil"/>
              <w:bottom w:val="single" w:sz="4" w:space="0" w:color="auto"/>
              <w:right w:val="single" w:sz="4" w:space="0" w:color="auto"/>
            </w:tcBorders>
            <w:shd w:val="clear" w:color="auto" w:fill="auto"/>
            <w:vAlign w:val="center"/>
            <w:hideMark/>
          </w:tcPr>
          <w:p w14:paraId="1CED59A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589500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74AE8F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FD756E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32E48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19C08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9EDF8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N+11</w:t>
            </w:r>
          </w:p>
        </w:tc>
        <w:tc>
          <w:tcPr>
            <w:tcW w:w="1134" w:type="dxa"/>
            <w:tcBorders>
              <w:top w:val="nil"/>
              <w:left w:val="nil"/>
              <w:bottom w:val="single" w:sz="4" w:space="0" w:color="auto"/>
              <w:right w:val="single" w:sz="4" w:space="0" w:color="auto"/>
            </w:tcBorders>
            <w:shd w:val="clear" w:color="auto" w:fill="auto"/>
            <w:noWrap/>
            <w:vAlign w:val="center"/>
            <w:hideMark/>
          </w:tcPr>
          <w:p w14:paraId="7958753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195253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1C129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685042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99BDED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3.25.</w:t>
            </w:r>
          </w:p>
        </w:tc>
        <w:tc>
          <w:tcPr>
            <w:tcW w:w="4074" w:type="dxa"/>
            <w:tcBorders>
              <w:top w:val="nil"/>
              <w:left w:val="nil"/>
              <w:bottom w:val="single" w:sz="4" w:space="0" w:color="auto"/>
              <w:right w:val="single" w:sz="4" w:space="0" w:color="auto"/>
            </w:tcBorders>
            <w:shd w:val="clear" w:color="auto" w:fill="auto"/>
            <w:vAlign w:val="bottom"/>
            <w:hideMark/>
          </w:tcPr>
          <w:p w14:paraId="2BC075C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Putni računi (troškovi) za službena putovanja</w:t>
            </w:r>
          </w:p>
        </w:tc>
        <w:tc>
          <w:tcPr>
            <w:tcW w:w="700" w:type="dxa"/>
            <w:tcBorders>
              <w:top w:val="nil"/>
              <w:left w:val="nil"/>
              <w:bottom w:val="single" w:sz="4" w:space="0" w:color="auto"/>
              <w:right w:val="single" w:sz="4" w:space="0" w:color="auto"/>
            </w:tcBorders>
            <w:shd w:val="clear" w:color="auto" w:fill="auto"/>
            <w:vAlign w:val="center"/>
            <w:hideMark/>
          </w:tcPr>
          <w:p w14:paraId="117362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2A166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4E340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D25FE7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59F31A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740D67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D717F2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4628042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8338E0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CDD72A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B8EE5FB"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7FE2E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3.26.</w:t>
            </w:r>
          </w:p>
        </w:tc>
        <w:tc>
          <w:tcPr>
            <w:tcW w:w="4074" w:type="dxa"/>
            <w:tcBorders>
              <w:top w:val="nil"/>
              <w:left w:val="nil"/>
              <w:bottom w:val="single" w:sz="4" w:space="0" w:color="auto"/>
              <w:right w:val="single" w:sz="4" w:space="0" w:color="auto"/>
            </w:tcBorders>
            <w:shd w:val="clear" w:color="auto" w:fill="auto"/>
            <w:vAlign w:val="bottom"/>
            <w:hideMark/>
          </w:tcPr>
          <w:p w14:paraId="3D48040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Obračuni plaćenih poreza i doprinosa na dohodak</w:t>
            </w:r>
          </w:p>
        </w:tc>
        <w:tc>
          <w:tcPr>
            <w:tcW w:w="700" w:type="dxa"/>
            <w:tcBorders>
              <w:top w:val="nil"/>
              <w:left w:val="nil"/>
              <w:bottom w:val="single" w:sz="4" w:space="0" w:color="auto"/>
              <w:right w:val="single" w:sz="4" w:space="0" w:color="auto"/>
            </w:tcBorders>
            <w:shd w:val="clear" w:color="auto" w:fill="auto"/>
            <w:vAlign w:val="center"/>
            <w:hideMark/>
          </w:tcPr>
          <w:p w14:paraId="0ECE969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267425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0C409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BADED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A843F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E85AF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99F28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49D6CD6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091BE5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23F904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48FEC9E"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419C77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3.27.</w:t>
            </w:r>
          </w:p>
        </w:tc>
        <w:tc>
          <w:tcPr>
            <w:tcW w:w="4074" w:type="dxa"/>
            <w:tcBorders>
              <w:top w:val="nil"/>
              <w:left w:val="nil"/>
              <w:bottom w:val="single" w:sz="4" w:space="0" w:color="auto"/>
              <w:right w:val="single" w:sz="4" w:space="0" w:color="auto"/>
            </w:tcBorders>
            <w:shd w:val="clear" w:color="auto" w:fill="auto"/>
            <w:vAlign w:val="bottom"/>
            <w:hideMark/>
          </w:tcPr>
          <w:p w14:paraId="3C07208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Sudske i administrativne zabrane</w:t>
            </w:r>
          </w:p>
        </w:tc>
        <w:tc>
          <w:tcPr>
            <w:tcW w:w="700" w:type="dxa"/>
            <w:tcBorders>
              <w:top w:val="nil"/>
              <w:left w:val="nil"/>
              <w:bottom w:val="single" w:sz="4" w:space="0" w:color="auto"/>
              <w:right w:val="single" w:sz="4" w:space="0" w:color="auto"/>
            </w:tcBorders>
            <w:shd w:val="clear" w:color="auto" w:fill="auto"/>
            <w:vAlign w:val="center"/>
            <w:hideMark/>
          </w:tcPr>
          <w:p w14:paraId="787819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288C55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44066A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53FD5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CEB37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6CB43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EDEBA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21943E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F1FE3F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57A01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7D4A9D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0752B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3.28.</w:t>
            </w:r>
          </w:p>
        </w:tc>
        <w:tc>
          <w:tcPr>
            <w:tcW w:w="4074" w:type="dxa"/>
            <w:tcBorders>
              <w:top w:val="nil"/>
              <w:left w:val="nil"/>
              <w:bottom w:val="single" w:sz="4" w:space="0" w:color="auto"/>
              <w:right w:val="single" w:sz="4" w:space="0" w:color="auto"/>
            </w:tcBorders>
            <w:shd w:val="clear" w:color="auto" w:fill="auto"/>
            <w:vAlign w:val="bottom"/>
            <w:hideMark/>
          </w:tcPr>
          <w:p w14:paraId="4A1215D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Ugovori o djelu i autorski honorari</w:t>
            </w:r>
          </w:p>
        </w:tc>
        <w:tc>
          <w:tcPr>
            <w:tcW w:w="700" w:type="dxa"/>
            <w:tcBorders>
              <w:top w:val="nil"/>
              <w:left w:val="nil"/>
              <w:bottom w:val="single" w:sz="4" w:space="0" w:color="auto"/>
              <w:right w:val="single" w:sz="4" w:space="0" w:color="auto"/>
            </w:tcBorders>
            <w:shd w:val="clear" w:color="auto" w:fill="auto"/>
            <w:vAlign w:val="center"/>
            <w:hideMark/>
          </w:tcPr>
          <w:p w14:paraId="32DC41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46C6E3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7130E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121272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FE7383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46563C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0B1F7E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N+7</w:t>
            </w:r>
          </w:p>
        </w:tc>
        <w:tc>
          <w:tcPr>
            <w:tcW w:w="1134" w:type="dxa"/>
            <w:tcBorders>
              <w:top w:val="nil"/>
              <w:left w:val="nil"/>
              <w:bottom w:val="single" w:sz="4" w:space="0" w:color="auto"/>
              <w:right w:val="single" w:sz="4" w:space="0" w:color="auto"/>
            </w:tcBorders>
            <w:shd w:val="clear" w:color="auto" w:fill="auto"/>
            <w:noWrap/>
            <w:vAlign w:val="center"/>
            <w:hideMark/>
          </w:tcPr>
          <w:p w14:paraId="267F2E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8318EE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04450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904771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4856A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3.29.</w:t>
            </w:r>
          </w:p>
        </w:tc>
        <w:tc>
          <w:tcPr>
            <w:tcW w:w="4074" w:type="dxa"/>
            <w:tcBorders>
              <w:top w:val="nil"/>
              <w:left w:val="nil"/>
              <w:bottom w:val="single" w:sz="4" w:space="0" w:color="auto"/>
              <w:right w:val="single" w:sz="4" w:space="0" w:color="auto"/>
            </w:tcBorders>
            <w:shd w:val="clear" w:color="auto" w:fill="auto"/>
            <w:vAlign w:val="bottom"/>
            <w:hideMark/>
          </w:tcPr>
          <w:p w14:paraId="7D54EF4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Dokumentacija o platnom prometu</w:t>
            </w:r>
          </w:p>
        </w:tc>
        <w:tc>
          <w:tcPr>
            <w:tcW w:w="700" w:type="dxa"/>
            <w:tcBorders>
              <w:top w:val="nil"/>
              <w:left w:val="nil"/>
              <w:bottom w:val="single" w:sz="4" w:space="0" w:color="auto"/>
              <w:right w:val="single" w:sz="4" w:space="0" w:color="auto"/>
            </w:tcBorders>
            <w:shd w:val="clear" w:color="auto" w:fill="auto"/>
            <w:vAlign w:val="center"/>
            <w:hideMark/>
          </w:tcPr>
          <w:p w14:paraId="3E6D152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9D1F5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6C22D0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245F6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11061F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C8B9D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31683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41BCC10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14691C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B52228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06CFC8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B5929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3.30.</w:t>
            </w:r>
          </w:p>
        </w:tc>
        <w:tc>
          <w:tcPr>
            <w:tcW w:w="4074" w:type="dxa"/>
            <w:tcBorders>
              <w:top w:val="nil"/>
              <w:left w:val="nil"/>
              <w:bottom w:val="single" w:sz="4" w:space="0" w:color="auto"/>
              <w:right w:val="single" w:sz="4" w:space="0" w:color="auto"/>
            </w:tcBorders>
            <w:shd w:val="clear" w:color="auto" w:fill="auto"/>
            <w:vAlign w:val="bottom"/>
            <w:hideMark/>
          </w:tcPr>
          <w:p w14:paraId="56912CE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Periodični obračuni poslovanja</w:t>
            </w:r>
          </w:p>
        </w:tc>
        <w:tc>
          <w:tcPr>
            <w:tcW w:w="700" w:type="dxa"/>
            <w:tcBorders>
              <w:top w:val="nil"/>
              <w:left w:val="nil"/>
              <w:bottom w:val="single" w:sz="4" w:space="0" w:color="auto"/>
              <w:right w:val="single" w:sz="4" w:space="0" w:color="auto"/>
            </w:tcBorders>
            <w:shd w:val="clear" w:color="auto" w:fill="auto"/>
            <w:vAlign w:val="center"/>
            <w:hideMark/>
          </w:tcPr>
          <w:p w14:paraId="1A74AF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0979C43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1F68EB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7126F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95787C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E01A12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F8F712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4CF4392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042A86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8423EB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5CB817E"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01F844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3.31.</w:t>
            </w:r>
          </w:p>
        </w:tc>
        <w:tc>
          <w:tcPr>
            <w:tcW w:w="4074" w:type="dxa"/>
            <w:tcBorders>
              <w:top w:val="nil"/>
              <w:left w:val="nil"/>
              <w:bottom w:val="single" w:sz="4" w:space="0" w:color="auto"/>
              <w:right w:val="single" w:sz="4" w:space="0" w:color="auto"/>
            </w:tcBorders>
            <w:shd w:val="clear" w:color="auto" w:fill="auto"/>
            <w:vAlign w:val="bottom"/>
            <w:hideMark/>
          </w:tcPr>
          <w:p w14:paraId="14237AF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Otpremnice, dostavnice, prijemi listovi, povratnice</w:t>
            </w:r>
          </w:p>
        </w:tc>
        <w:tc>
          <w:tcPr>
            <w:tcW w:w="700" w:type="dxa"/>
            <w:tcBorders>
              <w:top w:val="nil"/>
              <w:left w:val="nil"/>
              <w:bottom w:val="single" w:sz="4" w:space="0" w:color="auto"/>
              <w:right w:val="single" w:sz="4" w:space="0" w:color="auto"/>
            </w:tcBorders>
            <w:shd w:val="clear" w:color="auto" w:fill="auto"/>
            <w:vAlign w:val="center"/>
            <w:hideMark/>
          </w:tcPr>
          <w:p w14:paraId="3030BB9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58990D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2B761C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02E3F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94993B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6B3BB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819D6B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134" w:type="dxa"/>
            <w:tcBorders>
              <w:top w:val="nil"/>
              <w:left w:val="nil"/>
              <w:bottom w:val="single" w:sz="4" w:space="0" w:color="auto"/>
              <w:right w:val="single" w:sz="4" w:space="0" w:color="auto"/>
            </w:tcBorders>
            <w:shd w:val="clear" w:color="auto" w:fill="auto"/>
            <w:noWrap/>
            <w:vAlign w:val="center"/>
            <w:hideMark/>
          </w:tcPr>
          <w:p w14:paraId="024E79D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7A57E7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2F1155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E836521"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B339A0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3.32.</w:t>
            </w:r>
          </w:p>
        </w:tc>
        <w:tc>
          <w:tcPr>
            <w:tcW w:w="4074" w:type="dxa"/>
            <w:tcBorders>
              <w:top w:val="nil"/>
              <w:left w:val="nil"/>
              <w:bottom w:val="single" w:sz="4" w:space="0" w:color="auto"/>
              <w:right w:val="single" w:sz="4" w:space="0" w:color="auto"/>
            </w:tcBorders>
            <w:shd w:val="clear" w:color="auto" w:fill="auto"/>
            <w:vAlign w:val="bottom"/>
            <w:hideMark/>
          </w:tcPr>
          <w:p w14:paraId="65A92E3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Uplatnice o primljenoj i isplatnice o isplaćenoj gotovini (blagajnički blokovi)</w:t>
            </w:r>
          </w:p>
        </w:tc>
        <w:tc>
          <w:tcPr>
            <w:tcW w:w="700" w:type="dxa"/>
            <w:tcBorders>
              <w:top w:val="nil"/>
              <w:left w:val="nil"/>
              <w:bottom w:val="single" w:sz="4" w:space="0" w:color="auto"/>
              <w:right w:val="single" w:sz="4" w:space="0" w:color="auto"/>
            </w:tcBorders>
            <w:shd w:val="clear" w:color="auto" w:fill="auto"/>
            <w:vAlign w:val="center"/>
            <w:hideMark/>
          </w:tcPr>
          <w:p w14:paraId="266025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517AD28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FEB0DE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78081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7F7C29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6F0DAB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102AF3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134" w:type="dxa"/>
            <w:tcBorders>
              <w:top w:val="nil"/>
              <w:left w:val="nil"/>
              <w:bottom w:val="single" w:sz="4" w:space="0" w:color="auto"/>
              <w:right w:val="single" w:sz="4" w:space="0" w:color="auto"/>
            </w:tcBorders>
            <w:shd w:val="clear" w:color="auto" w:fill="auto"/>
            <w:noWrap/>
            <w:vAlign w:val="center"/>
            <w:hideMark/>
          </w:tcPr>
          <w:p w14:paraId="7F088E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6525CB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0BBC5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95C30AE"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1CB81E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3.33.</w:t>
            </w:r>
          </w:p>
        </w:tc>
        <w:tc>
          <w:tcPr>
            <w:tcW w:w="4074" w:type="dxa"/>
            <w:tcBorders>
              <w:top w:val="nil"/>
              <w:left w:val="nil"/>
              <w:bottom w:val="single" w:sz="4" w:space="0" w:color="auto"/>
              <w:right w:val="single" w:sz="4" w:space="0" w:color="auto"/>
            </w:tcBorders>
            <w:shd w:val="clear" w:color="auto" w:fill="auto"/>
            <w:vAlign w:val="bottom"/>
            <w:hideMark/>
          </w:tcPr>
          <w:p w14:paraId="274419E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Narudžbenice</w:t>
            </w:r>
          </w:p>
        </w:tc>
        <w:tc>
          <w:tcPr>
            <w:tcW w:w="700" w:type="dxa"/>
            <w:tcBorders>
              <w:top w:val="nil"/>
              <w:left w:val="nil"/>
              <w:bottom w:val="single" w:sz="4" w:space="0" w:color="auto"/>
              <w:right w:val="single" w:sz="4" w:space="0" w:color="auto"/>
            </w:tcBorders>
            <w:shd w:val="clear" w:color="auto" w:fill="auto"/>
            <w:vAlign w:val="center"/>
            <w:hideMark/>
          </w:tcPr>
          <w:p w14:paraId="7AA234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BB359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A748C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44A5B0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39405F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0B5EB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E235F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134" w:type="dxa"/>
            <w:tcBorders>
              <w:top w:val="nil"/>
              <w:left w:val="nil"/>
              <w:bottom w:val="single" w:sz="4" w:space="0" w:color="auto"/>
              <w:right w:val="single" w:sz="4" w:space="0" w:color="auto"/>
            </w:tcBorders>
            <w:shd w:val="clear" w:color="auto" w:fill="auto"/>
            <w:noWrap/>
            <w:vAlign w:val="center"/>
            <w:hideMark/>
          </w:tcPr>
          <w:p w14:paraId="6E02582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AFDAA1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073E67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8E1BFB1"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0C43C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3.34.</w:t>
            </w:r>
          </w:p>
        </w:tc>
        <w:tc>
          <w:tcPr>
            <w:tcW w:w="4074" w:type="dxa"/>
            <w:tcBorders>
              <w:top w:val="nil"/>
              <w:left w:val="nil"/>
              <w:bottom w:val="single" w:sz="4" w:space="0" w:color="auto"/>
              <w:right w:val="single" w:sz="4" w:space="0" w:color="auto"/>
            </w:tcBorders>
            <w:shd w:val="clear" w:color="auto" w:fill="auto"/>
            <w:vAlign w:val="bottom"/>
            <w:hideMark/>
          </w:tcPr>
          <w:p w14:paraId="035025A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Razni privremeni obračunu, pomoćne evidencije i tabele</w:t>
            </w:r>
          </w:p>
        </w:tc>
        <w:tc>
          <w:tcPr>
            <w:tcW w:w="700" w:type="dxa"/>
            <w:tcBorders>
              <w:top w:val="nil"/>
              <w:left w:val="nil"/>
              <w:bottom w:val="single" w:sz="4" w:space="0" w:color="auto"/>
              <w:right w:val="single" w:sz="4" w:space="0" w:color="auto"/>
            </w:tcBorders>
            <w:shd w:val="clear" w:color="auto" w:fill="auto"/>
            <w:vAlign w:val="center"/>
            <w:hideMark/>
          </w:tcPr>
          <w:p w14:paraId="34C146A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5BFF8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09FB0F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953FB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5EE95D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CF690A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A1817B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134" w:type="dxa"/>
            <w:tcBorders>
              <w:top w:val="nil"/>
              <w:left w:val="nil"/>
              <w:bottom w:val="single" w:sz="4" w:space="0" w:color="auto"/>
              <w:right w:val="single" w:sz="4" w:space="0" w:color="auto"/>
            </w:tcBorders>
            <w:shd w:val="clear" w:color="auto" w:fill="auto"/>
            <w:noWrap/>
            <w:vAlign w:val="center"/>
            <w:hideMark/>
          </w:tcPr>
          <w:p w14:paraId="695247B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495B32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E060B0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967943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783D3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3.35.</w:t>
            </w:r>
          </w:p>
        </w:tc>
        <w:tc>
          <w:tcPr>
            <w:tcW w:w="4074" w:type="dxa"/>
            <w:tcBorders>
              <w:top w:val="nil"/>
              <w:left w:val="nil"/>
              <w:bottom w:val="single" w:sz="4" w:space="0" w:color="auto"/>
              <w:right w:val="single" w:sz="4" w:space="0" w:color="auto"/>
            </w:tcBorders>
            <w:shd w:val="clear" w:color="auto" w:fill="auto"/>
            <w:vAlign w:val="bottom"/>
            <w:hideMark/>
          </w:tcPr>
          <w:p w14:paraId="474EF1D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Obavijesti o izvodu otvorenih stavki</w:t>
            </w:r>
          </w:p>
        </w:tc>
        <w:tc>
          <w:tcPr>
            <w:tcW w:w="700" w:type="dxa"/>
            <w:tcBorders>
              <w:top w:val="nil"/>
              <w:left w:val="nil"/>
              <w:bottom w:val="single" w:sz="4" w:space="0" w:color="auto"/>
              <w:right w:val="single" w:sz="4" w:space="0" w:color="auto"/>
            </w:tcBorders>
            <w:shd w:val="clear" w:color="auto" w:fill="auto"/>
            <w:vAlign w:val="center"/>
            <w:hideMark/>
          </w:tcPr>
          <w:p w14:paraId="3A9FB0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B43D71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149FD2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266812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174782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C3132C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674C26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134" w:type="dxa"/>
            <w:tcBorders>
              <w:top w:val="nil"/>
              <w:left w:val="nil"/>
              <w:bottom w:val="single" w:sz="4" w:space="0" w:color="auto"/>
              <w:right w:val="single" w:sz="4" w:space="0" w:color="auto"/>
            </w:tcBorders>
            <w:shd w:val="clear" w:color="auto" w:fill="auto"/>
            <w:noWrap/>
            <w:vAlign w:val="center"/>
            <w:hideMark/>
          </w:tcPr>
          <w:p w14:paraId="785283F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09C9A1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2CFCF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F70F61C"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5AD6D1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3.36.</w:t>
            </w:r>
          </w:p>
        </w:tc>
        <w:tc>
          <w:tcPr>
            <w:tcW w:w="4074" w:type="dxa"/>
            <w:tcBorders>
              <w:top w:val="nil"/>
              <w:left w:val="nil"/>
              <w:bottom w:val="single" w:sz="4" w:space="0" w:color="auto"/>
              <w:right w:val="single" w:sz="4" w:space="0" w:color="auto"/>
            </w:tcBorders>
            <w:shd w:val="clear" w:color="auto" w:fill="auto"/>
            <w:vAlign w:val="bottom"/>
            <w:hideMark/>
          </w:tcPr>
          <w:p w14:paraId="193E581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Stipendiranje i kreditiranje učenika i studenata</w:t>
            </w:r>
          </w:p>
        </w:tc>
        <w:tc>
          <w:tcPr>
            <w:tcW w:w="700" w:type="dxa"/>
            <w:tcBorders>
              <w:top w:val="nil"/>
              <w:left w:val="nil"/>
              <w:bottom w:val="single" w:sz="4" w:space="0" w:color="auto"/>
              <w:right w:val="single" w:sz="4" w:space="0" w:color="auto"/>
            </w:tcBorders>
            <w:shd w:val="clear" w:color="auto" w:fill="auto"/>
            <w:vAlign w:val="center"/>
            <w:hideMark/>
          </w:tcPr>
          <w:p w14:paraId="07C6D45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1CD8B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55AD7C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91466C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EB79B6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4D1F1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519346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72FBFB2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7DE052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B7916E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488369A"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B9E679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3.37.</w:t>
            </w:r>
          </w:p>
        </w:tc>
        <w:tc>
          <w:tcPr>
            <w:tcW w:w="4074" w:type="dxa"/>
            <w:tcBorders>
              <w:top w:val="nil"/>
              <w:left w:val="nil"/>
              <w:bottom w:val="single" w:sz="4" w:space="0" w:color="auto"/>
              <w:right w:val="single" w:sz="4" w:space="0" w:color="auto"/>
            </w:tcBorders>
            <w:shd w:val="clear" w:color="auto" w:fill="auto"/>
            <w:vAlign w:val="bottom"/>
            <w:hideMark/>
          </w:tcPr>
          <w:p w14:paraId="56F9CAE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Zamolbe za financijskom pomoći</w:t>
            </w:r>
          </w:p>
        </w:tc>
        <w:tc>
          <w:tcPr>
            <w:tcW w:w="700" w:type="dxa"/>
            <w:tcBorders>
              <w:top w:val="nil"/>
              <w:left w:val="nil"/>
              <w:bottom w:val="single" w:sz="4" w:space="0" w:color="auto"/>
              <w:right w:val="single" w:sz="4" w:space="0" w:color="auto"/>
            </w:tcBorders>
            <w:shd w:val="clear" w:color="auto" w:fill="auto"/>
            <w:vAlign w:val="center"/>
            <w:hideMark/>
          </w:tcPr>
          <w:p w14:paraId="47E9C3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6E069F2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F1524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91FF0D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967AD7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97699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5D88EF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w:t>
            </w:r>
          </w:p>
        </w:tc>
        <w:tc>
          <w:tcPr>
            <w:tcW w:w="1134" w:type="dxa"/>
            <w:tcBorders>
              <w:top w:val="nil"/>
              <w:left w:val="nil"/>
              <w:bottom w:val="single" w:sz="4" w:space="0" w:color="auto"/>
              <w:right w:val="single" w:sz="4" w:space="0" w:color="auto"/>
            </w:tcBorders>
            <w:shd w:val="clear" w:color="auto" w:fill="auto"/>
            <w:noWrap/>
            <w:vAlign w:val="center"/>
            <w:hideMark/>
          </w:tcPr>
          <w:p w14:paraId="2FF228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00C1C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016C4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r>
      <w:tr w:rsidR="00BD3CB7" w:rsidRPr="00BD3CB7" w14:paraId="68DCC39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8A374C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3.38.</w:t>
            </w:r>
          </w:p>
        </w:tc>
        <w:tc>
          <w:tcPr>
            <w:tcW w:w="4074" w:type="dxa"/>
            <w:tcBorders>
              <w:top w:val="nil"/>
              <w:left w:val="nil"/>
              <w:bottom w:val="single" w:sz="4" w:space="0" w:color="auto"/>
              <w:right w:val="single" w:sz="4" w:space="0" w:color="auto"/>
            </w:tcBorders>
            <w:shd w:val="clear" w:color="auto" w:fill="auto"/>
            <w:vAlign w:val="bottom"/>
            <w:hideMark/>
          </w:tcPr>
          <w:p w14:paraId="41C3F76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Donacije, sufinanciranje</w:t>
            </w:r>
          </w:p>
        </w:tc>
        <w:tc>
          <w:tcPr>
            <w:tcW w:w="700" w:type="dxa"/>
            <w:tcBorders>
              <w:top w:val="nil"/>
              <w:left w:val="nil"/>
              <w:bottom w:val="single" w:sz="4" w:space="0" w:color="auto"/>
              <w:right w:val="single" w:sz="4" w:space="0" w:color="auto"/>
            </w:tcBorders>
            <w:shd w:val="clear" w:color="auto" w:fill="auto"/>
            <w:vAlign w:val="center"/>
            <w:hideMark/>
          </w:tcPr>
          <w:p w14:paraId="15F6B64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4BAD0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DD5068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067BDC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6E98F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9342C7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199FBA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4B5871F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18D5F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2D538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r>
      <w:tr w:rsidR="00BD3CB7" w:rsidRPr="00BD3CB7" w14:paraId="278A4E7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847B8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3.39.</w:t>
            </w:r>
          </w:p>
        </w:tc>
        <w:tc>
          <w:tcPr>
            <w:tcW w:w="4074" w:type="dxa"/>
            <w:tcBorders>
              <w:top w:val="nil"/>
              <w:left w:val="nil"/>
              <w:bottom w:val="single" w:sz="4" w:space="0" w:color="auto"/>
              <w:right w:val="single" w:sz="4" w:space="0" w:color="auto"/>
            </w:tcBorders>
            <w:shd w:val="clear" w:color="auto" w:fill="auto"/>
            <w:vAlign w:val="bottom"/>
            <w:hideMark/>
          </w:tcPr>
          <w:p w14:paraId="7285336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Obavezni prekršajni nalozi</w:t>
            </w:r>
          </w:p>
        </w:tc>
        <w:tc>
          <w:tcPr>
            <w:tcW w:w="700" w:type="dxa"/>
            <w:tcBorders>
              <w:top w:val="nil"/>
              <w:left w:val="nil"/>
              <w:bottom w:val="single" w:sz="4" w:space="0" w:color="auto"/>
              <w:right w:val="single" w:sz="4" w:space="0" w:color="auto"/>
            </w:tcBorders>
            <w:shd w:val="clear" w:color="auto" w:fill="auto"/>
            <w:vAlign w:val="center"/>
            <w:hideMark/>
          </w:tcPr>
          <w:p w14:paraId="7B1276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415-01</w:t>
            </w:r>
          </w:p>
        </w:tc>
        <w:tc>
          <w:tcPr>
            <w:tcW w:w="682" w:type="dxa"/>
            <w:tcBorders>
              <w:top w:val="nil"/>
              <w:left w:val="nil"/>
              <w:bottom w:val="single" w:sz="4" w:space="0" w:color="auto"/>
              <w:right w:val="single" w:sz="4" w:space="0" w:color="auto"/>
            </w:tcBorders>
            <w:shd w:val="clear" w:color="auto" w:fill="auto"/>
            <w:vAlign w:val="center"/>
            <w:hideMark/>
          </w:tcPr>
          <w:p w14:paraId="0E68261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w:t>
            </w:r>
          </w:p>
        </w:tc>
        <w:tc>
          <w:tcPr>
            <w:tcW w:w="929" w:type="dxa"/>
            <w:tcBorders>
              <w:top w:val="nil"/>
              <w:left w:val="nil"/>
              <w:bottom w:val="single" w:sz="4" w:space="0" w:color="auto"/>
              <w:right w:val="single" w:sz="4" w:space="0" w:color="auto"/>
            </w:tcBorders>
            <w:shd w:val="clear" w:color="auto" w:fill="auto"/>
            <w:noWrap/>
            <w:vAlign w:val="center"/>
            <w:hideMark/>
          </w:tcPr>
          <w:p w14:paraId="4C8A97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BE1E9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4CBA1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2F8A1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75F505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Z+10</w:t>
            </w:r>
          </w:p>
        </w:tc>
        <w:tc>
          <w:tcPr>
            <w:tcW w:w="1134" w:type="dxa"/>
            <w:tcBorders>
              <w:top w:val="nil"/>
              <w:left w:val="nil"/>
              <w:bottom w:val="single" w:sz="4" w:space="0" w:color="auto"/>
              <w:right w:val="single" w:sz="4" w:space="0" w:color="auto"/>
            </w:tcBorders>
            <w:shd w:val="clear" w:color="auto" w:fill="auto"/>
            <w:noWrap/>
            <w:vAlign w:val="center"/>
            <w:hideMark/>
          </w:tcPr>
          <w:p w14:paraId="6E9A52C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65899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F5C00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r>
      <w:tr w:rsidR="00BD3CB7" w:rsidRPr="00BD3CB7" w14:paraId="7D3EE195"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7FF1DDE9"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4</w:t>
            </w:r>
          </w:p>
        </w:tc>
        <w:tc>
          <w:tcPr>
            <w:tcW w:w="13692" w:type="dxa"/>
            <w:gridSpan w:val="12"/>
            <w:tcBorders>
              <w:top w:val="single" w:sz="4" w:space="0" w:color="auto"/>
              <w:left w:val="nil"/>
              <w:bottom w:val="single" w:sz="4" w:space="0" w:color="auto"/>
              <w:right w:val="single" w:sz="4" w:space="0" w:color="auto"/>
            </w:tcBorders>
            <w:shd w:val="clear" w:color="000000" w:fill="FCD5B4"/>
            <w:noWrap/>
            <w:vAlign w:val="bottom"/>
            <w:hideMark/>
          </w:tcPr>
          <w:p w14:paraId="7CDB1EF0"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POREZI, PRIREZI I SPOMENIČKA RENTA</w:t>
            </w:r>
          </w:p>
        </w:tc>
      </w:tr>
      <w:tr w:rsidR="00BD3CB7" w:rsidRPr="00BD3CB7" w14:paraId="6400781B" w14:textId="77777777" w:rsidTr="00BD3CB7">
        <w:trPr>
          <w:gridAfter w:val="1"/>
          <w:wAfter w:w="65" w:type="dxa"/>
          <w:trHeight w:val="76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0610FD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4.1.</w:t>
            </w:r>
          </w:p>
        </w:tc>
        <w:tc>
          <w:tcPr>
            <w:tcW w:w="4074" w:type="dxa"/>
            <w:tcBorders>
              <w:top w:val="nil"/>
              <w:left w:val="nil"/>
              <w:bottom w:val="single" w:sz="4" w:space="0" w:color="auto"/>
              <w:right w:val="single" w:sz="4" w:space="0" w:color="auto"/>
            </w:tcBorders>
            <w:shd w:val="clear" w:color="auto" w:fill="auto"/>
            <w:vAlign w:val="bottom"/>
            <w:hideMark/>
          </w:tcPr>
          <w:p w14:paraId="56A93E3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 akti o utvrđivanju poreza, prireza i spomeničke rente kao prihoda Općine Dubravica</w:t>
            </w:r>
          </w:p>
        </w:tc>
        <w:tc>
          <w:tcPr>
            <w:tcW w:w="700" w:type="dxa"/>
            <w:tcBorders>
              <w:top w:val="nil"/>
              <w:left w:val="nil"/>
              <w:bottom w:val="single" w:sz="4" w:space="0" w:color="auto"/>
              <w:right w:val="single" w:sz="4" w:space="0" w:color="auto"/>
            </w:tcBorders>
            <w:shd w:val="clear" w:color="auto" w:fill="auto"/>
            <w:vAlign w:val="center"/>
            <w:hideMark/>
          </w:tcPr>
          <w:p w14:paraId="35C483B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410-01</w:t>
            </w:r>
          </w:p>
        </w:tc>
        <w:tc>
          <w:tcPr>
            <w:tcW w:w="682" w:type="dxa"/>
            <w:tcBorders>
              <w:top w:val="nil"/>
              <w:left w:val="nil"/>
              <w:bottom w:val="single" w:sz="4" w:space="0" w:color="auto"/>
              <w:right w:val="single" w:sz="4" w:space="0" w:color="auto"/>
            </w:tcBorders>
            <w:shd w:val="clear" w:color="auto" w:fill="auto"/>
            <w:vAlign w:val="center"/>
            <w:hideMark/>
          </w:tcPr>
          <w:p w14:paraId="4EFEFFF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7AE8EC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EA95A2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1F3E0B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40155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228BB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FBF262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3278DF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F7D46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AEBFEF0" w14:textId="77777777" w:rsidTr="00BD3CB7">
        <w:trPr>
          <w:gridAfter w:val="1"/>
          <w:wAfter w:w="65" w:type="dxa"/>
          <w:trHeight w:val="76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10C915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4.2.</w:t>
            </w:r>
          </w:p>
        </w:tc>
        <w:tc>
          <w:tcPr>
            <w:tcW w:w="4074" w:type="dxa"/>
            <w:tcBorders>
              <w:top w:val="nil"/>
              <w:left w:val="nil"/>
              <w:bottom w:val="single" w:sz="4" w:space="0" w:color="auto"/>
              <w:right w:val="single" w:sz="4" w:space="0" w:color="auto"/>
            </w:tcBorders>
            <w:shd w:val="clear" w:color="auto" w:fill="auto"/>
            <w:vAlign w:val="bottom"/>
            <w:hideMark/>
          </w:tcPr>
          <w:p w14:paraId="5A3118F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i drugi spisi o utvrđivanju i naplati poreza, prireza i spomeničke rente za pojedine obveznike</w:t>
            </w:r>
          </w:p>
        </w:tc>
        <w:tc>
          <w:tcPr>
            <w:tcW w:w="700" w:type="dxa"/>
            <w:tcBorders>
              <w:top w:val="nil"/>
              <w:left w:val="nil"/>
              <w:bottom w:val="single" w:sz="4" w:space="0" w:color="auto"/>
              <w:right w:val="single" w:sz="4" w:space="0" w:color="auto"/>
            </w:tcBorders>
            <w:shd w:val="clear" w:color="auto" w:fill="auto"/>
            <w:vAlign w:val="center"/>
            <w:hideMark/>
          </w:tcPr>
          <w:p w14:paraId="28978B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415-01</w:t>
            </w:r>
          </w:p>
        </w:tc>
        <w:tc>
          <w:tcPr>
            <w:tcW w:w="682" w:type="dxa"/>
            <w:tcBorders>
              <w:top w:val="nil"/>
              <w:left w:val="nil"/>
              <w:bottom w:val="single" w:sz="4" w:space="0" w:color="auto"/>
              <w:right w:val="single" w:sz="4" w:space="0" w:color="auto"/>
            </w:tcBorders>
            <w:shd w:val="clear" w:color="auto" w:fill="auto"/>
            <w:vAlign w:val="center"/>
            <w:hideMark/>
          </w:tcPr>
          <w:p w14:paraId="58CDD0A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AC9BB7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82A35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64D854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6FDD3F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2BABF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2142C7C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9F7DE8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52015A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C9101F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AA0116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4.3.</w:t>
            </w:r>
          </w:p>
        </w:tc>
        <w:tc>
          <w:tcPr>
            <w:tcW w:w="4074" w:type="dxa"/>
            <w:tcBorders>
              <w:top w:val="nil"/>
              <w:left w:val="nil"/>
              <w:bottom w:val="single" w:sz="4" w:space="0" w:color="auto"/>
              <w:right w:val="single" w:sz="4" w:space="0" w:color="auto"/>
            </w:tcBorders>
            <w:shd w:val="clear" w:color="auto" w:fill="auto"/>
            <w:vAlign w:val="bottom"/>
            <w:hideMark/>
          </w:tcPr>
          <w:p w14:paraId="49C8A2E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Porezi, prirez i spomenička renta - općenito</w:t>
            </w:r>
          </w:p>
        </w:tc>
        <w:tc>
          <w:tcPr>
            <w:tcW w:w="700" w:type="dxa"/>
            <w:tcBorders>
              <w:top w:val="nil"/>
              <w:left w:val="nil"/>
              <w:bottom w:val="single" w:sz="4" w:space="0" w:color="auto"/>
              <w:right w:val="single" w:sz="4" w:space="0" w:color="auto"/>
            </w:tcBorders>
            <w:shd w:val="clear" w:color="auto" w:fill="auto"/>
            <w:vAlign w:val="center"/>
            <w:hideMark/>
          </w:tcPr>
          <w:p w14:paraId="311EC6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410-01</w:t>
            </w:r>
          </w:p>
        </w:tc>
        <w:tc>
          <w:tcPr>
            <w:tcW w:w="682" w:type="dxa"/>
            <w:tcBorders>
              <w:top w:val="nil"/>
              <w:left w:val="nil"/>
              <w:bottom w:val="single" w:sz="4" w:space="0" w:color="auto"/>
              <w:right w:val="single" w:sz="4" w:space="0" w:color="auto"/>
            </w:tcBorders>
            <w:shd w:val="clear" w:color="auto" w:fill="auto"/>
            <w:vAlign w:val="center"/>
            <w:hideMark/>
          </w:tcPr>
          <w:p w14:paraId="04B4A78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18BD3B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C46D0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3B9AC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51590B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75ED4F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4C1DD37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F454E4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0D7A9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46CA218"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2205E003"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5</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566FA729"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INFORMATIKA</w:t>
            </w:r>
          </w:p>
        </w:tc>
      </w:tr>
      <w:tr w:rsidR="00BD3CB7" w:rsidRPr="00BD3CB7" w14:paraId="53C1BC9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693302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5.1.</w:t>
            </w:r>
          </w:p>
        </w:tc>
        <w:tc>
          <w:tcPr>
            <w:tcW w:w="4074" w:type="dxa"/>
            <w:tcBorders>
              <w:top w:val="nil"/>
              <w:left w:val="nil"/>
              <w:bottom w:val="single" w:sz="4" w:space="0" w:color="auto"/>
              <w:right w:val="single" w:sz="4" w:space="0" w:color="auto"/>
            </w:tcBorders>
            <w:shd w:val="clear" w:color="auto" w:fill="auto"/>
            <w:vAlign w:val="bottom"/>
            <w:hideMark/>
          </w:tcPr>
          <w:p w14:paraId="77AB6CA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Projekti, </w:t>
            </w:r>
            <w:proofErr w:type="spellStart"/>
            <w:r w:rsidRPr="00BD3CB7">
              <w:rPr>
                <w:rFonts w:ascii="Calibri" w:eastAsia="Times New Roman" w:hAnsi="Calibri" w:cs="Calibri"/>
                <w:color w:val="000000"/>
                <w:sz w:val="20"/>
                <w:szCs w:val="20"/>
                <w:lang w:eastAsia="hr-HR"/>
              </w:rPr>
              <w:t>šifranici</w:t>
            </w:r>
            <w:proofErr w:type="spellEnd"/>
            <w:r w:rsidRPr="00BD3CB7">
              <w:rPr>
                <w:rFonts w:ascii="Calibri" w:eastAsia="Times New Roman" w:hAnsi="Calibri" w:cs="Calibri"/>
                <w:color w:val="000000"/>
                <w:sz w:val="20"/>
                <w:szCs w:val="20"/>
                <w:lang w:eastAsia="hr-HR"/>
              </w:rPr>
              <w:t>, planovi</w:t>
            </w:r>
          </w:p>
        </w:tc>
        <w:tc>
          <w:tcPr>
            <w:tcW w:w="700" w:type="dxa"/>
            <w:tcBorders>
              <w:top w:val="nil"/>
              <w:left w:val="nil"/>
              <w:bottom w:val="single" w:sz="4" w:space="0" w:color="auto"/>
              <w:right w:val="single" w:sz="4" w:space="0" w:color="auto"/>
            </w:tcBorders>
            <w:shd w:val="clear" w:color="auto" w:fill="auto"/>
            <w:vAlign w:val="center"/>
            <w:hideMark/>
          </w:tcPr>
          <w:p w14:paraId="067377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651-01</w:t>
            </w:r>
          </w:p>
        </w:tc>
        <w:tc>
          <w:tcPr>
            <w:tcW w:w="682" w:type="dxa"/>
            <w:tcBorders>
              <w:top w:val="nil"/>
              <w:left w:val="nil"/>
              <w:bottom w:val="single" w:sz="4" w:space="0" w:color="auto"/>
              <w:right w:val="single" w:sz="4" w:space="0" w:color="auto"/>
            </w:tcBorders>
            <w:shd w:val="clear" w:color="auto" w:fill="auto"/>
            <w:vAlign w:val="center"/>
            <w:hideMark/>
          </w:tcPr>
          <w:p w14:paraId="16BFB5B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3AA3F5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454C9FA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2794D81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1432430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741E2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5A666A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3BBC030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6CC39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r>
      <w:tr w:rsidR="00BD3CB7" w:rsidRPr="00BD3CB7" w14:paraId="4E8DF98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A6CC6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5.2.</w:t>
            </w:r>
          </w:p>
        </w:tc>
        <w:tc>
          <w:tcPr>
            <w:tcW w:w="4074" w:type="dxa"/>
            <w:tcBorders>
              <w:top w:val="nil"/>
              <w:left w:val="nil"/>
              <w:bottom w:val="single" w:sz="4" w:space="0" w:color="auto"/>
              <w:right w:val="single" w:sz="4" w:space="0" w:color="auto"/>
            </w:tcBorders>
            <w:shd w:val="clear" w:color="auto" w:fill="auto"/>
            <w:vAlign w:val="bottom"/>
            <w:hideMark/>
          </w:tcPr>
          <w:p w14:paraId="4A152C1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Sigurnost informatičkih sustava</w:t>
            </w:r>
          </w:p>
        </w:tc>
        <w:tc>
          <w:tcPr>
            <w:tcW w:w="700" w:type="dxa"/>
            <w:tcBorders>
              <w:top w:val="nil"/>
              <w:left w:val="nil"/>
              <w:bottom w:val="single" w:sz="4" w:space="0" w:color="auto"/>
              <w:right w:val="single" w:sz="4" w:space="0" w:color="auto"/>
            </w:tcBorders>
            <w:shd w:val="clear" w:color="auto" w:fill="auto"/>
            <w:vAlign w:val="center"/>
            <w:hideMark/>
          </w:tcPr>
          <w:p w14:paraId="2948CC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651-01</w:t>
            </w:r>
          </w:p>
        </w:tc>
        <w:tc>
          <w:tcPr>
            <w:tcW w:w="682" w:type="dxa"/>
            <w:tcBorders>
              <w:top w:val="nil"/>
              <w:left w:val="nil"/>
              <w:bottom w:val="single" w:sz="4" w:space="0" w:color="auto"/>
              <w:right w:val="single" w:sz="4" w:space="0" w:color="auto"/>
            </w:tcBorders>
            <w:shd w:val="clear" w:color="auto" w:fill="auto"/>
            <w:vAlign w:val="center"/>
            <w:hideMark/>
          </w:tcPr>
          <w:p w14:paraId="68D6CD7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395D2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63" w:type="dxa"/>
            <w:tcBorders>
              <w:top w:val="nil"/>
              <w:left w:val="nil"/>
              <w:bottom w:val="single" w:sz="4" w:space="0" w:color="auto"/>
              <w:right w:val="single" w:sz="4" w:space="0" w:color="auto"/>
            </w:tcBorders>
            <w:shd w:val="clear" w:color="auto" w:fill="auto"/>
            <w:noWrap/>
            <w:vAlign w:val="center"/>
            <w:hideMark/>
          </w:tcPr>
          <w:p w14:paraId="75C3259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5A868F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774CC1E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6B895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02590C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2D4481C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8346E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r>
      <w:tr w:rsidR="00BD3CB7" w:rsidRPr="00BD3CB7" w14:paraId="5823D76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7A9FFA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5.3.</w:t>
            </w:r>
          </w:p>
        </w:tc>
        <w:tc>
          <w:tcPr>
            <w:tcW w:w="4074" w:type="dxa"/>
            <w:tcBorders>
              <w:top w:val="nil"/>
              <w:left w:val="nil"/>
              <w:bottom w:val="single" w:sz="4" w:space="0" w:color="auto"/>
              <w:right w:val="single" w:sz="4" w:space="0" w:color="auto"/>
            </w:tcBorders>
            <w:shd w:val="clear" w:color="auto" w:fill="auto"/>
            <w:vAlign w:val="bottom"/>
            <w:hideMark/>
          </w:tcPr>
          <w:p w14:paraId="0FC1036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Informatička djelatnost i oprema - općenito</w:t>
            </w:r>
          </w:p>
        </w:tc>
        <w:tc>
          <w:tcPr>
            <w:tcW w:w="700" w:type="dxa"/>
            <w:tcBorders>
              <w:top w:val="nil"/>
              <w:left w:val="nil"/>
              <w:bottom w:val="single" w:sz="4" w:space="0" w:color="auto"/>
              <w:right w:val="single" w:sz="4" w:space="0" w:color="auto"/>
            </w:tcBorders>
            <w:shd w:val="clear" w:color="auto" w:fill="auto"/>
            <w:vAlign w:val="center"/>
            <w:hideMark/>
          </w:tcPr>
          <w:p w14:paraId="7AAB810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650-01</w:t>
            </w:r>
          </w:p>
        </w:tc>
        <w:tc>
          <w:tcPr>
            <w:tcW w:w="682" w:type="dxa"/>
            <w:tcBorders>
              <w:top w:val="nil"/>
              <w:left w:val="nil"/>
              <w:bottom w:val="single" w:sz="4" w:space="0" w:color="auto"/>
              <w:right w:val="single" w:sz="4" w:space="0" w:color="auto"/>
            </w:tcBorders>
            <w:shd w:val="clear" w:color="auto" w:fill="auto"/>
            <w:vAlign w:val="center"/>
            <w:hideMark/>
          </w:tcPr>
          <w:p w14:paraId="208276E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818A2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41E40B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7A5AC3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9CD48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353B9C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0E0BDBB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7F7F68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EBA9CF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119632B"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720AEB52"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6</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27F29A62"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ORGANIZACIJA, USTROJSTVO, NAČIN I TEHNIKA  RADA OPĆINSKE UPRAVE</w:t>
            </w:r>
          </w:p>
        </w:tc>
      </w:tr>
      <w:tr w:rsidR="00BD3CB7" w:rsidRPr="00BD3CB7" w14:paraId="06977B2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5FE19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6.1.</w:t>
            </w:r>
          </w:p>
        </w:tc>
        <w:tc>
          <w:tcPr>
            <w:tcW w:w="4074" w:type="dxa"/>
            <w:tcBorders>
              <w:top w:val="nil"/>
              <w:left w:val="nil"/>
              <w:bottom w:val="single" w:sz="4" w:space="0" w:color="auto"/>
              <w:right w:val="single" w:sz="4" w:space="0" w:color="auto"/>
            </w:tcBorders>
            <w:shd w:val="clear" w:color="auto" w:fill="auto"/>
            <w:vAlign w:val="bottom"/>
            <w:hideMark/>
          </w:tcPr>
          <w:p w14:paraId="6029E10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 akti o unutarnjem redu (ustrojstvo)</w:t>
            </w:r>
          </w:p>
        </w:tc>
        <w:tc>
          <w:tcPr>
            <w:tcW w:w="700" w:type="dxa"/>
            <w:tcBorders>
              <w:top w:val="nil"/>
              <w:left w:val="nil"/>
              <w:bottom w:val="single" w:sz="4" w:space="0" w:color="auto"/>
              <w:right w:val="single" w:sz="4" w:space="0" w:color="auto"/>
            </w:tcBorders>
            <w:shd w:val="clear" w:color="auto" w:fill="auto"/>
            <w:vAlign w:val="center"/>
            <w:hideMark/>
          </w:tcPr>
          <w:p w14:paraId="41AA6B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41DBF96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2EFB8AE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30DB43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FC8519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2EEE80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246FFD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8D1017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533265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652190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E6D99AA"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C5BB3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6.2.</w:t>
            </w:r>
          </w:p>
        </w:tc>
        <w:tc>
          <w:tcPr>
            <w:tcW w:w="4074" w:type="dxa"/>
            <w:tcBorders>
              <w:top w:val="nil"/>
              <w:left w:val="nil"/>
              <w:bottom w:val="single" w:sz="4" w:space="0" w:color="auto"/>
              <w:right w:val="single" w:sz="4" w:space="0" w:color="auto"/>
            </w:tcBorders>
            <w:shd w:val="clear" w:color="auto" w:fill="auto"/>
            <w:vAlign w:val="bottom"/>
            <w:hideMark/>
          </w:tcPr>
          <w:p w14:paraId="650C866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Zahtjevi i odobrenje za izradu pečata s grbom RH i žigova</w:t>
            </w:r>
          </w:p>
        </w:tc>
        <w:tc>
          <w:tcPr>
            <w:tcW w:w="700" w:type="dxa"/>
            <w:tcBorders>
              <w:top w:val="nil"/>
              <w:left w:val="nil"/>
              <w:bottom w:val="single" w:sz="4" w:space="0" w:color="auto"/>
              <w:right w:val="single" w:sz="4" w:space="0" w:color="auto"/>
            </w:tcBorders>
            <w:shd w:val="clear" w:color="auto" w:fill="auto"/>
            <w:vAlign w:val="center"/>
            <w:hideMark/>
          </w:tcPr>
          <w:p w14:paraId="2C8CDE6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038-01</w:t>
            </w:r>
          </w:p>
        </w:tc>
        <w:tc>
          <w:tcPr>
            <w:tcW w:w="682" w:type="dxa"/>
            <w:tcBorders>
              <w:top w:val="nil"/>
              <w:left w:val="nil"/>
              <w:bottom w:val="single" w:sz="4" w:space="0" w:color="auto"/>
              <w:right w:val="single" w:sz="4" w:space="0" w:color="auto"/>
            </w:tcBorders>
            <w:shd w:val="clear" w:color="auto" w:fill="auto"/>
            <w:vAlign w:val="center"/>
            <w:hideMark/>
          </w:tcPr>
          <w:p w14:paraId="333C1B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3FB15F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2879C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78E6B1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DAE903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CE07A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ABFFB3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216405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AAEC94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F6054D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DACF0E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6.3.</w:t>
            </w:r>
          </w:p>
        </w:tc>
        <w:tc>
          <w:tcPr>
            <w:tcW w:w="4074" w:type="dxa"/>
            <w:tcBorders>
              <w:top w:val="nil"/>
              <w:left w:val="nil"/>
              <w:bottom w:val="single" w:sz="4" w:space="0" w:color="auto"/>
              <w:right w:val="single" w:sz="4" w:space="0" w:color="auto"/>
            </w:tcBorders>
            <w:shd w:val="clear" w:color="auto" w:fill="auto"/>
            <w:vAlign w:val="bottom"/>
            <w:hideMark/>
          </w:tcPr>
          <w:p w14:paraId="4EA318E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Ugovori i sporazumi</w:t>
            </w:r>
          </w:p>
        </w:tc>
        <w:tc>
          <w:tcPr>
            <w:tcW w:w="700" w:type="dxa"/>
            <w:tcBorders>
              <w:top w:val="nil"/>
              <w:left w:val="nil"/>
              <w:bottom w:val="single" w:sz="4" w:space="0" w:color="auto"/>
              <w:right w:val="single" w:sz="4" w:space="0" w:color="auto"/>
            </w:tcBorders>
            <w:shd w:val="clear" w:color="auto" w:fill="auto"/>
            <w:vAlign w:val="center"/>
            <w:hideMark/>
          </w:tcPr>
          <w:p w14:paraId="61FF0B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07715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437124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694A94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02E605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E3273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082C8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244A480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0B9EE2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7F28EE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21F7DDB"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DA35C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6.4.</w:t>
            </w:r>
          </w:p>
        </w:tc>
        <w:tc>
          <w:tcPr>
            <w:tcW w:w="4074" w:type="dxa"/>
            <w:tcBorders>
              <w:top w:val="nil"/>
              <w:left w:val="nil"/>
              <w:bottom w:val="single" w:sz="4" w:space="0" w:color="auto"/>
              <w:right w:val="single" w:sz="4" w:space="0" w:color="auto"/>
            </w:tcBorders>
            <w:shd w:val="clear" w:color="auto" w:fill="auto"/>
            <w:vAlign w:val="bottom"/>
            <w:hideMark/>
          </w:tcPr>
          <w:p w14:paraId="6F19BA2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Vlasničko-pravni odnosi u vezi objekata, zemljišta, opreme i ostalog</w:t>
            </w:r>
          </w:p>
        </w:tc>
        <w:tc>
          <w:tcPr>
            <w:tcW w:w="700" w:type="dxa"/>
            <w:tcBorders>
              <w:top w:val="nil"/>
              <w:left w:val="nil"/>
              <w:bottom w:val="single" w:sz="4" w:space="0" w:color="auto"/>
              <w:right w:val="single" w:sz="4" w:space="0" w:color="auto"/>
            </w:tcBorders>
            <w:shd w:val="clear" w:color="auto" w:fill="auto"/>
            <w:vAlign w:val="center"/>
            <w:hideMark/>
          </w:tcPr>
          <w:p w14:paraId="49089BB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6A4A215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38ED84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B07058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76B3C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7F5E57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F6FD6C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08E4E2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E59162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AB44D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C82D1A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D2C09D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6.5.</w:t>
            </w:r>
          </w:p>
        </w:tc>
        <w:tc>
          <w:tcPr>
            <w:tcW w:w="4074" w:type="dxa"/>
            <w:tcBorders>
              <w:top w:val="nil"/>
              <w:left w:val="nil"/>
              <w:bottom w:val="single" w:sz="4" w:space="0" w:color="auto"/>
              <w:right w:val="single" w:sz="4" w:space="0" w:color="auto"/>
            </w:tcBorders>
            <w:shd w:val="clear" w:color="auto" w:fill="auto"/>
            <w:vAlign w:val="bottom"/>
            <w:hideMark/>
          </w:tcPr>
          <w:p w14:paraId="1D8210F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Dopisi vezani uz žigove, pečate, štambilje</w:t>
            </w:r>
          </w:p>
        </w:tc>
        <w:tc>
          <w:tcPr>
            <w:tcW w:w="700" w:type="dxa"/>
            <w:tcBorders>
              <w:top w:val="nil"/>
              <w:left w:val="nil"/>
              <w:bottom w:val="single" w:sz="4" w:space="0" w:color="auto"/>
              <w:right w:val="single" w:sz="4" w:space="0" w:color="auto"/>
            </w:tcBorders>
            <w:shd w:val="clear" w:color="auto" w:fill="auto"/>
            <w:vAlign w:val="center"/>
            <w:hideMark/>
          </w:tcPr>
          <w:p w14:paraId="21D18C7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038-01</w:t>
            </w:r>
          </w:p>
        </w:tc>
        <w:tc>
          <w:tcPr>
            <w:tcW w:w="682" w:type="dxa"/>
            <w:tcBorders>
              <w:top w:val="nil"/>
              <w:left w:val="nil"/>
              <w:bottom w:val="single" w:sz="4" w:space="0" w:color="auto"/>
              <w:right w:val="single" w:sz="4" w:space="0" w:color="auto"/>
            </w:tcBorders>
            <w:shd w:val="clear" w:color="auto" w:fill="auto"/>
            <w:vAlign w:val="center"/>
            <w:hideMark/>
          </w:tcPr>
          <w:p w14:paraId="7F0604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4F5CA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47335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2E7C7A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0E3C2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CA627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6D43BFB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B1F9D8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6EA7B2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365F079"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1B272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6.6.</w:t>
            </w:r>
          </w:p>
        </w:tc>
        <w:tc>
          <w:tcPr>
            <w:tcW w:w="4074" w:type="dxa"/>
            <w:tcBorders>
              <w:top w:val="nil"/>
              <w:left w:val="nil"/>
              <w:bottom w:val="single" w:sz="4" w:space="0" w:color="auto"/>
              <w:right w:val="single" w:sz="4" w:space="0" w:color="auto"/>
            </w:tcBorders>
            <w:shd w:val="clear" w:color="auto" w:fill="auto"/>
            <w:vAlign w:val="bottom"/>
            <w:hideMark/>
          </w:tcPr>
          <w:p w14:paraId="45EAE89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Zapisnici, rješenja i drugi spisi o radovima, nabavama i uslugama na vlastitim objektima</w:t>
            </w:r>
          </w:p>
        </w:tc>
        <w:tc>
          <w:tcPr>
            <w:tcW w:w="700" w:type="dxa"/>
            <w:tcBorders>
              <w:top w:val="nil"/>
              <w:left w:val="nil"/>
              <w:bottom w:val="single" w:sz="4" w:space="0" w:color="auto"/>
              <w:right w:val="single" w:sz="4" w:space="0" w:color="auto"/>
            </w:tcBorders>
            <w:shd w:val="clear" w:color="auto" w:fill="auto"/>
            <w:vAlign w:val="center"/>
            <w:hideMark/>
          </w:tcPr>
          <w:p w14:paraId="5FEA5CB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CF4EE7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1B6C43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37339F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6838EA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00543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4F8E93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0C16DD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44BF6B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14447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CF6239F"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8C7216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6.7.</w:t>
            </w:r>
          </w:p>
        </w:tc>
        <w:tc>
          <w:tcPr>
            <w:tcW w:w="4074" w:type="dxa"/>
            <w:tcBorders>
              <w:top w:val="nil"/>
              <w:left w:val="nil"/>
              <w:bottom w:val="single" w:sz="4" w:space="0" w:color="auto"/>
              <w:right w:val="single" w:sz="4" w:space="0" w:color="auto"/>
            </w:tcBorders>
            <w:shd w:val="clear" w:color="auto" w:fill="auto"/>
            <w:vAlign w:val="bottom"/>
            <w:hideMark/>
          </w:tcPr>
          <w:p w14:paraId="4A5874C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Spisi u vezi nadmetanja i prikupljanja pisanih ponuda</w:t>
            </w:r>
          </w:p>
        </w:tc>
        <w:tc>
          <w:tcPr>
            <w:tcW w:w="700" w:type="dxa"/>
            <w:tcBorders>
              <w:top w:val="nil"/>
              <w:left w:val="nil"/>
              <w:bottom w:val="single" w:sz="4" w:space="0" w:color="auto"/>
              <w:right w:val="single" w:sz="4" w:space="0" w:color="auto"/>
            </w:tcBorders>
            <w:shd w:val="clear" w:color="auto" w:fill="auto"/>
            <w:vAlign w:val="center"/>
            <w:hideMark/>
          </w:tcPr>
          <w:p w14:paraId="3E840D3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6AFCEA6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3B933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30AFC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793B9B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947D4F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3C2699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3458A4F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7BE320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69353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9B69EA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9C15C5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6.8.</w:t>
            </w:r>
          </w:p>
        </w:tc>
        <w:tc>
          <w:tcPr>
            <w:tcW w:w="4074" w:type="dxa"/>
            <w:tcBorders>
              <w:top w:val="nil"/>
              <w:left w:val="nil"/>
              <w:bottom w:val="single" w:sz="4" w:space="0" w:color="auto"/>
              <w:right w:val="single" w:sz="4" w:space="0" w:color="auto"/>
            </w:tcBorders>
            <w:shd w:val="clear" w:color="auto" w:fill="auto"/>
            <w:vAlign w:val="bottom"/>
            <w:hideMark/>
          </w:tcPr>
          <w:p w14:paraId="1A0107D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Sudski, upravni i ovršni predmeti</w:t>
            </w:r>
          </w:p>
        </w:tc>
        <w:tc>
          <w:tcPr>
            <w:tcW w:w="700" w:type="dxa"/>
            <w:tcBorders>
              <w:top w:val="nil"/>
              <w:left w:val="nil"/>
              <w:bottom w:val="single" w:sz="4" w:space="0" w:color="auto"/>
              <w:right w:val="single" w:sz="4" w:space="0" w:color="auto"/>
            </w:tcBorders>
            <w:shd w:val="clear" w:color="auto" w:fill="auto"/>
            <w:vAlign w:val="center"/>
            <w:hideMark/>
          </w:tcPr>
          <w:p w14:paraId="3496BB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5B00C4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1DD4DB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A026F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A8A6A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B1CA67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52C3B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Z+10</w:t>
            </w:r>
          </w:p>
        </w:tc>
        <w:tc>
          <w:tcPr>
            <w:tcW w:w="1134" w:type="dxa"/>
            <w:tcBorders>
              <w:top w:val="nil"/>
              <w:left w:val="nil"/>
              <w:bottom w:val="single" w:sz="4" w:space="0" w:color="auto"/>
              <w:right w:val="single" w:sz="4" w:space="0" w:color="auto"/>
            </w:tcBorders>
            <w:shd w:val="clear" w:color="auto" w:fill="auto"/>
            <w:noWrap/>
            <w:vAlign w:val="center"/>
            <w:hideMark/>
          </w:tcPr>
          <w:p w14:paraId="2CF407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8D37D5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47BBAB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F26CE21"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DF037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6.9.</w:t>
            </w:r>
          </w:p>
        </w:tc>
        <w:tc>
          <w:tcPr>
            <w:tcW w:w="4074" w:type="dxa"/>
            <w:tcBorders>
              <w:top w:val="nil"/>
              <w:left w:val="nil"/>
              <w:bottom w:val="single" w:sz="4" w:space="0" w:color="auto"/>
              <w:right w:val="single" w:sz="4" w:space="0" w:color="auto"/>
            </w:tcBorders>
            <w:shd w:val="clear" w:color="auto" w:fill="auto"/>
            <w:vAlign w:val="bottom"/>
            <w:hideMark/>
          </w:tcPr>
          <w:p w14:paraId="637C6F7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Dokumentacija u vezi održavanja zgrada-objekata, opreme i ostalih sredstava</w:t>
            </w:r>
          </w:p>
        </w:tc>
        <w:tc>
          <w:tcPr>
            <w:tcW w:w="700" w:type="dxa"/>
            <w:tcBorders>
              <w:top w:val="nil"/>
              <w:left w:val="nil"/>
              <w:bottom w:val="single" w:sz="4" w:space="0" w:color="auto"/>
              <w:right w:val="single" w:sz="4" w:space="0" w:color="auto"/>
            </w:tcBorders>
            <w:shd w:val="clear" w:color="auto" w:fill="auto"/>
            <w:vAlign w:val="center"/>
            <w:hideMark/>
          </w:tcPr>
          <w:p w14:paraId="37CC491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31C1D8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8A532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4A0D1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88B1B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BA4CFA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CBF9EA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2E3623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E05F6E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5DDF5A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CD023C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EBEB18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6.10.</w:t>
            </w:r>
          </w:p>
        </w:tc>
        <w:tc>
          <w:tcPr>
            <w:tcW w:w="4074" w:type="dxa"/>
            <w:tcBorders>
              <w:top w:val="nil"/>
              <w:left w:val="nil"/>
              <w:bottom w:val="single" w:sz="4" w:space="0" w:color="auto"/>
              <w:right w:val="single" w:sz="4" w:space="0" w:color="auto"/>
            </w:tcBorders>
            <w:shd w:val="clear" w:color="auto" w:fill="auto"/>
            <w:vAlign w:val="bottom"/>
            <w:hideMark/>
          </w:tcPr>
          <w:p w14:paraId="24AEB88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Nabavka sredstava i opreme za rad</w:t>
            </w:r>
          </w:p>
        </w:tc>
        <w:tc>
          <w:tcPr>
            <w:tcW w:w="700" w:type="dxa"/>
            <w:tcBorders>
              <w:top w:val="nil"/>
              <w:left w:val="nil"/>
              <w:bottom w:val="single" w:sz="4" w:space="0" w:color="auto"/>
              <w:right w:val="single" w:sz="4" w:space="0" w:color="auto"/>
            </w:tcBorders>
            <w:shd w:val="clear" w:color="auto" w:fill="auto"/>
            <w:vAlign w:val="center"/>
            <w:hideMark/>
          </w:tcPr>
          <w:p w14:paraId="5DE9FD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4A9CF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318364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8AA58B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A19964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2A623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AAE3C7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6953CC6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ED52CF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32BA7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5BF503F"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7FA7D9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6.11.</w:t>
            </w:r>
          </w:p>
        </w:tc>
        <w:tc>
          <w:tcPr>
            <w:tcW w:w="4074" w:type="dxa"/>
            <w:tcBorders>
              <w:top w:val="nil"/>
              <w:left w:val="nil"/>
              <w:bottom w:val="single" w:sz="4" w:space="0" w:color="auto"/>
              <w:right w:val="single" w:sz="4" w:space="0" w:color="auto"/>
            </w:tcBorders>
            <w:shd w:val="clear" w:color="auto" w:fill="auto"/>
            <w:vAlign w:val="bottom"/>
            <w:hideMark/>
          </w:tcPr>
          <w:p w14:paraId="5FB1B97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Naputci i mišljenja o provedbi zakonskih, podzakonskih ili općih akata Općine</w:t>
            </w:r>
          </w:p>
        </w:tc>
        <w:tc>
          <w:tcPr>
            <w:tcW w:w="700" w:type="dxa"/>
            <w:tcBorders>
              <w:top w:val="nil"/>
              <w:left w:val="nil"/>
              <w:bottom w:val="single" w:sz="4" w:space="0" w:color="auto"/>
              <w:right w:val="single" w:sz="4" w:space="0" w:color="auto"/>
            </w:tcBorders>
            <w:shd w:val="clear" w:color="auto" w:fill="auto"/>
            <w:vAlign w:val="center"/>
            <w:hideMark/>
          </w:tcPr>
          <w:p w14:paraId="4024E4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6259D7B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2BB490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91B00C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BF91C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ED55D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A68EE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69724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F62FAF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34193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AB74CE7"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77645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6.12.</w:t>
            </w:r>
          </w:p>
        </w:tc>
        <w:tc>
          <w:tcPr>
            <w:tcW w:w="4074" w:type="dxa"/>
            <w:tcBorders>
              <w:top w:val="nil"/>
              <w:left w:val="nil"/>
              <w:bottom w:val="single" w:sz="4" w:space="0" w:color="auto"/>
              <w:right w:val="single" w:sz="4" w:space="0" w:color="auto"/>
            </w:tcBorders>
            <w:shd w:val="clear" w:color="auto" w:fill="auto"/>
            <w:vAlign w:val="bottom"/>
            <w:hideMark/>
          </w:tcPr>
          <w:p w14:paraId="3F4A685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Općenito o načinu i tehnici rada općinske uprave</w:t>
            </w:r>
          </w:p>
        </w:tc>
        <w:tc>
          <w:tcPr>
            <w:tcW w:w="700" w:type="dxa"/>
            <w:tcBorders>
              <w:top w:val="nil"/>
              <w:left w:val="nil"/>
              <w:bottom w:val="single" w:sz="4" w:space="0" w:color="auto"/>
              <w:right w:val="single" w:sz="4" w:space="0" w:color="auto"/>
            </w:tcBorders>
            <w:shd w:val="clear" w:color="auto" w:fill="auto"/>
            <w:vAlign w:val="center"/>
            <w:hideMark/>
          </w:tcPr>
          <w:p w14:paraId="2492644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F1E670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C63C3A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A5589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E77982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D1507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AD18D5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2427254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CCD1DB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3FA771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62D34BF"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50DFF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6.13.</w:t>
            </w:r>
          </w:p>
        </w:tc>
        <w:tc>
          <w:tcPr>
            <w:tcW w:w="4074" w:type="dxa"/>
            <w:tcBorders>
              <w:top w:val="nil"/>
              <w:left w:val="nil"/>
              <w:bottom w:val="single" w:sz="4" w:space="0" w:color="auto"/>
              <w:right w:val="single" w:sz="4" w:space="0" w:color="auto"/>
            </w:tcBorders>
            <w:shd w:val="clear" w:color="auto" w:fill="auto"/>
            <w:vAlign w:val="bottom"/>
            <w:hideMark/>
          </w:tcPr>
          <w:p w14:paraId="150DCE3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Općenito o obavijesti, dostava podataka i uvjerenja, dopisi</w:t>
            </w:r>
          </w:p>
        </w:tc>
        <w:tc>
          <w:tcPr>
            <w:tcW w:w="700" w:type="dxa"/>
            <w:tcBorders>
              <w:top w:val="nil"/>
              <w:left w:val="nil"/>
              <w:bottom w:val="single" w:sz="4" w:space="0" w:color="auto"/>
              <w:right w:val="single" w:sz="4" w:space="0" w:color="auto"/>
            </w:tcBorders>
            <w:shd w:val="clear" w:color="auto" w:fill="auto"/>
            <w:vAlign w:val="center"/>
            <w:hideMark/>
          </w:tcPr>
          <w:p w14:paraId="4DAC31D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6200477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3FC181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D81E3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B132C5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9989C4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EB15E0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557169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ADE5D0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FA41E5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644DD31"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5F4D32E4"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7</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2FA634D0"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ZAŠTITA I SPAŠAVANJE, CIVILNA ZAŠTITA, ZAŠTITA  OD POŽARA I VATROGASTVO</w:t>
            </w:r>
          </w:p>
        </w:tc>
      </w:tr>
      <w:tr w:rsidR="00BD3CB7" w:rsidRPr="00BD3CB7" w14:paraId="7991BA51" w14:textId="77777777" w:rsidTr="00BD3CB7">
        <w:trPr>
          <w:gridAfter w:val="1"/>
          <w:wAfter w:w="65" w:type="dxa"/>
          <w:trHeight w:val="10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AE65B2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7.1.</w:t>
            </w:r>
          </w:p>
        </w:tc>
        <w:tc>
          <w:tcPr>
            <w:tcW w:w="4074" w:type="dxa"/>
            <w:tcBorders>
              <w:top w:val="nil"/>
              <w:left w:val="nil"/>
              <w:bottom w:val="single" w:sz="4" w:space="0" w:color="auto"/>
              <w:right w:val="single" w:sz="4" w:space="0" w:color="auto"/>
            </w:tcBorders>
            <w:shd w:val="clear" w:color="auto" w:fill="auto"/>
            <w:vAlign w:val="bottom"/>
            <w:hideMark/>
          </w:tcPr>
          <w:p w14:paraId="22446D9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Objekti, ustanove i tvrtke i druge pravne osobe od značaja za zaštitu i spašavanje, civilnu zaštitu i vatrogastvo na području Općine Dubravica</w:t>
            </w:r>
          </w:p>
        </w:tc>
        <w:tc>
          <w:tcPr>
            <w:tcW w:w="700" w:type="dxa"/>
            <w:tcBorders>
              <w:top w:val="nil"/>
              <w:left w:val="nil"/>
              <w:bottom w:val="single" w:sz="4" w:space="0" w:color="auto"/>
              <w:right w:val="single" w:sz="4" w:space="0" w:color="auto"/>
            </w:tcBorders>
            <w:shd w:val="clear" w:color="auto" w:fill="auto"/>
            <w:vAlign w:val="center"/>
            <w:hideMark/>
          </w:tcPr>
          <w:p w14:paraId="362C31B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240-01</w:t>
            </w:r>
          </w:p>
        </w:tc>
        <w:tc>
          <w:tcPr>
            <w:tcW w:w="682" w:type="dxa"/>
            <w:tcBorders>
              <w:top w:val="nil"/>
              <w:left w:val="nil"/>
              <w:bottom w:val="single" w:sz="4" w:space="0" w:color="auto"/>
              <w:right w:val="single" w:sz="4" w:space="0" w:color="auto"/>
            </w:tcBorders>
            <w:shd w:val="clear" w:color="auto" w:fill="auto"/>
            <w:vAlign w:val="center"/>
            <w:hideMark/>
          </w:tcPr>
          <w:p w14:paraId="587BEB6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501E76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516CA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664B02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FC5AAF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D3CC2C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3F0978E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971091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077A8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75B4212"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6A5BD3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7.2.</w:t>
            </w:r>
          </w:p>
        </w:tc>
        <w:tc>
          <w:tcPr>
            <w:tcW w:w="4074" w:type="dxa"/>
            <w:tcBorders>
              <w:top w:val="nil"/>
              <w:left w:val="nil"/>
              <w:bottom w:val="single" w:sz="4" w:space="0" w:color="auto"/>
              <w:right w:val="single" w:sz="4" w:space="0" w:color="auto"/>
            </w:tcBorders>
            <w:shd w:val="clear" w:color="auto" w:fill="auto"/>
            <w:vAlign w:val="bottom"/>
            <w:hideMark/>
          </w:tcPr>
          <w:p w14:paraId="7F58061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Planovi u vezi zaštite i spašavanje, civilne zaštite i planovi zaštite od požara</w:t>
            </w:r>
          </w:p>
        </w:tc>
        <w:tc>
          <w:tcPr>
            <w:tcW w:w="700" w:type="dxa"/>
            <w:tcBorders>
              <w:top w:val="nil"/>
              <w:left w:val="nil"/>
              <w:bottom w:val="single" w:sz="4" w:space="0" w:color="auto"/>
              <w:right w:val="single" w:sz="4" w:space="0" w:color="auto"/>
            </w:tcBorders>
            <w:shd w:val="clear" w:color="auto" w:fill="auto"/>
            <w:vAlign w:val="center"/>
            <w:hideMark/>
          </w:tcPr>
          <w:p w14:paraId="6EEECC3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246-01</w:t>
            </w:r>
            <w:r w:rsidRPr="00BD3CB7">
              <w:rPr>
                <w:rFonts w:ascii="Calibri" w:eastAsia="Times New Roman" w:hAnsi="Calibri" w:cs="Calibri"/>
                <w:color w:val="000000"/>
                <w:sz w:val="20"/>
                <w:szCs w:val="20"/>
                <w:lang w:eastAsia="hr-HR"/>
              </w:rPr>
              <w:br/>
              <w:t>245-01</w:t>
            </w:r>
          </w:p>
        </w:tc>
        <w:tc>
          <w:tcPr>
            <w:tcW w:w="682" w:type="dxa"/>
            <w:tcBorders>
              <w:top w:val="nil"/>
              <w:left w:val="nil"/>
              <w:bottom w:val="single" w:sz="4" w:space="0" w:color="auto"/>
              <w:right w:val="single" w:sz="4" w:space="0" w:color="auto"/>
            </w:tcBorders>
            <w:shd w:val="clear" w:color="auto" w:fill="auto"/>
            <w:vAlign w:val="center"/>
            <w:hideMark/>
          </w:tcPr>
          <w:p w14:paraId="5A1E34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r w:rsidRPr="00BD3CB7">
              <w:rPr>
                <w:rFonts w:ascii="Calibri" w:eastAsia="Times New Roman" w:hAnsi="Calibri" w:cs="Calibri"/>
                <w:color w:val="000000"/>
                <w:sz w:val="20"/>
                <w:szCs w:val="20"/>
                <w:lang w:eastAsia="hr-HR"/>
              </w:rPr>
              <w:br/>
              <w:t>01</w:t>
            </w:r>
          </w:p>
        </w:tc>
        <w:tc>
          <w:tcPr>
            <w:tcW w:w="929" w:type="dxa"/>
            <w:tcBorders>
              <w:top w:val="nil"/>
              <w:left w:val="nil"/>
              <w:bottom w:val="single" w:sz="4" w:space="0" w:color="auto"/>
              <w:right w:val="single" w:sz="4" w:space="0" w:color="auto"/>
            </w:tcBorders>
            <w:shd w:val="clear" w:color="auto" w:fill="auto"/>
            <w:noWrap/>
            <w:vAlign w:val="center"/>
            <w:hideMark/>
          </w:tcPr>
          <w:p w14:paraId="53CC16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77D704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2486E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FD1FAC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58EDD7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74D2228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C834CC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425C0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6D47B0D" w14:textId="77777777" w:rsidTr="00BD3CB7">
        <w:trPr>
          <w:gridAfter w:val="1"/>
          <w:wAfter w:w="65" w:type="dxa"/>
          <w:trHeight w:val="10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30269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7.3.</w:t>
            </w:r>
          </w:p>
        </w:tc>
        <w:tc>
          <w:tcPr>
            <w:tcW w:w="4074" w:type="dxa"/>
            <w:tcBorders>
              <w:top w:val="nil"/>
              <w:left w:val="nil"/>
              <w:bottom w:val="single" w:sz="4" w:space="0" w:color="auto"/>
              <w:right w:val="single" w:sz="4" w:space="0" w:color="auto"/>
            </w:tcBorders>
            <w:shd w:val="clear" w:color="auto" w:fill="auto"/>
            <w:vAlign w:val="bottom"/>
            <w:hideMark/>
          </w:tcPr>
          <w:p w14:paraId="1E9FFA5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Procjene ugroženosti civilnog stanovništva i materijalnih dobara od mogućeg nastanka prirodnih i civilizacijskih katastrofa i od požara</w:t>
            </w:r>
          </w:p>
        </w:tc>
        <w:tc>
          <w:tcPr>
            <w:tcW w:w="700" w:type="dxa"/>
            <w:tcBorders>
              <w:top w:val="nil"/>
              <w:left w:val="nil"/>
              <w:bottom w:val="single" w:sz="4" w:space="0" w:color="auto"/>
              <w:right w:val="single" w:sz="4" w:space="0" w:color="auto"/>
            </w:tcBorders>
            <w:shd w:val="clear" w:color="auto" w:fill="auto"/>
            <w:vAlign w:val="center"/>
            <w:hideMark/>
          </w:tcPr>
          <w:p w14:paraId="7A52A9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246-01</w:t>
            </w:r>
          </w:p>
        </w:tc>
        <w:tc>
          <w:tcPr>
            <w:tcW w:w="682" w:type="dxa"/>
            <w:tcBorders>
              <w:top w:val="nil"/>
              <w:left w:val="nil"/>
              <w:bottom w:val="single" w:sz="4" w:space="0" w:color="auto"/>
              <w:right w:val="single" w:sz="4" w:space="0" w:color="auto"/>
            </w:tcBorders>
            <w:shd w:val="clear" w:color="auto" w:fill="auto"/>
            <w:vAlign w:val="center"/>
            <w:hideMark/>
          </w:tcPr>
          <w:p w14:paraId="5048F6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A13AC1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FBD82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43C10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F51BA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D61C7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B265C2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9A97BD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6019C4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8FC1A3B"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0816AD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7.4.</w:t>
            </w:r>
          </w:p>
        </w:tc>
        <w:tc>
          <w:tcPr>
            <w:tcW w:w="4074" w:type="dxa"/>
            <w:tcBorders>
              <w:top w:val="nil"/>
              <w:left w:val="nil"/>
              <w:bottom w:val="single" w:sz="4" w:space="0" w:color="auto"/>
              <w:right w:val="single" w:sz="4" w:space="0" w:color="auto"/>
            </w:tcBorders>
            <w:shd w:val="clear" w:color="auto" w:fill="auto"/>
            <w:vAlign w:val="bottom"/>
            <w:hideMark/>
          </w:tcPr>
          <w:p w14:paraId="3FED11D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Imenovanje i razrješenja članova stožera, zapovjedništva</w:t>
            </w:r>
          </w:p>
        </w:tc>
        <w:tc>
          <w:tcPr>
            <w:tcW w:w="700" w:type="dxa"/>
            <w:tcBorders>
              <w:top w:val="nil"/>
              <w:left w:val="nil"/>
              <w:bottom w:val="single" w:sz="4" w:space="0" w:color="auto"/>
              <w:right w:val="single" w:sz="4" w:space="0" w:color="auto"/>
            </w:tcBorders>
            <w:shd w:val="clear" w:color="auto" w:fill="auto"/>
            <w:vAlign w:val="center"/>
            <w:hideMark/>
          </w:tcPr>
          <w:p w14:paraId="04D1A3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240-02</w:t>
            </w:r>
          </w:p>
        </w:tc>
        <w:tc>
          <w:tcPr>
            <w:tcW w:w="682" w:type="dxa"/>
            <w:tcBorders>
              <w:top w:val="nil"/>
              <w:left w:val="nil"/>
              <w:bottom w:val="single" w:sz="4" w:space="0" w:color="auto"/>
              <w:right w:val="single" w:sz="4" w:space="0" w:color="auto"/>
            </w:tcBorders>
            <w:shd w:val="clear" w:color="auto" w:fill="auto"/>
            <w:vAlign w:val="center"/>
            <w:hideMark/>
          </w:tcPr>
          <w:p w14:paraId="797348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6A583F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6C4D12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799B6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F091E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BDECD1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D6E0BF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1CE209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BC5A94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1C84D9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A87129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7.5.</w:t>
            </w:r>
          </w:p>
        </w:tc>
        <w:tc>
          <w:tcPr>
            <w:tcW w:w="4074" w:type="dxa"/>
            <w:tcBorders>
              <w:top w:val="nil"/>
              <w:left w:val="nil"/>
              <w:bottom w:val="single" w:sz="4" w:space="0" w:color="auto"/>
              <w:right w:val="single" w:sz="4" w:space="0" w:color="auto"/>
            </w:tcBorders>
            <w:shd w:val="clear" w:color="auto" w:fill="auto"/>
            <w:vAlign w:val="bottom"/>
            <w:hideMark/>
          </w:tcPr>
          <w:p w14:paraId="5AE002F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Izvješća o radu vatrogasnih postrojbi</w:t>
            </w:r>
          </w:p>
        </w:tc>
        <w:tc>
          <w:tcPr>
            <w:tcW w:w="700" w:type="dxa"/>
            <w:tcBorders>
              <w:top w:val="nil"/>
              <w:left w:val="nil"/>
              <w:bottom w:val="single" w:sz="4" w:space="0" w:color="auto"/>
              <w:right w:val="single" w:sz="4" w:space="0" w:color="auto"/>
            </w:tcBorders>
            <w:shd w:val="clear" w:color="auto" w:fill="auto"/>
            <w:vAlign w:val="center"/>
            <w:hideMark/>
          </w:tcPr>
          <w:p w14:paraId="5EDDAF3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250-01</w:t>
            </w:r>
          </w:p>
        </w:tc>
        <w:tc>
          <w:tcPr>
            <w:tcW w:w="682" w:type="dxa"/>
            <w:tcBorders>
              <w:top w:val="nil"/>
              <w:left w:val="nil"/>
              <w:bottom w:val="single" w:sz="4" w:space="0" w:color="auto"/>
              <w:right w:val="single" w:sz="4" w:space="0" w:color="auto"/>
            </w:tcBorders>
            <w:shd w:val="clear" w:color="auto" w:fill="auto"/>
            <w:vAlign w:val="center"/>
            <w:hideMark/>
          </w:tcPr>
          <w:p w14:paraId="7997BEB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D7DA98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8DEBCA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3F8F7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1410A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734D6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N+2</w:t>
            </w:r>
          </w:p>
        </w:tc>
        <w:tc>
          <w:tcPr>
            <w:tcW w:w="1134" w:type="dxa"/>
            <w:tcBorders>
              <w:top w:val="nil"/>
              <w:left w:val="nil"/>
              <w:bottom w:val="single" w:sz="4" w:space="0" w:color="auto"/>
              <w:right w:val="single" w:sz="4" w:space="0" w:color="auto"/>
            </w:tcBorders>
            <w:shd w:val="clear" w:color="auto" w:fill="auto"/>
            <w:noWrap/>
            <w:vAlign w:val="center"/>
            <w:hideMark/>
          </w:tcPr>
          <w:p w14:paraId="4116FFD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A61AC4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01A08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2BC4674"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C547CC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7.6.</w:t>
            </w:r>
          </w:p>
        </w:tc>
        <w:tc>
          <w:tcPr>
            <w:tcW w:w="4074" w:type="dxa"/>
            <w:tcBorders>
              <w:top w:val="nil"/>
              <w:left w:val="nil"/>
              <w:bottom w:val="single" w:sz="4" w:space="0" w:color="auto"/>
              <w:right w:val="single" w:sz="4" w:space="0" w:color="auto"/>
            </w:tcBorders>
            <w:shd w:val="clear" w:color="auto" w:fill="auto"/>
            <w:vAlign w:val="bottom"/>
            <w:hideMark/>
          </w:tcPr>
          <w:p w14:paraId="5044DDD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Zaštita i spašavanje, civilna zaštita, zaštita od požara, i vatrogastvo - općenito </w:t>
            </w:r>
          </w:p>
        </w:tc>
        <w:tc>
          <w:tcPr>
            <w:tcW w:w="700" w:type="dxa"/>
            <w:tcBorders>
              <w:top w:val="nil"/>
              <w:left w:val="nil"/>
              <w:bottom w:val="single" w:sz="4" w:space="0" w:color="auto"/>
              <w:right w:val="single" w:sz="4" w:space="0" w:color="auto"/>
            </w:tcBorders>
            <w:shd w:val="clear" w:color="auto" w:fill="auto"/>
            <w:vAlign w:val="center"/>
            <w:hideMark/>
          </w:tcPr>
          <w:p w14:paraId="7CFF543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240-01</w:t>
            </w:r>
          </w:p>
        </w:tc>
        <w:tc>
          <w:tcPr>
            <w:tcW w:w="682" w:type="dxa"/>
            <w:tcBorders>
              <w:top w:val="nil"/>
              <w:left w:val="nil"/>
              <w:bottom w:val="single" w:sz="4" w:space="0" w:color="auto"/>
              <w:right w:val="single" w:sz="4" w:space="0" w:color="auto"/>
            </w:tcBorders>
            <w:shd w:val="clear" w:color="auto" w:fill="auto"/>
            <w:vAlign w:val="center"/>
            <w:hideMark/>
          </w:tcPr>
          <w:p w14:paraId="6A4E13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04464B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AD8E01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D1935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B15598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D18DBD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2DB6F01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E24AD0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00E61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0C019FB"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0BE777EE"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8</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49F0AA3F"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STATISTIKA</w:t>
            </w:r>
          </w:p>
        </w:tc>
      </w:tr>
      <w:tr w:rsidR="00BD3CB7" w:rsidRPr="00BD3CB7" w14:paraId="2BC270C1"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4B17A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8.1.</w:t>
            </w:r>
          </w:p>
        </w:tc>
        <w:tc>
          <w:tcPr>
            <w:tcW w:w="4074" w:type="dxa"/>
            <w:tcBorders>
              <w:top w:val="nil"/>
              <w:left w:val="nil"/>
              <w:bottom w:val="single" w:sz="4" w:space="0" w:color="auto"/>
              <w:right w:val="single" w:sz="4" w:space="0" w:color="auto"/>
            </w:tcBorders>
            <w:shd w:val="clear" w:color="auto" w:fill="auto"/>
            <w:vAlign w:val="bottom"/>
            <w:hideMark/>
          </w:tcPr>
          <w:p w14:paraId="37AF326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Demografska i društvena statistika</w:t>
            </w:r>
          </w:p>
        </w:tc>
        <w:tc>
          <w:tcPr>
            <w:tcW w:w="700" w:type="dxa"/>
            <w:tcBorders>
              <w:top w:val="nil"/>
              <w:left w:val="nil"/>
              <w:bottom w:val="single" w:sz="4" w:space="0" w:color="auto"/>
              <w:right w:val="single" w:sz="4" w:space="0" w:color="auto"/>
            </w:tcBorders>
            <w:shd w:val="clear" w:color="auto" w:fill="auto"/>
            <w:vAlign w:val="center"/>
            <w:hideMark/>
          </w:tcPr>
          <w:p w14:paraId="572C4D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853-02</w:t>
            </w:r>
          </w:p>
        </w:tc>
        <w:tc>
          <w:tcPr>
            <w:tcW w:w="682" w:type="dxa"/>
            <w:tcBorders>
              <w:top w:val="nil"/>
              <w:left w:val="nil"/>
              <w:bottom w:val="single" w:sz="4" w:space="0" w:color="auto"/>
              <w:right w:val="single" w:sz="4" w:space="0" w:color="auto"/>
            </w:tcBorders>
            <w:shd w:val="clear" w:color="auto" w:fill="auto"/>
            <w:vAlign w:val="center"/>
            <w:hideMark/>
          </w:tcPr>
          <w:p w14:paraId="59A1B7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C177E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C5D50A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2EB70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D431A0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24B0B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414C36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B995DF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5B7EB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FBD167C"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D6C53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8.2.</w:t>
            </w:r>
          </w:p>
        </w:tc>
        <w:tc>
          <w:tcPr>
            <w:tcW w:w="4074" w:type="dxa"/>
            <w:tcBorders>
              <w:top w:val="nil"/>
              <w:left w:val="nil"/>
              <w:bottom w:val="single" w:sz="4" w:space="0" w:color="auto"/>
              <w:right w:val="single" w:sz="4" w:space="0" w:color="auto"/>
            </w:tcBorders>
            <w:shd w:val="clear" w:color="auto" w:fill="auto"/>
            <w:vAlign w:val="bottom"/>
            <w:hideMark/>
          </w:tcPr>
          <w:p w14:paraId="1FD71E4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Popis stanovništva</w:t>
            </w:r>
          </w:p>
        </w:tc>
        <w:tc>
          <w:tcPr>
            <w:tcW w:w="700" w:type="dxa"/>
            <w:tcBorders>
              <w:top w:val="nil"/>
              <w:left w:val="nil"/>
              <w:bottom w:val="single" w:sz="4" w:space="0" w:color="auto"/>
              <w:right w:val="single" w:sz="4" w:space="0" w:color="auto"/>
            </w:tcBorders>
            <w:shd w:val="clear" w:color="auto" w:fill="auto"/>
            <w:vAlign w:val="center"/>
            <w:hideMark/>
          </w:tcPr>
          <w:p w14:paraId="1AB1AF5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953-01</w:t>
            </w:r>
          </w:p>
        </w:tc>
        <w:tc>
          <w:tcPr>
            <w:tcW w:w="682" w:type="dxa"/>
            <w:tcBorders>
              <w:top w:val="nil"/>
              <w:left w:val="nil"/>
              <w:bottom w:val="single" w:sz="4" w:space="0" w:color="auto"/>
              <w:right w:val="single" w:sz="4" w:space="0" w:color="auto"/>
            </w:tcBorders>
            <w:shd w:val="clear" w:color="auto" w:fill="auto"/>
            <w:vAlign w:val="center"/>
            <w:hideMark/>
          </w:tcPr>
          <w:p w14:paraId="2D9F4C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35626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B152A8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660E86A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565021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B217F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F1494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437FBD1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686E2F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ABE86B8"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414723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8.3.</w:t>
            </w:r>
          </w:p>
        </w:tc>
        <w:tc>
          <w:tcPr>
            <w:tcW w:w="4074" w:type="dxa"/>
            <w:tcBorders>
              <w:top w:val="nil"/>
              <w:left w:val="nil"/>
              <w:bottom w:val="single" w:sz="4" w:space="0" w:color="auto"/>
              <w:right w:val="single" w:sz="4" w:space="0" w:color="auto"/>
            </w:tcBorders>
            <w:shd w:val="clear" w:color="auto" w:fill="auto"/>
            <w:vAlign w:val="bottom"/>
            <w:hideMark/>
          </w:tcPr>
          <w:p w14:paraId="3F6E28F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Statistika - općenito</w:t>
            </w:r>
          </w:p>
        </w:tc>
        <w:tc>
          <w:tcPr>
            <w:tcW w:w="700" w:type="dxa"/>
            <w:tcBorders>
              <w:top w:val="nil"/>
              <w:left w:val="nil"/>
              <w:bottom w:val="single" w:sz="4" w:space="0" w:color="auto"/>
              <w:right w:val="single" w:sz="4" w:space="0" w:color="auto"/>
            </w:tcBorders>
            <w:shd w:val="clear" w:color="auto" w:fill="auto"/>
            <w:vAlign w:val="center"/>
            <w:hideMark/>
          </w:tcPr>
          <w:p w14:paraId="002600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951-01</w:t>
            </w:r>
          </w:p>
        </w:tc>
        <w:tc>
          <w:tcPr>
            <w:tcW w:w="682" w:type="dxa"/>
            <w:tcBorders>
              <w:top w:val="nil"/>
              <w:left w:val="nil"/>
              <w:bottom w:val="single" w:sz="4" w:space="0" w:color="auto"/>
              <w:right w:val="single" w:sz="4" w:space="0" w:color="auto"/>
            </w:tcBorders>
            <w:shd w:val="clear" w:color="auto" w:fill="auto"/>
            <w:vAlign w:val="center"/>
            <w:hideMark/>
          </w:tcPr>
          <w:p w14:paraId="4CE7F2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94C44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DE213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5224C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FE2698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BF6F3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2BE93E3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E0471F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B95BE9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0956428"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3A431A16"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9</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3B4C7E48"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GRADITELJSTVO I PROSTORNO UREĐENJE</w:t>
            </w:r>
          </w:p>
        </w:tc>
      </w:tr>
      <w:tr w:rsidR="00BD3CB7" w:rsidRPr="00BD3CB7" w14:paraId="0DC48A0B"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E2FF7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9.1.</w:t>
            </w:r>
          </w:p>
        </w:tc>
        <w:tc>
          <w:tcPr>
            <w:tcW w:w="4074" w:type="dxa"/>
            <w:tcBorders>
              <w:top w:val="nil"/>
              <w:left w:val="nil"/>
              <w:bottom w:val="single" w:sz="4" w:space="0" w:color="auto"/>
              <w:right w:val="single" w:sz="4" w:space="0" w:color="auto"/>
            </w:tcBorders>
            <w:shd w:val="clear" w:color="auto" w:fill="auto"/>
            <w:vAlign w:val="bottom"/>
            <w:hideMark/>
          </w:tcPr>
          <w:p w14:paraId="1132C59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Lokacijske, građevinske i uporabne dozvole</w:t>
            </w:r>
          </w:p>
        </w:tc>
        <w:tc>
          <w:tcPr>
            <w:tcW w:w="700" w:type="dxa"/>
            <w:tcBorders>
              <w:top w:val="nil"/>
              <w:left w:val="nil"/>
              <w:bottom w:val="single" w:sz="4" w:space="0" w:color="auto"/>
              <w:right w:val="single" w:sz="4" w:space="0" w:color="auto"/>
            </w:tcBorders>
            <w:shd w:val="clear" w:color="auto" w:fill="auto"/>
            <w:vAlign w:val="center"/>
            <w:hideMark/>
          </w:tcPr>
          <w:p w14:paraId="63D4216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361-03</w:t>
            </w:r>
            <w:r w:rsidRPr="00BD3CB7">
              <w:rPr>
                <w:rFonts w:ascii="Calibri" w:eastAsia="Times New Roman" w:hAnsi="Calibri" w:cs="Calibri"/>
                <w:color w:val="000000"/>
                <w:sz w:val="20"/>
                <w:szCs w:val="20"/>
                <w:lang w:eastAsia="hr-HR"/>
              </w:rPr>
              <w:br/>
              <w:t>361-05</w:t>
            </w:r>
          </w:p>
        </w:tc>
        <w:tc>
          <w:tcPr>
            <w:tcW w:w="682" w:type="dxa"/>
            <w:tcBorders>
              <w:top w:val="nil"/>
              <w:left w:val="nil"/>
              <w:bottom w:val="single" w:sz="4" w:space="0" w:color="auto"/>
              <w:right w:val="single" w:sz="4" w:space="0" w:color="auto"/>
            </w:tcBorders>
            <w:shd w:val="clear" w:color="auto" w:fill="auto"/>
            <w:vAlign w:val="center"/>
            <w:hideMark/>
          </w:tcPr>
          <w:p w14:paraId="5C115E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r w:rsidRPr="00BD3CB7">
              <w:rPr>
                <w:rFonts w:ascii="Calibri" w:eastAsia="Times New Roman" w:hAnsi="Calibri" w:cs="Calibri"/>
                <w:color w:val="000000"/>
                <w:sz w:val="20"/>
                <w:szCs w:val="20"/>
                <w:lang w:eastAsia="hr-HR"/>
              </w:rPr>
              <w:br/>
              <w:t>01</w:t>
            </w:r>
          </w:p>
        </w:tc>
        <w:tc>
          <w:tcPr>
            <w:tcW w:w="929" w:type="dxa"/>
            <w:tcBorders>
              <w:top w:val="nil"/>
              <w:left w:val="nil"/>
              <w:bottom w:val="single" w:sz="4" w:space="0" w:color="auto"/>
              <w:right w:val="single" w:sz="4" w:space="0" w:color="auto"/>
            </w:tcBorders>
            <w:shd w:val="clear" w:color="auto" w:fill="auto"/>
            <w:noWrap/>
            <w:vAlign w:val="center"/>
            <w:hideMark/>
          </w:tcPr>
          <w:p w14:paraId="215214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4E695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D03468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1B514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ACF89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6C966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75C152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42A34C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12493BC"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7F07A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9.2.</w:t>
            </w:r>
          </w:p>
        </w:tc>
        <w:tc>
          <w:tcPr>
            <w:tcW w:w="4074" w:type="dxa"/>
            <w:tcBorders>
              <w:top w:val="nil"/>
              <w:left w:val="nil"/>
              <w:bottom w:val="single" w:sz="4" w:space="0" w:color="auto"/>
              <w:right w:val="single" w:sz="4" w:space="0" w:color="auto"/>
            </w:tcBorders>
            <w:shd w:val="clear" w:color="auto" w:fill="auto"/>
            <w:vAlign w:val="bottom"/>
            <w:hideMark/>
          </w:tcPr>
          <w:p w14:paraId="6F89E4F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Legalizacija bespravno sagrađenih objekata</w:t>
            </w:r>
          </w:p>
        </w:tc>
        <w:tc>
          <w:tcPr>
            <w:tcW w:w="700" w:type="dxa"/>
            <w:tcBorders>
              <w:top w:val="nil"/>
              <w:left w:val="nil"/>
              <w:bottom w:val="single" w:sz="4" w:space="0" w:color="auto"/>
              <w:right w:val="single" w:sz="4" w:space="0" w:color="auto"/>
            </w:tcBorders>
            <w:shd w:val="clear" w:color="auto" w:fill="auto"/>
            <w:vAlign w:val="center"/>
            <w:hideMark/>
          </w:tcPr>
          <w:p w14:paraId="182161D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361-04</w:t>
            </w:r>
          </w:p>
        </w:tc>
        <w:tc>
          <w:tcPr>
            <w:tcW w:w="682" w:type="dxa"/>
            <w:tcBorders>
              <w:top w:val="nil"/>
              <w:left w:val="nil"/>
              <w:bottom w:val="single" w:sz="4" w:space="0" w:color="auto"/>
              <w:right w:val="single" w:sz="4" w:space="0" w:color="auto"/>
            </w:tcBorders>
            <w:shd w:val="clear" w:color="auto" w:fill="auto"/>
            <w:vAlign w:val="center"/>
            <w:hideMark/>
          </w:tcPr>
          <w:p w14:paraId="53B389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9AA86B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DFED5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45534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3CB54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A659E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76DD65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BC5354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799C4E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3AE926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34472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9.3.</w:t>
            </w:r>
          </w:p>
        </w:tc>
        <w:tc>
          <w:tcPr>
            <w:tcW w:w="4074" w:type="dxa"/>
            <w:tcBorders>
              <w:top w:val="nil"/>
              <w:left w:val="nil"/>
              <w:bottom w:val="single" w:sz="4" w:space="0" w:color="auto"/>
              <w:right w:val="single" w:sz="4" w:space="0" w:color="auto"/>
            </w:tcBorders>
            <w:shd w:val="clear" w:color="auto" w:fill="auto"/>
            <w:vAlign w:val="bottom"/>
            <w:hideMark/>
          </w:tcPr>
          <w:p w14:paraId="63F33FA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Odobrenja za građenje nadgrobnih uređaja</w:t>
            </w:r>
          </w:p>
        </w:tc>
        <w:tc>
          <w:tcPr>
            <w:tcW w:w="700" w:type="dxa"/>
            <w:tcBorders>
              <w:top w:val="nil"/>
              <w:left w:val="nil"/>
              <w:bottom w:val="single" w:sz="4" w:space="0" w:color="auto"/>
              <w:right w:val="single" w:sz="4" w:space="0" w:color="auto"/>
            </w:tcBorders>
            <w:shd w:val="clear" w:color="auto" w:fill="auto"/>
            <w:vAlign w:val="center"/>
            <w:hideMark/>
          </w:tcPr>
          <w:p w14:paraId="05DF1A2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361-03</w:t>
            </w:r>
          </w:p>
        </w:tc>
        <w:tc>
          <w:tcPr>
            <w:tcW w:w="682" w:type="dxa"/>
            <w:tcBorders>
              <w:top w:val="nil"/>
              <w:left w:val="nil"/>
              <w:bottom w:val="single" w:sz="4" w:space="0" w:color="auto"/>
              <w:right w:val="single" w:sz="4" w:space="0" w:color="auto"/>
            </w:tcBorders>
            <w:shd w:val="clear" w:color="auto" w:fill="auto"/>
            <w:vAlign w:val="center"/>
            <w:hideMark/>
          </w:tcPr>
          <w:p w14:paraId="5AFB34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w:t>
            </w:r>
          </w:p>
        </w:tc>
        <w:tc>
          <w:tcPr>
            <w:tcW w:w="929" w:type="dxa"/>
            <w:tcBorders>
              <w:top w:val="nil"/>
              <w:left w:val="nil"/>
              <w:bottom w:val="single" w:sz="4" w:space="0" w:color="auto"/>
              <w:right w:val="single" w:sz="4" w:space="0" w:color="auto"/>
            </w:tcBorders>
            <w:shd w:val="clear" w:color="auto" w:fill="auto"/>
            <w:noWrap/>
            <w:vAlign w:val="center"/>
            <w:hideMark/>
          </w:tcPr>
          <w:p w14:paraId="721995F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A9A4C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C716C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65577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7D1AC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31C69EA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BC0320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74BD81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CBF1D7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B331FE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w:t>
            </w:r>
          </w:p>
        </w:tc>
        <w:tc>
          <w:tcPr>
            <w:tcW w:w="4074" w:type="dxa"/>
            <w:tcBorders>
              <w:top w:val="nil"/>
              <w:left w:val="nil"/>
              <w:bottom w:val="single" w:sz="4" w:space="0" w:color="auto"/>
              <w:right w:val="single" w:sz="4" w:space="0" w:color="auto"/>
            </w:tcBorders>
            <w:shd w:val="clear" w:color="auto" w:fill="auto"/>
            <w:vAlign w:val="bottom"/>
            <w:hideMark/>
          </w:tcPr>
          <w:p w14:paraId="535CD53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o uklanjanju građevina</w:t>
            </w:r>
          </w:p>
        </w:tc>
        <w:tc>
          <w:tcPr>
            <w:tcW w:w="700" w:type="dxa"/>
            <w:tcBorders>
              <w:top w:val="nil"/>
              <w:left w:val="nil"/>
              <w:bottom w:val="single" w:sz="4" w:space="0" w:color="auto"/>
              <w:right w:val="single" w:sz="4" w:space="0" w:color="auto"/>
            </w:tcBorders>
            <w:shd w:val="clear" w:color="auto" w:fill="auto"/>
            <w:vAlign w:val="center"/>
            <w:hideMark/>
          </w:tcPr>
          <w:p w14:paraId="2B6D4E9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361-02</w:t>
            </w:r>
          </w:p>
        </w:tc>
        <w:tc>
          <w:tcPr>
            <w:tcW w:w="682" w:type="dxa"/>
            <w:tcBorders>
              <w:top w:val="nil"/>
              <w:left w:val="nil"/>
              <w:bottom w:val="single" w:sz="4" w:space="0" w:color="auto"/>
              <w:right w:val="single" w:sz="4" w:space="0" w:color="auto"/>
            </w:tcBorders>
            <w:shd w:val="clear" w:color="auto" w:fill="auto"/>
            <w:vAlign w:val="center"/>
            <w:hideMark/>
          </w:tcPr>
          <w:p w14:paraId="1B6CD0F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389A8D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C3F7A3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A3F9FE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5E5AB7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6F0ED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73D10A3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582EDB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AE5CB8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8A7099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ADB3E0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9.5.</w:t>
            </w:r>
          </w:p>
        </w:tc>
        <w:tc>
          <w:tcPr>
            <w:tcW w:w="4074" w:type="dxa"/>
            <w:tcBorders>
              <w:top w:val="nil"/>
              <w:left w:val="nil"/>
              <w:bottom w:val="single" w:sz="4" w:space="0" w:color="auto"/>
              <w:right w:val="single" w:sz="4" w:space="0" w:color="auto"/>
            </w:tcBorders>
            <w:shd w:val="clear" w:color="auto" w:fill="auto"/>
            <w:vAlign w:val="bottom"/>
            <w:hideMark/>
          </w:tcPr>
          <w:p w14:paraId="37E7181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Potvrde glavnog projekta</w:t>
            </w:r>
          </w:p>
        </w:tc>
        <w:tc>
          <w:tcPr>
            <w:tcW w:w="700" w:type="dxa"/>
            <w:tcBorders>
              <w:top w:val="nil"/>
              <w:left w:val="nil"/>
              <w:bottom w:val="single" w:sz="4" w:space="0" w:color="auto"/>
              <w:right w:val="single" w:sz="4" w:space="0" w:color="auto"/>
            </w:tcBorders>
            <w:shd w:val="clear" w:color="auto" w:fill="auto"/>
            <w:vAlign w:val="center"/>
            <w:hideMark/>
          </w:tcPr>
          <w:p w14:paraId="3793EEC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361-03</w:t>
            </w:r>
          </w:p>
        </w:tc>
        <w:tc>
          <w:tcPr>
            <w:tcW w:w="682" w:type="dxa"/>
            <w:tcBorders>
              <w:top w:val="nil"/>
              <w:left w:val="nil"/>
              <w:bottom w:val="single" w:sz="4" w:space="0" w:color="auto"/>
              <w:right w:val="single" w:sz="4" w:space="0" w:color="auto"/>
            </w:tcBorders>
            <w:shd w:val="clear" w:color="auto" w:fill="auto"/>
            <w:vAlign w:val="center"/>
            <w:hideMark/>
          </w:tcPr>
          <w:p w14:paraId="413BA8D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8C875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D4CC6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56B3DF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E35D0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17B64F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5DCC3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144DDB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9F9A12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521B1E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B27AB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9.6.</w:t>
            </w:r>
          </w:p>
        </w:tc>
        <w:tc>
          <w:tcPr>
            <w:tcW w:w="4074" w:type="dxa"/>
            <w:tcBorders>
              <w:top w:val="nil"/>
              <w:left w:val="nil"/>
              <w:bottom w:val="single" w:sz="4" w:space="0" w:color="auto"/>
              <w:right w:val="single" w:sz="4" w:space="0" w:color="auto"/>
            </w:tcBorders>
            <w:shd w:val="clear" w:color="auto" w:fill="auto"/>
            <w:vAlign w:val="bottom"/>
            <w:hideMark/>
          </w:tcPr>
          <w:p w14:paraId="1BF8239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Prostorni planovi</w:t>
            </w:r>
          </w:p>
        </w:tc>
        <w:tc>
          <w:tcPr>
            <w:tcW w:w="700" w:type="dxa"/>
            <w:tcBorders>
              <w:top w:val="nil"/>
              <w:left w:val="nil"/>
              <w:bottom w:val="single" w:sz="4" w:space="0" w:color="auto"/>
              <w:right w:val="single" w:sz="4" w:space="0" w:color="auto"/>
            </w:tcBorders>
            <w:shd w:val="clear" w:color="auto" w:fill="auto"/>
            <w:vAlign w:val="center"/>
            <w:hideMark/>
          </w:tcPr>
          <w:p w14:paraId="197ADC9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350-02</w:t>
            </w:r>
          </w:p>
        </w:tc>
        <w:tc>
          <w:tcPr>
            <w:tcW w:w="682" w:type="dxa"/>
            <w:tcBorders>
              <w:top w:val="nil"/>
              <w:left w:val="nil"/>
              <w:bottom w:val="single" w:sz="4" w:space="0" w:color="auto"/>
              <w:right w:val="single" w:sz="4" w:space="0" w:color="auto"/>
            </w:tcBorders>
            <w:shd w:val="clear" w:color="auto" w:fill="auto"/>
            <w:vAlign w:val="center"/>
            <w:hideMark/>
          </w:tcPr>
          <w:p w14:paraId="196E04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CA97C3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D0FE29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657477B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4020D4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680A2F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FF7F49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766FBE3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7E131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62D99F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8B3C4A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9.7.</w:t>
            </w:r>
          </w:p>
        </w:tc>
        <w:tc>
          <w:tcPr>
            <w:tcW w:w="4074" w:type="dxa"/>
            <w:tcBorders>
              <w:top w:val="nil"/>
              <w:left w:val="nil"/>
              <w:bottom w:val="single" w:sz="4" w:space="0" w:color="auto"/>
              <w:right w:val="single" w:sz="4" w:space="0" w:color="auto"/>
            </w:tcBorders>
            <w:shd w:val="clear" w:color="auto" w:fill="auto"/>
            <w:vAlign w:val="bottom"/>
            <w:hideMark/>
          </w:tcPr>
          <w:p w14:paraId="738B7E7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Suglasnost na prostorne planove</w:t>
            </w:r>
          </w:p>
        </w:tc>
        <w:tc>
          <w:tcPr>
            <w:tcW w:w="700" w:type="dxa"/>
            <w:tcBorders>
              <w:top w:val="nil"/>
              <w:left w:val="nil"/>
              <w:bottom w:val="single" w:sz="4" w:space="0" w:color="auto"/>
              <w:right w:val="single" w:sz="4" w:space="0" w:color="auto"/>
            </w:tcBorders>
            <w:shd w:val="clear" w:color="auto" w:fill="auto"/>
            <w:vAlign w:val="center"/>
            <w:hideMark/>
          </w:tcPr>
          <w:p w14:paraId="4980D3C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350-02</w:t>
            </w:r>
          </w:p>
        </w:tc>
        <w:tc>
          <w:tcPr>
            <w:tcW w:w="682" w:type="dxa"/>
            <w:tcBorders>
              <w:top w:val="nil"/>
              <w:left w:val="nil"/>
              <w:bottom w:val="single" w:sz="4" w:space="0" w:color="auto"/>
              <w:right w:val="single" w:sz="4" w:space="0" w:color="auto"/>
            </w:tcBorders>
            <w:shd w:val="clear" w:color="auto" w:fill="auto"/>
            <w:vAlign w:val="center"/>
            <w:hideMark/>
          </w:tcPr>
          <w:p w14:paraId="6E4A87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3C49FC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D5D1A3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7C4EE6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8FAC7A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7CA0A3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0CF7A5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38E087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4AE88B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04F305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E79A9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9.8.</w:t>
            </w:r>
          </w:p>
        </w:tc>
        <w:tc>
          <w:tcPr>
            <w:tcW w:w="4074" w:type="dxa"/>
            <w:tcBorders>
              <w:top w:val="nil"/>
              <w:left w:val="nil"/>
              <w:bottom w:val="single" w:sz="4" w:space="0" w:color="auto"/>
              <w:right w:val="single" w:sz="4" w:space="0" w:color="auto"/>
            </w:tcBorders>
            <w:shd w:val="clear" w:color="auto" w:fill="auto"/>
            <w:vAlign w:val="bottom"/>
            <w:hideMark/>
          </w:tcPr>
          <w:p w14:paraId="0C77A35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Potvrde parcelacijskih elaborata</w:t>
            </w:r>
          </w:p>
        </w:tc>
        <w:tc>
          <w:tcPr>
            <w:tcW w:w="700" w:type="dxa"/>
            <w:tcBorders>
              <w:top w:val="nil"/>
              <w:left w:val="nil"/>
              <w:bottom w:val="single" w:sz="4" w:space="0" w:color="auto"/>
              <w:right w:val="single" w:sz="4" w:space="0" w:color="auto"/>
            </w:tcBorders>
            <w:shd w:val="clear" w:color="auto" w:fill="auto"/>
            <w:vAlign w:val="center"/>
            <w:hideMark/>
          </w:tcPr>
          <w:p w14:paraId="64C2F33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931-01</w:t>
            </w:r>
          </w:p>
        </w:tc>
        <w:tc>
          <w:tcPr>
            <w:tcW w:w="682" w:type="dxa"/>
            <w:tcBorders>
              <w:top w:val="nil"/>
              <w:left w:val="nil"/>
              <w:bottom w:val="single" w:sz="4" w:space="0" w:color="auto"/>
              <w:right w:val="single" w:sz="4" w:space="0" w:color="auto"/>
            </w:tcBorders>
            <w:shd w:val="clear" w:color="auto" w:fill="auto"/>
            <w:vAlign w:val="center"/>
            <w:hideMark/>
          </w:tcPr>
          <w:p w14:paraId="25F942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68A20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BFD2A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A519A4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79840E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6FDBC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F2AB1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3E07B3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5E4A9B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B39AD5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8FF2E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9.9.</w:t>
            </w:r>
          </w:p>
        </w:tc>
        <w:tc>
          <w:tcPr>
            <w:tcW w:w="4074" w:type="dxa"/>
            <w:tcBorders>
              <w:top w:val="nil"/>
              <w:left w:val="nil"/>
              <w:bottom w:val="single" w:sz="4" w:space="0" w:color="auto"/>
              <w:right w:val="single" w:sz="4" w:space="0" w:color="auto"/>
            </w:tcBorders>
            <w:shd w:val="clear" w:color="auto" w:fill="auto"/>
            <w:vAlign w:val="bottom"/>
            <w:hideMark/>
          </w:tcPr>
          <w:p w14:paraId="10AED3A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Uvjeti građenja</w:t>
            </w:r>
          </w:p>
        </w:tc>
        <w:tc>
          <w:tcPr>
            <w:tcW w:w="700" w:type="dxa"/>
            <w:tcBorders>
              <w:top w:val="nil"/>
              <w:left w:val="nil"/>
              <w:bottom w:val="single" w:sz="4" w:space="0" w:color="auto"/>
              <w:right w:val="single" w:sz="4" w:space="0" w:color="auto"/>
            </w:tcBorders>
            <w:shd w:val="clear" w:color="auto" w:fill="auto"/>
            <w:vAlign w:val="center"/>
            <w:hideMark/>
          </w:tcPr>
          <w:p w14:paraId="1DFB87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361-03</w:t>
            </w:r>
          </w:p>
        </w:tc>
        <w:tc>
          <w:tcPr>
            <w:tcW w:w="682" w:type="dxa"/>
            <w:tcBorders>
              <w:top w:val="nil"/>
              <w:left w:val="nil"/>
              <w:bottom w:val="single" w:sz="4" w:space="0" w:color="auto"/>
              <w:right w:val="single" w:sz="4" w:space="0" w:color="auto"/>
            </w:tcBorders>
            <w:shd w:val="clear" w:color="auto" w:fill="auto"/>
            <w:vAlign w:val="center"/>
            <w:hideMark/>
          </w:tcPr>
          <w:p w14:paraId="55889E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526E67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063A5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9DC12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AB7A8D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2D4D37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9C044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0085AC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B8F15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E5B4989"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EBBBF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9.10.</w:t>
            </w:r>
          </w:p>
        </w:tc>
        <w:tc>
          <w:tcPr>
            <w:tcW w:w="4074" w:type="dxa"/>
            <w:tcBorders>
              <w:top w:val="nil"/>
              <w:left w:val="nil"/>
              <w:bottom w:val="single" w:sz="4" w:space="0" w:color="auto"/>
              <w:right w:val="single" w:sz="4" w:space="0" w:color="auto"/>
            </w:tcBorders>
            <w:shd w:val="clear" w:color="auto" w:fill="auto"/>
            <w:vAlign w:val="bottom"/>
            <w:hideMark/>
          </w:tcPr>
          <w:p w14:paraId="73B1EDA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Izvješća o stanju u prostoru</w:t>
            </w:r>
          </w:p>
        </w:tc>
        <w:tc>
          <w:tcPr>
            <w:tcW w:w="700" w:type="dxa"/>
            <w:tcBorders>
              <w:top w:val="nil"/>
              <w:left w:val="nil"/>
              <w:bottom w:val="single" w:sz="4" w:space="0" w:color="auto"/>
              <w:right w:val="single" w:sz="4" w:space="0" w:color="auto"/>
            </w:tcBorders>
            <w:shd w:val="clear" w:color="auto" w:fill="auto"/>
            <w:vAlign w:val="center"/>
            <w:hideMark/>
          </w:tcPr>
          <w:p w14:paraId="0BF70B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350-01</w:t>
            </w:r>
          </w:p>
        </w:tc>
        <w:tc>
          <w:tcPr>
            <w:tcW w:w="682" w:type="dxa"/>
            <w:tcBorders>
              <w:top w:val="nil"/>
              <w:left w:val="nil"/>
              <w:bottom w:val="single" w:sz="4" w:space="0" w:color="auto"/>
              <w:right w:val="single" w:sz="4" w:space="0" w:color="auto"/>
            </w:tcBorders>
            <w:shd w:val="clear" w:color="auto" w:fill="auto"/>
            <w:vAlign w:val="center"/>
            <w:hideMark/>
          </w:tcPr>
          <w:p w14:paraId="1F8C22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E113B2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61686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3932E61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70B106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2626E8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537549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56B5D28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859F6B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3DFA2F5"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F20F2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9.11.</w:t>
            </w:r>
          </w:p>
        </w:tc>
        <w:tc>
          <w:tcPr>
            <w:tcW w:w="4074" w:type="dxa"/>
            <w:tcBorders>
              <w:top w:val="nil"/>
              <w:left w:val="nil"/>
              <w:bottom w:val="single" w:sz="4" w:space="0" w:color="auto"/>
              <w:right w:val="single" w:sz="4" w:space="0" w:color="auto"/>
            </w:tcBorders>
            <w:shd w:val="clear" w:color="auto" w:fill="auto"/>
            <w:vAlign w:val="bottom"/>
            <w:hideMark/>
          </w:tcPr>
          <w:p w14:paraId="4DFC2C2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Program mjera za unapređenje stanja u prostoru</w:t>
            </w:r>
          </w:p>
        </w:tc>
        <w:tc>
          <w:tcPr>
            <w:tcW w:w="700" w:type="dxa"/>
            <w:tcBorders>
              <w:top w:val="nil"/>
              <w:left w:val="nil"/>
              <w:bottom w:val="single" w:sz="4" w:space="0" w:color="auto"/>
              <w:right w:val="single" w:sz="4" w:space="0" w:color="auto"/>
            </w:tcBorders>
            <w:shd w:val="clear" w:color="auto" w:fill="auto"/>
            <w:vAlign w:val="center"/>
            <w:hideMark/>
          </w:tcPr>
          <w:p w14:paraId="5E3750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350-01</w:t>
            </w:r>
          </w:p>
        </w:tc>
        <w:tc>
          <w:tcPr>
            <w:tcW w:w="682" w:type="dxa"/>
            <w:tcBorders>
              <w:top w:val="nil"/>
              <w:left w:val="nil"/>
              <w:bottom w:val="single" w:sz="4" w:space="0" w:color="auto"/>
              <w:right w:val="single" w:sz="4" w:space="0" w:color="auto"/>
            </w:tcBorders>
            <w:shd w:val="clear" w:color="auto" w:fill="auto"/>
            <w:vAlign w:val="center"/>
            <w:hideMark/>
          </w:tcPr>
          <w:p w14:paraId="0B107C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27C95A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084C8D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111965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165A9C3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D2774F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DC029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2FF231C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96C89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95F84B5" w14:textId="77777777" w:rsidTr="00BD3CB7">
        <w:trPr>
          <w:gridAfter w:val="1"/>
          <w:wAfter w:w="65" w:type="dxa"/>
          <w:trHeight w:val="76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57B84E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9.12.</w:t>
            </w:r>
          </w:p>
        </w:tc>
        <w:tc>
          <w:tcPr>
            <w:tcW w:w="4074" w:type="dxa"/>
            <w:tcBorders>
              <w:top w:val="nil"/>
              <w:left w:val="nil"/>
              <w:bottom w:val="single" w:sz="4" w:space="0" w:color="auto"/>
              <w:right w:val="single" w:sz="4" w:space="0" w:color="auto"/>
            </w:tcBorders>
            <w:shd w:val="clear" w:color="auto" w:fill="auto"/>
            <w:vAlign w:val="bottom"/>
            <w:hideMark/>
          </w:tcPr>
          <w:p w14:paraId="2EA7052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Projektna dokumentacija (idejno rješenje, idejni projekt, glavni projekt, izvedbeni projekt)</w:t>
            </w:r>
          </w:p>
        </w:tc>
        <w:tc>
          <w:tcPr>
            <w:tcW w:w="700" w:type="dxa"/>
            <w:tcBorders>
              <w:top w:val="nil"/>
              <w:left w:val="nil"/>
              <w:bottom w:val="single" w:sz="4" w:space="0" w:color="auto"/>
              <w:right w:val="single" w:sz="4" w:space="0" w:color="auto"/>
            </w:tcBorders>
            <w:shd w:val="clear" w:color="auto" w:fill="auto"/>
            <w:vAlign w:val="center"/>
            <w:hideMark/>
          </w:tcPr>
          <w:p w14:paraId="587CDA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361-02</w:t>
            </w:r>
          </w:p>
        </w:tc>
        <w:tc>
          <w:tcPr>
            <w:tcW w:w="682" w:type="dxa"/>
            <w:tcBorders>
              <w:top w:val="nil"/>
              <w:left w:val="nil"/>
              <w:bottom w:val="single" w:sz="4" w:space="0" w:color="auto"/>
              <w:right w:val="single" w:sz="4" w:space="0" w:color="auto"/>
            </w:tcBorders>
            <w:shd w:val="clear" w:color="auto" w:fill="auto"/>
            <w:vAlign w:val="center"/>
            <w:hideMark/>
          </w:tcPr>
          <w:p w14:paraId="48D4186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BB835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4E772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2E1D2D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3057AA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E2F97E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72E3B5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24BA239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3F3570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AEB9926"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072FEA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9.13.</w:t>
            </w:r>
          </w:p>
        </w:tc>
        <w:tc>
          <w:tcPr>
            <w:tcW w:w="4074" w:type="dxa"/>
            <w:tcBorders>
              <w:top w:val="nil"/>
              <w:left w:val="nil"/>
              <w:bottom w:val="single" w:sz="4" w:space="0" w:color="auto"/>
              <w:right w:val="single" w:sz="4" w:space="0" w:color="auto"/>
            </w:tcBorders>
            <w:shd w:val="clear" w:color="auto" w:fill="auto"/>
            <w:vAlign w:val="bottom"/>
            <w:hideMark/>
          </w:tcPr>
          <w:p w14:paraId="36A1147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Graditeljstvo i prostorno uređenje - općenito</w:t>
            </w:r>
          </w:p>
        </w:tc>
        <w:tc>
          <w:tcPr>
            <w:tcW w:w="700" w:type="dxa"/>
            <w:tcBorders>
              <w:top w:val="nil"/>
              <w:left w:val="nil"/>
              <w:bottom w:val="single" w:sz="4" w:space="0" w:color="auto"/>
              <w:right w:val="single" w:sz="4" w:space="0" w:color="auto"/>
            </w:tcBorders>
            <w:shd w:val="clear" w:color="auto" w:fill="auto"/>
            <w:vAlign w:val="center"/>
            <w:hideMark/>
          </w:tcPr>
          <w:p w14:paraId="5C9B802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361-01</w:t>
            </w:r>
          </w:p>
        </w:tc>
        <w:tc>
          <w:tcPr>
            <w:tcW w:w="682" w:type="dxa"/>
            <w:tcBorders>
              <w:top w:val="nil"/>
              <w:left w:val="nil"/>
              <w:bottom w:val="single" w:sz="4" w:space="0" w:color="auto"/>
              <w:right w:val="single" w:sz="4" w:space="0" w:color="auto"/>
            </w:tcBorders>
            <w:shd w:val="clear" w:color="auto" w:fill="auto"/>
            <w:vAlign w:val="center"/>
            <w:hideMark/>
          </w:tcPr>
          <w:p w14:paraId="549077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54C902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541F8C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EF1223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3BA557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E6EC7E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4AF879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96B81F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C6507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685309B"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3B5F4E5A"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10</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524D9CCC"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ZAŠTITA OKOLIŠA</w:t>
            </w:r>
          </w:p>
        </w:tc>
      </w:tr>
      <w:tr w:rsidR="00BD3CB7" w:rsidRPr="00BD3CB7" w14:paraId="4E28FD77"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EA64C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10.1.</w:t>
            </w:r>
          </w:p>
        </w:tc>
        <w:tc>
          <w:tcPr>
            <w:tcW w:w="4074" w:type="dxa"/>
            <w:tcBorders>
              <w:top w:val="nil"/>
              <w:left w:val="nil"/>
              <w:bottom w:val="single" w:sz="4" w:space="0" w:color="auto"/>
              <w:right w:val="single" w:sz="4" w:space="0" w:color="auto"/>
            </w:tcBorders>
            <w:shd w:val="clear" w:color="auto" w:fill="auto"/>
            <w:vAlign w:val="bottom"/>
            <w:hideMark/>
          </w:tcPr>
          <w:p w14:paraId="0CCDD7B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Rješenje o ispunjenim uvjetima za postupanje s otpadom</w:t>
            </w:r>
          </w:p>
        </w:tc>
        <w:tc>
          <w:tcPr>
            <w:tcW w:w="700" w:type="dxa"/>
            <w:tcBorders>
              <w:top w:val="nil"/>
              <w:left w:val="nil"/>
              <w:bottom w:val="single" w:sz="4" w:space="0" w:color="auto"/>
              <w:right w:val="single" w:sz="4" w:space="0" w:color="auto"/>
            </w:tcBorders>
            <w:shd w:val="clear" w:color="auto" w:fill="auto"/>
            <w:vAlign w:val="center"/>
            <w:hideMark/>
          </w:tcPr>
          <w:p w14:paraId="4FD89E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351-01</w:t>
            </w:r>
          </w:p>
        </w:tc>
        <w:tc>
          <w:tcPr>
            <w:tcW w:w="682" w:type="dxa"/>
            <w:tcBorders>
              <w:top w:val="nil"/>
              <w:left w:val="nil"/>
              <w:bottom w:val="single" w:sz="4" w:space="0" w:color="auto"/>
              <w:right w:val="single" w:sz="4" w:space="0" w:color="auto"/>
            </w:tcBorders>
            <w:shd w:val="clear" w:color="auto" w:fill="auto"/>
            <w:vAlign w:val="center"/>
            <w:hideMark/>
          </w:tcPr>
          <w:p w14:paraId="443469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9BF91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531C1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0E45D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3D22FB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17E16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D3B29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1B4E3D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3960A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65AD71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59091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10.2.</w:t>
            </w:r>
          </w:p>
        </w:tc>
        <w:tc>
          <w:tcPr>
            <w:tcW w:w="4074" w:type="dxa"/>
            <w:tcBorders>
              <w:top w:val="nil"/>
              <w:left w:val="nil"/>
              <w:bottom w:val="single" w:sz="4" w:space="0" w:color="auto"/>
              <w:right w:val="single" w:sz="4" w:space="0" w:color="auto"/>
            </w:tcBorders>
            <w:shd w:val="clear" w:color="auto" w:fill="auto"/>
            <w:vAlign w:val="bottom"/>
            <w:hideMark/>
          </w:tcPr>
          <w:p w14:paraId="6626E7B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Procjene utjecaja na okoliš</w:t>
            </w:r>
          </w:p>
        </w:tc>
        <w:tc>
          <w:tcPr>
            <w:tcW w:w="700" w:type="dxa"/>
            <w:tcBorders>
              <w:top w:val="nil"/>
              <w:left w:val="nil"/>
              <w:bottom w:val="single" w:sz="4" w:space="0" w:color="auto"/>
              <w:right w:val="single" w:sz="4" w:space="0" w:color="auto"/>
            </w:tcBorders>
            <w:shd w:val="clear" w:color="auto" w:fill="auto"/>
            <w:vAlign w:val="center"/>
            <w:hideMark/>
          </w:tcPr>
          <w:p w14:paraId="7D946CB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351-01</w:t>
            </w:r>
          </w:p>
        </w:tc>
        <w:tc>
          <w:tcPr>
            <w:tcW w:w="682" w:type="dxa"/>
            <w:tcBorders>
              <w:top w:val="nil"/>
              <w:left w:val="nil"/>
              <w:bottom w:val="single" w:sz="4" w:space="0" w:color="auto"/>
              <w:right w:val="single" w:sz="4" w:space="0" w:color="auto"/>
            </w:tcBorders>
            <w:shd w:val="clear" w:color="auto" w:fill="auto"/>
            <w:vAlign w:val="center"/>
            <w:hideMark/>
          </w:tcPr>
          <w:p w14:paraId="421C61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5E4D3A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69792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FEA1E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39366E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8E08B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794572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8358ED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9B52BB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1217391"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5FA250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10.3.</w:t>
            </w:r>
          </w:p>
        </w:tc>
        <w:tc>
          <w:tcPr>
            <w:tcW w:w="4074" w:type="dxa"/>
            <w:tcBorders>
              <w:top w:val="nil"/>
              <w:left w:val="nil"/>
              <w:bottom w:val="single" w:sz="4" w:space="0" w:color="auto"/>
              <w:right w:val="single" w:sz="4" w:space="0" w:color="auto"/>
            </w:tcBorders>
            <w:shd w:val="clear" w:color="auto" w:fill="auto"/>
            <w:vAlign w:val="bottom"/>
            <w:hideMark/>
          </w:tcPr>
          <w:p w14:paraId="386B8D0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Plan gospodarenja otpadom</w:t>
            </w:r>
          </w:p>
        </w:tc>
        <w:tc>
          <w:tcPr>
            <w:tcW w:w="700" w:type="dxa"/>
            <w:tcBorders>
              <w:top w:val="nil"/>
              <w:left w:val="nil"/>
              <w:bottom w:val="single" w:sz="4" w:space="0" w:color="auto"/>
              <w:right w:val="single" w:sz="4" w:space="0" w:color="auto"/>
            </w:tcBorders>
            <w:shd w:val="clear" w:color="auto" w:fill="auto"/>
            <w:vAlign w:val="center"/>
            <w:hideMark/>
          </w:tcPr>
          <w:p w14:paraId="110E3F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351-02</w:t>
            </w:r>
          </w:p>
        </w:tc>
        <w:tc>
          <w:tcPr>
            <w:tcW w:w="682" w:type="dxa"/>
            <w:tcBorders>
              <w:top w:val="nil"/>
              <w:left w:val="nil"/>
              <w:bottom w:val="single" w:sz="4" w:space="0" w:color="auto"/>
              <w:right w:val="single" w:sz="4" w:space="0" w:color="auto"/>
            </w:tcBorders>
            <w:shd w:val="clear" w:color="auto" w:fill="auto"/>
            <w:vAlign w:val="center"/>
            <w:hideMark/>
          </w:tcPr>
          <w:p w14:paraId="6AADAC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3C0D1B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7396F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3186F3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21419F6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D8D3B6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E2C20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5DE013F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86BF8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180679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B5B7A8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10.4.</w:t>
            </w:r>
          </w:p>
        </w:tc>
        <w:tc>
          <w:tcPr>
            <w:tcW w:w="4074" w:type="dxa"/>
            <w:tcBorders>
              <w:top w:val="nil"/>
              <w:left w:val="nil"/>
              <w:bottom w:val="single" w:sz="4" w:space="0" w:color="auto"/>
              <w:right w:val="single" w:sz="4" w:space="0" w:color="auto"/>
            </w:tcBorders>
            <w:shd w:val="clear" w:color="auto" w:fill="auto"/>
            <w:vAlign w:val="bottom"/>
            <w:hideMark/>
          </w:tcPr>
          <w:p w14:paraId="5F78B31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Izvješće o stanju okoliša</w:t>
            </w:r>
          </w:p>
        </w:tc>
        <w:tc>
          <w:tcPr>
            <w:tcW w:w="700" w:type="dxa"/>
            <w:tcBorders>
              <w:top w:val="nil"/>
              <w:left w:val="nil"/>
              <w:bottom w:val="single" w:sz="4" w:space="0" w:color="auto"/>
              <w:right w:val="single" w:sz="4" w:space="0" w:color="auto"/>
            </w:tcBorders>
            <w:shd w:val="clear" w:color="auto" w:fill="auto"/>
            <w:vAlign w:val="center"/>
            <w:hideMark/>
          </w:tcPr>
          <w:p w14:paraId="347B1A4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351-01</w:t>
            </w:r>
          </w:p>
        </w:tc>
        <w:tc>
          <w:tcPr>
            <w:tcW w:w="682" w:type="dxa"/>
            <w:tcBorders>
              <w:top w:val="nil"/>
              <w:left w:val="nil"/>
              <w:bottom w:val="single" w:sz="4" w:space="0" w:color="auto"/>
              <w:right w:val="single" w:sz="4" w:space="0" w:color="auto"/>
            </w:tcBorders>
            <w:shd w:val="clear" w:color="auto" w:fill="auto"/>
            <w:vAlign w:val="center"/>
            <w:hideMark/>
          </w:tcPr>
          <w:p w14:paraId="71AAD9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2586C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53CD18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193FD7F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414C7B4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E22A2F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01D1E8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6CCA536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8EF5A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7DE8DA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61364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10.5.</w:t>
            </w:r>
          </w:p>
        </w:tc>
        <w:tc>
          <w:tcPr>
            <w:tcW w:w="4074" w:type="dxa"/>
            <w:tcBorders>
              <w:top w:val="nil"/>
              <w:left w:val="nil"/>
              <w:bottom w:val="single" w:sz="4" w:space="0" w:color="auto"/>
              <w:right w:val="single" w:sz="4" w:space="0" w:color="auto"/>
            </w:tcBorders>
            <w:shd w:val="clear" w:color="auto" w:fill="auto"/>
            <w:vAlign w:val="bottom"/>
            <w:hideMark/>
          </w:tcPr>
          <w:p w14:paraId="2105346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Katastar onečišćenog okoliša</w:t>
            </w:r>
          </w:p>
        </w:tc>
        <w:tc>
          <w:tcPr>
            <w:tcW w:w="700" w:type="dxa"/>
            <w:tcBorders>
              <w:top w:val="nil"/>
              <w:left w:val="nil"/>
              <w:bottom w:val="single" w:sz="4" w:space="0" w:color="auto"/>
              <w:right w:val="single" w:sz="4" w:space="0" w:color="auto"/>
            </w:tcBorders>
            <w:shd w:val="clear" w:color="auto" w:fill="auto"/>
            <w:vAlign w:val="center"/>
            <w:hideMark/>
          </w:tcPr>
          <w:p w14:paraId="5FB7A3F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351-01</w:t>
            </w:r>
          </w:p>
        </w:tc>
        <w:tc>
          <w:tcPr>
            <w:tcW w:w="682" w:type="dxa"/>
            <w:tcBorders>
              <w:top w:val="nil"/>
              <w:left w:val="nil"/>
              <w:bottom w:val="single" w:sz="4" w:space="0" w:color="auto"/>
              <w:right w:val="single" w:sz="4" w:space="0" w:color="auto"/>
            </w:tcBorders>
            <w:shd w:val="clear" w:color="auto" w:fill="auto"/>
            <w:vAlign w:val="center"/>
            <w:hideMark/>
          </w:tcPr>
          <w:p w14:paraId="231AFB9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D3207F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369BA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6A2193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97" w:type="dxa"/>
            <w:tcBorders>
              <w:top w:val="nil"/>
              <w:left w:val="nil"/>
              <w:bottom w:val="single" w:sz="4" w:space="0" w:color="auto"/>
              <w:right w:val="single" w:sz="4" w:space="0" w:color="auto"/>
            </w:tcBorders>
            <w:shd w:val="clear" w:color="auto" w:fill="auto"/>
            <w:noWrap/>
            <w:vAlign w:val="center"/>
            <w:hideMark/>
          </w:tcPr>
          <w:p w14:paraId="252786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85FF8B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4D5C6B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559" w:type="dxa"/>
            <w:tcBorders>
              <w:top w:val="nil"/>
              <w:left w:val="nil"/>
              <w:bottom w:val="single" w:sz="4" w:space="0" w:color="auto"/>
              <w:right w:val="single" w:sz="4" w:space="0" w:color="auto"/>
            </w:tcBorders>
            <w:shd w:val="clear" w:color="auto" w:fill="auto"/>
            <w:noWrap/>
            <w:vAlign w:val="center"/>
            <w:hideMark/>
          </w:tcPr>
          <w:p w14:paraId="68346D4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E5256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9300E7A"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FED36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10.6.</w:t>
            </w:r>
          </w:p>
        </w:tc>
        <w:tc>
          <w:tcPr>
            <w:tcW w:w="4074" w:type="dxa"/>
            <w:tcBorders>
              <w:top w:val="nil"/>
              <w:left w:val="nil"/>
              <w:bottom w:val="single" w:sz="4" w:space="0" w:color="auto"/>
              <w:right w:val="single" w:sz="4" w:space="0" w:color="auto"/>
            </w:tcBorders>
            <w:shd w:val="clear" w:color="auto" w:fill="auto"/>
            <w:vAlign w:val="bottom"/>
            <w:hideMark/>
          </w:tcPr>
          <w:p w14:paraId="3A568F9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Zaštita okoliša - općenito</w:t>
            </w:r>
          </w:p>
        </w:tc>
        <w:tc>
          <w:tcPr>
            <w:tcW w:w="700" w:type="dxa"/>
            <w:tcBorders>
              <w:top w:val="nil"/>
              <w:left w:val="nil"/>
              <w:bottom w:val="single" w:sz="4" w:space="0" w:color="auto"/>
              <w:right w:val="single" w:sz="4" w:space="0" w:color="auto"/>
            </w:tcBorders>
            <w:shd w:val="clear" w:color="auto" w:fill="auto"/>
            <w:vAlign w:val="center"/>
            <w:hideMark/>
          </w:tcPr>
          <w:p w14:paraId="25CF75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351-01</w:t>
            </w:r>
          </w:p>
        </w:tc>
        <w:tc>
          <w:tcPr>
            <w:tcW w:w="682" w:type="dxa"/>
            <w:tcBorders>
              <w:top w:val="nil"/>
              <w:left w:val="nil"/>
              <w:bottom w:val="single" w:sz="4" w:space="0" w:color="auto"/>
              <w:right w:val="single" w:sz="4" w:space="0" w:color="auto"/>
            </w:tcBorders>
            <w:shd w:val="clear" w:color="auto" w:fill="auto"/>
            <w:vAlign w:val="center"/>
            <w:hideMark/>
          </w:tcPr>
          <w:p w14:paraId="22D82A0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9D0B2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657B4F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DC6220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514262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108AE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051CAE1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84F668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91DD98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729C4F8"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73A83BC1"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11</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1809485D"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PROSVJETA, KULTURA, TEHNIČKA KULTURA I  ŠPORT</w:t>
            </w:r>
          </w:p>
        </w:tc>
      </w:tr>
      <w:tr w:rsidR="00BD3CB7" w:rsidRPr="00BD3CB7" w14:paraId="46D70046" w14:textId="77777777" w:rsidTr="00BD3CB7">
        <w:trPr>
          <w:gridAfter w:val="1"/>
          <w:wAfter w:w="65" w:type="dxa"/>
          <w:trHeight w:val="76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87625E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11.1.</w:t>
            </w:r>
          </w:p>
        </w:tc>
        <w:tc>
          <w:tcPr>
            <w:tcW w:w="4074" w:type="dxa"/>
            <w:tcBorders>
              <w:top w:val="nil"/>
              <w:left w:val="nil"/>
              <w:bottom w:val="single" w:sz="4" w:space="0" w:color="auto"/>
              <w:right w:val="single" w:sz="4" w:space="0" w:color="auto"/>
            </w:tcBorders>
            <w:shd w:val="clear" w:color="auto" w:fill="auto"/>
            <w:vAlign w:val="bottom"/>
            <w:hideMark/>
          </w:tcPr>
          <w:p w14:paraId="4797DCA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Planovi i dokumentacija kapitalnih projekata izgradnje objekata obrazovanja, predškolskog obrazovanja, kulture i športa</w:t>
            </w:r>
          </w:p>
        </w:tc>
        <w:tc>
          <w:tcPr>
            <w:tcW w:w="700" w:type="dxa"/>
            <w:tcBorders>
              <w:top w:val="nil"/>
              <w:left w:val="nil"/>
              <w:bottom w:val="single" w:sz="4" w:space="0" w:color="auto"/>
              <w:right w:val="single" w:sz="4" w:space="0" w:color="auto"/>
            </w:tcBorders>
            <w:shd w:val="clear" w:color="auto" w:fill="auto"/>
            <w:vAlign w:val="center"/>
            <w:hideMark/>
          </w:tcPr>
          <w:p w14:paraId="27F93AE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F548A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094E61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F0E44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172C9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BA3BA8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33844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0A719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5828A9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C0AD69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725EB71"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13257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11.2.</w:t>
            </w:r>
          </w:p>
        </w:tc>
        <w:tc>
          <w:tcPr>
            <w:tcW w:w="4074" w:type="dxa"/>
            <w:tcBorders>
              <w:top w:val="nil"/>
              <w:left w:val="nil"/>
              <w:bottom w:val="single" w:sz="4" w:space="0" w:color="auto"/>
              <w:right w:val="single" w:sz="4" w:space="0" w:color="auto"/>
            </w:tcBorders>
            <w:shd w:val="clear" w:color="auto" w:fill="auto"/>
            <w:vAlign w:val="bottom"/>
            <w:hideMark/>
          </w:tcPr>
          <w:p w14:paraId="4361C2B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Godišnji planovi i programi i izvješća o radu ustanova</w:t>
            </w:r>
          </w:p>
        </w:tc>
        <w:tc>
          <w:tcPr>
            <w:tcW w:w="700" w:type="dxa"/>
            <w:tcBorders>
              <w:top w:val="nil"/>
              <w:left w:val="nil"/>
              <w:bottom w:val="single" w:sz="4" w:space="0" w:color="auto"/>
              <w:right w:val="single" w:sz="4" w:space="0" w:color="auto"/>
            </w:tcBorders>
            <w:shd w:val="clear" w:color="auto" w:fill="auto"/>
            <w:vAlign w:val="center"/>
            <w:hideMark/>
          </w:tcPr>
          <w:p w14:paraId="1877522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49859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3B10BF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A25832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C249F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3FD08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D3A0D3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7194D2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0B25D3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5ADC9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4DC01AF"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4C624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11.3.</w:t>
            </w:r>
          </w:p>
        </w:tc>
        <w:tc>
          <w:tcPr>
            <w:tcW w:w="4074" w:type="dxa"/>
            <w:tcBorders>
              <w:top w:val="nil"/>
              <w:left w:val="nil"/>
              <w:bottom w:val="single" w:sz="4" w:space="0" w:color="auto"/>
              <w:right w:val="single" w:sz="4" w:space="0" w:color="auto"/>
            </w:tcBorders>
            <w:shd w:val="clear" w:color="auto" w:fill="auto"/>
            <w:vAlign w:val="bottom"/>
            <w:hideMark/>
          </w:tcPr>
          <w:p w14:paraId="107F4CC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Programi javnih potreba u kulturi, tehničkoj kulturi i športu</w:t>
            </w:r>
          </w:p>
        </w:tc>
        <w:tc>
          <w:tcPr>
            <w:tcW w:w="700" w:type="dxa"/>
            <w:tcBorders>
              <w:top w:val="nil"/>
              <w:left w:val="nil"/>
              <w:bottom w:val="single" w:sz="4" w:space="0" w:color="auto"/>
              <w:right w:val="single" w:sz="4" w:space="0" w:color="auto"/>
            </w:tcBorders>
            <w:shd w:val="clear" w:color="auto" w:fill="auto"/>
            <w:vAlign w:val="center"/>
            <w:hideMark/>
          </w:tcPr>
          <w:p w14:paraId="7EB23D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611-01</w:t>
            </w:r>
          </w:p>
        </w:tc>
        <w:tc>
          <w:tcPr>
            <w:tcW w:w="682" w:type="dxa"/>
            <w:tcBorders>
              <w:top w:val="nil"/>
              <w:left w:val="nil"/>
              <w:bottom w:val="single" w:sz="4" w:space="0" w:color="auto"/>
              <w:right w:val="single" w:sz="4" w:space="0" w:color="auto"/>
            </w:tcBorders>
            <w:shd w:val="clear" w:color="auto" w:fill="auto"/>
            <w:vAlign w:val="center"/>
            <w:hideMark/>
          </w:tcPr>
          <w:p w14:paraId="16E94A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EE51DC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6B47B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4FDD1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84A6D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A5644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A8DB2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902924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2B1AA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196EC4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7395A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11.4.</w:t>
            </w:r>
          </w:p>
        </w:tc>
        <w:tc>
          <w:tcPr>
            <w:tcW w:w="4074" w:type="dxa"/>
            <w:tcBorders>
              <w:top w:val="nil"/>
              <w:left w:val="nil"/>
              <w:bottom w:val="single" w:sz="4" w:space="0" w:color="auto"/>
              <w:right w:val="single" w:sz="4" w:space="0" w:color="auto"/>
            </w:tcBorders>
            <w:shd w:val="clear" w:color="auto" w:fill="auto"/>
            <w:vAlign w:val="bottom"/>
            <w:hideMark/>
          </w:tcPr>
          <w:p w14:paraId="3E44AA9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Stipendiranje učenika i studenata</w:t>
            </w:r>
          </w:p>
        </w:tc>
        <w:tc>
          <w:tcPr>
            <w:tcW w:w="700" w:type="dxa"/>
            <w:tcBorders>
              <w:top w:val="nil"/>
              <w:left w:val="nil"/>
              <w:bottom w:val="single" w:sz="4" w:space="0" w:color="auto"/>
              <w:right w:val="single" w:sz="4" w:space="0" w:color="auto"/>
            </w:tcBorders>
            <w:shd w:val="clear" w:color="auto" w:fill="auto"/>
            <w:vAlign w:val="center"/>
            <w:hideMark/>
          </w:tcPr>
          <w:p w14:paraId="6B5138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604-01</w:t>
            </w:r>
          </w:p>
        </w:tc>
        <w:tc>
          <w:tcPr>
            <w:tcW w:w="682" w:type="dxa"/>
            <w:tcBorders>
              <w:top w:val="nil"/>
              <w:left w:val="nil"/>
              <w:bottom w:val="single" w:sz="4" w:space="0" w:color="auto"/>
              <w:right w:val="single" w:sz="4" w:space="0" w:color="auto"/>
            </w:tcBorders>
            <w:shd w:val="clear" w:color="auto" w:fill="auto"/>
            <w:vAlign w:val="center"/>
            <w:hideMark/>
          </w:tcPr>
          <w:p w14:paraId="25F431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419DEB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F821F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E0A9E9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873CE2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DB824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3C5D322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E5981A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ACF66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3778E7B" w14:textId="77777777" w:rsidTr="00BD3CB7">
        <w:trPr>
          <w:gridAfter w:val="1"/>
          <w:wAfter w:w="65" w:type="dxa"/>
          <w:trHeight w:val="76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5F4431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11.5.</w:t>
            </w:r>
          </w:p>
        </w:tc>
        <w:tc>
          <w:tcPr>
            <w:tcW w:w="4074" w:type="dxa"/>
            <w:tcBorders>
              <w:top w:val="nil"/>
              <w:left w:val="nil"/>
              <w:bottom w:val="single" w:sz="4" w:space="0" w:color="auto"/>
              <w:right w:val="single" w:sz="4" w:space="0" w:color="auto"/>
            </w:tcBorders>
            <w:shd w:val="clear" w:color="auto" w:fill="auto"/>
            <w:vAlign w:val="bottom"/>
            <w:hideMark/>
          </w:tcPr>
          <w:p w14:paraId="46BF237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Prosvjeta, kultura, tehnička kultura i šport - općenito</w:t>
            </w:r>
          </w:p>
        </w:tc>
        <w:tc>
          <w:tcPr>
            <w:tcW w:w="700" w:type="dxa"/>
            <w:tcBorders>
              <w:top w:val="nil"/>
              <w:left w:val="nil"/>
              <w:bottom w:val="single" w:sz="4" w:space="0" w:color="auto"/>
              <w:right w:val="single" w:sz="4" w:space="0" w:color="auto"/>
            </w:tcBorders>
            <w:shd w:val="clear" w:color="auto" w:fill="auto"/>
            <w:vAlign w:val="center"/>
            <w:hideMark/>
          </w:tcPr>
          <w:p w14:paraId="2DC0A9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601-01</w:t>
            </w:r>
            <w:r w:rsidRPr="00BD3CB7">
              <w:rPr>
                <w:rFonts w:ascii="Calibri" w:eastAsia="Times New Roman" w:hAnsi="Calibri" w:cs="Calibri"/>
                <w:color w:val="000000"/>
                <w:sz w:val="20"/>
                <w:szCs w:val="20"/>
                <w:lang w:eastAsia="hr-HR"/>
              </w:rPr>
              <w:br/>
              <w:t>610-01</w:t>
            </w:r>
            <w:r w:rsidRPr="00BD3CB7">
              <w:rPr>
                <w:rFonts w:ascii="Calibri" w:eastAsia="Times New Roman" w:hAnsi="Calibri" w:cs="Calibri"/>
                <w:color w:val="000000"/>
                <w:sz w:val="20"/>
                <w:szCs w:val="20"/>
                <w:lang w:eastAsia="hr-HR"/>
              </w:rPr>
              <w:br/>
              <w:t>620-01</w:t>
            </w:r>
          </w:p>
        </w:tc>
        <w:tc>
          <w:tcPr>
            <w:tcW w:w="682" w:type="dxa"/>
            <w:tcBorders>
              <w:top w:val="nil"/>
              <w:left w:val="nil"/>
              <w:bottom w:val="single" w:sz="4" w:space="0" w:color="auto"/>
              <w:right w:val="single" w:sz="4" w:space="0" w:color="auto"/>
            </w:tcBorders>
            <w:shd w:val="clear" w:color="auto" w:fill="auto"/>
            <w:vAlign w:val="center"/>
            <w:hideMark/>
          </w:tcPr>
          <w:p w14:paraId="5330BDF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r w:rsidRPr="00BD3CB7">
              <w:rPr>
                <w:rFonts w:ascii="Calibri" w:eastAsia="Times New Roman" w:hAnsi="Calibri" w:cs="Calibri"/>
                <w:color w:val="000000"/>
                <w:sz w:val="20"/>
                <w:szCs w:val="20"/>
                <w:lang w:eastAsia="hr-HR"/>
              </w:rPr>
              <w:br/>
              <w:t>01</w:t>
            </w:r>
            <w:r w:rsidRPr="00BD3CB7">
              <w:rPr>
                <w:rFonts w:ascii="Calibri" w:eastAsia="Times New Roman" w:hAnsi="Calibri" w:cs="Calibri"/>
                <w:color w:val="000000"/>
                <w:sz w:val="20"/>
                <w:szCs w:val="20"/>
                <w:lang w:eastAsia="hr-HR"/>
              </w:rPr>
              <w:br/>
              <w:t>01</w:t>
            </w:r>
          </w:p>
        </w:tc>
        <w:tc>
          <w:tcPr>
            <w:tcW w:w="929" w:type="dxa"/>
            <w:tcBorders>
              <w:top w:val="nil"/>
              <w:left w:val="nil"/>
              <w:bottom w:val="single" w:sz="4" w:space="0" w:color="auto"/>
              <w:right w:val="single" w:sz="4" w:space="0" w:color="auto"/>
            </w:tcBorders>
            <w:shd w:val="clear" w:color="auto" w:fill="auto"/>
            <w:noWrap/>
            <w:vAlign w:val="center"/>
            <w:hideMark/>
          </w:tcPr>
          <w:p w14:paraId="0FF3D6B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880F03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58D32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4C8A08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FC46A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7D445CC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2A721F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0CFEB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2D86791"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7CA1EDF4"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12</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6B32B1B5"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RADNI ODNOSI</w:t>
            </w:r>
          </w:p>
        </w:tc>
      </w:tr>
      <w:tr w:rsidR="00BD3CB7" w:rsidRPr="00BD3CB7" w14:paraId="37B4A53C"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309CE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12.1.</w:t>
            </w:r>
          </w:p>
        </w:tc>
        <w:tc>
          <w:tcPr>
            <w:tcW w:w="4074" w:type="dxa"/>
            <w:tcBorders>
              <w:top w:val="nil"/>
              <w:left w:val="nil"/>
              <w:bottom w:val="single" w:sz="4" w:space="0" w:color="auto"/>
              <w:right w:val="single" w:sz="4" w:space="0" w:color="auto"/>
            </w:tcBorders>
            <w:shd w:val="clear" w:color="auto" w:fill="auto"/>
            <w:vAlign w:val="bottom"/>
            <w:hideMark/>
          </w:tcPr>
          <w:p w14:paraId="7A3311F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Praktični rad učenika i studenata, volonterstvo</w:t>
            </w:r>
          </w:p>
        </w:tc>
        <w:tc>
          <w:tcPr>
            <w:tcW w:w="700" w:type="dxa"/>
            <w:tcBorders>
              <w:top w:val="nil"/>
              <w:left w:val="nil"/>
              <w:bottom w:val="single" w:sz="4" w:space="0" w:color="auto"/>
              <w:right w:val="single" w:sz="4" w:space="0" w:color="auto"/>
            </w:tcBorders>
            <w:shd w:val="clear" w:color="auto" w:fill="auto"/>
            <w:vAlign w:val="center"/>
            <w:hideMark/>
          </w:tcPr>
          <w:p w14:paraId="14459F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132-01</w:t>
            </w:r>
          </w:p>
        </w:tc>
        <w:tc>
          <w:tcPr>
            <w:tcW w:w="682" w:type="dxa"/>
            <w:tcBorders>
              <w:top w:val="nil"/>
              <w:left w:val="nil"/>
              <w:bottom w:val="single" w:sz="4" w:space="0" w:color="auto"/>
              <w:right w:val="single" w:sz="4" w:space="0" w:color="auto"/>
            </w:tcBorders>
            <w:shd w:val="clear" w:color="auto" w:fill="auto"/>
            <w:vAlign w:val="center"/>
            <w:hideMark/>
          </w:tcPr>
          <w:p w14:paraId="4E0B936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D23A5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B9C5DD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8C9266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7D2E55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0B5A6C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73CC0E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65598D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CD58DF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B744151"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833BA7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12.2.</w:t>
            </w:r>
          </w:p>
        </w:tc>
        <w:tc>
          <w:tcPr>
            <w:tcW w:w="4074" w:type="dxa"/>
            <w:tcBorders>
              <w:top w:val="nil"/>
              <w:left w:val="nil"/>
              <w:bottom w:val="single" w:sz="4" w:space="0" w:color="auto"/>
              <w:right w:val="single" w:sz="4" w:space="0" w:color="auto"/>
            </w:tcBorders>
            <w:shd w:val="clear" w:color="auto" w:fill="auto"/>
            <w:vAlign w:val="bottom"/>
            <w:hideMark/>
          </w:tcPr>
          <w:p w14:paraId="63859F5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Statistička izvješća iz radnih odnosa</w:t>
            </w:r>
          </w:p>
        </w:tc>
        <w:tc>
          <w:tcPr>
            <w:tcW w:w="700" w:type="dxa"/>
            <w:tcBorders>
              <w:top w:val="nil"/>
              <w:left w:val="nil"/>
              <w:bottom w:val="single" w:sz="4" w:space="0" w:color="auto"/>
              <w:right w:val="single" w:sz="4" w:space="0" w:color="auto"/>
            </w:tcBorders>
            <w:shd w:val="clear" w:color="auto" w:fill="auto"/>
            <w:vAlign w:val="center"/>
            <w:hideMark/>
          </w:tcPr>
          <w:p w14:paraId="183E3E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112-01</w:t>
            </w:r>
          </w:p>
        </w:tc>
        <w:tc>
          <w:tcPr>
            <w:tcW w:w="682" w:type="dxa"/>
            <w:tcBorders>
              <w:top w:val="nil"/>
              <w:left w:val="nil"/>
              <w:bottom w:val="single" w:sz="4" w:space="0" w:color="auto"/>
              <w:right w:val="single" w:sz="4" w:space="0" w:color="auto"/>
            </w:tcBorders>
            <w:shd w:val="clear" w:color="auto" w:fill="auto"/>
            <w:vAlign w:val="center"/>
            <w:hideMark/>
          </w:tcPr>
          <w:p w14:paraId="26F148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175B00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AEF02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E4332F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307455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8FAD3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7985FE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479026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15EC3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56AAE8A"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5FA91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12.3.</w:t>
            </w:r>
          </w:p>
        </w:tc>
        <w:tc>
          <w:tcPr>
            <w:tcW w:w="4074" w:type="dxa"/>
            <w:tcBorders>
              <w:top w:val="nil"/>
              <w:left w:val="nil"/>
              <w:bottom w:val="single" w:sz="4" w:space="0" w:color="auto"/>
              <w:right w:val="single" w:sz="4" w:space="0" w:color="auto"/>
            </w:tcBorders>
            <w:shd w:val="clear" w:color="auto" w:fill="auto"/>
            <w:vAlign w:val="bottom"/>
            <w:hideMark/>
          </w:tcPr>
          <w:p w14:paraId="28AF836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Radni odnosi - općenito</w:t>
            </w:r>
          </w:p>
        </w:tc>
        <w:tc>
          <w:tcPr>
            <w:tcW w:w="700" w:type="dxa"/>
            <w:tcBorders>
              <w:top w:val="nil"/>
              <w:left w:val="nil"/>
              <w:bottom w:val="single" w:sz="4" w:space="0" w:color="auto"/>
              <w:right w:val="single" w:sz="4" w:space="0" w:color="auto"/>
            </w:tcBorders>
            <w:shd w:val="clear" w:color="auto" w:fill="auto"/>
            <w:vAlign w:val="center"/>
            <w:hideMark/>
          </w:tcPr>
          <w:p w14:paraId="704FE5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110-01</w:t>
            </w:r>
          </w:p>
        </w:tc>
        <w:tc>
          <w:tcPr>
            <w:tcW w:w="682" w:type="dxa"/>
            <w:tcBorders>
              <w:top w:val="nil"/>
              <w:left w:val="nil"/>
              <w:bottom w:val="single" w:sz="4" w:space="0" w:color="auto"/>
              <w:right w:val="single" w:sz="4" w:space="0" w:color="auto"/>
            </w:tcBorders>
            <w:shd w:val="clear" w:color="auto" w:fill="auto"/>
            <w:vAlign w:val="center"/>
            <w:hideMark/>
          </w:tcPr>
          <w:p w14:paraId="4414C7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C28D9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626C4F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85EC9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76A5B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655EB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69324A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96DD29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535362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E0636AD"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58B6A518"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13</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71E87610"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TERITORIJALNA PODJELA</w:t>
            </w:r>
          </w:p>
        </w:tc>
      </w:tr>
      <w:tr w:rsidR="00BD3CB7" w:rsidRPr="00BD3CB7" w14:paraId="6DED392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F6C76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13.1.</w:t>
            </w:r>
          </w:p>
        </w:tc>
        <w:tc>
          <w:tcPr>
            <w:tcW w:w="4074" w:type="dxa"/>
            <w:tcBorders>
              <w:top w:val="nil"/>
              <w:left w:val="nil"/>
              <w:bottom w:val="single" w:sz="4" w:space="0" w:color="auto"/>
              <w:right w:val="single" w:sz="4" w:space="0" w:color="auto"/>
            </w:tcBorders>
            <w:shd w:val="clear" w:color="auto" w:fill="auto"/>
            <w:vAlign w:val="bottom"/>
            <w:hideMark/>
          </w:tcPr>
          <w:p w14:paraId="0F00276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Granice područja Općine</w:t>
            </w:r>
          </w:p>
        </w:tc>
        <w:tc>
          <w:tcPr>
            <w:tcW w:w="700" w:type="dxa"/>
            <w:tcBorders>
              <w:top w:val="nil"/>
              <w:left w:val="nil"/>
              <w:bottom w:val="single" w:sz="4" w:space="0" w:color="auto"/>
              <w:right w:val="single" w:sz="4" w:space="0" w:color="auto"/>
            </w:tcBorders>
            <w:shd w:val="clear" w:color="auto" w:fill="auto"/>
            <w:vAlign w:val="center"/>
            <w:hideMark/>
          </w:tcPr>
          <w:p w14:paraId="13F5355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014-01</w:t>
            </w:r>
          </w:p>
        </w:tc>
        <w:tc>
          <w:tcPr>
            <w:tcW w:w="682" w:type="dxa"/>
            <w:tcBorders>
              <w:top w:val="nil"/>
              <w:left w:val="nil"/>
              <w:bottom w:val="single" w:sz="4" w:space="0" w:color="auto"/>
              <w:right w:val="single" w:sz="4" w:space="0" w:color="auto"/>
            </w:tcBorders>
            <w:shd w:val="clear" w:color="auto" w:fill="auto"/>
            <w:vAlign w:val="center"/>
            <w:hideMark/>
          </w:tcPr>
          <w:p w14:paraId="410C6C6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4A67E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2606B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805C47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04F900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75450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8A9CBC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4FC8EA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47FA71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C21BBA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0B5E83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13.2.</w:t>
            </w:r>
          </w:p>
        </w:tc>
        <w:tc>
          <w:tcPr>
            <w:tcW w:w="4074" w:type="dxa"/>
            <w:tcBorders>
              <w:top w:val="nil"/>
              <w:left w:val="nil"/>
              <w:bottom w:val="single" w:sz="4" w:space="0" w:color="auto"/>
              <w:right w:val="single" w:sz="4" w:space="0" w:color="auto"/>
            </w:tcBorders>
            <w:shd w:val="clear" w:color="auto" w:fill="auto"/>
            <w:vAlign w:val="bottom"/>
            <w:hideMark/>
          </w:tcPr>
          <w:p w14:paraId="1D9AE44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Granice područja naselja</w:t>
            </w:r>
          </w:p>
        </w:tc>
        <w:tc>
          <w:tcPr>
            <w:tcW w:w="700" w:type="dxa"/>
            <w:tcBorders>
              <w:top w:val="nil"/>
              <w:left w:val="nil"/>
              <w:bottom w:val="single" w:sz="4" w:space="0" w:color="auto"/>
              <w:right w:val="single" w:sz="4" w:space="0" w:color="auto"/>
            </w:tcBorders>
            <w:shd w:val="clear" w:color="auto" w:fill="auto"/>
            <w:vAlign w:val="center"/>
            <w:hideMark/>
          </w:tcPr>
          <w:p w14:paraId="5A34E85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014-01</w:t>
            </w:r>
          </w:p>
        </w:tc>
        <w:tc>
          <w:tcPr>
            <w:tcW w:w="682" w:type="dxa"/>
            <w:tcBorders>
              <w:top w:val="nil"/>
              <w:left w:val="nil"/>
              <w:bottom w:val="single" w:sz="4" w:space="0" w:color="auto"/>
              <w:right w:val="single" w:sz="4" w:space="0" w:color="auto"/>
            </w:tcBorders>
            <w:shd w:val="clear" w:color="auto" w:fill="auto"/>
            <w:vAlign w:val="center"/>
            <w:hideMark/>
          </w:tcPr>
          <w:p w14:paraId="3AC121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E2D113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1F96B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89EF50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52A14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A6E17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C8F42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EE5F6B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4737A0D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680786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5280EC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13.3.</w:t>
            </w:r>
          </w:p>
        </w:tc>
        <w:tc>
          <w:tcPr>
            <w:tcW w:w="4074" w:type="dxa"/>
            <w:tcBorders>
              <w:top w:val="nil"/>
              <w:left w:val="nil"/>
              <w:bottom w:val="single" w:sz="4" w:space="0" w:color="auto"/>
              <w:right w:val="single" w:sz="4" w:space="0" w:color="auto"/>
            </w:tcBorders>
            <w:shd w:val="clear" w:color="auto" w:fill="auto"/>
            <w:vAlign w:val="bottom"/>
            <w:hideMark/>
          </w:tcPr>
          <w:p w14:paraId="1CCC4C8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Teritorijalna podjela - općenito</w:t>
            </w:r>
          </w:p>
        </w:tc>
        <w:tc>
          <w:tcPr>
            <w:tcW w:w="700" w:type="dxa"/>
            <w:tcBorders>
              <w:top w:val="nil"/>
              <w:left w:val="nil"/>
              <w:bottom w:val="single" w:sz="4" w:space="0" w:color="auto"/>
              <w:right w:val="single" w:sz="4" w:space="0" w:color="auto"/>
            </w:tcBorders>
            <w:shd w:val="clear" w:color="auto" w:fill="auto"/>
            <w:vAlign w:val="center"/>
            <w:hideMark/>
          </w:tcPr>
          <w:p w14:paraId="64A0954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014-01</w:t>
            </w:r>
          </w:p>
        </w:tc>
        <w:tc>
          <w:tcPr>
            <w:tcW w:w="682" w:type="dxa"/>
            <w:tcBorders>
              <w:top w:val="nil"/>
              <w:left w:val="nil"/>
              <w:bottom w:val="single" w:sz="4" w:space="0" w:color="auto"/>
              <w:right w:val="single" w:sz="4" w:space="0" w:color="auto"/>
            </w:tcBorders>
            <w:shd w:val="clear" w:color="auto" w:fill="auto"/>
            <w:vAlign w:val="center"/>
            <w:hideMark/>
          </w:tcPr>
          <w:p w14:paraId="7F8CCF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7FC108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C13F57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4BCED4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EE7EA8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21E05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74CCB1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BCC5F9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A7C88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E400D33"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79986D72"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14</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67ABA0AD"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NASELJA</w:t>
            </w:r>
          </w:p>
        </w:tc>
      </w:tr>
      <w:tr w:rsidR="00BD3CB7" w:rsidRPr="00BD3CB7" w14:paraId="356D5413"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A473D2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14.1.</w:t>
            </w:r>
          </w:p>
        </w:tc>
        <w:tc>
          <w:tcPr>
            <w:tcW w:w="4074" w:type="dxa"/>
            <w:tcBorders>
              <w:top w:val="nil"/>
              <w:left w:val="nil"/>
              <w:bottom w:val="single" w:sz="4" w:space="0" w:color="auto"/>
              <w:right w:val="single" w:sz="4" w:space="0" w:color="auto"/>
            </w:tcBorders>
            <w:shd w:val="clear" w:color="auto" w:fill="auto"/>
            <w:vAlign w:val="bottom"/>
            <w:hideMark/>
          </w:tcPr>
          <w:p w14:paraId="5A0138D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Promjena imena naselja, ulica i trgova, kućni brojevi</w:t>
            </w:r>
          </w:p>
        </w:tc>
        <w:tc>
          <w:tcPr>
            <w:tcW w:w="700" w:type="dxa"/>
            <w:tcBorders>
              <w:top w:val="nil"/>
              <w:left w:val="nil"/>
              <w:bottom w:val="single" w:sz="4" w:space="0" w:color="auto"/>
              <w:right w:val="single" w:sz="4" w:space="0" w:color="auto"/>
            </w:tcBorders>
            <w:shd w:val="clear" w:color="auto" w:fill="auto"/>
            <w:vAlign w:val="center"/>
            <w:hideMark/>
          </w:tcPr>
          <w:p w14:paraId="7BEF454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2540E0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44E01BE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49C3EB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91E063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FE10D6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7CBDC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2D0F12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4C09FE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CC2BA2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7C513FC"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E3F1C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14.2.</w:t>
            </w:r>
          </w:p>
        </w:tc>
        <w:tc>
          <w:tcPr>
            <w:tcW w:w="4074" w:type="dxa"/>
            <w:tcBorders>
              <w:top w:val="nil"/>
              <w:left w:val="nil"/>
              <w:bottom w:val="single" w:sz="4" w:space="0" w:color="auto"/>
              <w:right w:val="single" w:sz="4" w:space="0" w:color="auto"/>
            </w:tcBorders>
            <w:shd w:val="clear" w:color="auto" w:fill="auto"/>
            <w:vAlign w:val="bottom"/>
            <w:hideMark/>
          </w:tcPr>
          <w:p w14:paraId="1641557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Naselja - općenito</w:t>
            </w:r>
          </w:p>
        </w:tc>
        <w:tc>
          <w:tcPr>
            <w:tcW w:w="700" w:type="dxa"/>
            <w:tcBorders>
              <w:top w:val="nil"/>
              <w:left w:val="nil"/>
              <w:bottom w:val="single" w:sz="4" w:space="0" w:color="auto"/>
              <w:right w:val="single" w:sz="4" w:space="0" w:color="auto"/>
            </w:tcBorders>
            <w:shd w:val="clear" w:color="auto" w:fill="auto"/>
            <w:vAlign w:val="center"/>
            <w:hideMark/>
          </w:tcPr>
          <w:p w14:paraId="6377AFE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01A3572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2535C2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302BD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B2416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28F41A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CD7B6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5A6F3A7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82357E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EEFFCE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53CBF6E"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3E9C9911"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15</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18A8F7F2"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IZBORI</w:t>
            </w:r>
          </w:p>
        </w:tc>
      </w:tr>
      <w:tr w:rsidR="00BD3CB7" w:rsidRPr="00BD3CB7" w14:paraId="1CACA98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688A1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15.1.</w:t>
            </w:r>
          </w:p>
        </w:tc>
        <w:tc>
          <w:tcPr>
            <w:tcW w:w="4074" w:type="dxa"/>
            <w:tcBorders>
              <w:top w:val="nil"/>
              <w:left w:val="nil"/>
              <w:bottom w:val="single" w:sz="4" w:space="0" w:color="auto"/>
              <w:right w:val="single" w:sz="4" w:space="0" w:color="auto"/>
            </w:tcBorders>
            <w:shd w:val="clear" w:color="auto" w:fill="auto"/>
            <w:vAlign w:val="bottom"/>
            <w:hideMark/>
          </w:tcPr>
          <w:p w14:paraId="62A86A5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Lokalni izbori</w:t>
            </w:r>
          </w:p>
        </w:tc>
        <w:tc>
          <w:tcPr>
            <w:tcW w:w="700" w:type="dxa"/>
            <w:tcBorders>
              <w:top w:val="nil"/>
              <w:left w:val="nil"/>
              <w:bottom w:val="single" w:sz="4" w:space="0" w:color="auto"/>
              <w:right w:val="single" w:sz="4" w:space="0" w:color="auto"/>
            </w:tcBorders>
            <w:shd w:val="clear" w:color="auto" w:fill="auto"/>
            <w:vAlign w:val="center"/>
            <w:hideMark/>
          </w:tcPr>
          <w:p w14:paraId="72055AD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012-02</w:t>
            </w:r>
          </w:p>
        </w:tc>
        <w:tc>
          <w:tcPr>
            <w:tcW w:w="682" w:type="dxa"/>
            <w:tcBorders>
              <w:top w:val="nil"/>
              <w:left w:val="nil"/>
              <w:bottom w:val="single" w:sz="4" w:space="0" w:color="auto"/>
              <w:right w:val="single" w:sz="4" w:space="0" w:color="auto"/>
            </w:tcBorders>
            <w:shd w:val="clear" w:color="auto" w:fill="auto"/>
            <w:vAlign w:val="center"/>
            <w:hideMark/>
          </w:tcPr>
          <w:p w14:paraId="527A908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30805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5C32E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BE59E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2EFD6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5FEA19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48A23D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28D4D2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1D6133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56BCF1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6EFA95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15.2.</w:t>
            </w:r>
          </w:p>
        </w:tc>
        <w:tc>
          <w:tcPr>
            <w:tcW w:w="4074" w:type="dxa"/>
            <w:tcBorders>
              <w:top w:val="nil"/>
              <w:left w:val="nil"/>
              <w:bottom w:val="single" w:sz="4" w:space="0" w:color="auto"/>
              <w:right w:val="single" w:sz="4" w:space="0" w:color="auto"/>
            </w:tcBorders>
            <w:shd w:val="clear" w:color="auto" w:fill="auto"/>
            <w:vAlign w:val="bottom"/>
            <w:hideMark/>
          </w:tcPr>
          <w:p w14:paraId="5340ECB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Glasački listići</w:t>
            </w:r>
          </w:p>
        </w:tc>
        <w:tc>
          <w:tcPr>
            <w:tcW w:w="700" w:type="dxa"/>
            <w:tcBorders>
              <w:top w:val="nil"/>
              <w:left w:val="nil"/>
              <w:bottom w:val="single" w:sz="4" w:space="0" w:color="auto"/>
              <w:right w:val="single" w:sz="4" w:space="0" w:color="auto"/>
            </w:tcBorders>
            <w:shd w:val="clear" w:color="auto" w:fill="auto"/>
            <w:vAlign w:val="center"/>
            <w:hideMark/>
          </w:tcPr>
          <w:p w14:paraId="7CC4F3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012-01</w:t>
            </w:r>
          </w:p>
        </w:tc>
        <w:tc>
          <w:tcPr>
            <w:tcW w:w="682" w:type="dxa"/>
            <w:tcBorders>
              <w:top w:val="nil"/>
              <w:left w:val="nil"/>
              <w:bottom w:val="single" w:sz="4" w:space="0" w:color="auto"/>
              <w:right w:val="single" w:sz="4" w:space="0" w:color="auto"/>
            </w:tcBorders>
            <w:shd w:val="clear" w:color="auto" w:fill="auto"/>
            <w:vAlign w:val="center"/>
            <w:hideMark/>
          </w:tcPr>
          <w:p w14:paraId="2AC248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A6C72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D6C4A7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E720B5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82A5E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C6ACB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w:t>
            </w:r>
          </w:p>
        </w:tc>
        <w:tc>
          <w:tcPr>
            <w:tcW w:w="1134" w:type="dxa"/>
            <w:tcBorders>
              <w:top w:val="nil"/>
              <w:left w:val="nil"/>
              <w:bottom w:val="single" w:sz="4" w:space="0" w:color="auto"/>
              <w:right w:val="single" w:sz="4" w:space="0" w:color="auto"/>
            </w:tcBorders>
            <w:shd w:val="clear" w:color="auto" w:fill="auto"/>
            <w:noWrap/>
            <w:vAlign w:val="center"/>
            <w:hideMark/>
          </w:tcPr>
          <w:p w14:paraId="68106B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906F69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B2F01F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2B5D79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3F404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15.3.</w:t>
            </w:r>
          </w:p>
        </w:tc>
        <w:tc>
          <w:tcPr>
            <w:tcW w:w="4074" w:type="dxa"/>
            <w:tcBorders>
              <w:top w:val="nil"/>
              <w:left w:val="nil"/>
              <w:bottom w:val="single" w:sz="4" w:space="0" w:color="auto"/>
              <w:right w:val="single" w:sz="4" w:space="0" w:color="auto"/>
            </w:tcBorders>
            <w:shd w:val="clear" w:color="auto" w:fill="auto"/>
            <w:vAlign w:val="bottom"/>
            <w:hideMark/>
          </w:tcPr>
          <w:p w14:paraId="635C06A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Financiranje izbora i osiguranje sredstava</w:t>
            </w:r>
          </w:p>
        </w:tc>
        <w:tc>
          <w:tcPr>
            <w:tcW w:w="700" w:type="dxa"/>
            <w:tcBorders>
              <w:top w:val="nil"/>
              <w:left w:val="nil"/>
              <w:bottom w:val="single" w:sz="4" w:space="0" w:color="auto"/>
              <w:right w:val="single" w:sz="4" w:space="0" w:color="auto"/>
            </w:tcBorders>
            <w:shd w:val="clear" w:color="auto" w:fill="auto"/>
            <w:vAlign w:val="center"/>
            <w:hideMark/>
          </w:tcPr>
          <w:p w14:paraId="5C78CC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012-01</w:t>
            </w:r>
          </w:p>
        </w:tc>
        <w:tc>
          <w:tcPr>
            <w:tcW w:w="682" w:type="dxa"/>
            <w:tcBorders>
              <w:top w:val="nil"/>
              <w:left w:val="nil"/>
              <w:bottom w:val="single" w:sz="4" w:space="0" w:color="auto"/>
              <w:right w:val="single" w:sz="4" w:space="0" w:color="auto"/>
            </w:tcBorders>
            <w:shd w:val="clear" w:color="auto" w:fill="auto"/>
            <w:vAlign w:val="center"/>
            <w:hideMark/>
          </w:tcPr>
          <w:p w14:paraId="213F9B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03B3E1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BCA558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C40972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4F29A7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A1C9A0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764DCD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1CC6C4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A62FDF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1DC200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51C235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15.4.</w:t>
            </w:r>
          </w:p>
        </w:tc>
        <w:tc>
          <w:tcPr>
            <w:tcW w:w="4074" w:type="dxa"/>
            <w:tcBorders>
              <w:top w:val="nil"/>
              <w:left w:val="nil"/>
              <w:bottom w:val="single" w:sz="4" w:space="0" w:color="auto"/>
              <w:right w:val="single" w:sz="4" w:space="0" w:color="auto"/>
            </w:tcBorders>
            <w:shd w:val="clear" w:color="auto" w:fill="auto"/>
            <w:vAlign w:val="bottom"/>
            <w:hideMark/>
          </w:tcPr>
          <w:p w14:paraId="738524B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Izbori - općenito </w:t>
            </w:r>
          </w:p>
        </w:tc>
        <w:tc>
          <w:tcPr>
            <w:tcW w:w="700" w:type="dxa"/>
            <w:tcBorders>
              <w:top w:val="nil"/>
              <w:left w:val="nil"/>
              <w:bottom w:val="single" w:sz="4" w:space="0" w:color="auto"/>
              <w:right w:val="single" w:sz="4" w:space="0" w:color="auto"/>
            </w:tcBorders>
            <w:shd w:val="clear" w:color="auto" w:fill="auto"/>
            <w:vAlign w:val="center"/>
            <w:hideMark/>
          </w:tcPr>
          <w:p w14:paraId="55DD617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012-01</w:t>
            </w:r>
          </w:p>
        </w:tc>
        <w:tc>
          <w:tcPr>
            <w:tcW w:w="682" w:type="dxa"/>
            <w:tcBorders>
              <w:top w:val="nil"/>
              <w:left w:val="nil"/>
              <w:bottom w:val="single" w:sz="4" w:space="0" w:color="auto"/>
              <w:right w:val="single" w:sz="4" w:space="0" w:color="auto"/>
            </w:tcBorders>
            <w:shd w:val="clear" w:color="auto" w:fill="auto"/>
            <w:vAlign w:val="center"/>
            <w:hideMark/>
          </w:tcPr>
          <w:p w14:paraId="28F19B1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7D8121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73B719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E81C19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2ED85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D223F1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05DC1E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897054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4B1537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EC5B215"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14C56292"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16</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73632D17"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NEKRETNINE I POKRETNINE</w:t>
            </w:r>
          </w:p>
        </w:tc>
      </w:tr>
      <w:tr w:rsidR="00BD3CB7" w:rsidRPr="00BD3CB7" w14:paraId="2C48D93C"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14DAAA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16.1.</w:t>
            </w:r>
          </w:p>
        </w:tc>
        <w:tc>
          <w:tcPr>
            <w:tcW w:w="4074" w:type="dxa"/>
            <w:tcBorders>
              <w:top w:val="nil"/>
              <w:left w:val="nil"/>
              <w:bottom w:val="single" w:sz="4" w:space="0" w:color="auto"/>
              <w:right w:val="single" w:sz="4" w:space="0" w:color="auto"/>
            </w:tcBorders>
            <w:shd w:val="clear" w:color="auto" w:fill="auto"/>
            <w:vAlign w:val="bottom"/>
            <w:hideMark/>
          </w:tcPr>
          <w:p w14:paraId="5B99303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 akti vezani za imovinu Općine Dubravica (najam, zakup i dr.)</w:t>
            </w:r>
          </w:p>
        </w:tc>
        <w:tc>
          <w:tcPr>
            <w:tcW w:w="700" w:type="dxa"/>
            <w:tcBorders>
              <w:top w:val="nil"/>
              <w:left w:val="nil"/>
              <w:bottom w:val="single" w:sz="4" w:space="0" w:color="auto"/>
              <w:right w:val="single" w:sz="4" w:space="0" w:color="auto"/>
            </w:tcBorders>
            <w:shd w:val="clear" w:color="auto" w:fill="auto"/>
            <w:vAlign w:val="center"/>
            <w:hideMark/>
          </w:tcPr>
          <w:p w14:paraId="1EDAD2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940-01</w:t>
            </w:r>
          </w:p>
        </w:tc>
        <w:tc>
          <w:tcPr>
            <w:tcW w:w="682" w:type="dxa"/>
            <w:tcBorders>
              <w:top w:val="nil"/>
              <w:left w:val="nil"/>
              <w:bottom w:val="single" w:sz="4" w:space="0" w:color="auto"/>
              <w:right w:val="single" w:sz="4" w:space="0" w:color="auto"/>
            </w:tcBorders>
            <w:shd w:val="clear" w:color="auto" w:fill="auto"/>
            <w:vAlign w:val="center"/>
            <w:hideMark/>
          </w:tcPr>
          <w:p w14:paraId="4BC44E3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4F867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8AA279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2BE177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195EB0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F65F5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058E32E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B42BD8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0A6DAB1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BE8566C"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1C2AAC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16.2.</w:t>
            </w:r>
          </w:p>
        </w:tc>
        <w:tc>
          <w:tcPr>
            <w:tcW w:w="4074" w:type="dxa"/>
            <w:tcBorders>
              <w:top w:val="nil"/>
              <w:left w:val="nil"/>
              <w:bottom w:val="single" w:sz="4" w:space="0" w:color="auto"/>
              <w:right w:val="single" w:sz="4" w:space="0" w:color="auto"/>
            </w:tcBorders>
            <w:shd w:val="clear" w:color="auto" w:fill="auto"/>
            <w:vAlign w:val="bottom"/>
            <w:hideMark/>
          </w:tcPr>
          <w:p w14:paraId="241DDE1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Zemljište i zgrade u vlasništvu Općine Dubravica</w:t>
            </w:r>
          </w:p>
        </w:tc>
        <w:tc>
          <w:tcPr>
            <w:tcW w:w="700" w:type="dxa"/>
            <w:tcBorders>
              <w:top w:val="nil"/>
              <w:left w:val="nil"/>
              <w:bottom w:val="single" w:sz="4" w:space="0" w:color="auto"/>
              <w:right w:val="single" w:sz="4" w:space="0" w:color="auto"/>
            </w:tcBorders>
            <w:shd w:val="clear" w:color="auto" w:fill="auto"/>
            <w:vAlign w:val="center"/>
            <w:hideMark/>
          </w:tcPr>
          <w:p w14:paraId="28DF18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940-01</w:t>
            </w:r>
          </w:p>
        </w:tc>
        <w:tc>
          <w:tcPr>
            <w:tcW w:w="682" w:type="dxa"/>
            <w:tcBorders>
              <w:top w:val="nil"/>
              <w:left w:val="nil"/>
              <w:bottom w:val="single" w:sz="4" w:space="0" w:color="auto"/>
              <w:right w:val="single" w:sz="4" w:space="0" w:color="auto"/>
            </w:tcBorders>
            <w:shd w:val="clear" w:color="auto" w:fill="auto"/>
            <w:vAlign w:val="center"/>
            <w:hideMark/>
          </w:tcPr>
          <w:p w14:paraId="11BF34B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F5644D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B9BEF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846BE8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D0906F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E5DAA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A59DF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4EB80E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9BE12E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B85AE2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B486F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16.3.</w:t>
            </w:r>
          </w:p>
        </w:tc>
        <w:tc>
          <w:tcPr>
            <w:tcW w:w="4074" w:type="dxa"/>
            <w:tcBorders>
              <w:top w:val="nil"/>
              <w:left w:val="nil"/>
              <w:bottom w:val="single" w:sz="4" w:space="0" w:color="auto"/>
              <w:right w:val="single" w:sz="4" w:space="0" w:color="auto"/>
            </w:tcBorders>
            <w:shd w:val="clear" w:color="auto" w:fill="auto"/>
            <w:vAlign w:val="bottom"/>
            <w:hideMark/>
          </w:tcPr>
          <w:p w14:paraId="44D790A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Nabavka sredstava i opreme</w:t>
            </w:r>
          </w:p>
        </w:tc>
        <w:tc>
          <w:tcPr>
            <w:tcW w:w="700" w:type="dxa"/>
            <w:tcBorders>
              <w:top w:val="nil"/>
              <w:left w:val="nil"/>
              <w:bottom w:val="single" w:sz="4" w:space="0" w:color="auto"/>
              <w:right w:val="single" w:sz="4" w:space="0" w:color="auto"/>
            </w:tcBorders>
            <w:shd w:val="clear" w:color="auto" w:fill="auto"/>
            <w:vAlign w:val="center"/>
            <w:hideMark/>
          </w:tcPr>
          <w:p w14:paraId="1CD4D98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940-01</w:t>
            </w:r>
          </w:p>
        </w:tc>
        <w:tc>
          <w:tcPr>
            <w:tcW w:w="682" w:type="dxa"/>
            <w:tcBorders>
              <w:top w:val="nil"/>
              <w:left w:val="nil"/>
              <w:bottom w:val="single" w:sz="4" w:space="0" w:color="auto"/>
              <w:right w:val="single" w:sz="4" w:space="0" w:color="auto"/>
            </w:tcBorders>
            <w:shd w:val="clear" w:color="auto" w:fill="auto"/>
            <w:vAlign w:val="center"/>
            <w:hideMark/>
          </w:tcPr>
          <w:p w14:paraId="2CA973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BAF61E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24B02B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2B47B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0F2C6D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CC35B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2D9A5A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590A24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8AE231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97EE3E8"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277FFB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16.4.</w:t>
            </w:r>
          </w:p>
        </w:tc>
        <w:tc>
          <w:tcPr>
            <w:tcW w:w="4074" w:type="dxa"/>
            <w:tcBorders>
              <w:top w:val="nil"/>
              <w:left w:val="nil"/>
              <w:bottom w:val="single" w:sz="4" w:space="0" w:color="auto"/>
              <w:right w:val="single" w:sz="4" w:space="0" w:color="auto"/>
            </w:tcBorders>
            <w:shd w:val="clear" w:color="auto" w:fill="auto"/>
            <w:vAlign w:val="bottom"/>
            <w:hideMark/>
          </w:tcPr>
          <w:p w14:paraId="6099E3A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Održavanje zgrada, objekata i opreme</w:t>
            </w:r>
          </w:p>
        </w:tc>
        <w:tc>
          <w:tcPr>
            <w:tcW w:w="700" w:type="dxa"/>
            <w:tcBorders>
              <w:top w:val="nil"/>
              <w:left w:val="nil"/>
              <w:bottom w:val="single" w:sz="4" w:space="0" w:color="auto"/>
              <w:right w:val="single" w:sz="4" w:space="0" w:color="auto"/>
            </w:tcBorders>
            <w:shd w:val="clear" w:color="auto" w:fill="auto"/>
            <w:vAlign w:val="center"/>
            <w:hideMark/>
          </w:tcPr>
          <w:p w14:paraId="0ABE4A4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940-01</w:t>
            </w:r>
          </w:p>
        </w:tc>
        <w:tc>
          <w:tcPr>
            <w:tcW w:w="682" w:type="dxa"/>
            <w:tcBorders>
              <w:top w:val="nil"/>
              <w:left w:val="nil"/>
              <w:bottom w:val="single" w:sz="4" w:space="0" w:color="auto"/>
              <w:right w:val="single" w:sz="4" w:space="0" w:color="auto"/>
            </w:tcBorders>
            <w:shd w:val="clear" w:color="auto" w:fill="auto"/>
            <w:vAlign w:val="center"/>
            <w:hideMark/>
          </w:tcPr>
          <w:p w14:paraId="4134D8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3650A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65BD89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C9151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DDE65A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7EF08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382E4C2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32BDDF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4F015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35694E8"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3F9F2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16.5.</w:t>
            </w:r>
          </w:p>
        </w:tc>
        <w:tc>
          <w:tcPr>
            <w:tcW w:w="4074" w:type="dxa"/>
            <w:tcBorders>
              <w:top w:val="nil"/>
              <w:left w:val="nil"/>
              <w:bottom w:val="single" w:sz="4" w:space="0" w:color="auto"/>
              <w:right w:val="single" w:sz="4" w:space="0" w:color="auto"/>
            </w:tcBorders>
            <w:shd w:val="clear" w:color="auto" w:fill="auto"/>
            <w:vAlign w:val="bottom"/>
            <w:hideMark/>
          </w:tcPr>
          <w:p w14:paraId="26D913A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Nekretnine i pokretnine – općenito</w:t>
            </w:r>
          </w:p>
        </w:tc>
        <w:tc>
          <w:tcPr>
            <w:tcW w:w="700" w:type="dxa"/>
            <w:tcBorders>
              <w:top w:val="nil"/>
              <w:left w:val="nil"/>
              <w:bottom w:val="single" w:sz="4" w:space="0" w:color="auto"/>
              <w:right w:val="single" w:sz="4" w:space="0" w:color="auto"/>
            </w:tcBorders>
            <w:shd w:val="clear" w:color="auto" w:fill="auto"/>
            <w:vAlign w:val="center"/>
            <w:hideMark/>
          </w:tcPr>
          <w:p w14:paraId="70D4EB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940-01</w:t>
            </w:r>
          </w:p>
        </w:tc>
        <w:tc>
          <w:tcPr>
            <w:tcW w:w="682" w:type="dxa"/>
            <w:tcBorders>
              <w:top w:val="nil"/>
              <w:left w:val="nil"/>
              <w:bottom w:val="single" w:sz="4" w:space="0" w:color="auto"/>
              <w:right w:val="single" w:sz="4" w:space="0" w:color="auto"/>
            </w:tcBorders>
            <w:shd w:val="clear" w:color="auto" w:fill="auto"/>
            <w:vAlign w:val="center"/>
            <w:hideMark/>
          </w:tcPr>
          <w:p w14:paraId="33641F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31A59A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4EF47A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A9D54B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0C707E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E862D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1C7B8F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B2C20E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6F6C0F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8526CA8"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5B9B70CE"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17</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754377A8"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PRIZNANJA, NAGRADE</w:t>
            </w:r>
          </w:p>
        </w:tc>
      </w:tr>
      <w:tr w:rsidR="00BD3CB7" w:rsidRPr="00BD3CB7" w14:paraId="302D1653"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D1F2FF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17.1.</w:t>
            </w:r>
          </w:p>
        </w:tc>
        <w:tc>
          <w:tcPr>
            <w:tcW w:w="4074" w:type="dxa"/>
            <w:tcBorders>
              <w:top w:val="nil"/>
              <w:left w:val="nil"/>
              <w:bottom w:val="single" w:sz="4" w:space="0" w:color="auto"/>
              <w:right w:val="single" w:sz="4" w:space="0" w:color="auto"/>
            </w:tcBorders>
            <w:shd w:val="clear" w:color="auto" w:fill="auto"/>
            <w:vAlign w:val="bottom"/>
            <w:hideMark/>
          </w:tcPr>
          <w:p w14:paraId="4080D74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 akti vezano za dodjelu priznanja i nagrada</w:t>
            </w:r>
          </w:p>
        </w:tc>
        <w:tc>
          <w:tcPr>
            <w:tcW w:w="700" w:type="dxa"/>
            <w:tcBorders>
              <w:top w:val="nil"/>
              <w:left w:val="nil"/>
              <w:bottom w:val="single" w:sz="4" w:space="0" w:color="auto"/>
              <w:right w:val="single" w:sz="4" w:space="0" w:color="auto"/>
            </w:tcBorders>
            <w:shd w:val="clear" w:color="auto" w:fill="auto"/>
            <w:vAlign w:val="center"/>
            <w:hideMark/>
          </w:tcPr>
          <w:p w14:paraId="29CF748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061-01</w:t>
            </w:r>
          </w:p>
        </w:tc>
        <w:tc>
          <w:tcPr>
            <w:tcW w:w="682" w:type="dxa"/>
            <w:tcBorders>
              <w:top w:val="nil"/>
              <w:left w:val="nil"/>
              <w:bottom w:val="single" w:sz="4" w:space="0" w:color="auto"/>
              <w:right w:val="single" w:sz="4" w:space="0" w:color="auto"/>
            </w:tcBorders>
            <w:shd w:val="clear" w:color="auto" w:fill="auto"/>
            <w:vAlign w:val="center"/>
            <w:hideMark/>
          </w:tcPr>
          <w:p w14:paraId="16B5CED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7CD9E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650C50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3A399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635421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434C5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78E1B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1CBC7C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1BB0EA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BDDEAA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CBE2DE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17.2.</w:t>
            </w:r>
          </w:p>
        </w:tc>
        <w:tc>
          <w:tcPr>
            <w:tcW w:w="4074" w:type="dxa"/>
            <w:tcBorders>
              <w:top w:val="nil"/>
              <w:left w:val="nil"/>
              <w:bottom w:val="single" w:sz="4" w:space="0" w:color="auto"/>
              <w:right w:val="single" w:sz="4" w:space="0" w:color="auto"/>
            </w:tcBorders>
            <w:shd w:val="clear" w:color="auto" w:fill="auto"/>
            <w:vAlign w:val="bottom"/>
            <w:hideMark/>
          </w:tcPr>
          <w:p w14:paraId="36F459F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Prijedlozi za javna priznanja i nagrade</w:t>
            </w:r>
          </w:p>
        </w:tc>
        <w:tc>
          <w:tcPr>
            <w:tcW w:w="700" w:type="dxa"/>
            <w:tcBorders>
              <w:top w:val="nil"/>
              <w:left w:val="nil"/>
              <w:bottom w:val="single" w:sz="4" w:space="0" w:color="auto"/>
              <w:right w:val="single" w:sz="4" w:space="0" w:color="auto"/>
            </w:tcBorders>
            <w:shd w:val="clear" w:color="auto" w:fill="auto"/>
            <w:vAlign w:val="center"/>
            <w:hideMark/>
          </w:tcPr>
          <w:p w14:paraId="572BA75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061-01</w:t>
            </w:r>
          </w:p>
        </w:tc>
        <w:tc>
          <w:tcPr>
            <w:tcW w:w="682" w:type="dxa"/>
            <w:tcBorders>
              <w:top w:val="nil"/>
              <w:left w:val="nil"/>
              <w:bottom w:val="single" w:sz="4" w:space="0" w:color="auto"/>
              <w:right w:val="single" w:sz="4" w:space="0" w:color="auto"/>
            </w:tcBorders>
            <w:shd w:val="clear" w:color="auto" w:fill="auto"/>
            <w:vAlign w:val="center"/>
            <w:hideMark/>
          </w:tcPr>
          <w:p w14:paraId="40C00D0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2BF82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8042FB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3A73A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174660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979F98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0766564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C07F95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8F576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BACAF3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B7FF7D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17.3.</w:t>
            </w:r>
          </w:p>
        </w:tc>
        <w:tc>
          <w:tcPr>
            <w:tcW w:w="4074" w:type="dxa"/>
            <w:tcBorders>
              <w:top w:val="nil"/>
              <w:left w:val="nil"/>
              <w:bottom w:val="single" w:sz="4" w:space="0" w:color="auto"/>
              <w:right w:val="single" w:sz="4" w:space="0" w:color="auto"/>
            </w:tcBorders>
            <w:shd w:val="clear" w:color="auto" w:fill="auto"/>
            <w:vAlign w:val="bottom"/>
            <w:hideMark/>
          </w:tcPr>
          <w:p w14:paraId="2754A20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Odluke o dodjeli priznanja i nagrada</w:t>
            </w:r>
          </w:p>
        </w:tc>
        <w:tc>
          <w:tcPr>
            <w:tcW w:w="700" w:type="dxa"/>
            <w:tcBorders>
              <w:top w:val="nil"/>
              <w:left w:val="nil"/>
              <w:bottom w:val="single" w:sz="4" w:space="0" w:color="auto"/>
              <w:right w:val="single" w:sz="4" w:space="0" w:color="auto"/>
            </w:tcBorders>
            <w:shd w:val="clear" w:color="auto" w:fill="auto"/>
            <w:vAlign w:val="center"/>
            <w:hideMark/>
          </w:tcPr>
          <w:p w14:paraId="74D941D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061-01</w:t>
            </w:r>
          </w:p>
        </w:tc>
        <w:tc>
          <w:tcPr>
            <w:tcW w:w="682" w:type="dxa"/>
            <w:tcBorders>
              <w:top w:val="nil"/>
              <w:left w:val="nil"/>
              <w:bottom w:val="single" w:sz="4" w:space="0" w:color="auto"/>
              <w:right w:val="single" w:sz="4" w:space="0" w:color="auto"/>
            </w:tcBorders>
            <w:shd w:val="clear" w:color="auto" w:fill="auto"/>
            <w:vAlign w:val="center"/>
            <w:hideMark/>
          </w:tcPr>
          <w:p w14:paraId="4DC061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874B7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09EABA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22B5E1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4C6467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58A2B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70B1F4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5F9150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FA803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8C5CF5E"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AC98E8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17.4.</w:t>
            </w:r>
          </w:p>
        </w:tc>
        <w:tc>
          <w:tcPr>
            <w:tcW w:w="4074" w:type="dxa"/>
            <w:tcBorders>
              <w:top w:val="nil"/>
              <w:left w:val="nil"/>
              <w:bottom w:val="single" w:sz="4" w:space="0" w:color="auto"/>
              <w:right w:val="single" w:sz="4" w:space="0" w:color="auto"/>
            </w:tcBorders>
            <w:shd w:val="clear" w:color="auto" w:fill="auto"/>
            <w:vAlign w:val="bottom"/>
            <w:hideMark/>
          </w:tcPr>
          <w:p w14:paraId="316E36A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Priznanja, nagrade - općenito</w:t>
            </w:r>
          </w:p>
        </w:tc>
        <w:tc>
          <w:tcPr>
            <w:tcW w:w="700" w:type="dxa"/>
            <w:tcBorders>
              <w:top w:val="nil"/>
              <w:left w:val="nil"/>
              <w:bottom w:val="single" w:sz="4" w:space="0" w:color="auto"/>
              <w:right w:val="single" w:sz="4" w:space="0" w:color="auto"/>
            </w:tcBorders>
            <w:shd w:val="clear" w:color="auto" w:fill="auto"/>
            <w:vAlign w:val="center"/>
            <w:hideMark/>
          </w:tcPr>
          <w:p w14:paraId="6C3260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061-01</w:t>
            </w:r>
          </w:p>
        </w:tc>
        <w:tc>
          <w:tcPr>
            <w:tcW w:w="682" w:type="dxa"/>
            <w:tcBorders>
              <w:top w:val="nil"/>
              <w:left w:val="nil"/>
              <w:bottom w:val="single" w:sz="4" w:space="0" w:color="auto"/>
              <w:right w:val="single" w:sz="4" w:space="0" w:color="auto"/>
            </w:tcBorders>
            <w:shd w:val="clear" w:color="auto" w:fill="auto"/>
            <w:vAlign w:val="center"/>
            <w:hideMark/>
          </w:tcPr>
          <w:p w14:paraId="63B0006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20C6C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1A47E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E8760A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A9498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1AC38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66F4EF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D939A7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29AD4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257E77F"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27B0F80F"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18</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4B2916AE"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ODNOSI S JAVNOŠĆU</w:t>
            </w:r>
          </w:p>
        </w:tc>
      </w:tr>
      <w:tr w:rsidR="00BD3CB7" w:rsidRPr="00BD3CB7" w14:paraId="4993DB28"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15899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18.1.</w:t>
            </w:r>
          </w:p>
        </w:tc>
        <w:tc>
          <w:tcPr>
            <w:tcW w:w="4074" w:type="dxa"/>
            <w:tcBorders>
              <w:top w:val="nil"/>
              <w:left w:val="nil"/>
              <w:bottom w:val="single" w:sz="4" w:space="0" w:color="auto"/>
              <w:right w:val="single" w:sz="4" w:space="0" w:color="auto"/>
            </w:tcBorders>
            <w:shd w:val="clear" w:color="auto" w:fill="auto"/>
            <w:vAlign w:val="bottom"/>
            <w:hideMark/>
          </w:tcPr>
          <w:p w14:paraId="3F059D5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Priopćenja i obavijesti za javnost</w:t>
            </w:r>
          </w:p>
        </w:tc>
        <w:tc>
          <w:tcPr>
            <w:tcW w:w="700" w:type="dxa"/>
            <w:tcBorders>
              <w:top w:val="nil"/>
              <w:left w:val="nil"/>
              <w:bottom w:val="single" w:sz="4" w:space="0" w:color="auto"/>
              <w:right w:val="single" w:sz="4" w:space="0" w:color="auto"/>
            </w:tcBorders>
            <w:shd w:val="clear" w:color="auto" w:fill="auto"/>
            <w:vAlign w:val="center"/>
            <w:hideMark/>
          </w:tcPr>
          <w:p w14:paraId="5571FB4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008-01</w:t>
            </w:r>
          </w:p>
        </w:tc>
        <w:tc>
          <w:tcPr>
            <w:tcW w:w="682" w:type="dxa"/>
            <w:tcBorders>
              <w:top w:val="nil"/>
              <w:left w:val="nil"/>
              <w:bottom w:val="single" w:sz="4" w:space="0" w:color="auto"/>
              <w:right w:val="single" w:sz="4" w:space="0" w:color="auto"/>
            </w:tcBorders>
            <w:shd w:val="clear" w:color="auto" w:fill="auto"/>
            <w:vAlign w:val="center"/>
            <w:hideMark/>
          </w:tcPr>
          <w:p w14:paraId="10C190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CBE85E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424AFD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E7A7D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C28ED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93A52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w:t>
            </w:r>
          </w:p>
        </w:tc>
        <w:tc>
          <w:tcPr>
            <w:tcW w:w="1134" w:type="dxa"/>
            <w:tcBorders>
              <w:top w:val="nil"/>
              <w:left w:val="nil"/>
              <w:bottom w:val="single" w:sz="4" w:space="0" w:color="auto"/>
              <w:right w:val="single" w:sz="4" w:space="0" w:color="auto"/>
            </w:tcBorders>
            <w:shd w:val="clear" w:color="auto" w:fill="auto"/>
            <w:noWrap/>
            <w:vAlign w:val="center"/>
            <w:hideMark/>
          </w:tcPr>
          <w:p w14:paraId="4D85D9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2E5D72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67C4C9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E88B97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84B693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18.2.</w:t>
            </w:r>
          </w:p>
        </w:tc>
        <w:tc>
          <w:tcPr>
            <w:tcW w:w="4074" w:type="dxa"/>
            <w:tcBorders>
              <w:top w:val="nil"/>
              <w:left w:val="nil"/>
              <w:bottom w:val="single" w:sz="4" w:space="0" w:color="auto"/>
              <w:right w:val="single" w:sz="4" w:space="0" w:color="auto"/>
            </w:tcBorders>
            <w:shd w:val="clear" w:color="auto" w:fill="auto"/>
            <w:vAlign w:val="bottom"/>
            <w:hideMark/>
          </w:tcPr>
          <w:p w14:paraId="101155F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Protokol</w:t>
            </w:r>
          </w:p>
        </w:tc>
        <w:tc>
          <w:tcPr>
            <w:tcW w:w="700" w:type="dxa"/>
            <w:tcBorders>
              <w:top w:val="nil"/>
              <w:left w:val="nil"/>
              <w:bottom w:val="single" w:sz="4" w:space="0" w:color="auto"/>
              <w:right w:val="single" w:sz="4" w:space="0" w:color="auto"/>
            </w:tcBorders>
            <w:shd w:val="clear" w:color="auto" w:fill="auto"/>
            <w:vAlign w:val="center"/>
            <w:hideMark/>
          </w:tcPr>
          <w:p w14:paraId="041B30B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008-01</w:t>
            </w:r>
          </w:p>
        </w:tc>
        <w:tc>
          <w:tcPr>
            <w:tcW w:w="682" w:type="dxa"/>
            <w:tcBorders>
              <w:top w:val="nil"/>
              <w:left w:val="nil"/>
              <w:bottom w:val="single" w:sz="4" w:space="0" w:color="auto"/>
              <w:right w:val="single" w:sz="4" w:space="0" w:color="auto"/>
            </w:tcBorders>
            <w:shd w:val="clear" w:color="auto" w:fill="auto"/>
            <w:vAlign w:val="center"/>
            <w:hideMark/>
          </w:tcPr>
          <w:p w14:paraId="22294D8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58FF4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EA2F49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C8F146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80DDC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6C860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w:t>
            </w:r>
          </w:p>
        </w:tc>
        <w:tc>
          <w:tcPr>
            <w:tcW w:w="1134" w:type="dxa"/>
            <w:tcBorders>
              <w:top w:val="nil"/>
              <w:left w:val="nil"/>
              <w:bottom w:val="single" w:sz="4" w:space="0" w:color="auto"/>
              <w:right w:val="single" w:sz="4" w:space="0" w:color="auto"/>
            </w:tcBorders>
            <w:shd w:val="clear" w:color="auto" w:fill="auto"/>
            <w:noWrap/>
            <w:vAlign w:val="center"/>
            <w:hideMark/>
          </w:tcPr>
          <w:p w14:paraId="601F0D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261F8D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39462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84E9329"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E3FC9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18.3.</w:t>
            </w:r>
          </w:p>
        </w:tc>
        <w:tc>
          <w:tcPr>
            <w:tcW w:w="4074" w:type="dxa"/>
            <w:tcBorders>
              <w:top w:val="nil"/>
              <w:left w:val="nil"/>
              <w:bottom w:val="single" w:sz="4" w:space="0" w:color="auto"/>
              <w:right w:val="single" w:sz="4" w:space="0" w:color="auto"/>
            </w:tcBorders>
            <w:shd w:val="clear" w:color="auto" w:fill="auto"/>
            <w:vAlign w:val="bottom"/>
            <w:hideMark/>
          </w:tcPr>
          <w:p w14:paraId="602C659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Pozivnice</w:t>
            </w:r>
          </w:p>
        </w:tc>
        <w:tc>
          <w:tcPr>
            <w:tcW w:w="700" w:type="dxa"/>
            <w:tcBorders>
              <w:top w:val="nil"/>
              <w:left w:val="nil"/>
              <w:bottom w:val="single" w:sz="4" w:space="0" w:color="auto"/>
              <w:right w:val="single" w:sz="4" w:space="0" w:color="auto"/>
            </w:tcBorders>
            <w:shd w:val="clear" w:color="auto" w:fill="auto"/>
            <w:vAlign w:val="center"/>
            <w:hideMark/>
          </w:tcPr>
          <w:p w14:paraId="2242B9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008-01</w:t>
            </w:r>
          </w:p>
        </w:tc>
        <w:tc>
          <w:tcPr>
            <w:tcW w:w="682" w:type="dxa"/>
            <w:tcBorders>
              <w:top w:val="nil"/>
              <w:left w:val="nil"/>
              <w:bottom w:val="single" w:sz="4" w:space="0" w:color="auto"/>
              <w:right w:val="single" w:sz="4" w:space="0" w:color="auto"/>
            </w:tcBorders>
            <w:shd w:val="clear" w:color="auto" w:fill="auto"/>
            <w:vAlign w:val="center"/>
            <w:hideMark/>
          </w:tcPr>
          <w:p w14:paraId="74CEC8C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3BF974E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C0595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D4577C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D11590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D91107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w:t>
            </w:r>
          </w:p>
        </w:tc>
        <w:tc>
          <w:tcPr>
            <w:tcW w:w="1134" w:type="dxa"/>
            <w:tcBorders>
              <w:top w:val="nil"/>
              <w:left w:val="nil"/>
              <w:bottom w:val="single" w:sz="4" w:space="0" w:color="auto"/>
              <w:right w:val="single" w:sz="4" w:space="0" w:color="auto"/>
            </w:tcBorders>
            <w:shd w:val="clear" w:color="auto" w:fill="auto"/>
            <w:noWrap/>
            <w:vAlign w:val="center"/>
            <w:hideMark/>
          </w:tcPr>
          <w:p w14:paraId="4130DA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A36838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861503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CABC19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97075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18.4.</w:t>
            </w:r>
          </w:p>
        </w:tc>
        <w:tc>
          <w:tcPr>
            <w:tcW w:w="4074" w:type="dxa"/>
            <w:tcBorders>
              <w:top w:val="nil"/>
              <w:left w:val="nil"/>
              <w:bottom w:val="single" w:sz="4" w:space="0" w:color="auto"/>
              <w:right w:val="single" w:sz="4" w:space="0" w:color="auto"/>
            </w:tcBorders>
            <w:shd w:val="clear" w:color="auto" w:fill="auto"/>
            <w:vAlign w:val="bottom"/>
            <w:hideMark/>
          </w:tcPr>
          <w:p w14:paraId="6A5A33D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Pravo na pristup informacijama</w:t>
            </w:r>
          </w:p>
        </w:tc>
        <w:tc>
          <w:tcPr>
            <w:tcW w:w="700" w:type="dxa"/>
            <w:tcBorders>
              <w:top w:val="nil"/>
              <w:left w:val="nil"/>
              <w:bottom w:val="single" w:sz="4" w:space="0" w:color="auto"/>
              <w:right w:val="single" w:sz="4" w:space="0" w:color="auto"/>
            </w:tcBorders>
            <w:shd w:val="clear" w:color="auto" w:fill="auto"/>
            <w:vAlign w:val="center"/>
            <w:hideMark/>
          </w:tcPr>
          <w:p w14:paraId="2183403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008-02</w:t>
            </w:r>
          </w:p>
        </w:tc>
        <w:tc>
          <w:tcPr>
            <w:tcW w:w="682" w:type="dxa"/>
            <w:tcBorders>
              <w:top w:val="nil"/>
              <w:left w:val="nil"/>
              <w:bottom w:val="single" w:sz="4" w:space="0" w:color="auto"/>
              <w:right w:val="single" w:sz="4" w:space="0" w:color="auto"/>
            </w:tcBorders>
            <w:shd w:val="clear" w:color="auto" w:fill="auto"/>
            <w:vAlign w:val="center"/>
            <w:hideMark/>
          </w:tcPr>
          <w:p w14:paraId="4343E6B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EF68E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3BF584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EA975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608D3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BB5C0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6B50C3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AA1A44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0627B73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285A4D2"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42FBD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18.5.</w:t>
            </w:r>
          </w:p>
        </w:tc>
        <w:tc>
          <w:tcPr>
            <w:tcW w:w="4074" w:type="dxa"/>
            <w:tcBorders>
              <w:top w:val="nil"/>
              <w:left w:val="nil"/>
              <w:bottom w:val="single" w:sz="4" w:space="0" w:color="auto"/>
              <w:right w:val="single" w:sz="4" w:space="0" w:color="auto"/>
            </w:tcBorders>
            <w:shd w:val="clear" w:color="auto" w:fill="auto"/>
            <w:vAlign w:val="bottom"/>
            <w:hideMark/>
          </w:tcPr>
          <w:p w14:paraId="5673FF0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Odnosi s javnošću i pristup informacijama - općenito</w:t>
            </w:r>
          </w:p>
        </w:tc>
        <w:tc>
          <w:tcPr>
            <w:tcW w:w="700" w:type="dxa"/>
            <w:tcBorders>
              <w:top w:val="nil"/>
              <w:left w:val="nil"/>
              <w:bottom w:val="single" w:sz="4" w:space="0" w:color="auto"/>
              <w:right w:val="single" w:sz="4" w:space="0" w:color="auto"/>
            </w:tcBorders>
            <w:shd w:val="clear" w:color="auto" w:fill="auto"/>
            <w:vAlign w:val="center"/>
            <w:hideMark/>
          </w:tcPr>
          <w:p w14:paraId="3B0B73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008-01</w:t>
            </w:r>
          </w:p>
        </w:tc>
        <w:tc>
          <w:tcPr>
            <w:tcW w:w="682" w:type="dxa"/>
            <w:tcBorders>
              <w:top w:val="nil"/>
              <w:left w:val="nil"/>
              <w:bottom w:val="single" w:sz="4" w:space="0" w:color="auto"/>
              <w:right w:val="single" w:sz="4" w:space="0" w:color="auto"/>
            </w:tcBorders>
            <w:shd w:val="clear" w:color="auto" w:fill="auto"/>
            <w:vAlign w:val="center"/>
            <w:hideMark/>
          </w:tcPr>
          <w:p w14:paraId="415DCB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66466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4C24F8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D7115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64C0EF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EE6A5F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5178FFC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9F8EDA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DC1E5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AB12A5A"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7C10BF76"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19</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298E1465"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KOMUNALNI POSLOVI</w:t>
            </w:r>
          </w:p>
        </w:tc>
      </w:tr>
      <w:tr w:rsidR="00BD3CB7" w:rsidRPr="00BD3CB7" w14:paraId="2EEB0473"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9B299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19.1.</w:t>
            </w:r>
          </w:p>
        </w:tc>
        <w:tc>
          <w:tcPr>
            <w:tcW w:w="4074" w:type="dxa"/>
            <w:tcBorders>
              <w:top w:val="nil"/>
              <w:left w:val="nil"/>
              <w:bottom w:val="single" w:sz="4" w:space="0" w:color="auto"/>
              <w:right w:val="single" w:sz="4" w:space="0" w:color="auto"/>
            </w:tcBorders>
            <w:shd w:val="clear" w:color="auto" w:fill="auto"/>
            <w:vAlign w:val="bottom"/>
            <w:hideMark/>
          </w:tcPr>
          <w:p w14:paraId="23B2300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 akti vezani za komunalnu djelatnost, komunalni red i korištenje javnih površina</w:t>
            </w:r>
          </w:p>
        </w:tc>
        <w:tc>
          <w:tcPr>
            <w:tcW w:w="700" w:type="dxa"/>
            <w:tcBorders>
              <w:top w:val="nil"/>
              <w:left w:val="nil"/>
              <w:bottom w:val="single" w:sz="4" w:space="0" w:color="auto"/>
              <w:right w:val="single" w:sz="4" w:space="0" w:color="auto"/>
            </w:tcBorders>
            <w:shd w:val="clear" w:color="auto" w:fill="auto"/>
            <w:vAlign w:val="center"/>
            <w:hideMark/>
          </w:tcPr>
          <w:p w14:paraId="05E9023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363-01</w:t>
            </w:r>
          </w:p>
        </w:tc>
        <w:tc>
          <w:tcPr>
            <w:tcW w:w="682" w:type="dxa"/>
            <w:tcBorders>
              <w:top w:val="nil"/>
              <w:left w:val="nil"/>
              <w:bottom w:val="single" w:sz="4" w:space="0" w:color="auto"/>
              <w:right w:val="single" w:sz="4" w:space="0" w:color="auto"/>
            </w:tcBorders>
            <w:shd w:val="clear" w:color="auto" w:fill="auto"/>
            <w:vAlign w:val="center"/>
            <w:hideMark/>
          </w:tcPr>
          <w:p w14:paraId="5707B0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D0B36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23AA7D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F447F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1D565C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2AF2A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74FBD0A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B8122F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42808E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4BDEE21"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9168A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19.2.</w:t>
            </w:r>
          </w:p>
        </w:tc>
        <w:tc>
          <w:tcPr>
            <w:tcW w:w="4074" w:type="dxa"/>
            <w:tcBorders>
              <w:top w:val="nil"/>
              <w:left w:val="nil"/>
              <w:bottom w:val="single" w:sz="4" w:space="0" w:color="auto"/>
              <w:right w:val="single" w:sz="4" w:space="0" w:color="auto"/>
            </w:tcBorders>
            <w:shd w:val="clear" w:color="auto" w:fill="auto"/>
            <w:vAlign w:val="bottom"/>
            <w:hideMark/>
          </w:tcPr>
          <w:p w14:paraId="40DB21D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Programi gradnje i održavanje objekata i uređaja komunalne infrastrukture</w:t>
            </w:r>
          </w:p>
        </w:tc>
        <w:tc>
          <w:tcPr>
            <w:tcW w:w="700" w:type="dxa"/>
            <w:tcBorders>
              <w:top w:val="nil"/>
              <w:left w:val="nil"/>
              <w:bottom w:val="single" w:sz="4" w:space="0" w:color="auto"/>
              <w:right w:val="single" w:sz="4" w:space="0" w:color="auto"/>
            </w:tcBorders>
            <w:shd w:val="clear" w:color="auto" w:fill="auto"/>
            <w:vAlign w:val="center"/>
            <w:hideMark/>
          </w:tcPr>
          <w:p w14:paraId="31AF481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363-01</w:t>
            </w:r>
          </w:p>
        </w:tc>
        <w:tc>
          <w:tcPr>
            <w:tcW w:w="682" w:type="dxa"/>
            <w:tcBorders>
              <w:top w:val="nil"/>
              <w:left w:val="nil"/>
              <w:bottom w:val="single" w:sz="4" w:space="0" w:color="auto"/>
              <w:right w:val="single" w:sz="4" w:space="0" w:color="auto"/>
            </w:tcBorders>
            <w:shd w:val="clear" w:color="auto" w:fill="auto"/>
            <w:vAlign w:val="center"/>
            <w:hideMark/>
          </w:tcPr>
          <w:p w14:paraId="2C6CAF2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08787F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A77D5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24D9B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64BB5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16DE3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FBACAC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C0209A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53887C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75AE03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56546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19.3.</w:t>
            </w:r>
          </w:p>
        </w:tc>
        <w:tc>
          <w:tcPr>
            <w:tcW w:w="4074" w:type="dxa"/>
            <w:tcBorders>
              <w:top w:val="nil"/>
              <w:left w:val="nil"/>
              <w:bottom w:val="single" w:sz="4" w:space="0" w:color="auto"/>
              <w:right w:val="single" w:sz="4" w:space="0" w:color="auto"/>
            </w:tcBorders>
            <w:shd w:val="clear" w:color="auto" w:fill="auto"/>
            <w:vAlign w:val="bottom"/>
            <w:hideMark/>
          </w:tcPr>
          <w:p w14:paraId="593F0C5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Koncesije (planovi, odluke o dodjeli, ugovori)</w:t>
            </w:r>
          </w:p>
        </w:tc>
        <w:tc>
          <w:tcPr>
            <w:tcW w:w="700" w:type="dxa"/>
            <w:tcBorders>
              <w:top w:val="nil"/>
              <w:left w:val="nil"/>
              <w:bottom w:val="single" w:sz="4" w:space="0" w:color="auto"/>
              <w:right w:val="single" w:sz="4" w:space="0" w:color="auto"/>
            </w:tcBorders>
            <w:shd w:val="clear" w:color="auto" w:fill="auto"/>
            <w:vAlign w:val="center"/>
            <w:hideMark/>
          </w:tcPr>
          <w:p w14:paraId="62C854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363-01</w:t>
            </w:r>
          </w:p>
        </w:tc>
        <w:tc>
          <w:tcPr>
            <w:tcW w:w="682" w:type="dxa"/>
            <w:tcBorders>
              <w:top w:val="nil"/>
              <w:left w:val="nil"/>
              <w:bottom w:val="single" w:sz="4" w:space="0" w:color="auto"/>
              <w:right w:val="single" w:sz="4" w:space="0" w:color="auto"/>
            </w:tcBorders>
            <w:shd w:val="clear" w:color="auto" w:fill="auto"/>
            <w:vAlign w:val="center"/>
            <w:hideMark/>
          </w:tcPr>
          <w:p w14:paraId="3A4F00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3CB4CD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94E7B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2F57E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F0C806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DA735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2B1E04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CF6583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1A30D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CEC62C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457AB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19.4.</w:t>
            </w:r>
          </w:p>
        </w:tc>
        <w:tc>
          <w:tcPr>
            <w:tcW w:w="4074" w:type="dxa"/>
            <w:tcBorders>
              <w:top w:val="nil"/>
              <w:left w:val="nil"/>
              <w:bottom w:val="single" w:sz="4" w:space="0" w:color="auto"/>
              <w:right w:val="single" w:sz="4" w:space="0" w:color="auto"/>
            </w:tcBorders>
            <w:shd w:val="clear" w:color="auto" w:fill="auto"/>
            <w:vAlign w:val="bottom"/>
            <w:hideMark/>
          </w:tcPr>
          <w:p w14:paraId="725AC5A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iz ovlasti iz prometa</w:t>
            </w:r>
          </w:p>
        </w:tc>
        <w:tc>
          <w:tcPr>
            <w:tcW w:w="700" w:type="dxa"/>
            <w:tcBorders>
              <w:top w:val="nil"/>
              <w:left w:val="nil"/>
              <w:bottom w:val="single" w:sz="4" w:space="0" w:color="auto"/>
              <w:right w:val="single" w:sz="4" w:space="0" w:color="auto"/>
            </w:tcBorders>
            <w:shd w:val="clear" w:color="auto" w:fill="auto"/>
            <w:vAlign w:val="center"/>
            <w:hideMark/>
          </w:tcPr>
          <w:p w14:paraId="1F5CAEE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340-01</w:t>
            </w:r>
          </w:p>
        </w:tc>
        <w:tc>
          <w:tcPr>
            <w:tcW w:w="682" w:type="dxa"/>
            <w:tcBorders>
              <w:top w:val="nil"/>
              <w:left w:val="nil"/>
              <w:bottom w:val="single" w:sz="4" w:space="0" w:color="auto"/>
              <w:right w:val="single" w:sz="4" w:space="0" w:color="auto"/>
            </w:tcBorders>
            <w:shd w:val="clear" w:color="auto" w:fill="auto"/>
            <w:vAlign w:val="center"/>
            <w:hideMark/>
          </w:tcPr>
          <w:p w14:paraId="41AF49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CB32FA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13738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E7917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67554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E4867F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5AC9FE7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23520B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B34A0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C4B8074"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395EF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19.5.</w:t>
            </w:r>
          </w:p>
        </w:tc>
        <w:tc>
          <w:tcPr>
            <w:tcW w:w="4074" w:type="dxa"/>
            <w:tcBorders>
              <w:top w:val="nil"/>
              <w:left w:val="nil"/>
              <w:bottom w:val="single" w:sz="4" w:space="0" w:color="auto"/>
              <w:right w:val="single" w:sz="4" w:space="0" w:color="auto"/>
            </w:tcBorders>
            <w:shd w:val="clear" w:color="auto" w:fill="auto"/>
            <w:vAlign w:val="bottom"/>
            <w:hideMark/>
          </w:tcPr>
          <w:p w14:paraId="4A1DED0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Rješenja o korištenju, </w:t>
            </w:r>
            <w:proofErr w:type="spellStart"/>
            <w:r w:rsidRPr="00BD3CB7">
              <w:rPr>
                <w:rFonts w:ascii="Calibri" w:eastAsia="Times New Roman" w:hAnsi="Calibri" w:cs="Calibri"/>
                <w:color w:val="000000"/>
                <w:sz w:val="20"/>
                <w:szCs w:val="20"/>
                <w:lang w:eastAsia="hr-HR"/>
              </w:rPr>
              <w:t>prijekopu</w:t>
            </w:r>
            <w:proofErr w:type="spellEnd"/>
            <w:r w:rsidRPr="00BD3CB7">
              <w:rPr>
                <w:rFonts w:ascii="Calibri" w:eastAsia="Times New Roman" w:hAnsi="Calibri" w:cs="Calibri"/>
                <w:color w:val="000000"/>
                <w:sz w:val="20"/>
                <w:szCs w:val="20"/>
                <w:lang w:eastAsia="hr-HR"/>
              </w:rPr>
              <w:t>, uzurpiranju i sl. javnih površina</w:t>
            </w:r>
          </w:p>
        </w:tc>
        <w:tc>
          <w:tcPr>
            <w:tcW w:w="700" w:type="dxa"/>
            <w:tcBorders>
              <w:top w:val="nil"/>
              <w:left w:val="nil"/>
              <w:bottom w:val="single" w:sz="4" w:space="0" w:color="auto"/>
              <w:right w:val="single" w:sz="4" w:space="0" w:color="auto"/>
            </w:tcBorders>
            <w:shd w:val="clear" w:color="auto" w:fill="auto"/>
            <w:vAlign w:val="center"/>
            <w:hideMark/>
          </w:tcPr>
          <w:p w14:paraId="791A35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340-01</w:t>
            </w:r>
          </w:p>
        </w:tc>
        <w:tc>
          <w:tcPr>
            <w:tcW w:w="682" w:type="dxa"/>
            <w:tcBorders>
              <w:top w:val="nil"/>
              <w:left w:val="nil"/>
              <w:bottom w:val="single" w:sz="4" w:space="0" w:color="auto"/>
              <w:right w:val="single" w:sz="4" w:space="0" w:color="auto"/>
            </w:tcBorders>
            <w:shd w:val="clear" w:color="auto" w:fill="auto"/>
            <w:vAlign w:val="center"/>
            <w:hideMark/>
          </w:tcPr>
          <w:p w14:paraId="7D8440A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5B215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BEAC6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8C7AF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FA4AEA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BCDC8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20A176F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D5E10B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CB30E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D35EA1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78B9B8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19.6.</w:t>
            </w:r>
          </w:p>
        </w:tc>
        <w:tc>
          <w:tcPr>
            <w:tcW w:w="4074" w:type="dxa"/>
            <w:tcBorders>
              <w:top w:val="nil"/>
              <w:left w:val="nil"/>
              <w:bottom w:val="single" w:sz="4" w:space="0" w:color="auto"/>
              <w:right w:val="single" w:sz="4" w:space="0" w:color="auto"/>
            </w:tcBorders>
            <w:shd w:val="clear" w:color="auto" w:fill="auto"/>
            <w:vAlign w:val="bottom"/>
            <w:hideMark/>
          </w:tcPr>
          <w:p w14:paraId="51DAB5D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o utvrđivanju komunalne naknade</w:t>
            </w:r>
          </w:p>
        </w:tc>
        <w:tc>
          <w:tcPr>
            <w:tcW w:w="700" w:type="dxa"/>
            <w:tcBorders>
              <w:top w:val="nil"/>
              <w:left w:val="nil"/>
              <w:bottom w:val="single" w:sz="4" w:space="0" w:color="auto"/>
              <w:right w:val="single" w:sz="4" w:space="0" w:color="auto"/>
            </w:tcBorders>
            <w:shd w:val="clear" w:color="auto" w:fill="auto"/>
            <w:vAlign w:val="center"/>
            <w:hideMark/>
          </w:tcPr>
          <w:p w14:paraId="4E7F594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363-03</w:t>
            </w:r>
          </w:p>
        </w:tc>
        <w:tc>
          <w:tcPr>
            <w:tcW w:w="682" w:type="dxa"/>
            <w:tcBorders>
              <w:top w:val="nil"/>
              <w:left w:val="nil"/>
              <w:bottom w:val="single" w:sz="4" w:space="0" w:color="auto"/>
              <w:right w:val="single" w:sz="4" w:space="0" w:color="auto"/>
            </w:tcBorders>
            <w:shd w:val="clear" w:color="auto" w:fill="auto"/>
            <w:vAlign w:val="center"/>
            <w:hideMark/>
          </w:tcPr>
          <w:p w14:paraId="069157B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w:t>
            </w:r>
          </w:p>
        </w:tc>
        <w:tc>
          <w:tcPr>
            <w:tcW w:w="929" w:type="dxa"/>
            <w:tcBorders>
              <w:top w:val="nil"/>
              <w:left w:val="nil"/>
              <w:bottom w:val="single" w:sz="4" w:space="0" w:color="auto"/>
              <w:right w:val="single" w:sz="4" w:space="0" w:color="auto"/>
            </w:tcBorders>
            <w:shd w:val="clear" w:color="auto" w:fill="auto"/>
            <w:noWrap/>
            <w:vAlign w:val="center"/>
            <w:hideMark/>
          </w:tcPr>
          <w:p w14:paraId="10DE7C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26825E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08250E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26592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DAA16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Z+10</w:t>
            </w:r>
          </w:p>
        </w:tc>
        <w:tc>
          <w:tcPr>
            <w:tcW w:w="1134" w:type="dxa"/>
            <w:tcBorders>
              <w:top w:val="nil"/>
              <w:left w:val="nil"/>
              <w:bottom w:val="single" w:sz="4" w:space="0" w:color="auto"/>
              <w:right w:val="single" w:sz="4" w:space="0" w:color="auto"/>
            </w:tcBorders>
            <w:shd w:val="clear" w:color="auto" w:fill="auto"/>
            <w:noWrap/>
            <w:vAlign w:val="center"/>
            <w:hideMark/>
          </w:tcPr>
          <w:p w14:paraId="613A4C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4911A2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DA4254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1EE398A"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862F03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19.7.</w:t>
            </w:r>
          </w:p>
        </w:tc>
        <w:tc>
          <w:tcPr>
            <w:tcW w:w="4074" w:type="dxa"/>
            <w:tcBorders>
              <w:top w:val="nil"/>
              <w:left w:val="nil"/>
              <w:bottom w:val="single" w:sz="4" w:space="0" w:color="auto"/>
              <w:right w:val="single" w:sz="4" w:space="0" w:color="auto"/>
            </w:tcBorders>
            <w:shd w:val="clear" w:color="auto" w:fill="auto"/>
            <w:vAlign w:val="bottom"/>
            <w:hideMark/>
          </w:tcPr>
          <w:p w14:paraId="66A54E3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Rješenje o utvrđivanju naknade za uređenje voda</w:t>
            </w:r>
          </w:p>
        </w:tc>
        <w:tc>
          <w:tcPr>
            <w:tcW w:w="700" w:type="dxa"/>
            <w:tcBorders>
              <w:top w:val="nil"/>
              <w:left w:val="nil"/>
              <w:bottom w:val="single" w:sz="4" w:space="0" w:color="auto"/>
              <w:right w:val="single" w:sz="4" w:space="0" w:color="auto"/>
            </w:tcBorders>
            <w:shd w:val="clear" w:color="auto" w:fill="auto"/>
            <w:vAlign w:val="center"/>
            <w:hideMark/>
          </w:tcPr>
          <w:p w14:paraId="6EB723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325-10</w:t>
            </w:r>
            <w:r w:rsidRPr="00BD3CB7">
              <w:rPr>
                <w:rFonts w:ascii="Calibri" w:eastAsia="Times New Roman" w:hAnsi="Calibri" w:cs="Calibri"/>
                <w:color w:val="000000"/>
                <w:sz w:val="20"/>
                <w:szCs w:val="20"/>
                <w:lang w:eastAsia="hr-HR"/>
              </w:rPr>
              <w:br/>
              <w:t>325-10</w:t>
            </w:r>
          </w:p>
        </w:tc>
        <w:tc>
          <w:tcPr>
            <w:tcW w:w="682" w:type="dxa"/>
            <w:tcBorders>
              <w:top w:val="nil"/>
              <w:left w:val="nil"/>
              <w:bottom w:val="single" w:sz="4" w:space="0" w:color="auto"/>
              <w:right w:val="single" w:sz="4" w:space="0" w:color="auto"/>
            </w:tcBorders>
            <w:shd w:val="clear" w:color="auto" w:fill="auto"/>
            <w:vAlign w:val="center"/>
            <w:hideMark/>
          </w:tcPr>
          <w:p w14:paraId="02E328F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05</w:t>
            </w:r>
            <w:r w:rsidRPr="00BD3CB7">
              <w:rPr>
                <w:rFonts w:ascii="Calibri" w:eastAsia="Times New Roman" w:hAnsi="Calibri" w:cs="Calibri"/>
                <w:color w:val="000000"/>
                <w:sz w:val="20"/>
                <w:szCs w:val="20"/>
                <w:lang w:eastAsia="hr-HR"/>
              </w:rPr>
              <w:br/>
              <w:t>06</w:t>
            </w:r>
          </w:p>
        </w:tc>
        <w:tc>
          <w:tcPr>
            <w:tcW w:w="929" w:type="dxa"/>
            <w:tcBorders>
              <w:top w:val="nil"/>
              <w:left w:val="nil"/>
              <w:bottom w:val="single" w:sz="4" w:space="0" w:color="auto"/>
              <w:right w:val="single" w:sz="4" w:space="0" w:color="auto"/>
            </w:tcBorders>
            <w:shd w:val="clear" w:color="auto" w:fill="auto"/>
            <w:noWrap/>
            <w:vAlign w:val="center"/>
            <w:hideMark/>
          </w:tcPr>
          <w:p w14:paraId="5FA71F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96DDCC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6BB03D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F8F81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F79840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Z+10</w:t>
            </w:r>
          </w:p>
        </w:tc>
        <w:tc>
          <w:tcPr>
            <w:tcW w:w="1134" w:type="dxa"/>
            <w:tcBorders>
              <w:top w:val="nil"/>
              <w:left w:val="nil"/>
              <w:bottom w:val="single" w:sz="4" w:space="0" w:color="auto"/>
              <w:right w:val="single" w:sz="4" w:space="0" w:color="auto"/>
            </w:tcBorders>
            <w:shd w:val="clear" w:color="auto" w:fill="auto"/>
            <w:noWrap/>
            <w:vAlign w:val="center"/>
            <w:hideMark/>
          </w:tcPr>
          <w:p w14:paraId="33CAA2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FD992F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8E846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CABA6E7"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B2259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19.8.</w:t>
            </w:r>
          </w:p>
        </w:tc>
        <w:tc>
          <w:tcPr>
            <w:tcW w:w="4074" w:type="dxa"/>
            <w:tcBorders>
              <w:top w:val="nil"/>
              <w:left w:val="nil"/>
              <w:bottom w:val="single" w:sz="4" w:space="0" w:color="auto"/>
              <w:right w:val="single" w:sz="4" w:space="0" w:color="auto"/>
            </w:tcBorders>
            <w:shd w:val="clear" w:color="auto" w:fill="auto"/>
            <w:vAlign w:val="bottom"/>
            <w:hideMark/>
          </w:tcPr>
          <w:p w14:paraId="3FD11CD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Rješenje o utvrđivanju godišnje grobne naknade</w:t>
            </w:r>
          </w:p>
        </w:tc>
        <w:tc>
          <w:tcPr>
            <w:tcW w:w="700" w:type="dxa"/>
            <w:tcBorders>
              <w:top w:val="nil"/>
              <w:left w:val="nil"/>
              <w:bottom w:val="single" w:sz="4" w:space="0" w:color="auto"/>
              <w:right w:val="single" w:sz="4" w:space="0" w:color="auto"/>
            </w:tcBorders>
            <w:shd w:val="clear" w:color="auto" w:fill="auto"/>
            <w:vAlign w:val="center"/>
            <w:hideMark/>
          </w:tcPr>
          <w:p w14:paraId="544CD9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363-01</w:t>
            </w:r>
          </w:p>
        </w:tc>
        <w:tc>
          <w:tcPr>
            <w:tcW w:w="682" w:type="dxa"/>
            <w:tcBorders>
              <w:top w:val="nil"/>
              <w:left w:val="nil"/>
              <w:bottom w:val="single" w:sz="4" w:space="0" w:color="auto"/>
              <w:right w:val="single" w:sz="4" w:space="0" w:color="auto"/>
            </w:tcBorders>
            <w:shd w:val="clear" w:color="auto" w:fill="auto"/>
            <w:vAlign w:val="center"/>
            <w:hideMark/>
          </w:tcPr>
          <w:p w14:paraId="234951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w:t>
            </w:r>
          </w:p>
        </w:tc>
        <w:tc>
          <w:tcPr>
            <w:tcW w:w="929" w:type="dxa"/>
            <w:tcBorders>
              <w:top w:val="nil"/>
              <w:left w:val="nil"/>
              <w:bottom w:val="single" w:sz="4" w:space="0" w:color="auto"/>
              <w:right w:val="single" w:sz="4" w:space="0" w:color="auto"/>
            </w:tcBorders>
            <w:shd w:val="clear" w:color="auto" w:fill="auto"/>
            <w:noWrap/>
            <w:vAlign w:val="center"/>
            <w:hideMark/>
          </w:tcPr>
          <w:p w14:paraId="4ED0CC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B44D6E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AF4476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86460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DD835F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Z+10</w:t>
            </w:r>
          </w:p>
        </w:tc>
        <w:tc>
          <w:tcPr>
            <w:tcW w:w="1134" w:type="dxa"/>
            <w:tcBorders>
              <w:top w:val="nil"/>
              <w:left w:val="nil"/>
              <w:bottom w:val="single" w:sz="4" w:space="0" w:color="auto"/>
              <w:right w:val="single" w:sz="4" w:space="0" w:color="auto"/>
            </w:tcBorders>
            <w:shd w:val="clear" w:color="auto" w:fill="auto"/>
            <w:noWrap/>
            <w:vAlign w:val="center"/>
            <w:hideMark/>
          </w:tcPr>
          <w:p w14:paraId="1A9C43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7D21F6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30AB41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378E421"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02ECF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19.9.</w:t>
            </w:r>
          </w:p>
        </w:tc>
        <w:tc>
          <w:tcPr>
            <w:tcW w:w="4074" w:type="dxa"/>
            <w:tcBorders>
              <w:top w:val="nil"/>
              <w:left w:val="nil"/>
              <w:bottom w:val="single" w:sz="4" w:space="0" w:color="auto"/>
              <w:right w:val="single" w:sz="4" w:space="0" w:color="auto"/>
            </w:tcBorders>
            <w:shd w:val="clear" w:color="auto" w:fill="auto"/>
            <w:vAlign w:val="bottom"/>
            <w:hideMark/>
          </w:tcPr>
          <w:p w14:paraId="5EE983B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o utvrđivanju komunalnog doprinosa</w:t>
            </w:r>
          </w:p>
        </w:tc>
        <w:tc>
          <w:tcPr>
            <w:tcW w:w="700" w:type="dxa"/>
            <w:tcBorders>
              <w:top w:val="nil"/>
              <w:left w:val="nil"/>
              <w:bottom w:val="single" w:sz="4" w:space="0" w:color="auto"/>
              <w:right w:val="single" w:sz="4" w:space="0" w:color="auto"/>
            </w:tcBorders>
            <w:shd w:val="clear" w:color="auto" w:fill="auto"/>
            <w:vAlign w:val="center"/>
            <w:hideMark/>
          </w:tcPr>
          <w:p w14:paraId="3F6DE3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361-06</w:t>
            </w:r>
          </w:p>
        </w:tc>
        <w:tc>
          <w:tcPr>
            <w:tcW w:w="682" w:type="dxa"/>
            <w:tcBorders>
              <w:top w:val="nil"/>
              <w:left w:val="nil"/>
              <w:bottom w:val="single" w:sz="4" w:space="0" w:color="auto"/>
              <w:right w:val="single" w:sz="4" w:space="0" w:color="auto"/>
            </w:tcBorders>
            <w:shd w:val="clear" w:color="auto" w:fill="auto"/>
            <w:vAlign w:val="center"/>
            <w:hideMark/>
          </w:tcPr>
          <w:p w14:paraId="75BAF3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02662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BACCA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ED30C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19E48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05E624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FED6B4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238633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84253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F2D4B2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FD487B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19.10.</w:t>
            </w:r>
          </w:p>
        </w:tc>
        <w:tc>
          <w:tcPr>
            <w:tcW w:w="4074" w:type="dxa"/>
            <w:tcBorders>
              <w:top w:val="nil"/>
              <w:left w:val="nil"/>
              <w:bottom w:val="single" w:sz="4" w:space="0" w:color="auto"/>
              <w:right w:val="single" w:sz="4" w:space="0" w:color="auto"/>
            </w:tcBorders>
            <w:shd w:val="clear" w:color="auto" w:fill="auto"/>
            <w:vAlign w:val="bottom"/>
            <w:hideMark/>
          </w:tcPr>
          <w:p w14:paraId="4766C35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Rješenja o dodjeli grobnih mjesta</w:t>
            </w:r>
          </w:p>
        </w:tc>
        <w:tc>
          <w:tcPr>
            <w:tcW w:w="700" w:type="dxa"/>
            <w:tcBorders>
              <w:top w:val="nil"/>
              <w:left w:val="nil"/>
              <w:bottom w:val="single" w:sz="4" w:space="0" w:color="auto"/>
              <w:right w:val="single" w:sz="4" w:space="0" w:color="auto"/>
            </w:tcBorders>
            <w:shd w:val="clear" w:color="auto" w:fill="auto"/>
            <w:vAlign w:val="center"/>
            <w:hideMark/>
          </w:tcPr>
          <w:p w14:paraId="4C605D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363-01</w:t>
            </w:r>
          </w:p>
        </w:tc>
        <w:tc>
          <w:tcPr>
            <w:tcW w:w="682" w:type="dxa"/>
            <w:tcBorders>
              <w:top w:val="nil"/>
              <w:left w:val="nil"/>
              <w:bottom w:val="single" w:sz="4" w:space="0" w:color="auto"/>
              <w:right w:val="single" w:sz="4" w:space="0" w:color="auto"/>
            </w:tcBorders>
            <w:shd w:val="clear" w:color="auto" w:fill="auto"/>
            <w:vAlign w:val="center"/>
            <w:hideMark/>
          </w:tcPr>
          <w:p w14:paraId="27F1197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03</w:t>
            </w:r>
          </w:p>
        </w:tc>
        <w:tc>
          <w:tcPr>
            <w:tcW w:w="929" w:type="dxa"/>
            <w:tcBorders>
              <w:top w:val="nil"/>
              <w:left w:val="nil"/>
              <w:bottom w:val="single" w:sz="4" w:space="0" w:color="auto"/>
              <w:right w:val="single" w:sz="4" w:space="0" w:color="auto"/>
            </w:tcBorders>
            <w:shd w:val="clear" w:color="auto" w:fill="auto"/>
            <w:noWrap/>
            <w:vAlign w:val="center"/>
            <w:hideMark/>
          </w:tcPr>
          <w:p w14:paraId="676A31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00B746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27D32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7FC34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17BFD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CC18F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897E95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6DE74A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8AD603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7A840D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19.11.</w:t>
            </w:r>
          </w:p>
        </w:tc>
        <w:tc>
          <w:tcPr>
            <w:tcW w:w="4074" w:type="dxa"/>
            <w:tcBorders>
              <w:top w:val="nil"/>
              <w:left w:val="nil"/>
              <w:bottom w:val="single" w:sz="4" w:space="0" w:color="auto"/>
              <w:right w:val="single" w:sz="4" w:space="0" w:color="auto"/>
            </w:tcBorders>
            <w:shd w:val="clear" w:color="auto" w:fill="auto"/>
            <w:vAlign w:val="bottom"/>
            <w:hideMark/>
          </w:tcPr>
          <w:p w14:paraId="6CCCBB7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Grobni očevidnik</w:t>
            </w:r>
          </w:p>
        </w:tc>
        <w:tc>
          <w:tcPr>
            <w:tcW w:w="700" w:type="dxa"/>
            <w:tcBorders>
              <w:top w:val="nil"/>
              <w:left w:val="nil"/>
              <w:bottom w:val="single" w:sz="4" w:space="0" w:color="auto"/>
              <w:right w:val="single" w:sz="4" w:space="0" w:color="auto"/>
            </w:tcBorders>
            <w:shd w:val="clear" w:color="auto" w:fill="auto"/>
            <w:vAlign w:val="center"/>
            <w:hideMark/>
          </w:tcPr>
          <w:p w14:paraId="053FCC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B94F4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1C64C2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863" w:type="dxa"/>
            <w:tcBorders>
              <w:top w:val="nil"/>
              <w:left w:val="nil"/>
              <w:bottom w:val="single" w:sz="4" w:space="0" w:color="auto"/>
              <w:right w:val="single" w:sz="4" w:space="0" w:color="auto"/>
            </w:tcBorders>
            <w:shd w:val="clear" w:color="auto" w:fill="auto"/>
            <w:noWrap/>
            <w:vAlign w:val="center"/>
            <w:hideMark/>
          </w:tcPr>
          <w:p w14:paraId="6088EE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003BE6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50504E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C98CE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0D2B9E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D67B41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E74FA2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91312A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E50104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19.12.</w:t>
            </w:r>
          </w:p>
        </w:tc>
        <w:tc>
          <w:tcPr>
            <w:tcW w:w="4074" w:type="dxa"/>
            <w:tcBorders>
              <w:top w:val="nil"/>
              <w:left w:val="nil"/>
              <w:bottom w:val="single" w:sz="4" w:space="0" w:color="auto"/>
              <w:right w:val="single" w:sz="4" w:space="0" w:color="auto"/>
            </w:tcBorders>
            <w:shd w:val="clear" w:color="auto" w:fill="auto"/>
            <w:vAlign w:val="bottom"/>
            <w:hideMark/>
          </w:tcPr>
          <w:p w14:paraId="708DD49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Registar umrlih osoba</w:t>
            </w:r>
          </w:p>
        </w:tc>
        <w:tc>
          <w:tcPr>
            <w:tcW w:w="700" w:type="dxa"/>
            <w:tcBorders>
              <w:top w:val="nil"/>
              <w:left w:val="nil"/>
              <w:bottom w:val="single" w:sz="4" w:space="0" w:color="auto"/>
              <w:right w:val="single" w:sz="4" w:space="0" w:color="auto"/>
            </w:tcBorders>
            <w:shd w:val="clear" w:color="auto" w:fill="auto"/>
            <w:vAlign w:val="center"/>
            <w:hideMark/>
          </w:tcPr>
          <w:p w14:paraId="0C21089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6A5410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35FF6C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863" w:type="dxa"/>
            <w:tcBorders>
              <w:top w:val="nil"/>
              <w:left w:val="nil"/>
              <w:bottom w:val="single" w:sz="4" w:space="0" w:color="auto"/>
              <w:right w:val="single" w:sz="4" w:space="0" w:color="auto"/>
            </w:tcBorders>
            <w:shd w:val="clear" w:color="auto" w:fill="auto"/>
            <w:noWrap/>
            <w:vAlign w:val="center"/>
            <w:hideMark/>
          </w:tcPr>
          <w:p w14:paraId="22FE6F6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709" w:type="dxa"/>
            <w:tcBorders>
              <w:top w:val="nil"/>
              <w:left w:val="nil"/>
              <w:bottom w:val="single" w:sz="4" w:space="0" w:color="auto"/>
              <w:right w:val="single" w:sz="4" w:space="0" w:color="auto"/>
            </w:tcBorders>
            <w:shd w:val="clear" w:color="auto" w:fill="auto"/>
            <w:noWrap/>
            <w:vAlign w:val="center"/>
            <w:hideMark/>
          </w:tcPr>
          <w:p w14:paraId="1604CE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179EA9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D2A57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C5CB1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B0C9DE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E12FA2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EAD26B9"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BBEF6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19.13.</w:t>
            </w:r>
          </w:p>
        </w:tc>
        <w:tc>
          <w:tcPr>
            <w:tcW w:w="4074" w:type="dxa"/>
            <w:tcBorders>
              <w:top w:val="nil"/>
              <w:left w:val="nil"/>
              <w:bottom w:val="single" w:sz="4" w:space="0" w:color="auto"/>
              <w:right w:val="single" w:sz="4" w:space="0" w:color="auto"/>
            </w:tcBorders>
            <w:shd w:val="clear" w:color="auto" w:fill="auto"/>
            <w:vAlign w:val="bottom"/>
            <w:hideMark/>
          </w:tcPr>
          <w:p w14:paraId="07F8979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Nalozi za ukop i izvješća</w:t>
            </w:r>
          </w:p>
        </w:tc>
        <w:tc>
          <w:tcPr>
            <w:tcW w:w="700" w:type="dxa"/>
            <w:tcBorders>
              <w:top w:val="nil"/>
              <w:left w:val="nil"/>
              <w:bottom w:val="single" w:sz="4" w:space="0" w:color="auto"/>
              <w:right w:val="single" w:sz="4" w:space="0" w:color="auto"/>
            </w:tcBorders>
            <w:shd w:val="clear" w:color="auto" w:fill="auto"/>
            <w:vAlign w:val="center"/>
            <w:hideMark/>
          </w:tcPr>
          <w:p w14:paraId="66DD30A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363-02</w:t>
            </w:r>
          </w:p>
        </w:tc>
        <w:tc>
          <w:tcPr>
            <w:tcW w:w="682" w:type="dxa"/>
            <w:tcBorders>
              <w:top w:val="nil"/>
              <w:left w:val="nil"/>
              <w:bottom w:val="single" w:sz="4" w:space="0" w:color="auto"/>
              <w:right w:val="single" w:sz="4" w:space="0" w:color="auto"/>
            </w:tcBorders>
            <w:shd w:val="clear" w:color="auto" w:fill="auto"/>
            <w:vAlign w:val="center"/>
            <w:hideMark/>
          </w:tcPr>
          <w:p w14:paraId="4E9FA57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w:t>
            </w:r>
          </w:p>
        </w:tc>
        <w:tc>
          <w:tcPr>
            <w:tcW w:w="929" w:type="dxa"/>
            <w:tcBorders>
              <w:top w:val="nil"/>
              <w:left w:val="nil"/>
              <w:bottom w:val="single" w:sz="4" w:space="0" w:color="auto"/>
              <w:right w:val="single" w:sz="4" w:space="0" w:color="auto"/>
            </w:tcBorders>
            <w:shd w:val="clear" w:color="auto" w:fill="auto"/>
            <w:noWrap/>
            <w:vAlign w:val="center"/>
            <w:hideMark/>
          </w:tcPr>
          <w:p w14:paraId="5D9AE4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A2F689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7CB1F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679AF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54B49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6460E45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423C6C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B8D81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0B5B7FE"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3B355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19.14.</w:t>
            </w:r>
          </w:p>
        </w:tc>
        <w:tc>
          <w:tcPr>
            <w:tcW w:w="4074" w:type="dxa"/>
            <w:tcBorders>
              <w:top w:val="nil"/>
              <w:left w:val="nil"/>
              <w:bottom w:val="single" w:sz="4" w:space="0" w:color="auto"/>
              <w:right w:val="single" w:sz="4" w:space="0" w:color="auto"/>
            </w:tcBorders>
            <w:shd w:val="clear" w:color="auto" w:fill="auto"/>
            <w:vAlign w:val="bottom"/>
            <w:hideMark/>
          </w:tcPr>
          <w:p w14:paraId="41DB8F5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Spisi u vezi komunalnog reda</w:t>
            </w:r>
          </w:p>
        </w:tc>
        <w:tc>
          <w:tcPr>
            <w:tcW w:w="700" w:type="dxa"/>
            <w:tcBorders>
              <w:top w:val="nil"/>
              <w:left w:val="nil"/>
              <w:bottom w:val="single" w:sz="4" w:space="0" w:color="auto"/>
              <w:right w:val="single" w:sz="4" w:space="0" w:color="auto"/>
            </w:tcBorders>
            <w:shd w:val="clear" w:color="auto" w:fill="auto"/>
            <w:vAlign w:val="center"/>
            <w:hideMark/>
          </w:tcPr>
          <w:p w14:paraId="1F16AA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363-04</w:t>
            </w:r>
          </w:p>
        </w:tc>
        <w:tc>
          <w:tcPr>
            <w:tcW w:w="682" w:type="dxa"/>
            <w:tcBorders>
              <w:top w:val="nil"/>
              <w:left w:val="nil"/>
              <w:bottom w:val="single" w:sz="4" w:space="0" w:color="auto"/>
              <w:right w:val="single" w:sz="4" w:space="0" w:color="auto"/>
            </w:tcBorders>
            <w:shd w:val="clear" w:color="auto" w:fill="auto"/>
            <w:vAlign w:val="center"/>
            <w:hideMark/>
          </w:tcPr>
          <w:p w14:paraId="439930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w:t>
            </w:r>
          </w:p>
        </w:tc>
        <w:tc>
          <w:tcPr>
            <w:tcW w:w="929" w:type="dxa"/>
            <w:tcBorders>
              <w:top w:val="nil"/>
              <w:left w:val="nil"/>
              <w:bottom w:val="single" w:sz="4" w:space="0" w:color="auto"/>
              <w:right w:val="single" w:sz="4" w:space="0" w:color="auto"/>
            </w:tcBorders>
            <w:shd w:val="clear" w:color="auto" w:fill="auto"/>
            <w:noWrap/>
            <w:vAlign w:val="center"/>
            <w:hideMark/>
          </w:tcPr>
          <w:p w14:paraId="66F4B2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46EE5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D5441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4630D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704BE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1C1B1D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753CC9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4DCABC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CDF2789"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66083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19.15.</w:t>
            </w:r>
          </w:p>
        </w:tc>
        <w:tc>
          <w:tcPr>
            <w:tcW w:w="4074" w:type="dxa"/>
            <w:tcBorders>
              <w:top w:val="nil"/>
              <w:left w:val="nil"/>
              <w:bottom w:val="single" w:sz="4" w:space="0" w:color="auto"/>
              <w:right w:val="single" w:sz="4" w:space="0" w:color="auto"/>
            </w:tcBorders>
            <w:shd w:val="clear" w:color="auto" w:fill="auto"/>
            <w:vAlign w:val="bottom"/>
            <w:hideMark/>
          </w:tcPr>
          <w:p w14:paraId="2FB1460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Komunalni poslovi - općenito</w:t>
            </w:r>
          </w:p>
        </w:tc>
        <w:tc>
          <w:tcPr>
            <w:tcW w:w="700" w:type="dxa"/>
            <w:tcBorders>
              <w:top w:val="nil"/>
              <w:left w:val="nil"/>
              <w:bottom w:val="single" w:sz="4" w:space="0" w:color="auto"/>
              <w:right w:val="single" w:sz="4" w:space="0" w:color="auto"/>
            </w:tcBorders>
            <w:shd w:val="clear" w:color="auto" w:fill="auto"/>
            <w:vAlign w:val="center"/>
            <w:hideMark/>
          </w:tcPr>
          <w:p w14:paraId="3ED95AB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363-01</w:t>
            </w:r>
          </w:p>
        </w:tc>
        <w:tc>
          <w:tcPr>
            <w:tcW w:w="682" w:type="dxa"/>
            <w:tcBorders>
              <w:top w:val="nil"/>
              <w:left w:val="nil"/>
              <w:bottom w:val="single" w:sz="4" w:space="0" w:color="auto"/>
              <w:right w:val="single" w:sz="4" w:space="0" w:color="auto"/>
            </w:tcBorders>
            <w:shd w:val="clear" w:color="auto" w:fill="auto"/>
            <w:vAlign w:val="center"/>
            <w:hideMark/>
          </w:tcPr>
          <w:p w14:paraId="3379A0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C0F4B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1BE476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BC5F79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4B70B2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D34C2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2C19333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DCF304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07B14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2E9529B"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57FC7F6C"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20</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0CB1251C"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STAMBENI ODNOSI</w:t>
            </w:r>
          </w:p>
        </w:tc>
      </w:tr>
      <w:tr w:rsidR="00BD3CB7" w:rsidRPr="00BD3CB7" w14:paraId="665F11C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C12B6F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20.1.</w:t>
            </w:r>
          </w:p>
        </w:tc>
        <w:tc>
          <w:tcPr>
            <w:tcW w:w="4074" w:type="dxa"/>
            <w:tcBorders>
              <w:top w:val="nil"/>
              <w:left w:val="nil"/>
              <w:bottom w:val="single" w:sz="4" w:space="0" w:color="auto"/>
              <w:right w:val="single" w:sz="4" w:space="0" w:color="auto"/>
            </w:tcBorders>
            <w:shd w:val="clear" w:color="auto" w:fill="auto"/>
            <w:vAlign w:val="bottom"/>
            <w:hideMark/>
          </w:tcPr>
          <w:p w14:paraId="0501CD1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Najam i prodaja stanova</w:t>
            </w:r>
          </w:p>
        </w:tc>
        <w:tc>
          <w:tcPr>
            <w:tcW w:w="700" w:type="dxa"/>
            <w:tcBorders>
              <w:top w:val="nil"/>
              <w:left w:val="nil"/>
              <w:bottom w:val="single" w:sz="4" w:space="0" w:color="auto"/>
              <w:right w:val="single" w:sz="4" w:space="0" w:color="auto"/>
            </w:tcBorders>
            <w:shd w:val="clear" w:color="auto" w:fill="auto"/>
            <w:vAlign w:val="center"/>
            <w:hideMark/>
          </w:tcPr>
          <w:p w14:paraId="3126C8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371-01</w:t>
            </w:r>
          </w:p>
        </w:tc>
        <w:tc>
          <w:tcPr>
            <w:tcW w:w="682" w:type="dxa"/>
            <w:tcBorders>
              <w:top w:val="nil"/>
              <w:left w:val="nil"/>
              <w:bottom w:val="single" w:sz="4" w:space="0" w:color="auto"/>
              <w:right w:val="single" w:sz="4" w:space="0" w:color="auto"/>
            </w:tcBorders>
            <w:shd w:val="clear" w:color="auto" w:fill="auto"/>
            <w:vAlign w:val="center"/>
            <w:hideMark/>
          </w:tcPr>
          <w:p w14:paraId="37F5E09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EB5F42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56504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F654F9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CABD5C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734554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DB7A0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890E6E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9F63B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EFDBDB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83B22F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20.2.</w:t>
            </w:r>
          </w:p>
        </w:tc>
        <w:tc>
          <w:tcPr>
            <w:tcW w:w="4074" w:type="dxa"/>
            <w:tcBorders>
              <w:top w:val="nil"/>
              <w:left w:val="nil"/>
              <w:bottom w:val="single" w:sz="4" w:space="0" w:color="auto"/>
              <w:right w:val="single" w:sz="4" w:space="0" w:color="auto"/>
            </w:tcBorders>
            <w:shd w:val="clear" w:color="auto" w:fill="auto"/>
            <w:vAlign w:val="bottom"/>
            <w:hideMark/>
          </w:tcPr>
          <w:p w14:paraId="3FB945B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Utvrđivanje stanarine</w:t>
            </w:r>
          </w:p>
        </w:tc>
        <w:tc>
          <w:tcPr>
            <w:tcW w:w="700" w:type="dxa"/>
            <w:tcBorders>
              <w:top w:val="nil"/>
              <w:left w:val="nil"/>
              <w:bottom w:val="single" w:sz="4" w:space="0" w:color="auto"/>
              <w:right w:val="single" w:sz="4" w:space="0" w:color="auto"/>
            </w:tcBorders>
            <w:shd w:val="clear" w:color="auto" w:fill="auto"/>
            <w:vAlign w:val="center"/>
            <w:hideMark/>
          </w:tcPr>
          <w:p w14:paraId="41B4F5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370-01</w:t>
            </w:r>
          </w:p>
        </w:tc>
        <w:tc>
          <w:tcPr>
            <w:tcW w:w="682" w:type="dxa"/>
            <w:tcBorders>
              <w:top w:val="nil"/>
              <w:left w:val="nil"/>
              <w:bottom w:val="single" w:sz="4" w:space="0" w:color="auto"/>
              <w:right w:val="single" w:sz="4" w:space="0" w:color="auto"/>
            </w:tcBorders>
            <w:shd w:val="clear" w:color="auto" w:fill="auto"/>
            <w:vAlign w:val="center"/>
            <w:hideMark/>
          </w:tcPr>
          <w:p w14:paraId="563225D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CE297C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BE56BA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B5F04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73BF2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1DD54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Z+10</w:t>
            </w:r>
          </w:p>
        </w:tc>
        <w:tc>
          <w:tcPr>
            <w:tcW w:w="1134" w:type="dxa"/>
            <w:tcBorders>
              <w:top w:val="nil"/>
              <w:left w:val="nil"/>
              <w:bottom w:val="single" w:sz="4" w:space="0" w:color="auto"/>
              <w:right w:val="single" w:sz="4" w:space="0" w:color="auto"/>
            </w:tcBorders>
            <w:shd w:val="clear" w:color="auto" w:fill="auto"/>
            <w:noWrap/>
            <w:vAlign w:val="center"/>
            <w:hideMark/>
          </w:tcPr>
          <w:p w14:paraId="3307F91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3EB2CC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0210D0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0D6AC8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7646F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20.3.</w:t>
            </w:r>
          </w:p>
        </w:tc>
        <w:tc>
          <w:tcPr>
            <w:tcW w:w="4074" w:type="dxa"/>
            <w:tcBorders>
              <w:top w:val="nil"/>
              <w:left w:val="nil"/>
              <w:bottom w:val="single" w:sz="4" w:space="0" w:color="auto"/>
              <w:right w:val="single" w:sz="4" w:space="0" w:color="auto"/>
            </w:tcBorders>
            <w:shd w:val="clear" w:color="auto" w:fill="auto"/>
            <w:vAlign w:val="bottom"/>
            <w:hideMark/>
          </w:tcPr>
          <w:p w14:paraId="23259EE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Potvrde i uvjerenja</w:t>
            </w:r>
          </w:p>
        </w:tc>
        <w:tc>
          <w:tcPr>
            <w:tcW w:w="700" w:type="dxa"/>
            <w:tcBorders>
              <w:top w:val="nil"/>
              <w:left w:val="nil"/>
              <w:bottom w:val="single" w:sz="4" w:space="0" w:color="auto"/>
              <w:right w:val="single" w:sz="4" w:space="0" w:color="auto"/>
            </w:tcBorders>
            <w:shd w:val="clear" w:color="auto" w:fill="auto"/>
            <w:vAlign w:val="center"/>
            <w:hideMark/>
          </w:tcPr>
          <w:p w14:paraId="754DF9D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371-01</w:t>
            </w:r>
          </w:p>
        </w:tc>
        <w:tc>
          <w:tcPr>
            <w:tcW w:w="682" w:type="dxa"/>
            <w:tcBorders>
              <w:top w:val="nil"/>
              <w:left w:val="nil"/>
              <w:bottom w:val="single" w:sz="4" w:space="0" w:color="auto"/>
              <w:right w:val="single" w:sz="4" w:space="0" w:color="auto"/>
            </w:tcBorders>
            <w:shd w:val="clear" w:color="auto" w:fill="auto"/>
            <w:vAlign w:val="center"/>
            <w:hideMark/>
          </w:tcPr>
          <w:p w14:paraId="4B771CA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339301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9A47C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6414D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2410B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46BA1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301ECD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8BA49C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DACFF9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E82E4FC"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6A4D0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20.4.</w:t>
            </w:r>
          </w:p>
        </w:tc>
        <w:tc>
          <w:tcPr>
            <w:tcW w:w="4074" w:type="dxa"/>
            <w:tcBorders>
              <w:top w:val="nil"/>
              <w:left w:val="nil"/>
              <w:bottom w:val="single" w:sz="4" w:space="0" w:color="auto"/>
              <w:right w:val="single" w:sz="4" w:space="0" w:color="auto"/>
            </w:tcBorders>
            <w:shd w:val="clear" w:color="auto" w:fill="auto"/>
            <w:vAlign w:val="bottom"/>
            <w:hideMark/>
          </w:tcPr>
          <w:p w14:paraId="7BECAB3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Stambeni odnosi - općenito</w:t>
            </w:r>
          </w:p>
        </w:tc>
        <w:tc>
          <w:tcPr>
            <w:tcW w:w="700" w:type="dxa"/>
            <w:tcBorders>
              <w:top w:val="nil"/>
              <w:left w:val="nil"/>
              <w:bottom w:val="single" w:sz="4" w:space="0" w:color="auto"/>
              <w:right w:val="single" w:sz="4" w:space="0" w:color="auto"/>
            </w:tcBorders>
            <w:shd w:val="clear" w:color="auto" w:fill="auto"/>
            <w:vAlign w:val="center"/>
            <w:hideMark/>
          </w:tcPr>
          <w:p w14:paraId="417202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370-01</w:t>
            </w:r>
          </w:p>
        </w:tc>
        <w:tc>
          <w:tcPr>
            <w:tcW w:w="682" w:type="dxa"/>
            <w:tcBorders>
              <w:top w:val="nil"/>
              <w:left w:val="nil"/>
              <w:bottom w:val="single" w:sz="4" w:space="0" w:color="auto"/>
              <w:right w:val="single" w:sz="4" w:space="0" w:color="auto"/>
            </w:tcBorders>
            <w:shd w:val="clear" w:color="auto" w:fill="auto"/>
            <w:vAlign w:val="center"/>
            <w:hideMark/>
          </w:tcPr>
          <w:p w14:paraId="4DD8A8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BC40E3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B6208C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AF8A2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F8C3A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1B76C9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64CE7C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093E68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4FFA5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21617AD"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7E979845"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21</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18B991AB"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IMOVINSKO-PRAVNI POSLOVI</w:t>
            </w:r>
          </w:p>
        </w:tc>
      </w:tr>
      <w:tr w:rsidR="00BD3CB7" w:rsidRPr="00BD3CB7" w14:paraId="022B3B3D"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49717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21.1.</w:t>
            </w:r>
          </w:p>
        </w:tc>
        <w:tc>
          <w:tcPr>
            <w:tcW w:w="4074" w:type="dxa"/>
            <w:tcBorders>
              <w:top w:val="nil"/>
              <w:left w:val="nil"/>
              <w:bottom w:val="single" w:sz="4" w:space="0" w:color="auto"/>
              <w:right w:val="single" w:sz="4" w:space="0" w:color="auto"/>
            </w:tcBorders>
            <w:shd w:val="clear" w:color="auto" w:fill="auto"/>
            <w:vAlign w:val="bottom"/>
            <w:hideMark/>
          </w:tcPr>
          <w:p w14:paraId="736A605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Spisi  prodaji nekretnina</w:t>
            </w:r>
          </w:p>
        </w:tc>
        <w:tc>
          <w:tcPr>
            <w:tcW w:w="700" w:type="dxa"/>
            <w:tcBorders>
              <w:top w:val="nil"/>
              <w:left w:val="nil"/>
              <w:bottom w:val="single" w:sz="4" w:space="0" w:color="auto"/>
              <w:right w:val="single" w:sz="4" w:space="0" w:color="auto"/>
            </w:tcBorders>
            <w:shd w:val="clear" w:color="auto" w:fill="auto"/>
            <w:vAlign w:val="center"/>
            <w:hideMark/>
          </w:tcPr>
          <w:p w14:paraId="52FE45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940-01</w:t>
            </w:r>
          </w:p>
        </w:tc>
        <w:tc>
          <w:tcPr>
            <w:tcW w:w="682" w:type="dxa"/>
            <w:tcBorders>
              <w:top w:val="nil"/>
              <w:left w:val="nil"/>
              <w:bottom w:val="single" w:sz="4" w:space="0" w:color="auto"/>
              <w:right w:val="single" w:sz="4" w:space="0" w:color="auto"/>
            </w:tcBorders>
            <w:shd w:val="clear" w:color="auto" w:fill="auto"/>
            <w:vAlign w:val="center"/>
            <w:hideMark/>
          </w:tcPr>
          <w:p w14:paraId="7FAB784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0315DD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0E996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C4F3D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6E76A0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6DB84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E67D96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10CE75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4714C0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023B409"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F8C431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21.2.</w:t>
            </w:r>
          </w:p>
        </w:tc>
        <w:tc>
          <w:tcPr>
            <w:tcW w:w="4074" w:type="dxa"/>
            <w:tcBorders>
              <w:top w:val="nil"/>
              <w:left w:val="nil"/>
              <w:bottom w:val="single" w:sz="4" w:space="0" w:color="auto"/>
              <w:right w:val="single" w:sz="4" w:space="0" w:color="auto"/>
            </w:tcBorders>
            <w:shd w:val="clear" w:color="auto" w:fill="auto"/>
            <w:vAlign w:val="bottom"/>
            <w:hideMark/>
          </w:tcPr>
          <w:p w14:paraId="52F792F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Spisi o zamjeni nekretnina</w:t>
            </w:r>
          </w:p>
        </w:tc>
        <w:tc>
          <w:tcPr>
            <w:tcW w:w="700" w:type="dxa"/>
            <w:tcBorders>
              <w:top w:val="nil"/>
              <w:left w:val="nil"/>
              <w:bottom w:val="single" w:sz="4" w:space="0" w:color="auto"/>
              <w:right w:val="single" w:sz="4" w:space="0" w:color="auto"/>
            </w:tcBorders>
            <w:shd w:val="clear" w:color="auto" w:fill="auto"/>
            <w:vAlign w:val="center"/>
            <w:hideMark/>
          </w:tcPr>
          <w:p w14:paraId="7ECDFFF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940-01</w:t>
            </w:r>
          </w:p>
        </w:tc>
        <w:tc>
          <w:tcPr>
            <w:tcW w:w="682" w:type="dxa"/>
            <w:tcBorders>
              <w:top w:val="nil"/>
              <w:left w:val="nil"/>
              <w:bottom w:val="single" w:sz="4" w:space="0" w:color="auto"/>
              <w:right w:val="single" w:sz="4" w:space="0" w:color="auto"/>
            </w:tcBorders>
            <w:shd w:val="clear" w:color="auto" w:fill="auto"/>
            <w:vAlign w:val="center"/>
            <w:hideMark/>
          </w:tcPr>
          <w:p w14:paraId="3FE2B3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70F00D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5A0F38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AAC5D5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185826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9E8CBA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2D90FB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C3CE81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79FFFC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E15324E"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4BE68B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21.3.</w:t>
            </w:r>
          </w:p>
        </w:tc>
        <w:tc>
          <w:tcPr>
            <w:tcW w:w="4074" w:type="dxa"/>
            <w:tcBorders>
              <w:top w:val="nil"/>
              <w:left w:val="nil"/>
              <w:bottom w:val="single" w:sz="4" w:space="0" w:color="auto"/>
              <w:right w:val="single" w:sz="4" w:space="0" w:color="auto"/>
            </w:tcBorders>
            <w:shd w:val="clear" w:color="auto" w:fill="auto"/>
            <w:vAlign w:val="bottom"/>
            <w:hideMark/>
          </w:tcPr>
          <w:p w14:paraId="57C48EE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Spisi o zakupu nekretnina</w:t>
            </w:r>
          </w:p>
        </w:tc>
        <w:tc>
          <w:tcPr>
            <w:tcW w:w="700" w:type="dxa"/>
            <w:tcBorders>
              <w:top w:val="nil"/>
              <w:left w:val="nil"/>
              <w:bottom w:val="single" w:sz="4" w:space="0" w:color="auto"/>
              <w:right w:val="single" w:sz="4" w:space="0" w:color="auto"/>
            </w:tcBorders>
            <w:shd w:val="clear" w:color="auto" w:fill="auto"/>
            <w:vAlign w:val="center"/>
            <w:hideMark/>
          </w:tcPr>
          <w:p w14:paraId="2AAAD3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940-01</w:t>
            </w:r>
          </w:p>
        </w:tc>
        <w:tc>
          <w:tcPr>
            <w:tcW w:w="682" w:type="dxa"/>
            <w:tcBorders>
              <w:top w:val="nil"/>
              <w:left w:val="nil"/>
              <w:bottom w:val="single" w:sz="4" w:space="0" w:color="auto"/>
              <w:right w:val="single" w:sz="4" w:space="0" w:color="auto"/>
            </w:tcBorders>
            <w:shd w:val="clear" w:color="auto" w:fill="auto"/>
            <w:vAlign w:val="center"/>
            <w:hideMark/>
          </w:tcPr>
          <w:p w14:paraId="768221A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9512F2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A8AA2D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395EA7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94FF72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BCA323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6F563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EE44DD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78A42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5C3E58E"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E37DA0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21.4.</w:t>
            </w:r>
          </w:p>
        </w:tc>
        <w:tc>
          <w:tcPr>
            <w:tcW w:w="4074" w:type="dxa"/>
            <w:tcBorders>
              <w:top w:val="nil"/>
              <w:left w:val="nil"/>
              <w:bottom w:val="single" w:sz="4" w:space="0" w:color="auto"/>
              <w:right w:val="single" w:sz="4" w:space="0" w:color="auto"/>
            </w:tcBorders>
            <w:shd w:val="clear" w:color="auto" w:fill="auto"/>
            <w:vAlign w:val="bottom"/>
            <w:hideMark/>
          </w:tcPr>
          <w:p w14:paraId="0FB392B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Imovinsko-pravni poslovi - općenito</w:t>
            </w:r>
          </w:p>
        </w:tc>
        <w:tc>
          <w:tcPr>
            <w:tcW w:w="700" w:type="dxa"/>
            <w:tcBorders>
              <w:top w:val="nil"/>
              <w:left w:val="nil"/>
              <w:bottom w:val="single" w:sz="4" w:space="0" w:color="auto"/>
              <w:right w:val="single" w:sz="4" w:space="0" w:color="auto"/>
            </w:tcBorders>
            <w:shd w:val="clear" w:color="auto" w:fill="auto"/>
            <w:vAlign w:val="center"/>
            <w:hideMark/>
          </w:tcPr>
          <w:p w14:paraId="77101FF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940-01</w:t>
            </w:r>
          </w:p>
        </w:tc>
        <w:tc>
          <w:tcPr>
            <w:tcW w:w="682" w:type="dxa"/>
            <w:tcBorders>
              <w:top w:val="nil"/>
              <w:left w:val="nil"/>
              <w:bottom w:val="single" w:sz="4" w:space="0" w:color="auto"/>
              <w:right w:val="single" w:sz="4" w:space="0" w:color="auto"/>
            </w:tcBorders>
            <w:shd w:val="clear" w:color="auto" w:fill="auto"/>
            <w:vAlign w:val="center"/>
            <w:hideMark/>
          </w:tcPr>
          <w:p w14:paraId="40A81EE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CB55BD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491AA4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33EA88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5D4467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BA034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1BF7BCA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A0CB4D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482B7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4AA3FC4"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074A5653"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22</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49DE6A8B"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OPĆINSKO VIJEĆE I OPĆINSKO POGLAVARSTVO</w:t>
            </w:r>
          </w:p>
        </w:tc>
      </w:tr>
      <w:tr w:rsidR="00BD3CB7" w:rsidRPr="00BD3CB7" w14:paraId="6590CA4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25D4A4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22.1.</w:t>
            </w:r>
          </w:p>
        </w:tc>
        <w:tc>
          <w:tcPr>
            <w:tcW w:w="4074" w:type="dxa"/>
            <w:tcBorders>
              <w:top w:val="nil"/>
              <w:left w:val="nil"/>
              <w:bottom w:val="single" w:sz="4" w:space="0" w:color="auto"/>
              <w:right w:val="single" w:sz="4" w:space="0" w:color="auto"/>
            </w:tcBorders>
            <w:shd w:val="clear" w:color="auto" w:fill="auto"/>
            <w:vAlign w:val="bottom"/>
            <w:hideMark/>
          </w:tcPr>
          <w:p w14:paraId="0FF733E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Statut, Poslovnik</w:t>
            </w:r>
          </w:p>
        </w:tc>
        <w:tc>
          <w:tcPr>
            <w:tcW w:w="700" w:type="dxa"/>
            <w:tcBorders>
              <w:top w:val="nil"/>
              <w:left w:val="nil"/>
              <w:bottom w:val="single" w:sz="4" w:space="0" w:color="auto"/>
              <w:right w:val="single" w:sz="4" w:space="0" w:color="auto"/>
            </w:tcBorders>
            <w:shd w:val="clear" w:color="auto" w:fill="auto"/>
            <w:vAlign w:val="center"/>
            <w:hideMark/>
          </w:tcPr>
          <w:p w14:paraId="198DE7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021-05</w:t>
            </w:r>
          </w:p>
        </w:tc>
        <w:tc>
          <w:tcPr>
            <w:tcW w:w="682" w:type="dxa"/>
            <w:tcBorders>
              <w:top w:val="nil"/>
              <w:left w:val="nil"/>
              <w:bottom w:val="single" w:sz="4" w:space="0" w:color="auto"/>
              <w:right w:val="single" w:sz="4" w:space="0" w:color="auto"/>
            </w:tcBorders>
            <w:shd w:val="clear" w:color="auto" w:fill="auto"/>
            <w:vAlign w:val="center"/>
            <w:hideMark/>
          </w:tcPr>
          <w:p w14:paraId="73E5ACE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D27B3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71840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86DD4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882A4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6FB889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7AB45F5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4BBC12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1ED3E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8B07BC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EAD99A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22.2.</w:t>
            </w:r>
          </w:p>
        </w:tc>
        <w:tc>
          <w:tcPr>
            <w:tcW w:w="4074" w:type="dxa"/>
            <w:tcBorders>
              <w:top w:val="nil"/>
              <w:left w:val="nil"/>
              <w:bottom w:val="single" w:sz="4" w:space="0" w:color="auto"/>
              <w:right w:val="single" w:sz="4" w:space="0" w:color="auto"/>
            </w:tcBorders>
            <w:shd w:val="clear" w:color="auto" w:fill="auto"/>
            <w:vAlign w:val="bottom"/>
            <w:hideMark/>
          </w:tcPr>
          <w:p w14:paraId="64ED7A6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Pozivi za sjednice s prilozima</w:t>
            </w:r>
          </w:p>
        </w:tc>
        <w:tc>
          <w:tcPr>
            <w:tcW w:w="700" w:type="dxa"/>
            <w:tcBorders>
              <w:top w:val="nil"/>
              <w:left w:val="nil"/>
              <w:bottom w:val="single" w:sz="4" w:space="0" w:color="auto"/>
              <w:right w:val="single" w:sz="4" w:space="0" w:color="auto"/>
            </w:tcBorders>
            <w:shd w:val="clear" w:color="auto" w:fill="auto"/>
            <w:vAlign w:val="center"/>
            <w:hideMark/>
          </w:tcPr>
          <w:p w14:paraId="057DCBA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024-01</w:t>
            </w:r>
          </w:p>
        </w:tc>
        <w:tc>
          <w:tcPr>
            <w:tcW w:w="682" w:type="dxa"/>
            <w:tcBorders>
              <w:top w:val="nil"/>
              <w:left w:val="nil"/>
              <w:bottom w:val="single" w:sz="4" w:space="0" w:color="auto"/>
              <w:right w:val="single" w:sz="4" w:space="0" w:color="auto"/>
            </w:tcBorders>
            <w:shd w:val="clear" w:color="auto" w:fill="auto"/>
            <w:vAlign w:val="center"/>
            <w:hideMark/>
          </w:tcPr>
          <w:p w14:paraId="45FAF11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70063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4E536E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87715F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B91FE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AE695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AFC0E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2B34A8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433F26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C637A46"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5897D0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22.3.</w:t>
            </w:r>
          </w:p>
        </w:tc>
        <w:tc>
          <w:tcPr>
            <w:tcW w:w="4074" w:type="dxa"/>
            <w:tcBorders>
              <w:top w:val="nil"/>
              <w:left w:val="nil"/>
              <w:bottom w:val="single" w:sz="4" w:space="0" w:color="auto"/>
              <w:right w:val="single" w:sz="4" w:space="0" w:color="auto"/>
            </w:tcBorders>
            <w:shd w:val="clear" w:color="auto" w:fill="auto"/>
            <w:vAlign w:val="bottom"/>
            <w:hideMark/>
          </w:tcPr>
          <w:p w14:paraId="168D3E9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Zapisnici sa sjednica s prilozima</w:t>
            </w:r>
          </w:p>
        </w:tc>
        <w:tc>
          <w:tcPr>
            <w:tcW w:w="700" w:type="dxa"/>
            <w:tcBorders>
              <w:top w:val="nil"/>
              <w:left w:val="nil"/>
              <w:bottom w:val="single" w:sz="4" w:space="0" w:color="auto"/>
              <w:right w:val="single" w:sz="4" w:space="0" w:color="auto"/>
            </w:tcBorders>
            <w:shd w:val="clear" w:color="auto" w:fill="auto"/>
            <w:vAlign w:val="center"/>
            <w:hideMark/>
          </w:tcPr>
          <w:p w14:paraId="43A62B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024-01</w:t>
            </w:r>
          </w:p>
        </w:tc>
        <w:tc>
          <w:tcPr>
            <w:tcW w:w="682" w:type="dxa"/>
            <w:tcBorders>
              <w:top w:val="nil"/>
              <w:left w:val="nil"/>
              <w:bottom w:val="single" w:sz="4" w:space="0" w:color="auto"/>
              <w:right w:val="single" w:sz="4" w:space="0" w:color="auto"/>
            </w:tcBorders>
            <w:shd w:val="clear" w:color="auto" w:fill="auto"/>
            <w:vAlign w:val="center"/>
            <w:hideMark/>
          </w:tcPr>
          <w:p w14:paraId="58D22EE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25EA63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41C6D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195D4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C01767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F2981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6570B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45418B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944B86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A5227BE"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F56990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22.4.</w:t>
            </w:r>
          </w:p>
        </w:tc>
        <w:tc>
          <w:tcPr>
            <w:tcW w:w="4074" w:type="dxa"/>
            <w:tcBorders>
              <w:top w:val="nil"/>
              <w:left w:val="nil"/>
              <w:bottom w:val="single" w:sz="4" w:space="0" w:color="auto"/>
              <w:right w:val="single" w:sz="4" w:space="0" w:color="auto"/>
            </w:tcBorders>
            <w:shd w:val="clear" w:color="auto" w:fill="auto"/>
            <w:vAlign w:val="bottom"/>
            <w:hideMark/>
          </w:tcPr>
          <w:p w14:paraId="4838C9C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Odluke o imenovanjima i razrješenjima članova radnih tijela</w:t>
            </w:r>
          </w:p>
        </w:tc>
        <w:tc>
          <w:tcPr>
            <w:tcW w:w="700" w:type="dxa"/>
            <w:tcBorders>
              <w:top w:val="nil"/>
              <w:left w:val="nil"/>
              <w:bottom w:val="single" w:sz="4" w:space="0" w:color="auto"/>
              <w:right w:val="single" w:sz="4" w:space="0" w:color="auto"/>
            </w:tcBorders>
            <w:shd w:val="clear" w:color="auto" w:fill="auto"/>
            <w:vAlign w:val="center"/>
            <w:hideMark/>
          </w:tcPr>
          <w:p w14:paraId="45A2A2C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024-01</w:t>
            </w:r>
          </w:p>
        </w:tc>
        <w:tc>
          <w:tcPr>
            <w:tcW w:w="682" w:type="dxa"/>
            <w:tcBorders>
              <w:top w:val="nil"/>
              <w:left w:val="nil"/>
              <w:bottom w:val="single" w:sz="4" w:space="0" w:color="auto"/>
              <w:right w:val="single" w:sz="4" w:space="0" w:color="auto"/>
            </w:tcBorders>
            <w:shd w:val="clear" w:color="auto" w:fill="auto"/>
            <w:vAlign w:val="center"/>
            <w:hideMark/>
          </w:tcPr>
          <w:p w14:paraId="0B4B75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8F8B3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81C9F3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D13BE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97EC6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F9BA6C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159801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1932ED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678FB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56386FB"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CCB5ED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22.5.</w:t>
            </w:r>
          </w:p>
        </w:tc>
        <w:tc>
          <w:tcPr>
            <w:tcW w:w="4074" w:type="dxa"/>
            <w:tcBorders>
              <w:top w:val="nil"/>
              <w:left w:val="nil"/>
              <w:bottom w:val="single" w:sz="4" w:space="0" w:color="auto"/>
              <w:right w:val="single" w:sz="4" w:space="0" w:color="auto"/>
            </w:tcBorders>
            <w:shd w:val="clear" w:color="auto" w:fill="auto"/>
            <w:vAlign w:val="bottom"/>
            <w:hideMark/>
          </w:tcPr>
          <w:p w14:paraId="01024E81" w14:textId="77777777" w:rsidR="00BD3CB7" w:rsidRPr="00BD3CB7" w:rsidRDefault="00BD3CB7" w:rsidP="00BD3CB7">
            <w:pPr>
              <w:jc w:val="left"/>
              <w:rPr>
                <w:rFonts w:ascii="Calibri" w:eastAsia="Times New Roman" w:hAnsi="Calibri" w:cs="Calibri"/>
                <w:color w:val="000000"/>
                <w:sz w:val="20"/>
                <w:szCs w:val="20"/>
                <w:lang w:eastAsia="hr-HR"/>
              </w:rPr>
            </w:pPr>
            <w:proofErr w:type="spellStart"/>
            <w:r w:rsidRPr="00BD3CB7">
              <w:rPr>
                <w:rFonts w:ascii="Calibri" w:eastAsia="Times New Roman" w:hAnsi="Calibri" w:cs="Calibri"/>
                <w:color w:val="000000"/>
                <w:sz w:val="20"/>
                <w:szCs w:val="20"/>
                <w:lang w:eastAsia="hr-HR"/>
              </w:rPr>
              <w:t>Sjednički</w:t>
            </w:r>
            <w:proofErr w:type="spellEnd"/>
            <w:r w:rsidRPr="00BD3CB7">
              <w:rPr>
                <w:rFonts w:ascii="Calibri" w:eastAsia="Times New Roman" w:hAnsi="Calibri" w:cs="Calibri"/>
                <w:color w:val="000000"/>
                <w:sz w:val="20"/>
                <w:szCs w:val="20"/>
                <w:lang w:eastAsia="hr-HR"/>
              </w:rPr>
              <w:t xml:space="preserve"> materijal radnih tijela (poziv, zapisnik sa prilozima)</w:t>
            </w:r>
          </w:p>
        </w:tc>
        <w:tc>
          <w:tcPr>
            <w:tcW w:w="700" w:type="dxa"/>
            <w:tcBorders>
              <w:top w:val="nil"/>
              <w:left w:val="nil"/>
              <w:bottom w:val="single" w:sz="4" w:space="0" w:color="auto"/>
              <w:right w:val="single" w:sz="4" w:space="0" w:color="auto"/>
            </w:tcBorders>
            <w:shd w:val="clear" w:color="auto" w:fill="auto"/>
            <w:vAlign w:val="center"/>
            <w:hideMark/>
          </w:tcPr>
          <w:p w14:paraId="508A49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024-01</w:t>
            </w:r>
          </w:p>
        </w:tc>
        <w:tc>
          <w:tcPr>
            <w:tcW w:w="682" w:type="dxa"/>
            <w:tcBorders>
              <w:top w:val="nil"/>
              <w:left w:val="nil"/>
              <w:bottom w:val="single" w:sz="4" w:space="0" w:color="auto"/>
              <w:right w:val="single" w:sz="4" w:space="0" w:color="auto"/>
            </w:tcBorders>
            <w:shd w:val="clear" w:color="auto" w:fill="auto"/>
            <w:vAlign w:val="center"/>
            <w:hideMark/>
          </w:tcPr>
          <w:p w14:paraId="6438A4F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C1DBBD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BBB5F8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E4D6C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B3DDC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F37E57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E6AA1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BC8701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380F5D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333D328"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63E112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22.6.</w:t>
            </w:r>
          </w:p>
        </w:tc>
        <w:tc>
          <w:tcPr>
            <w:tcW w:w="4074" w:type="dxa"/>
            <w:tcBorders>
              <w:top w:val="nil"/>
              <w:left w:val="nil"/>
              <w:bottom w:val="single" w:sz="4" w:space="0" w:color="auto"/>
              <w:right w:val="single" w:sz="4" w:space="0" w:color="auto"/>
            </w:tcBorders>
            <w:shd w:val="clear" w:color="auto" w:fill="auto"/>
            <w:vAlign w:val="bottom"/>
            <w:hideMark/>
          </w:tcPr>
          <w:p w14:paraId="36256B2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Odluke, zaključci i drugi akti Općinskog vijeća i bivšeg Općinskog poglavarstva</w:t>
            </w:r>
          </w:p>
        </w:tc>
        <w:tc>
          <w:tcPr>
            <w:tcW w:w="700" w:type="dxa"/>
            <w:tcBorders>
              <w:top w:val="nil"/>
              <w:left w:val="nil"/>
              <w:bottom w:val="single" w:sz="4" w:space="0" w:color="auto"/>
              <w:right w:val="single" w:sz="4" w:space="0" w:color="auto"/>
            </w:tcBorders>
            <w:shd w:val="clear" w:color="auto" w:fill="auto"/>
            <w:vAlign w:val="center"/>
            <w:hideMark/>
          </w:tcPr>
          <w:p w14:paraId="548B6F8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04439EF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313701D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64D615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19C9C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03C104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B493CC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3AD5A2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C68B5C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1811854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2D3F25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6388CD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22.7.</w:t>
            </w:r>
          </w:p>
        </w:tc>
        <w:tc>
          <w:tcPr>
            <w:tcW w:w="4074" w:type="dxa"/>
            <w:tcBorders>
              <w:top w:val="nil"/>
              <w:left w:val="nil"/>
              <w:bottom w:val="single" w:sz="4" w:space="0" w:color="auto"/>
              <w:right w:val="single" w:sz="4" w:space="0" w:color="auto"/>
            </w:tcBorders>
            <w:shd w:val="clear" w:color="auto" w:fill="auto"/>
            <w:vAlign w:val="bottom"/>
            <w:hideMark/>
          </w:tcPr>
          <w:p w14:paraId="628099F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Vijećnika pitanja i odgovori na pitanja</w:t>
            </w:r>
          </w:p>
        </w:tc>
        <w:tc>
          <w:tcPr>
            <w:tcW w:w="700" w:type="dxa"/>
            <w:tcBorders>
              <w:top w:val="nil"/>
              <w:left w:val="nil"/>
              <w:bottom w:val="single" w:sz="4" w:space="0" w:color="auto"/>
              <w:right w:val="single" w:sz="4" w:space="0" w:color="auto"/>
            </w:tcBorders>
            <w:shd w:val="clear" w:color="auto" w:fill="auto"/>
            <w:vAlign w:val="center"/>
            <w:hideMark/>
          </w:tcPr>
          <w:p w14:paraId="7AA005A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024-01</w:t>
            </w:r>
          </w:p>
        </w:tc>
        <w:tc>
          <w:tcPr>
            <w:tcW w:w="682" w:type="dxa"/>
            <w:tcBorders>
              <w:top w:val="nil"/>
              <w:left w:val="nil"/>
              <w:bottom w:val="single" w:sz="4" w:space="0" w:color="auto"/>
              <w:right w:val="single" w:sz="4" w:space="0" w:color="auto"/>
            </w:tcBorders>
            <w:shd w:val="clear" w:color="auto" w:fill="auto"/>
            <w:vAlign w:val="center"/>
            <w:hideMark/>
          </w:tcPr>
          <w:p w14:paraId="6805BE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3F7742F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D50665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07371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7C797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F141F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21FE9C1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FB6AB5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DD72C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EBD4EEB"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803B4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22.8.</w:t>
            </w:r>
          </w:p>
        </w:tc>
        <w:tc>
          <w:tcPr>
            <w:tcW w:w="4074" w:type="dxa"/>
            <w:tcBorders>
              <w:top w:val="nil"/>
              <w:left w:val="nil"/>
              <w:bottom w:val="single" w:sz="4" w:space="0" w:color="auto"/>
              <w:right w:val="single" w:sz="4" w:space="0" w:color="auto"/>
            </w:tcBorders>
            <w:shd w:val="clear" w:color="auto" w:fill="auto"/>
            <w:vAlign w:val="bottom"/>
            <w:hideMark/>
          </w:tcPr>
          <w:p w14:paraId="0131E4E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Osnivanje ustanova, trgovačkih društava, agencija, vlastitih pogona</w:t>
            </w:r>
          </w:p>
        </w:tc>
        <w:tc>
          <w:tcPr>
            <w:tcW w:w="700" w:type="dxa"/>
            <w:tcBorders>
              <w:top w:val="nil"/>
              <w:left w:val="nil"/>
              <w:bottom w:val="single" w:sz="4" w:space="0" w:color="auto"/>
              <w:right w:val="single" w:sz="4" w:space="0" w:color="auto"/>
            </w:tcBorders>
            <w:shd w:val="clear" w:color="auto" w:fill="auto"/>
            <w:vAlign w:val="center"/>
            <w:hideMark/>
          </w:tcPr>
          <w:p w14:paraId="72284D4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0F29C6A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50B6F80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6559B4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D31D2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B6064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BFB476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1EF25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E757C4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C2E13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926D92A"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F895F6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22.9.</w:t>
            </w:r>
          </w:p>
        </w:tc>
        <w:tc>
          <w:tcPr>
            <w:tcW w:w="4074" w:type="dxa"/>
            <w:tcBorders>
              <w:top w:val="nil"/>
              <w:left w:val="nil"/>
              <w:bottom w:val="single" w:sz="4" w:space="0" w:color="auto"/>
              <w:right w:val="single" w:sz="4" w:space="0" w:color="auto"/>
            </w:tcBorders>
            <w:shd w:val="clear" w:color="auto" w:fill="auto"/>
            <w:vAlign w:val="bottom"/>
            <w:hideMark/>
          </w:tcPr>
          <w:p w14:paraId="541E61B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Općinsko vijeće i bivše Općinsko poglavarstvo - općenito</w:t>
            </w:r>
          </w:p>
        </w:tc>
        <w:tc>
          <w:tcPr>
            <w:tcW w:w="700" w:type="dxa"/>
            <w:tcBorders>
              <w:top w:val="nil"/>
              <w:left w:val="nil"/>
              <w:bottom w:val="single" w:sz="4" w:space="0" w:color="auto"/>
              <w:right w:val="single" w:sz="4" w:space="0" w:color="auto"/>
            </w:tcBorders>
            <w:shd w:val="clear" w:color="auto" w:fill="auto"/>
            <w:vAlign w:val="center"/>
            <w:hideMark/>
          </w:tcPr>
          <w:p w14:paraId="2C986F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6F059A4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44FDA1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11D9C3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7FE7B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8C3FE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208B30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72C7C9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594119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C746A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7507C9C"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5265F53A"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23</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2C7D8B29"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OPĆINSKI NAČELNIK</w:t>
            </w:r>
          </w:p>
        </w:tc>
      </w:tr>
      <w:tr w:rsidR="00BD3CB7" w:rsidRPr="00BD3CB7" w14:paraId="32E3173C" w14:textId="77777777" w:rsidTr="00BD3CB7">
        <w:trPr>
          <w:gridAfter w:val="1"/>
          <w:wAfter w:w="65" w:type="dxa"/>
          <w:trHeight w:val="76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5C948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23.1.</w:t>
            </w:r>
          </w:p>
        </w:tc>
        <w:tc>
          <w:tcPr>
            <w:tcW w:w="4074" w:type="dxa"/>
            <w:tcBorders>
              <w:top w:val="nil"/>
              <w:left w:val="nil"/>
              <w:bottom w:val="single" w:sz="4" w:space="0" w:color="auto"/>
              <w:right w:val="single" w:sz="4" w:space="0" w:color="auto"/>
            </w:tcBorders>
            <w:shd w:val="clear" w:color="auto" w:fill="auto"/>
            <w:vAlign w:val="bottom"/>
            <w:hideMark/>
          </w:tcPr>
          <w:p w14:paraId="65FEDD1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 akti Općinskog načelnika koje donosi na temelju zakona, propisa donesenih na temelju zakona ili općih akata Općine Dubravica</w:t>
            </w:r>
          </w:p>
        </w:tc>
        <w:tc>
          <w:tcPr>
            <w:tcW w:w="700" w:type="dxa"/>
            <w:tcBorders>
              <w:top w:val="nil"/>
              <w:left w:val="nil"/>
              <w:bottom w:val="single" w:sz="4" w:space="0" w:color="auto"/>
              <w:right w:val="single" w:sz="4" w:space="0" w:color="auto"/>
            </w:tcBorders>
            <w:shd w:val="clear" w:color="auto" w:fill="auto"/>
            <w:vAlign w:val="center"/>
            <w:hideMark/>
          </w:tcPr>
          <w:p w14:paraId="7D75DD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024-02</w:t>
            </w:r>
          </w:p>
        </w:tc>
        <w:tc>
          <w:tcPr>
            <w:tcW w:w="682" w:type="dxa"/>
            <w:tcBorders>
              <w:top w:val="nil"/>
              <w:left w:val="nil"/>
              <w:bottom w:val="single" w:sz="4" w:space="0" w:color="auto"/>
              <w:right w:val="single" w:sz="4" w:space="0" w:color="auto"/>
            </w:tcBorders>
            <w:shd w:val="clear" w:color="auto" w:fill="auto"/>
            <w:vAlign w:val="center"/>
            <w:hideMark/>
          </w:tcPr>
          <w:p w14:paraId="2DB4FAA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30080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54CCD4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E6C5FF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EAB00B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1465E5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639E19D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352AFC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62DB77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2959F94" w14:textId="77777777" w:rsidTr="00BD3CB7">
        <w:trPr>
          <w:gridAfter w:val="1"/>
          <w:wAfter w:w="65" w:type="dxa"/>
          <w:trHeight w:val="10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CFF20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23.2.</w:t>
            </w:r>
          </w:p>
        </w:tc>
        <w:tc>
          <w:tcPr>
            <w:tcW w:w="4074" w:type="dxa"/>
            <w:tcBorders>
              <w:top w:val="nil"/>
              <w:left w:val="nil"/>
              <w:bottom w:val="single" w:sz="4" w:space="0" w:color="auto"/>
              <w:right w:val="single" w:sz="4" w:space="0" w:color="auto"/>
            </w:tcBorders>
            <w:shd w:val="clear" w:color="auto" w:fill="auto"/>
            <w:vAlign w:val="bottom"/>
            <w:hideMark/>
          </w:tcPr>
          <w:p w14:paraId="7291A80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Pojedinačne odluke o pojedinim pravima, obvezama i interesima pravnih i fizičkih osoba (suglasnosti, odobrenja, odluke, imenovanja, razrješenja i dr.) </w:t>
            </w:r>
          </w:p>
        </w:tc>
        <w:tc>
          <w:tcPr>
            <w:tcW w:w="700" w:type="dxa"/>
            <w:tcBorders>
              <w:top w:val="nil"/>
              <w:left w:val="nil"/>
              <w:bottom w:val="single" w:sz="4" w:space="0" w:color="auto"/>
              <w:right w:val="single" w:sz="4" w:space="0" w:color="auto"/>
            </w:tcBorders>
            <w:shd w:val="clear" w:color="auto" w:fill="auto"/>
            <w:vAlign w:val="center"/>
            <w:hideMark/>
          </w:tcPr>
          <w:p w14:paraId="58E8F6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024-02</w:t>
            </w:r>
          </w:p>
        </w:tc>
        <w:tc>
          <w:tcPr>
            <w:tcW w:w="682" w:type="dxa"/>
            <w:tcBorders>
              <w:top w:val="nil"/>
              <w:left w:val="nil"/>
              <w:bottom w:val="single" w:sz="4" w:space="0" w:color="auto"/>
              <w:right w:val="single" w:sz="4" w:space="0" w:color="auto"/>
            </w:tcBorders>
            <w:shd w:val="clear" w:color="auto" w:fill="auto"/>
            <w:vAlign w:val="center"/>
            <w:hideMark/>
          </w:tcPr>
          <w:p w14:paraId="7C3A0FE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A817A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4528D9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E0F44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ACAAB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C1270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Z+5</w:t>
            </w:r>
          </w:p>
        </w:tc>
        <w:tc>
          <w:tcPr>
            <w:tcW w:w="1134" w:type="dxa"/>
            <w:tcBorders>
              <w:top w:val="nil"/>
              <w:left w:val="nil"/>
              <w:bottom w:val="single" w:sz="4" w:space="0" w:color="auto"/>
              <w:right w:val="single" w:sz="4" w:space="0" w:color="auto"/>
            </w:tcBorders>
            <w:shd w:val="clear" w:color="auto" w:fill="auto"/>
            <w:noWrap/>
            <w:vAlign w:val="center"/>
            <w:hideMark/>
          </w:tcPr>
          <w:p w14:paraId="0A6206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D9D840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EDEC0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E74670C"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117C7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23.3.</w:t>
            </w:r>
          </w:p>
        </w:tc>
        <w:tc>
          <w:tcPr>
            <w:tcW w:w="4074" w:type="dxa"/>
            <w:tcBorders>
              <w:top w:val="nil"/>
              <w:left w:val="nil"/>
              <w:bottom w:val="single" w:sz="4" w:space="0" w:color="auto"/>
              <w:right w:val="single" w:sz="4" w:space="0" w:color="auto"/>
            </w:tcBorders>
            <w:shd w:val="clear" w:color="auto" w:fill="auto"/>
            <w:vAlign w:val="bottom"/>
            <w:hideMark/>
          </w:tcPr>
          <w:p w14:paraId="183D541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Općinski načelnik - općenito</w:t>
            </w:r>
          </w:p>
        </w:tc>
        <w:tc>
          <w:tcPr>
            <w:tcW w:w="700" w:type="dxa"/>
            <w:tcBorders>
              <w:top w:val="nil"/>
              <w:left w:val="nil"/>
              <w:bottom w:val="single" w:sz="4" w:space="0" w:color="auto"/>
              <w:right w:val="single" w:sz="4" w:space="0" w:color="auto"/>
            </w:tcBorders>
            <w:shd w:val="clear" w:color="auto" w:fill="auto"/>
            <w:vAlign w:val="center"/>
            <w:hideMark/>
          </w:tcPr>
          <w:p w14:paraId="03CE9EB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024-02</w:t>
            </w:r>
          </w:p>
        </w:tc>
        <w:tc>
          <w:tcPr>
            <w:tcW w:w="682" w:type="dxa"/>
            <w:tcBorders>
              <w:top w:val="nil"/>
              <w:left w:val="nil"/>
              <w:bottom w:val="single" w:sz="4" w:space="0" w:color="auto"/>
              <w:right w:val="single" w:sz="4" w:space="0" w:color="auto"/>
            </w:tcBorders>
            <w:shd w:val="clear" w:color="auto" w:fill="auto"/>
            <w:vAlign w:val="center"/>
            <w:hideMark/>
          </w:tcPr>
          <w:p w14:paraId="28AB8F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89D89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EC011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97B7A2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108E1B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CC8C76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7D96C0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B512E2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4633EF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ADF2BA2"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12A209DC"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24</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6D60EFDF"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 xml:space="preserve">MJESNI ODBORI  </w:t>
            </w:r>
          </w:p>
        </w:tc>
      </w:tr>
      <w:tr w:rsidR="00BD3CB7" w:rsidRPr="00BD3CB7" w14:paraId="17D6F5F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E99B5C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24.1.</w:t>
            </w:r>
          </w:p>
        </w:tc>
        <w:tc>
          <w:tcPr>
            <w:tcW w:w="4074" w:type="dxa"/>
            <w:tcBorders>
              <w:top w:val="nil"/>
              <w:left w:val="nil"/>
              <w:bottom w:val="single" w:sz="4" w:space="0" w:color="auto"/>
              <w:right w:val="single" w:sz="4" w:space="0" w:color="auto"/>
            </w:tcBorders>
            <w:shd w:val="clear" w:color="auto" w:fill="auto"/>
            <w:vAlign w:val="bottom"/>
            <w:hideMark/>
          </w:tcPr>
          <w:p w14:paraId="09E04C0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Osnivanje mjesnih odbora </w:t>
            </w:r>
          </w:p>
        </w:tc>
        <w:tc>
          <w:tcPr>
            <w:tcW w:w="700" w:type="dxa"/>
            <w:tcBorders>
              <w:top w:val="nil"/>
              <w:left w:val="nil"/>
              <w:bottom w:val="single" w:sz="4" w:space="0" w:color="auto"/>
              <w:right w:val="single" w:sz="4" w:space="0" w:color="auto"/>
            </w:tcBorders>
            <w:shd w:val="clear" w:color="auto" w:fill="auto"/>
            <w:vAlign w:val="center"/>
            <w:hideMark/>
          </w:tcPr>
          <w:p w14:paraId="7CD222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2479E74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3AAF87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10BE8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0D87C4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C251B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6A90CA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E5803F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19D00A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2F2E21E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751A8A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CA762F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24.2.</w:t>
            </w:r>
          </w:p>
        </w:tc>
        <w:tc>
          <w:tcPr>
            <w:tcW w:w="4074" w:type="dxa"/>
            <w:tcBorders>
              <w:top w:val="nil"/>
              <w:left w:val="nil"/>
              <w:bottom w:val="single" w:sz="4" w:space="0" w:color="auto"/>
              <w:right w:val="single" w:sz="4" w:space="0" w:color="auto"/>
            </w:tcBorders>
            <w:shd w:val="clear" w:color="auto" w:fill="auto"/>
            <w:vAlign w:val="bottom"/>
            <w:hideMark/>
          </w:tcPr>
          <w:p w14:paraId="2C8C943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Programi i planovi rada mjesnih odbora </w:t>
            </w:r>
          </w:p>
        </w:tc>
        <w:tc>
          <w:tcPr>
            <w:tcW w:w="700" w:type="dxa"/>
            <w:tcBorders>
              <w:top w:val="nil"/>
              <w:left w:val="nil"/>
              <w:bottom w:val="single" w:sz="4" w:space="0" w:color="auto"/>
              <w:right w:val="single" w:sz="4" w:space="0" w:color="auto"/>
            </w:tcBorders>
            <w:shd w:val="clear" w:color="auto" w:fill="auto"/>
            <w:vAlign w:val="center"/>
            <w:hideMark/>
          </w:tcPr>
          <w:p w14:paraId="281DFC4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21653A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438B4E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25F09D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309B5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68210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6C013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1A60E0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A74849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30EBC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000F82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2BFC54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24.3.</w:t>
            </w:r>
          </w:p>
        </w:tc>
        <w:tc>
          <w:tcPr>
            <w:tcW w:w="4074" w:type="dxa"/>
            <w:tcBorders>
              <w:top w:val="nil"/>
              <w:left w:val="nil"/>
              <w:bottom w:val="single" w:sz="4" w:space="0" w:color="auto"/>
              <w:right w:val="single" w:sz="4" w:space="0" w:color="auto"/>
            </w:tcBorders>
            <w:shd w:val="clear" w:color="auto" w:fill="auto"/>
            <w:vAlign w:val="bottom"/>
            <w:hideMark/>
          </w:tcPr>
          <w:p w14:paraId="620091C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Pravila mjesnih odbora </w:t>
            </w:r>
          </w:p>
        </w:tc>
        <w:tc>
          <w:tcPr>
            <w:tcW w:w="700" w:type="dxa"/>
            <w:tcBorders>
              <w:top w:val="nil"/>
              <w:left w:val="nil"/>
              <w:bottom w:val="single" w:sz="4" w:space="0" w:color="auto"/>
              <w:right w:val="single" w:sz="4" w:space="0" w:color="auto"/>
            </w:tcBorders>
            <w:shd w:val="clear" w:color="auto" w:fill="auto"/>
            <w:vAlign w:val="center"/>
            <w:hideMark/>
          </w:tcPr>
          <w:p w14:paraId="4AE48C3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3CE380B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7ECE57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D03AEB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151D75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BBE843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6E3E00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5F15DAB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474491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C25C4E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577A09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03C45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24.4.</w:t>
            </w:r>
          </w:p>
        </w:tc>
        <w:tc>
          <w:tcPr>
            <w:tcW w:w="4074" w:type="dxa"/>
            <w:tcBorders>
              <w:top w:val="nil"/>
              <w:left w:val="nil"/>
              <w:bottom w:val="single" w:sz="4" w:space="0" w:color="auto"/>
              <w:right w:val="single" w:sz="4" w:space="0" w:color="auto"/>
            </w:tcBorders>
            <w:shd w:val="clear" w:color="auto" w:fill="auto"/>
            <w:vAlign w:val="bottom"/>
            <w:hideMark/>
          </w:tcPr>
          <w:p w14:paraId="1341852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Poslovnik o radu vijeća mjesnog odbora </w:t>
            </w:r>
          </w:p>
        </w:tc>
        <w:tc>
          <w:tcPr>
            <w:tcW w:w="700" w:type="dxa"/>
            <w:tcBorders>
              <w:top w:val="nil"/>
              <w:left w:val="nil"/>
              <w:bottom w:val="single" w:sz="4" w:space="0" w:color="auto"/>
              <w:right w:val="single" w:sz="4" w:space="0" w:color="auto"/>
            </w:tcBorders>
            <w:shd w:val="clear" w:color="auto" w:fill="auto"/>
            <w:vAlign w:val="center"/>
            <w:hideMark/>
          </w:tcPr>
          <w:p w14:paraId="539EE9D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127E86F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1B0BCC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EB41B5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E8A913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4F1709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D798F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2B7C32A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6AFFFC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38F4E16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A476CD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958332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24.5.</w:t>
            </w:r>
          </w:p>
        </w:tc>
        <w:tc>
          <w:tcPr>
            <w:tcW w:w="4074" w:type="dxa"/>
            <w:tcBorders>
              <w:top w:val="nil"/>
              <w:left w:val="nil"/>
              <w:bottom w:val="single" w:sz="4" w:space="0" w:color="auto"/>
              <w:right w:val="single" w:sz="4" w:space="0" w:color="auto"/>
            </w:tcBorders>
            <w:shd w:val="clear" w:color="auto" w:fill="auto"/>
            <w:vAlign w:val="bottom"/>
            <w:hideMark/>
          </w:tcPr>
          <w:p w14:paraId="47AEE31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Mjesni odbori  - općenito</w:t>
            </w:r>
          </w:p>
        </w:tc>
        <w:tc>
          <w:tcPr>
            <w:tcW w:w="700" w:type="dxa"/>
            <w:tcBorders>
              <w:top w:val="nil"/>
              <w:left w:val="nil"/>
              <w:bottom w:val="single" w:sz="4" w:space="0" w:color="auto"/>
              <w:right w:val="single" w:sz="4" w:space="0" w:color="auto"/>
            </w:tcBorders>
            <w:shd w:val="clear" w:color="auto" w:fill="auto"/>
            <w:vAlign w:val="center"/>
            <w:hideMark/>
          </w:tcPr>
          <w:p w14:paraId="1B49C7B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682" w:type="dxa"/>
            <w:tcBorders>
              <w:top w:val="nil"/>
              <w:left w:val="nil"/>
              <w:bottom w:val="single" w:sz="4" w:space="0" w:color="auto"/>
              <w:right w:val="single" w:sz="4" w:space="0" w:color="auto"/>
            </w:tcBorders>
            <w:shd w:val="clear" w:color="auto" w:fill="auto"/>
            <w:vAlign w:val="center"/>
            <w:hideMark/>
          </w:tcPr>
          <w:p w14:paraId="788058D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w:t>
            </w:r>
          </w:p>
        </w:tc>
        <w:tc>
          <w:tcPr>
            <w:tcW w:w="929" w:type="dxa"/>
            <w:tcBorders>
              <w:top w:val="nil"/>
              <w:left w:val="nil"/>
              <w:bottom w:val="single" w:sz="4" w:space="0" w:color="auto"/>
              <w:right w:val="single" w:sz="4" w:space="0" w:color="auto"/>
            </w:tcBorders>
            <w:shd w:val="clear" w:color="auto" w:fill="auto"/>
            <w:noWrap/>
            <w:vAlign w:val="center"/>
            <w:hideMark/>
          </w:tcPr>
          <w:p w14:paraId="6EDD90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4ECB32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7A24E1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89B920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33E6B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4CBCDC2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4564FA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E39CBA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162BEC4"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71262D9E"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25</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60B1003B"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SOCIJALNA SKRB</w:t>
            </w:r>
          </w:p>
        </w:tc>
      </w:tr>
      <w:tr w:rsidR="00BD3CB7" w:rsidRPr="00BD3CB7" w14:paraId="30E16F81"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43D04D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25.1.</w:t>
            </w:r>
          </w:p>
        </w:tc>
        <w:tc>
          <w:tcPr>
            <w:tcW w:w="4074" w:type="dxa"/>
            <w:tcBorders>
              <w:top w:val="nil"/>
              <w:left w:val="nil"/>
              <w:bottom w:val="single" w:sz="4" w:space="0" w:color="auto"/>
              <w:right w:val="single" w:sz="4" w:space="0" w:color="auto"/>
            </w:tcBorders>
            <w:shd w:val="clear" w:color="auto" w:fill="auto"/>
            <w:vAlign w:val="bottom"/>
            <w:hideMark/>
          </w:tcPr>
          <w:p w14:paraId="73EEDF2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 akti koji uređuju socijalnu skrb</w:t>
            </w:r>
          </w:p>
        </w:tc>
        <w:tc>
          <w:tcPr>
            <w:tcW w:w="700" w:type="dxa"/>
            <w:tcBorders>
              <w:top w:val="nil"/>
              <w:left w:val="nil"/>
              <w:bottom w:val="single" w:sz="4" w:space="0" w:color="auto"/>
              <w:right w:val="single" w:sz="4" w:space="0" w:color="auto"/>
            </w:tcBorders>
            <w:shd w:val="clear" w:color="auto" w:fill="auto"/>
            <w:vAlign w:val="center"/>
            <w:hideMark/>
          </w:tcPr>
          <w:p w14:paraId="2DF3D1E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550-01</w:t>
            </w:r>
          </w:p>
        </w:tc>
        <w:tc>
          <w:tcPr>
            <w:tcW w:w="682" w:type="dxa"/>
            <w:tcBorders>
              <w:top w:val="nil"/>
              <w:left w:val="nil"/>
              <w:bottom w:val="single" w:sz="4" w:space="0" w:color="auto"/>
              <w:right w:val="single" w:sz="4" w:space="0" w:color="auto"/>
            </w:tcBorders>
            <w:shd w:val="clear" w:color="auto" w:fill="auto"/>
            <w:vAlign w:val="center"/>
            <w:hideMark/>
          </w:tcPr>
          <w:p w14:paraId="7DC96D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337CAF1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156AC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52FEFF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B15B91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B6B53F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F81210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7DD759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75F41B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7C8EDF1"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37F78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25.2.</w:t>
            </w:r>
          </w:p>
        </w:tc>
        <w:tc>
          <w:tcPr>
            <w:tcW w:w="4074" w:type="dxa"/>
            <w:tcBorders>
              <w:top w:val="nil"/>
              <w:left w:val="nil"/>
              <w:bottom w:val="single" w:sz="4" w:space="0" w:color="auto"/>
              <w:right w:val="single" w:sz="4" w:space="0" w:color="auto"/>
            </w:tcBorders>
            <w:shd w:val="clear" w:color="auto" w:fill="auto"/>
            <w:vAlign w:val="bottom"/>
            <w:hideMark/>
          </w:tcPr>
          <w:p w14:paraId="5C2FB89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Programi socijalne skrbi</w:t>
            </w:r>
          </w:p>
        </w:tc>
        <w:tc>
          <w:tcPr>
            <w:tcW w:w="700" w:type="dxa"/>
            <w:tcBorders>
              <w:top w:val="nil"/>
              <w:left w:val="nil"/>
              <w:bottom w:val="single" w:sz="4" w:space="0" w:color="auto"/>
              <w:right w:val="single" w:sz="4" w:space="0" w:color="auto"/>
            </w:tcBorders>
            <w:shd w:val="clear" w:color="auto" w:fill="auto"/>
            <w:vAlign w:val="center"/>
            <w:hideMark/>
          </w:tcPr>
          <w:p w14:paraId="2DCA553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550-01</w:t>
            </w:r>
          </w:p>
        </w:tc>
        <w:tc>
          <w:tcPr>
            <w:tcW w:w="682" w:type="dxa"/>
            <w:tcBorders>
              <w:top w:val="nil"/>
              <w:left w:val="nil"/>
              <w:bottom w:val="single" w:sz="4" w:space="0" w:color="auto"/>
              <w:right w:val="single" w:sz="4" w:space="0" w:color="auto"/>
            </w:tcBorders>
            <w:shd w:val="clear" w:color="auto" w:fill="auto"/>
            <w:vAlign w:val="center"/>
            <w:hideMark/>
          </w:tcPr>
          <w:p w14:paraId="46334A2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38B0EF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6DDC49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4CCDF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295E71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BCF306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67FB69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C8D291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0E6DDD2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A7C088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25CFDC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25.3.</w:t>
            </w:r>
          </w:p>
        </w:tc>
        <w:tc>
          <w:tcPr>
            <w:tcW w:w="4074" w:type="dxa"/>
            <w:tcBorders>
              <w:top w:val="nil"/>
              <w:left w:val="nil"/>
              <w:bottom w:val="single" w:sz="4" w:space="0" w:color="auto"/>
              <w:right w:val="single" w:sz="4" w:space="0" w:color="auto"/>
            </w:tcBorders>
            <w:shd w:val="clear" w:color="auto" w:fill="auto"/>
            <w:vAlign w:val="bottom"/>
            <w:hideMark/>
          </w:tcPr>
          <w:p w14:paraId="2481BE1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Zahtjevi za socijalnu pomoć i odluke po istom</w:t>
            </w:r>
          </w:p>
        </w:tc>
        <w:tc>
          <w:tcPr>
            <w:tcW w:w="700" w:type="dxa"/>
            <w:tcBorders>
              <w:top w:val="nil"/>
              <w:left w:val="nil"/>
              <w:bottom w:val="single" w:sz="4" w:space="0" w:color="auto"/>
              <w:right w:val="single" w:sz="4" w:space="0" w:color="auto"/>
            </w:tcBorders>
            <w:shd w:val="clear" w:color="auto" w:fill="auto"/>
            <w:vAlign w:val="center"/>
            <w:hideMark/>
          </w:tcPr>
          <w:p w14:paraId="2065AA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551-03</w:t>
            </w:r>
          </w:p>
        </w:tc>
        <w:tc>
          <w:tcPr>
            <w:tcW w:w="682" w:type="dxa"/>
            <w:tcBorders>
              <w:top w:val="nil"/>
              <w:left w:val="nil"/>
              <w:bottom w:val="single" w:sz="4" w:space="0" w:color="auto"/>
              <w:right w:val="single" w:sz="4" w:space="0" w:color="auto"/>
            </w:tcBorders>
            <w:shd w:val="clear" w:color="auto" w:fill="auto"/>
            <w:vAlign w:val="center"/>
            <w:hideMark/>
          </w:tcPr>
          <w:p w14:paraId="774AFB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29648D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A74C0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C179B9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0B8469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87825A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044976F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165F93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01757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B72B7D6"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35FCC5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25.4.</w:t>
            </w:r>
          </w:p>
        </w:tc>
        <w:tc>
          <w:tcPr>
            <w:tcW w:w="4074" w:type="dxa"/>
            <w:tcBorders>
              <w:top w:val="nil"/>
              <w:left w:val="nil"/>
              <w:bottom w:val="single" w:sz="4" w:space="0" w:color="auto"/>
              <w:right w:val="single" w:sz="4" w:space="0" w:color="auto"/>
            </w:tcBorders>
            <w:shd w:val="clear" w:color="auto" w:fill="auto"/>
            <w:vAlign w:val="bottom"/>
            <w:hideMark/>
          </w:tcPr>
          <w:p w14:paraId="7D2E8F9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Informacije iz oblasti socijalne skrbi</w:t>
            </w:r>
          </w:p>
        </w:tc>
        <w:tc>
          <w:tcPr>
            <w:tcW w:w="700" w:type="dxa"/>
            <w:tcBorders>
              <w:top w:val="nil"/>
              <w:left w:val="nil"/>
              <w:bottom w:val="single" w:sz="4" w:space="0" w:color="auto"/>
              <w:right w:val="single" w:sz="4" w:space="0" w:color="auto"/>
            </w:tcBorders>
            <w:shd w:val="clear" w:color="auto" w:fill="auto"/>
            <w:vAlign w:val="center"/>
            <w:hideMark/>
          </w:tcPr>
          <w:p w14:paraId="7E46EB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551-05</w:t>
            </w:r>
          </w:p>
        </w:tc>
        <w:tc>
          <w:tcPr>
            <w:tcW w:w="682" w:type="dxa"/>
            <w:tcBorders>
              <w:top w:val="nil"/>
              <w:left w:val="nil"/>
              <w:bottom w:val="single" w:sz="4" w:space="0" w:color="auto"/>
              <w:right w:val="single" w:sz="4" w:space="0" w:color="auto"/>
            </w:tcBorders>
            <w:shd w:val="clear" w:color="auto" w:fill="auto"/>
            <w:vAlign w:val="center"/>
            <w:hideMark/>
          </w:tcPr>
          <w:p w14:paraId="01B8B8B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6926A0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9FAF8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C20C75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08B93A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5ABE8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0EFA9C4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F49F0E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12ABFF6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D661A8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B03724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25.5.</w:t>
            </w:r>
          </w:p>
        </w:tc>
        <w:tc>
          <w:tcPr>
            <w:tcW w:w="4074" w:type="dxa"/>
            <w:tcBorders>
              <w:top w:val="nil"/>
              <w:left w:val="nil"/>
              <w:bottom w:val="single" w:sz="4" w:space="0" w:color="auto"/>
              <w:right w:val="single" w:sz="4" w:space="0" w:color="auto"/>
            </w:tcBorders>
            <w:shd w:val="clear" w:color="auto" w:fill="auto"/>
            <w:vAlign w:val="bottom"/>
            <w:hideMark/>
          </w:tcPr>
          <w:p w14:paraId="3E439FB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Socijalna skrb - općenito</w:t>
            </w:r>
          </w:p>
        </w:tc>
        <w:tc>
          <w:tcPr>
            <w:tcW w:w="700" w:type="dxa"/>
            <w:tcBorders>
              <w:top w:val="nil"/>
              <w:left w:val="nil"/>
              <w:bottom w:val="single" w:sz="4" w:space="0" w:color="auto"/>
              <w:right w:val="single" w:sz="4" w:space="0" w:color="auto"/>
            </w:tcBorders>
            <w:shd w:val="clear" w:color="auto" w:fill="auto"/>
            <w:vAlign w:val="center"/>
            <w:hideMark/>
          </w:tcPr>
          <w:p w14:paraId="43527FA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550-01</w:t>
            </w:r>
          </w:p>
        </w:tc>
        <w:tc>
          <w:tcPr>
            <w:tcW w:w="682" w:type="dxa"/>
            <w:tcBorders>
              <w:top w:val="nil"/>
              <w:left w:val="nil"/>
              <w:bottom w:val="single" w:sz="4" w:space="0" w:color="auto"/>
              <w:right w:val="single" w:sz="4" w:space="0" w:color="auto"/>
            </w:tcBorders>
            <w:shd w:val="clear" w:color="auto" w:fill="auto"/>
            <w:vAlign w:val="center"/>
            <w:hideMark/>
          </w:tcPr>
          <w:p w14:paraId="4EF8EE0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3ED08F1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20EF5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2F577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E01B2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234B59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2B2743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C4C404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44A9C9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DD24C3B"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4115A149"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26</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75D95657"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NAKLADNIŠTVO I OSTALO</w:t>
            </w:r>
          </w:p>
        </w:tc>
      </w:tr>
      <w:tr w:rsidR="00BD3CB7" w:rsidRPr="00BD3CB7" w14:paraId="094F3ABA"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7C33A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26.1.</w:t>
            </w:r>
          </w:p>
        </w:tc>
        <w:tc>
          <w:tcPr>
            <w:tcW w:w="4074" w:type="dxa"/>
            <w:tcBorders>
              <w:top w:val="nil"/>
              <w:left w:val="nil"/>
              <w:bottom w:val="single" w:sz="4" w:space="0" w:color="auto"/>
              <w:right w:val="single" w:sz="4" w:space="0" w:color="auto"/>
            </w:tcBorders>
            <w:shd w:val="clear" w:color="auto" w:fill="auto"/>
            <w:vAlign w:val="bottom"/>
            <w:hideMark/>
          </w:tcPr>
          <w:p w14:paraId="17A3E8B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Monografija (izvornik na papiru)</w:t>
            </w:r>
          </w:p>
        </w:tc>
        <w:tc>
          <w:tcPr>
            <w:tcW w:w="700" w:type="dxa"/>
            <w:tcBorders>
              <w:top w:val="nil"/>
              <w:left w:val="nil"/>
              <w:bottom w:val="single" w:sz="4" w:space="0" w:color="auto"/>
              <w:right w:val="single" w:sz="4" w:space="0" w:color="auto"/>
            </w:tcBorders>
            <w:shd w:val="clear" w:color="auto" w:fill="auto"/>
            <w:vAlign w:val="center"/>
            <w:hideMark/>
          </w:tcPr>
          <w:p w14:paraId="0622AA8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008-01</w:t>
            </w:r>
          </w:p>
        </w:tc>
        <w:tc>
          <w:tcPr>
            <w:tcW w:w="682" w:type="dxa"/>
            <w:tcBorders>
              <w:top w:val="nil"/>
              <w:left w:val="nil"/>
              <w:bottom w:val="single" w:sz="4" w:space="0" w:color="auto"/>
              <w:right w:val="single" w:sz="4" w:space="0" w:color="auto"/>
            </w:tcBorders>
            <w:shd w:val="clear" w:color="auto" w:fill="auto"/>
            <w:vAlign w:val="center"/>
            <w:hideMark/>
          </w:tcPr>
          <w:p w14:paraId="7AF53A9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CD661A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76CAA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EE3DBC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672D5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E6B08E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B41894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C3BDF8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0FFA1DA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B19B4AF"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F8C9C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26.2.</w:t>
            </w:r>
          </w:p>
        </w:tc>
        <w:tc>
          <w:tcPr>
            <w:tcW w:w="4074" w:type="dxa"/>
            <w:tcBorders>
              <w:top w:val="nil"/>
              <w:left w:val="nil"/>
              <w:bottom w:val="single" w:sz="4" w:space="0" w:color="auto"/>
              <w:right w:val="single" w:sz="4" w:space="0" w:color="auto"/>
            </w:tcBorders>
            <w:shd w:val="clear" w:color="auto" w:fill="auto"/>
            <w:vAlign w:val="bottom"/>
            <w:hideMark/>
          </w:tcPr>
          <w:p w14:paraId="105CDDC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Službeni glasnik Općine Dubravica (službeno glasilo)</w:t>
            </w:r>
          </w:p>
        </w:tc>
        <w:tc>
          <w:tcPr>
            <w:tcW w:w="700" w:type="dxa"/>
            <w:tcBorders>
              <w:top w:val="nil"/>
              <w:left w:val="nil"/>
              <w:bottom w:val="single" w:sz="4" w:space="0" w:color="auto"/>
              <w:right w:val="single" w:sz="4" w:space="0" w:color="auto"/>
            </w:tcBorders>
            <w:shd w:val="clear" w:color="auto" w:fill="auto"/>
            <w:vAlign w:val="center"/>
            <w:hideMark/>
          </w:tcPr>
          <w:p w14:paraId="55B4D7C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008-01</w:t>
            </w:r>
          </w:p>
        </w:tc>
        <w:tc>
          <w:tcPr>
            <w:tcW w:w="682" w:type="dxa"/>
            <w:tcBorders>
              <w:top w:val="nil"/>
              <w:left w:val="nil"/>
              <w:bottom w:val="single" w:sz="4" w:space="0" w:color="auto"/>
              <w:right w:val="single" w:sz="4" w:space="0" w:color="auto"/>
            </w:tcBorders>
            <w:shd w:val="clear" w:color="auto" w:fill="auto"/>
            <w:vAlign w:val="center"/>
            <w:hideMark/>
          </w:tcPr>
          <w:p w14:paraId="15C61DB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C6EF96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863C5C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6A754D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C6D6A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C913B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AB367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F91CE0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798C71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3F18A2B"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43591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26.3.</w:t>
            </w:r>
          </w:p>
        </w:tc>
        <w:tc>
          <w:tcPr>
            <w:tcW w:w="4074" w:type="dxa"/>
            <w:tcBorders>
              <w:top w:val="nil"/>
              <w:left w:val="nil"/>
              <w:bottom w:val="single" w:sz="4" w:space="0" w:color="auto"/>
              <w:right w:val="single" w:sz="4" w:space="0" w:color="auto"/>
            </w:tcBorders>
            <w:shd w:val="clear" w:color="auto" w:fill="auto"/>
            <w:vAlign w:val="bottom"/>
            <w:hideMark/>
          </w:tcPr>
          <w:p w14:paraId="2626C1BC"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Brošure, razglednice i sl. tiskani materijal</w:t>
            </w:r>
          </w:p>
        </w:tc>
        <w:tc>
          <w:tcPr>
            <w:tcW w:w="700" w:type="dxa"/>
            <w:tcBorders>
              <w:top w:val="nil"/>
              <w:left w:val="nil"/>
              <w:bottom w:val="single" w:sz="4" w:space="0" w:color="auto"/>
              <w:right w:val="single" w:sz="4" w:space="0" w:color="auto"/>
            </w:tcBorders>
            <w:shd w:val="clear" w:color="auto" w:fill="auto"/>
            <w:vAlign w:val="center"/>
            <w:hideMark/>
          </w:tcPr>
          <w:p w14:paraId="37E30A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008-01</w:t>
            </w:r>
          </w:p>
        </w:tc>
        <w:tc>
          <w:tcPr>
            <w:tcW w:w="682" w:type="dxa"/>
            <w:tcBorders>
              <w:top w:val="nil"/>
              <w:left w:val="nil"/>
              <w:bottom w:val="single" w:sz="4" w:space="0" w:color="auto"/>
              <w:right w:val="single" w:sz="4" w:space="0" w:color="auto"/>
            </w:tcBorders>
            <w:shd w:val="clear" w:color="auto" w:fill="auto"/>
            <w:vAlign w:val="center"/>
            <w:hideMark/>
          </w:tcPr>
          <w:p w14:paraId="1C1611F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5BAE45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DD6309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D124AD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1CF34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511F3D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CC4A0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E5111F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72A7C5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06AEE8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44E8F0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26.4.</w:t>
            </w:r>
          </w:p>
        </w:tc>
        <w:tc>
          <w:tcPr>
            <w:tcW w:w="4074" w:type="dxa"/>
            <w:tcBorders>
              <w:top w:val="nil"/>
              <w:left w:val="nil"/>
              <w:bottom w:val="single" w:sz="4" w:space="0" w:color="auto"/>
              <w:right w:val="single" w:sz="4" w:space="0" w:color="auto"/>
            </w:tcBorders>
            <w:shd w:val="clear" w:color="auto" w:fill="auto"/>
            <w:vAlign w:val="bottom"/>
            <w:hideMark/>
          </w:tcPr>
          <w:p w14:paraId="14D1DF9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Ostali spisi vezani uz nakladništvo</w:t>
            </w:r>
          </w:p>
        </w:tc>
        <w:tc>
          <w:tcPr>
            <w:tcW w:w="700" w:type="dxa"/>
            <w:tcBorders>
              <w:top w:val="nil"/>
              <w:left w:val="nil"/>
              <w:bottom w:val="single" w:sz="4" w:space="0" w:color="auto"/>
              <w:right w:val="single" w:sz="4" w:space="0" w:color="auto"/>
            </w:tcBorders>
            <w:shd w:val="clear" w:color="auto" w:fill="auto"/>
            <w:vAlign w:val="center"/>
            <w:hideMark/>
          </w:tcPr>
          <w:p w14:paraId="527BEB8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008-01</w:t>
            </w:r>
          </w:p>
        </w:tc>
        <w:tc>
          <w:tcPr>
            <w:tcW w:w="682" w:type="dxa"/>
            <w:tcBorders>
              <w:top w:val="nil"/>
              <w:left w:val="nil"/>
              <w:bottom w:val="single" w:sz="4" w:space="0" w:color="auto"/>
              <w:right w:val="single" w:sz="4" w:space="0" w:color="auto"/>
            </w:tcBorders>
            <w:shd w:val="clear" w:color="auto" w:fill="auto"/>
            <w:vAlign w:val="center"/>
            <w:hideMark/>
          </w:tcPr>
          <w:p w14:paraId="7707E9B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59F0B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183096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B0CBD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2DB99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D9DA1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734083A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D0737E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8F815D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782DB87"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714CF8C5"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27</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30F08DF6"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JAVNA NABAVA</w:t>
            </w:r>
          </w:p>
        </w:tc>
      </w:tr>
      <w:tr w:rsidR="00BD3CB7" w:rsidRPr="00BD3CB7" w14:paraId="3D061FE9"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22C96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27.1.</w:t>
            </w:r>
          </w:p>
        </w:tc>
        <w:tc>
          <w:tcPr>
            <w:tcW w:w="4074" w:type="dxa"/>
            <w:tcBorders>
              <w:top w:val="nil"/>
              <w:left w:val="nil"/>
              <w:bottom w:val="single" w:sz="4" w:space="0" w:color="auto"/>
              <w:right w:val="single" w:sz="4" w:space="0" w:color="auto"/>
            </w:tcBorders>
            <w:shd w:val="clear" w:color="auto" w:fill="auto"/>
            <w:vAlign w:val="bottom"/>
            <w:hideMark/>
          </w:tcPr>
          <w:p w14:paraId="539B1DA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Plan nabave Općine Dubravica za određenu kalendarsku godinu i izvješća o nabavi</w:t>
            </w:r>
          </w:p>
        </w:tc>
        <w:tc>
          <w:tcPr>
            <w:tcW w:w="700" w:type="dxa"/>
            <w:tcBorders>
              <w:top w:val="nil"/>
              <w:left w:val="nil"/>
              <w:bottom w:val="single" w:sz="4" w:space="0" w:color="auto"/>
              <w:right w:val="single" w:sz="4" w:space="0" w:color="auto"/>
            </w:tcBorders>
            <w:shd w:val="clear" w:color="auto" w:fill="auto"/>
            <w:vAlign w:val="center"/>
            <w:hideMark/>
          </w:tcPr>
          <w:p w14:paraId="00CDDCA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406-01</w:t>
            </w:r>
          </w:p>
        </w:tc>
        <w:tc>
          <w:tcPr>
            <w:tcW w:w="682" w:type="dxa"/>
            <w:tcBorders>
              <w:top w:val="nil"/>
              <w:left w:val="nil"/>
              <w:bottom w:val="single" w:sz="4" w:space="0" w:color="auto"/>
              <w:right w:val="single" w:sz="4" w:space="0" w:color="auto"/>
            </w:tcBorders>
            <w:shd w:val="clear" w:color="auto" w:fill="auto"/>
            <w:vAlign w:val="center"/>
            <w:hideMark/>
          </w:tcPr>
          <w:p w14:paraId="74978B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4C11FE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FF16E5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C227A2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1B4609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FEA4C7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N+4</w:t>
            </w:r>
          </w:p>
        </w:tc>
        <w:tc>
          <w:tcPr>
            <w:tcW w:w="1134" w:type="dxa"/>
            <w:tcBorders>
              <w:top w:val="nil"/>
              <w:left w:val="nil"/>
              <w:bottom w:val="single" w:sz="4" w:space="0" w:color="auto"/>
              <w:right w:val="single" w:sz="4" w:space="0" w:color="auto"/>
            </w:tcBorders>
            <w:shd w:val="clear" w:color="auto" w:fill="auto"/>
            <w:noWrap/>
            <w:vAlign w:val="center"/>
            <w:hideMark/>
          </w:tcPr>
          <w:p w14:paraId="0A8408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656956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2AE8A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21DCA5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F02FB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27.2.</w:t>
            </w:r>
          </w:p>
        </w:tc>
        <w:tc>
          <w:tcPr>
            <w:tcW w:w="4074" w:type="dxa"/>
            <w:tcBorders>
              <w:top w:val="nil"/>
              <w:left w:val="nil"/>
              <w:bottom w:val="single" w:sz="4" w:space="0" w:color="auto"/>
              <w:right w:val="single" w:sz="4" w:space="0" w:color="auto"/>
            </w:tcBorders>
            <w:shd w:val="clear" w:color="auto" w:fill="auto"/>
            <w:vAlign w:val="bottom"/>
            <w:hideMark/>
          </w:tcPr>
          <w:p w14:paraId="2079E64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Dokumentacija za nadmetanje</w:t>
            </w:r>
          </w:p>
        </w:tc>
        <w:tc>
          <w:tcPr>
            <w:tcW w:w="700" w:type="dxa"/>
            <w:tcBorders>
              <w:top w:val="nil"/>
              <w:left w:val="nil"/>
              <w:bottom w:val="single" w:sz="4" w:space="0" w:color="auto"/>
              <w:right w:val="single" w:sz="4" w:space="0" w:color="auto"/>
            </w:tcBorders>
            <w:shd w:val="clear" w:color="auto" w:fill="auto"/>
            <w:vAlign w:val="center"/>
            <w:hideMark/>
          </w:tcPr>
          <w:p w14:paraId="7F84349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406-01</w:t>
            </w:r>
          </w:p>
        </w:tc>
        <w:tc>
          <w:tcPr>
            <w:tcW w:w="682" w:type="dxa"/>
            <w:tcBorders>
              <w:top w:val="nil"/>
              <w:left w:val="nil"/>
              <w:bottom w:val="single" w:sz="4" w:space="0" w:color="auto"/>
              <w:right w:val="single" w:sz="4" w:space="0" w:color="auto"/>
            </w:tcBorders>
            <w:shd w:val="clear" w:color="auto" w:fill="auto"/>
            <w:vAlign w:val="center"/>
            <w:hideMark/>
          </w:tcPr>
          <w:p w14:paraId="0DE370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96A8B5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770448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90294A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30EF80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04D36E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7D40DF8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CCC88E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DABC7D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F20B85F"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BE71EA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27.3.</w:t>
            </w:r>
          </w:p>
        </w:tc>
        <w:tc>
          <w:tcPr>
            <w:tcW w:w="4074" w:type="dxa"/>
            <w:tcBorders>
              <w:top w:val="nil"/>
              <w:left w:val="nil"/>
              <w:bottom w:val="single" w:sz="4" w:space="0" w:color="auto"/>
              <w:right w:val="single" w:sz="4" w:space="0" w:color="auto"/>
            </w:tcBorders>
            <w:shd w:val="clear" w:color="auto" w:fill="auto"/>
            <w:vAlign w:val="bottom"/>
            <w:hideMark/>
          </w:tcPr>
          <w:p w14:paraId="0C90B4D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Ugovori javne nabave</w:t>
            </w:r>
          </w:p>
        </w:tc>
        <w:tc>
          <w:tcPr>
            <w:tcW w:w="700" w:type="dxa"/>
            <w:tcBorders>
              <w:top w:val="nil"/>
              <w:left w:val="nil"/>
              <w:bottom w:val="single" w:sz="4" w:space="0" w:color="auto"/>
              <w:right w:val="single" w:sz="4" w:space="0" w:color="auto"/>
            </w:tcBorders>
            <w:shd w:val="clear" w:color="auto" w:fill="auto"/>
            <w:vAlign w:val="center"/>
            <w:hideMark/>
          </w:tcPr>
          <w:p w14:paraId="2676FF8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406-01</w:t>
            </w:r>
          </w:p>
        </w:tc>
        <w:tc>
          <w:tcPr>
            <w:tcW w:w="682" w:type="dxa"/>
            <w:tcBorders>
              <w:top w:val="nil"/>
              <w:left w:val="nil"/>
              <w:bottom w:val="single" w:sz="4" w:space="0" w:color="auto"/>
              <w:right w:val="single" w:sz="4" w:space="0" w:color="auto"/>
            </w:tcBorders>
            <w:shd w:val="clear" w:color="auto" w:fill="auto"/>
            <w:vAlign w:val="center"/>
            <w:hideMark/>
          </w:tcPr>
          <w:p w14:paraId="3E35292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878412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867CD9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14790B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188B6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4C548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1F79B71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B71367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14214B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4D56BC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54DE7D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27.4.</w:t>
            </w:r>
          </w:p>
        </w:tc>
        <w:tc>
          <w:tcPr>
            <w:tcW w:w="4074" w:type="dxa"/>
            <w:tcBorders>
              <w:top w:val="nil"/>
              <w:left w:val="nil"/>
              <w:bottom w:val="single" w:sz="4" w:space="0" w:color="auto"/>
              <w:right w:val="single" w:sz="4" w:space="0" w:color="auto"/>
            </w:tcBorders>
            <w:shd w:val="clear" w:color="auto" w:fill="auto"/>
            <w:vAlign w:val="bottom"/>
            <w:hideMark/>
          </w:tcPr>
          <w:p w14:paraId="78C3AF9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Evidencija javne nabave</w:t>
            </w:r>
          </w:p>
        </w:tc>
        <w:tc>
          <w:tcPr>
            <w:tcW w:w="700" w:type="dxa"/>
            <w:tcBorders>
              <w:top w:val="nil"/>
              <w:left w:val="nil"/>
              <w:bottom w:val="single" w:sz="4" w:space="0" w:color="auto"/>
              <w:right w:val="single" w:sz="4" w:space="0" w:color="auto"/>
            </w:tcBorders>
            <w:shd w:val="clear" w:color="auto" w:fill="auto"/>
            <w:vAlign w:val="center"/>
            <w:hideMark/>
          </w:tcPr>
          <w:p w14:paraId="0635270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406-01</w:t>
            </w:r>
          </w:p>
        </w:tc>
        <w:tc>
          <w:tcPr>
            <w:tcW w:w="682" w:type="dxa"/>
            <w:tcBorders>
              <w:top w:val="nil"/>
              <w:left w:val="nil"/>
              <w:bottom w:val="single" w:sz="4" w:space="0" w:color="auto"/>
              <w:right w:val="single" w:sz="4" w:space="0" w:color="auto"/>
            </w:tcBorders>
            <w:shd w:val="clear" w:color="auto" w:fill="auto"/>
            <w:vAlign w:val="center"/>
            <w:hideMark/>
          </w:tcPr>
          <w:p w14:paraId="4027F1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776AAD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E83CD3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165C20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7D06B3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1AE086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3C8629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1F5962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458D9D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652D3FFE"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A937FA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27.5.</w:t>
            </w:r>
          </w:p>
        </w:tc>
        <w:tc>
          <w:tcPr>
            <w:tcW w:w="4074" w:type="dxa"/>
            <w:tcBorders>
              <w:top w:val="nil"/>
              <w:left w:val="nil"/>
              <w:bottom w:val="single" w:sz="4" w:space="0" w:color="auto"/>
              <w:right w:val="single" w:sz="4" w:space="0" w:color="auto"/>
            </w:tcBorders>
            <w:shd w:val="clear" w:color="auto" w:fill="auto"/>
            <w:vAlign w:val="bottom"/>
            <w:hideMark/>
          </w:tcPr>
          <w:p w14:paraId="379476B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Javna nabava - općenito</w:t>
            </w:r>
          </w:p>
        </w:tc>
        <w:tc>
          <w:tcPr>
            <w:tcW w:w="700" w:type="dxa"/>
            <w:tcBorders>
              <w:top w:val="nil"/>
              <w:left w:val="nil"/>
              <w:bottom w:val="single" w:sz="4" w:space="0" w:color="auto"/>
              <w:right w:val="single" w:sz="4" w:space="0" w:color="auto"/>
            </w:tcBorders>
            <w:shd w:val="clear" w:color="auto" w:fill="auto"/>
            <w:vAlign w:val="center"/>
            <w:hideMark/>
          </w:tcPr>
          <w:p w14:paraId="559B36E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406-01</w:t>
            </w:r>
          </w:p>
        </w:tc>
        <w:tc>
          <w:tcPr>
            <w:tcW w:w="682" w:type="dxa"/>
            <w:tcBorders>
              <w:top w:val="nil"/>
              <w:left w:val="nil"/>
              <w:bottom w:val="single" w:sz="4" w:space="0" w:color="auto"/>
              <w:right w:val="single" w:sz="4" w:space="0" w:color="auto"/>
            </w:tcBorders>
            <w:shd w:val="clear" w:color="auto" w:fill="auto"/>
            <w:vAlign w:val="center"/>
            <w:hideMark/>
          </w:tcPr>
          <w:p w14:paraId="3E960F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DD9302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018B3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EAA972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1759DB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8305A9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N+4</w:t>
            </w:r>
          </w:p>
        </w:tc>
        <w:tc>
          <w:tcPr>
            <w:tcW w:w="1134" w:type="dxa"/>
            <w:tcBorders>
              <w:top w:val="nil"/>
              <w:left w:val="nil"/>
              <w:bottom w:val="single" w:sz="4" w:space="0" w:color="auto"/>
              <w:right w:val="single" w:sz="4" w:space="0" w:color="auto"/>
            </w:tcBorders>
            <w:shd w:val="clear" w:color="auto" w:fill="auto"/>
            <w:noWrap/>
            <w:vAlign w:val="center"/>
            <w:hideMark/>
          </w:tcPr>
          <w:p w14:paraId="420EFB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3C269D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463D69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4904F99"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13FCCFE3"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28</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64BFFE6C"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ZAŠTITA NA RADU</w:t>
            </w:r>
          </w:p>
        </w:tc>
      </w:tr>
      <w:tr w:rsidR="00BD3CB7" w:rsidRPr="00BD3CB7" w14:paraId="38ECD81C"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F4A7CA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28.1.</w:t>
            </w:r>
          </w:p>
        </w:tc>
        <w:tc>
          <w:tcPr>
            <w:tcW w:w="4074" w:type="dxa"/>
            <w:tcBorders>
              <w:top w:val="nil"/>
              <w:left w:val="nil"/>
              <w:bottom w:val="single" w:sz="4" w:space="0" w:color="auto"/>
              <w:right w:val="single" w:sz="4" w:space="0" w:color="auto"/>
            </w:tcBorders>
            <w:shd w:val="clear" w:color="auto" w:fill="auto"/>
            <w:vAlign w:val="bottom"/>
            <w:hideMark/>
          </w:tcPr>
          <w:p w14:paraId="079D8F08"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Opći akti o zaštiti na radu i drugi propisi vezano za provedbu Zakona o zaštiti na radu</w:t>
            </w:r>
          </w:p>
        </w:tc>
        <w:tc>
          <w:tcPr>
            <w:tcW w:w="700" w:type="dxa"/>
            <w:tcBorders>
              <w:top w:val="nil"/>
              <w:left w:val="nil"/>
              <w:bottom w:val="single" w:sz="4" w:space="0" w:color="auto"/>
              <w:right w:val="single" w:sz="4" w:space="0" w:color="auto"/>
            </w:tcBorders>
            <w:shd w:val="clear" w:color="auto" w:fill="auto"/>
            <w:vAlign w:val="center"/>
            <w:hideMark/>
          </w:tcPr>
          <w:p w14:paraId="4284D06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115-01</w:t>
            </w:r>
          </w:p>
        </w:tc>
        <w:tc>
          <w:tcPr>
            <w:tcW w:w="682" w:type="dxa"/>
            <w:tcBorders>
              <w:top w:val="nil"/>
              <w:left w:val="nil"/>
              <w:bottom w:val="single" w:sz="4" w:space="0" w:color="auto"/>
              <w:right w:val="single" w:sz="4" w:space="0" w:color="auto"/>
            </w:tcBorders>
            <w:shd w:val="clear" w:color="auto" w:fill="auto"/>
            <w:vAlign w:val="center"/>
            <w:hideMark/>
          </w:tcPr>
          <w:p w14:paraId="7C3B65C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DBCF1F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49A724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41E21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2F039D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4E8207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083309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8EEB64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8D470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AAFBACB"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12B7C7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28.2.</w:t>
            </w:r>
          </w:p>
        </w:tc>
        <w:tc>
          <w:tcPr>
            <w:tcW w:w="4074" w:type="dxa"/>
            <w:tcBorders>
              <w:top w:val="nil"/>
              <w:left w:val="nil"/>
              <w:bottom w:val="single" w:sz="4" w:space="0" w:color="auto"/>
              <w:right w:val="single" w:sz="4" w:space="0" w:color="auto"/>
            </w:tcBorders>
            <w:shd w:val="clear" w:color="auto" w:fill="auto"/>
            <w:vAlign w:val="bottom"/>
            <w:hideMark/>
          </w:tcPr>
          <w:p w14:paraId="2C51E5D3"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Akti o osposobljavanju za rad na siguran način i zaštitu od požara</w:t>
            </w:r>
          </w:p>
        </w:tc>
        <w:tc>
          <w:tcPr>
            <w:tcW w:w="700" w:type="dxa"/>
            <w:tcBorders>
              <w:top w:val="nil"/>
              <w:left w:val="nil"/>
              <w:bottom w:val="single" w:sz="4" w:space="0" w:color="auto"/>
              <w:right w:val="single" w:sz="4" w:space="0" w:color="auto"/>
            </w:tcBorders>
            <w:shd w:val="clear" w:color="auto" w:fill="auto"/>
            <w:vAlign w:val="center"/>
            <w:hideMark/>
          </w:tcPr>
          <w:p w14:paraId="5CEAA3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115-01</w:t>
            </w:r>
          </w:p>
        </w:tc>
        <w:tc>
          <w:tcPr>
            <w:tcW w:w="682" w:type="dxa"/>
            <w:tcBorders>
              <w:top w:val="nil"/>
              <w:left w:val="nil"/>
              <w:bottom w:val="single" w:sz="4" w:space="0" w:color="auto"/>
              <w:right w:val="single" w:sz="4" w:space="0" w:color="auto"/>
            </w:tcBorders>
            <w:shd w:val="clear" w:color="auto" w:fill="auto"/>
            <w:vAlign w:val="center"/>
            <w:hideMark/>
          </w:tcPr>
          <w:p w14:paraId="308963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1A9BB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7954A7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555645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7F5F8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24468E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457893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DAE116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59DE27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03EF42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29DE0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28.3.</w:t>
            </w:r>
          </w:p>
        </w:tc>
        <w:tc>
          <w:tcPr>
            <w:tcW w:w="4074" w:type="dxa"/>
            <w:tcBorders>
              <w:top w:val="nil"/>
              <w:left w:val="nil"/>
              <w:bottom w:val="single" w:sz="4" w:space="0" w:color="auto"/>
              <w:right w:val="single" w:sz="4" w:space="0" w:color="auto"/>
            </w:tcBorders>
            <w:shd w:val="clear" w:color="auto" w:fill="auto"/>
            <w:vAlign w:val="bottom"/>
            <w:hideMark/>
          </w:tcPr>
          <w:p w14:paraId="7DCBB6F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Atesti strojeva, opreme, materijala i proizvoda</w:t>
            </w:r>
          </w:p>
        </w:tc>
        <w:tc>
          <w:tcPr>
            <w:tcW w:w="700" w:type="dxa"/>
            <w:tcBorders>
              <w:top w:val="nil"/>
              <w:left w:val="nil"/>
              <w:bottom w:val="single" w:sz="4" w:space="0" w:color="auto"/>
              <w:right w:val="single" w:sz="4" w:space="0" w:color="auto"/>
            </w:tcBorders>
            <w:shd w:val="clear" w:color="auto" w:fill="auto"/>
            <w:vAlign w:val="center"/>
            <w:hideMark/>
          </w:tcPr>
          <w:p w14:paraId="0B3843F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115-01</w:t>
            </w:r>
          </w:p>
        </w:tc>
        <w:tc>
          <w:tcPr>
            <w:tcW w:w="682" w:type="dxa"/>
            <w:tcBorders>
              <w:top w:val="nil"/>
              <w:left w:val="nil"/>
              <w:bottom w:val="single" w:sz="4" w:space="0" w:color="auto"/>
              <w:right w:val="single" w:sz="4" w:space="0" w:color="auto"/>
            </w:tcBorders>
            <w:shd w:val="clear" w:color="auto" w:fill="auto"/>
            <w:vAlign w:val="center"/>
            <w:hideMark/>
          </w:tcPr>
          <w:p w14:paraId="0894E1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2AD2B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868C48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64747A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794B3C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EC09DA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1E6DAFE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1029B7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C122C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7CD79FE"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A28D8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28.4.</w:t>
            </w:r>
          </w:p>
        </w:tc>
        <w:tc>
          <w:tcPr>
            <w:tcW w:w="4074" w:type="dxa"/>
            <w:tcBorders>
              <w:top w:val="nil"/>
              <w:left w:val="nil"/>
              <w:bottom w:val="single" w:sz="4" w:space="0" w:color="auto"/>
              <w:right w:val="single" w:sz="4" w:space="0" w:color="auto"/>
            </w:tcBorders>
            <w:shd w:val="clear" w:color="auto" w:fill="auto"/>
            <w:vAlign w:val="bottom"/>
            <w:hideMark/>
          </w:tcPr>
          <w:p w14:paraId="0C12148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Zaštita na radu - općenito</w:t>
            </w:r>
          </w:p>
        </w:tc>
        <w:tc>
          <w:tcPr>
            <w:tcW w:w="700" w:type="dxa"/>
            <w:tcBorders>
              <w:top w:val="nil"/>
              <w:left w:val="nil"/>
              <w:bottom w:val="single" w:sz="4" w:space="0" w:color="auto"/>
              <w:right w:val="single" w:sz="4" w:space="0" w:color="auto"/>
            </w:tcBorders>
            <w:shd w:val="clear" w:color="auto" w:fill="auto"/>
            <w:vAlign w:val="center"/>
            <w:hideMark/>
          </w:tcPr>
          <w:p w14:paraId="2CA95F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115-01</w:t>
            </w:r>
          </w:p>
        </w:tc>
        <w:tc>
          <w:tcPr>
            <w:tcW w:w="682" w:type="dxa"/>
            <w:tcBorders>
              <w:top w:val="nil"/>
              <w:left w:val="nil"/>
              <w:bottom w:val="single" w:sz="4" w:space="0" w:color="auto"/>
              <w:right w:val="single" w:sz="4" w:space="0" w:color="auto"/>
            </w:tcBorders>
            <w:shd w:val="clear" w:color="auto" w:fill="auto"/>
            <w:vAlign w:val="center"/>
            <w:hideMark/>
          </w:tcPr>
          <w:p w14:paraId="78B6D6A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956F4A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7F3A4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8F983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739CB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F4EA3D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46F1598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404A71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18B4B1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B2B79CB"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30CDD2AD"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29</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631802AC"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POSLOVI UNUTARNJE REVIZIJE, PRORAČUNSKOG   NADZORA I UNUTARNJE KONTROLE</w:t>
            </w:r>
          </w:p>
        </w:tc>
      </w:tr>
      <w:tr w:rsidR="00BD3CB7" w:rsidRPr="00BD3CB7" w14:paraId="391F8B9B"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DEC3D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29.1.</w:t>
            </w:r>
          </w:p>
        </w:tc>
        <w:tc>
          <w:tcPr>
            <w:tcW w:w="4074" w:type="dxa"/>
            <w:tcBorders>
              <w:top w:val="nil"/>
              <w:left w:val="nil"/>
              <w:bottom w:val="single" w:sz="4" w:space="0" w:color="auto"/>
              <w:right w:val="single" w:sz="4" w:space="0" w:color="auto"/>
            </w:tcBorders>
            <w:shd w:val="clear" w:color="auto" w:fill="auto"/>
            <w:vAlign w:val="bottom"/>
            <w:hideMark/>
          </w:tcPr>
          <w:p w14:paraId="2B00791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Zapisnici o unutarnjoj reviziji, proračunskom nadzoru i unutarnjoj kontroli</w:t>
            </w:r>
          </w:p>
        </w:tc>
        <w:tc>
          <w:tcPr>
            <w:tcW w:w="700" w:type="dxa"/>
            <w:tcBorders>
              <w:top w:val="nil"/>
              <w:left w:val="nil"/>
              <w:bottom w:val="single" w:sz="4" w:space="0" w:color="auto"/>
              <w:right w:val="single" w:sz="4" w:space="0" w:color="auto"/>
            </w:tcBorders>
            <w:shd w:val="clear" w:color="auto" w:fill="auto"/>
            <w:vAlign w:val="center"/>
            <w:hideMark/>
          </w:tcPr>
          <w:p w14:paraId="4C336C6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470-01</w:t>
            </w:r>
          </w:p>
        </w:tc>
        <w:tc>
          <w:tcPr>
            <w:tcW w:w="682" w:type="dxa"/>
            <w:tcBorders>
              <w:top w:val="nil"/>
              <w:left w:val="nil"/>
              <w:bottom w:val="single" w:sz="4" w:space="0" w:color="auto"/>
              <w:right w:val="single" w:sz="4" w:space="0" w:color="auto"/>
            </w:tcBorders>
            <w:shd w:val="clear" w:color="auto" w:fill="auto"/>
            <w:vAlign w:val="center"/>
            <w:hideMark/>
          </w:tcPr>
          <w:p w14:paraId="6BD1C86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A034C8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B9C8B6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F9BA6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715571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5EFCF4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0BEFD53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AD2C97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388909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0B1C64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A3B8D3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29.2.</w:t>
            </w:r>
          </w:p>
        </w:tc>
        <w:tc>
          <w:tcPr>
            <w:tcW w:w="4074" w:type="dxa"/>
            <w:tcBorders>
              <w:top w:val="nil"/>
              <w:left w:val="nil"/>
              <w:bottom w:val="single" w:sz="4" w:space="0" w:color="auto"/>
              <w:right w:val="single" w:sz="4" w:space="0" w:color="auto"/>
            </w:tcBorders>
            <w:shd w:val="clear" w:color="auto" w:fill="auto"/>
            <w:vAlign w:val="bottom"/>
            <w:hideMark/>
          </w:tcPr>
          <w:p w14:paraId="29A5D4B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Izvještaji, analize i drugo</w:t>
            </w:r>
          </w:p>
        </w:tc>
        <w:tc>
          <w:tcPr>
            <w:tcW w:w="700" w:type="dxa"/>
            <w:tcBorders>
              <w:top w:val="nil"/>
              <w:left w:val="nil"/>
              <w:bottom w:val="single" w:sz="4" w:space="0" w:color="auto"/>
              <w:right w:val="single" w:sz="4" w:space="0" w:color="auto"/>
            </w:tcBorders>
            <w:shd w:val="clear" w:color="auto" w:fill="auto"/>
            <w:vAlign w:val="center"/>
            <w:hideMark/>
          </w:tcPr>
          <w:p w14:paraId="59DD765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470-01</w:t>
            </w:r>
          </w:p>
        </w:tc>
        <w:tc>
          <w:tcPr>
            <w:tcW w:w="682" w:type="dxa"/>
            <w:tcBorders>
              <w:top w:val="nil"/>
              <w:left w:val="nil"/>
              <w:bottom w:val="single" w:sz="4" w:space="0" w:color="auto"/>
              <w:right w:val="single" w:sz="4" w:space="0" w:color="auto"/>
            </w:tcBorders>
            <w:shd w:val="clear" w:color="auto" w:fill="auto"/>
            <w:vAlign w:val="center"/>
            <w:hideMark/>
          </w:tcPr>
          <w:p w14:paraId="20120B5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F4944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68D8719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5289FAD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2687C7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D7BDF2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242DF4E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218174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142F4A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23653BA2"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F0F559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29.3.</w:t>
            </w:r>
          </w:p>
        </w:tc>
        <w:tc>
          <w:tcPr>
            <w:tcW w:w="4074" w:type="dxa"/>
            <w:tcBorders>
              <w:top w:val="nil"/>
              <w:left w:val="nil"/>
              <w:bottom w:val="single" w:sz="4" w:space="0" w:color="auto"/>
              <w:right w:val="single" w:sz="4" w:space="0" w:color="auto"/>
            </w:tcBorders>
            <w:shd w:val="clear" w:color="auto" w:fill="auto"/>
            <w:vAlign w:val="bottom"/>
            <w:hideMark/>
          </w:tcPr>
          <w:p w14:paraId="0A52B77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Akti u svezi predlaganja mjera za unapređenja stanja i organizacije rada</w:t>
            </w:r>
          </w:p>
        </w:tc>
        <w:tc>
          <w:tcPr>
            <w:tcW w:w="700" w:type="dxa"/>
            <w:tcBorders>
              <w:top w:val="nil"/>
              <w:left w:val="nil"/>
              <w:bottom w:val="single" w:sz="4" w:space="0" w:color="auto"/>
              <w:right w:val="single" w:sz="4" w:space="0" w:color="auto"/>
            </w:tcBorders>
            <w:shd w:val="clear" w:color="auto" w:fill="auto"/>
            <w:vAlign w:val="center"/>
            <w:hideMark/>
          </w:tcPr>
          <w:p w14:paraId="2254A8E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470-01</w:t>
            </w:r>
          </w:p>
        </w:tc>
        <w:tc>
          <w:tcPr>
            <w:tcW w:w="682" w:type="dxa"/>
            <w:tcBorders>
              <w:top w:val="nil"/>
              <w:left w:val="nil"/>
              <w:bottom w:val="single" w:sz="4" w:space="0" w:color="auto"/>
              <w:right w:val="single" w:sz="4" w:space="0" w:color="auto"/>
            </w:tcBorders>
            <w:shd w:val="clear" w:color="auto" w:fill="auto"/>
            <w:vAlign w:val="center"/>
            <w:hideMark/>
          </w:tcPr>
          <w:p w14:paraId="24E0252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5FEC38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99F006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3DE853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AAA8CF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BEEB9B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6057A7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DBFDE4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4BF8BD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BBE93A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DAD7EF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29.4.</w:t>
            </w:r>
          </w:p>
        </w:tc>
        <w:tc>
          <w:tcPr>
            <w:tcW w:w="4074" w:type="dxa"/>
            <w:tcBorders>
              <w:top w:val="nil"/>
              <w:left w:val="nil"/>
              <w:bottom w:val="single" w:sz="4" w:space="0" w:color="auto"/>
              <w:right w:val="single" w:sz="4" w:space="0" w:color="auto"/>
            </w:tcBorders>
            <w:shd w:val="clear" w:color="auto" w:fill="auto"/>
            <w:vAlign w:val="bottom"/>
            <w:hideMark/>
          </w:tcPr>
          <w:p w14:paraId="03ED47D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 xml:space="preserve">Nalozi za otklanjanje nedostataka </w:t>
            </w:r>
          </w:p>
        </w:tc>
        <w:tc>
          <w:tcPr>
            <w:tcW w:w="700" w:type="dxa"/>
            <w:tcBorders>
              <w:top w:val="nil"/>
              <w:left w:val="nil"/>
              <w:bottom w:val="single" w:sz="4" w:space="0" w:color="auto"/>
              <w:right w:val="single" w:sz="4" w:space="0" w:color="auto"/>
            </w:tcBorders>
            <w:shd w:val="clear" w:color="auto" w:fill="auto"/>
            <w:vAlign w:val="center"/>
            <w:hideMark/>
          </w:tcPr>
          <w:p w14:paraId="40E8CE4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470-01</w:t>
            </w:r>
          </w:p>
        </w:tc>
        <w:tc>
          <w:tcPr>
            <w:tcW w:w="682" w:type="dxa"/>
            <w:tcBorders>
              <w:top w:val="nil"/>
              <w:left w:val="nil"/>
              <w:bottom w:val="single" w:sz="4" w:space="0" w:color="auto"/>
              <w:right w:val="single" w:sz="4" w:space="0" w:color="auto"/>
            </w:tcBorders>
            <w:shd w:val="clear" w:color="auto" w:fill="auto"/>
            <w:vAlign w:val="center"/>
            <w:hideMark/>
          </w:tcPr>
          <w:p w14:paraId="3E3F54B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EA1A3C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3A15FFE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908557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FC336F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0F210E2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0227E4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F7F6EA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6C4821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8602550"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93340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29.5.</w:t>
            </w:r>
          </w:p>
        </w:tc>
        <w:tc>
          <w:tcPr>
            <w:tcW w:w="4074" w:type="dxa"/>
            <w:tcBorders>
              <w:top w:val="nil"/>
              <w:left w:val="nil"/>
              <w:bottom w:val="single" w:sz="4" w:space="0" w:color="auto"/>
              <w:right w:val="single" w:sz="4" w:space="0" w:color="auto"/>
            </w:tcBorders>
            <w:shd w:val="clear" w:color="auto" w:fill="auto"/>
            <w:vAlign w:val="bottom"/>
            <w:hideMark/>
          </w:tcPr>
          <w:p w14:paraId="3E3CE40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Revizijska izvješća</w:t>
            </w:r>
          </w:p>
        </w:tc>
        <w:tc>
          <w:tcPr>
            <w:tcW w:w="700" w:type="dxa"/>
            <w:tcBorders>
              <w:top w:val="nil"/>
              <w:left w:val="nil"/>
              <w:bottom w:val="single" w:sz="4" w:space="0" w:color="auto"/>
              <w:right w:val="single" w:sz="4" w:space="0" w:color="auto"/>
            </w:tcBorders>
            <w:shd w:val="clear" w:color="auto" w:fill="auto"/>
            <w:vAlign w:val="center"/>
            <w:hideMark/>
          </w:tcPr>
          <w:p w14:paraId="4105CA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470-01</w:t>
            </w:r>
          </w:p>
        </w:tc>
        <w:tc>
          <w:tcPr>
            <w:tcW w:w="682" w:type="dxa"/>
            <w:tcBorders>
              <w:top w:val="nil"/>
              <w:left w:val="nil"/>
              <w:bottom w:val="single" w:sz="4" w:space="0" w:color="auto"/>
              <w:right w:val="single" w:sz="4" w:space="0" w:color="auto"/>
            </w:tcBorders>
            <w:shd w:val="clear" w:color="auto" w:fill="auto"/>
            <w:vAlign w:val="center"/>
            <w:hideMark/>
          </w:tcPr>
          <w:p w14:paraId="162BBE1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727E9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1280F2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8DA156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2174AA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3B60C3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49FE5A7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3DE15694"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08C353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35978B5"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B8454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29.6.</w:t>
            </w:r>
          </w:p>
        </w:tc>
        <w:tc>
          <w:tcPr>
            <w:tcW w:w="4074" w:type="dxa"/>
            <w:tcBorders>
              <w:top w:val="nil"/>
              <w:left w:val="nil"/>
              <w:bottom w:val="single" w:sz="4" w:space="0" w:color="auto"/>
              <w:right w:val="single" w:sz="4" w:space="0" w:color="auto"/>
            </w:tcBorders>
            <w:shd w:val="clear" w:color="auto" w:fill="auto"/>
            <w:vAlign w:val="bottom"/>
            <w:hideMark/>
          </w:tcPr>
          <w:p w14:paraId="0EAD04B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Dopisivanje i ostala prepiska (ako nije dio predmeta)</w:t>
            </w:r>
          </w:p>
        </w:tc>
        <w:tc>
          <w:tcPr>
            <w:tcW w:w="700" w:type="dxa"/>
            <w:tcBorders>
              <w:top w:val="nil"/>
              <w:left w:val="nil"/>
              <w:bottom w:val="single" w:sz="4" w:space="0" w:color="auto"/>
              <w:right w:val="single" w:sz="4" w:space="0" w:color="auto"/>
            </w:tcBorders>
            <w:shd w:val="clear" w:color="auto" w:fill="auto"/>
            <w:vAlign w:val="center"/>
            <w:hideMark/>
          </w:tcPr>
          <w:p w14:paraId="1E9B73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470-01</w:t>
            </w:r>
          </w:p>
        </w:tc>
        <w:tc>
          <w:tcPr>
            <w:tcW w:w="682" w:type="dxa"/>
            <w:tcBorders>
              <w:top w:val="nil"/>
              <w:left w:val="nil"/>
              <w:bottom w:val="single" w:sz="4" w:space="0" w:color="auto"/>
              <w:right w:val="single" w:sz="4" w:space="0" w:color="auto"/>
            </w:tcBorders>
            <w:shd w:val="clear" w:color="auto" w:fill="auto"/>
            <w:vAlign w:val="center"/>
            <w:hideMark/>
          </w:tcPr>
          <w:p w14:paraId="4CB50D6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8CF20A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1D2455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15DF97E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DD3845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689988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17AD94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932CFB1"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2D56BB3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307661A6"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4A78B363"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30</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1386ABB8"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INSPEKCIJSKI  NADZOR</w:t>
            </w:r>
          </w:p>
        </w:tc>
      </w:tr>
      <w:tr w:rsidR="00BD3CB7" w:rsidRPr="00BD3CB7" w14:paraId="430D73D1"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88CF2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30.1.</w:t>
            </w:r>
          </w:p>
        </w:tc>
        <w:tc>
          <w:tcPr>
            <w:tcW w:w="4074" w:type="dxa"/>
            <w:tcBorders>
              <w:top w:val="nil"/>
              <w:left w:val="nil"/>
              <w:bottom w:val="single" w:sz="4" w:space="0" w:color="auto"/>
              <w:right w:val="single" w:sz="4" w:space="0" w:color="auto"/>
            </w:tcBorders>
            <w:shd w:val="clear" w:color="auto" w:fill="auto"/>
            <w:vAlign w:val="bottom"/>
            <w:hideMark/>
          </w:tcPr>
          <w:p w14:paraId="624B5F9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Nalazi, rješenja inspekcija  u nadzoru rada upravnih i drugih tijela Općine Dubravica</w:t>
            </w:r>
          </w:p>
        </w:tc>
        <w:tc>
          <w:tcPr>
            <w:tcW w:w="700" w:type="dxa"/>
            <w:tcBorders>
              <w:top w:val="nil"/>
              <w:left w:val="nil"/>
              <w:bottom w:val="single" w:sz="4" w:space="0" w:color="auto"/>
              <w:right w:val="single" w:sz="4" w:space="0" w:color="auto"/>
            </w:tcBorders>
            <w:shd w:val="clear" w:color="auto" w:fill="auto"/>
            <w:vAlign w:val="center"/>
            <w:hideMark/>
          </w:tcPr>
          <w:p w14:paraId="009FEC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116-01</w:t>
            </w:r>
          </w:p>
        </w:tc>
        <w:tc>
          <w:tcPr>
            <w:tcW w:w="682" w:type="dxa"/>
            <w:tcBorders>
              <w:top w:val="nil"/>
              <w:left w:val="nil"/>
              <w:bottom w:val="single" w:sz="4" w:space="0" w:color="auto"/>
              <w:right w:val="single" w:sz="4" w:space="0" w:color="auto"/>
            </w:tcBorders>
            <w:shd w:val="clear" w:color="auto" w:fill="auto"/>
            <w:vAlign w:val="center"/>
            <w:hideMark/>
          </w:tcPr>
          <w:p w14:paraId="1237CB9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01892B8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656D13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BA3EE0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6AF03A9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D057FB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N+10</w:t>
            </w:r>
          </w:p>
        </w:tc>
        <w:tc>
          <w:tcPr>
            <w:tcW w:w="1134" w:type="dxa"/>
            <w:tcBorders>
              <w:top w:val="nil"/>
              <w:left w:val="nil"/>
              <w:bottom w:val="single" w:sz="4" w:space="0" w:color="auto"/>
              <w:right w:val="single" w:sz="4" w:space="0" w:color="auto"/>
            </w:tcBorders>
            <w:shd w:val="clear" w:color="auto" w:fill="auto"/>
            <w:noWrap/>
            <w:vAlign w:val="center"/>
            <w:hideMark/>
          </w:tcPr>
          <w:p w14:paraId="7700571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31999C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82DE09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53BED87"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62101E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30.2.</w:t>
            </w:r>
          </w:p>
        </w:tc>
        <w:tc>
          <w:tcPr>
            <w:tcW w:w="4074" w:type="dxa"/>
            <w:tcBorders>
              <w:top w:val="nil"/>
              <w:left w:val="nil"/>
              <w:bottom w:val="single" w:sz="4" w:space="0" w:color="auto"/>
              <w:right w:val="single" w:sz="4" w:space="0" w:color="auto"/>
            </w:tcBorders>
            <w:shd w:val="clear" w:color="auto" w:fill="auto"/>
            <w:vAlign w:val="bottom"/>
            <w:hideMark/>
          </w:tcPr>
          <w:p w14:paraId="6B52C0C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Izvješća i druga općenita prepiska</w:t>
            </w:r>
          </w:p>
        </w:tc>
        <w:tc>
          <w:tcPr>
            <w:tcW w:w="700" w:type="dxa"/>
            <w:tcBorders>
              <w:top w:val="nil"/>
              <w:left w:val="nil"/>
              <w:bottom w:val="single" w:sz="4" w:space="0" w:color="auto"/>
              <w:right w:val="single" w:sz="4" w:space="0" w:color="auto"/>
            </w:tcBorders>
            <w:shd w:val="clear" w:color="auto" w:fill="auto"/>
            <w:vAlign w:val="center"/>
            <w:hideMark/>
          </w:tcPr>
          <w:p w14:paraId="60B96AA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116-01</w:t>
            </w:r>
          </w:p>
        </w:tc>
        <w:tc>
          <w:tcPr>
            <w:tcW w:w="682" w:type="dxa"/>
            <w:tcBorders>
              <w:top w:val="nil"/>
              <w:left w:val="nil"/>
              <w:bottom w:val="single" w:sz="4" w:space="0" w:color="auto"/>
              <w:right w:val="single" w:sz="4" w:space="0" w:color="auto"/>
            </w:tcBorders>
            <w:shd w:val="clear" w:color="auto" w:fill="auto"/>
            <w:vAlign w:val="center"/>
            <w:hideMark/>
          </w:tcPr>
          <w:p w14:paraId="443E62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28542D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053D97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BC9EC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3C8DDD5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297067D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584C367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7ED13B47"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BDC15C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7438A89" w14:textId="77777777" w:rsidTr="00BD3CB7">
        <w:trPr>
          <w:trHeight w:val="255"/>
        </w:trPr>
        <w:tc>
          <w:tcPr>
            <w:tcW w:w="832" w:type="dxa"/>
            <w:tcBorders>
              <w:top w:val="nil"/>
              <w:left w:val="single" w:sz="4" w:space="0" w:color="auto"/>
              <w:bottom w:val="single" w:sz="4" w:space="0" w:color="auto"/>
              <w:right w:val="single" w:sz="4" w:space="0" w:color="auto"/>
            </w:tcBorders>
            <w:shd w:val="clear" w:color="000000" w:fill="FCD5B4"/>
            <w:noWrap/>
            <w:vAlign w:val="bottom"/>
            <w:hideMark/>
          </w:tcPr>
          <w:p w14:paraId="6714080B" w14:textId="77777777" w:rsidR="00BD3CB7" w:rsidRPr="00BD3CB7" w:rsidRDefault="00BD3CB7" w:rsidP="00BD3CB7">
            <w:pPr>
              <w:jc w:val="center"/>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31</w:t>
            </w:r>
          </w:p>
        </w:tc>
        <w:tc>
          <w:tcPr>
            <w:tcW w:w="13692" w:type="dxa"/>
            <w:gridSpan w:val="12"/>
            <w:tcBorders>
              <w:top w:val="single" w:sz="4" w:space="0" w:color="auto"/>
              <w:left w:val="nil"/>
              <w:bottom w:val="single" w:sz="4" w:space="0" w:color="auto"/>
              <w:right w:val="single" w:sz="4" w:space="0" w:color="000000"/>
            </w:tcBorders>
            <w:shd w:val="clear" w:color="000000" w:fill="FCD5B4"/>
            <w:noWrap/>
            <w:vAlign w:val="bottom"/>
            <w:hideMark/>
          </w:tcPr>
          <w:p w14:paraId="06856A16" w14:textId="77777777" w:rsidR="00BD3CB7" w:rsidRPr="00BD3CB7" w:rsidRDefault="00BD3CB7" w:rsidP="00BD3CB7">
            <w:pPr>
              <w:jc w:val="left"/>
              <w:rPr>
                <w:rFonts w:ascii="Calibri" w:eastAsia="Times New Roman" w:hAnsi="Calibri" w:cs="Calibri"/>
                <w:b/>
                <w:bCs/>
                <w:color w:val="000000"/>
                <w:sz w:val="20"/>
                <w:szCs w:val="20"/>
                <w:lang w:eastAsia="hr-HR"/>
              </w:rPr>
            </w:pPr>
            <w:r w:rsidRPr="00BD3CB7">
              <w:rPr>
                <w:rFonts w:ascii="Calibri" w:eastAsia="Times New Roman" w:hAnsi="Calibri" w:cs="Calibri"/>
                <w:b/>
                <w:bCs/>
                <w:color w:val="000000"/>
                <w:sz w:val="20"/>
                <w:szCs w:val="20"/>
                <w:lang w:eastAsia="hr-HR"/>
              </w:rPr>
              <w:t>GOSPODARSTVO</w:t>
            </w:r>
          </w:p>
        </w:tc>
      </w:tr>
      <w:tr w:rsidR="00BD3CB7" w:rsidRPr="00BD3CB7" w14:paraId="329E1995"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5267A9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31.1.</w:t>
            </w:r>
          </w:p>
        </w:tc>
        <w:tc>
          <w:tcPr>
            <w:tcW w:w="4074" w:type="dxa"/>
            <w:tcBorders>
              <w:top w:val="nil"/>
              <w:left w:val="nil"/>
              <w:bottom w:val="single" w:sz="4" w:space="0" w:color="auto"/>
              <w:right w:val="single" w:sz="4" w:space="0" w:color="auto"/>
            </w:tcBorders>
            <w:shd w:val="clear" w:color="auto" w:fill="auto"/>
            <w:vAlign w:val="bottom"/>
            <w:hideMark/>
          </w:tcPr>
          <w:p w14:paraId="303AD8D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Spisi vezani za povećanje cijena usluga</w:t>
            </w:r>
          </w:p>
        </w:tc>
        <w:tc>
          <w:tcPr>
            <w:tcW w:w="700" w:type="dxa"/>
            <w:tcBorders>
              <w:top w:val="nil"/>
              <w:left w:val="nil"/>
              <w:bottom w:val="single" w:sz="4" w:space="0" w:color="auto"/>
              <w:right w:val="single" w:sz="4" w:space="0" w:color="auto"/>
            </w:tcBorders>
            <w:shd w:val="clear" w:color="auto" w:fill="auto"/>
            <w:vAlign w:val="center"/>
            <w:hideMark/>
          </w:tcPr>
          <w:p w14:paraId="5C9E6B7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301-01</w:t>
            </w:r>
          </w:p>
        </w:tc>
        <w:tc>
          <w:tcPr>
            <w:tcW w:w="682" w:type="dxa"/>
            <w:tcBorders>
              <w:top w:val="nil"/>
              <w:left w:val="nil"/>
              <w:bottom w:val="single" w:sz="4" w:space="0" w:color="auto"/>
              <w:right w:val="single" w:sz="4" w:space="0" w:color="auto"/>
            </w:tcBorders>
            <w:shd w:val="clear" w:color="auto" w:fill="auto"/>
            <w:vAlign w:val="center"/>
            <w:hideMark/>
          </w:tcPr>
          <w:p w14:paraId="448E155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19D490C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0AC2FFA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5D68FF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35D0E6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63FF71C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59BD5EC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50EAA11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54328ED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16281EC4"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7648364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31.2.</w:t>
            </w:r>
          </w:p>
        </w:tc>
        <w:tc>
          <w:tcPr>
            <w:tcW w:w="4074" w:type="dxa"/>
            <w:tcBorders>
              <w:top w:val="nil"/>
              <w:left w:val="nil"/>
              <w:bottom w:val="single" w:sz="4" w:space="0" w:color="auto"/>
              <w:right w:val="single" w:sz="4" w:space="0" w:color="auto"/>
            </w:tcBorders>
            <w:shd w:val="clear" w:color="auto" w:fill="auto"/>
            <w:vAlign w:val="bottom"/>
            <w:hideMark/>
          </w:tcPr>
          <w:p w14:paraId="4B582B9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Izvješća tvrtki o poslovanju</w:t>
            </w:r>
          </w:p>
        </w:tc>
        <w:tc>
          <w:tcPr>
            <w:tcW w:w="700" w:type="dxa"/>
            <w:tcBorders>
              <w:top w:val="nil"/>
              <w:left w:val="nil"/>
              <w:bottom w:val="single" w:sz="4" w:space="0" w:color="auto"/>
              <w:right w:val="single" w:sz="4" w:space="0" w:color="auto"/>
            </w:tcBorders>
            <w:shd w:val="clear" w:color="auto" w:fill="auto"/>
            <w:vAlign w:val="center"/>
            <w:hideMark/>
          </w:tcPr>
          <w:p w14:paraId="108E522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301-01</w:t>
            </w:r>
          </w:p>
        </w:tc>
        <w:tc>
          <w:tcPr>
            <w:tcW w:w="682" w:type="dxa"/>
            <w:tcBorders>
              <w:top w:val="nil"/>
              <w:left w:val="nil"/>
              <w:bottom w:val="single" w:sz="4" w:space="0" w:color="auto"/>
              <w:right w:val="single" w:sz="4" w:space="0" w:color="auto"/>
            </w:tcBorders>
            <w:shd w:val="clear" w:color="auto" w:fill="auto"/>
            <w:vAlign w:val="center"/>
            <w:hideMark/>
          </w:tcPr>
          <w:p w14:paraId="3EF238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D5CFFB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3CA399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20110FE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99B0E6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C84027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N+3</w:t>
            </w:r>
          </w:p>
        </w:tc>
        <w:tc>
          <w:tcPr>
            <w:tcW w:w="1134" w:type="dxa"/>
            <w:tcBorders>
              <w:top w:val="nil"/>
              <w:left w:val="nil"/>
              <w:bottom w:val="single" w:sz="4" w:space="0" w:color="auto"/>
              <w:right w:val="single" w:sz="4" w:space="0" w:color="auto"/>
            </w:tcBorders>
            <w:shd w:val="clear" w:color="auto" w:fill="auto"/>
            <w:noWrap/>
            <w:vAlign w:val="center"/>
            <w:hideMark/>
          </w:tcPr>
          <w:p w14:paraId="4F6098C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47D0FD0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3788CCD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0E25C93"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C310EE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31.3.</w:t>
            </w:r>
          </w:p>
        </w:tc>
        <w:tc>
          <w:tcPr>
            <w:tcW w:w="4074" w:type="dxa"/>
            <w:tcBorders>
              <w:top w:val="nil"/>
              <w:left w:val="nil"/>
              <w:bottom w:val="single" w:sz="4" w:space="0" w:color="auto"/>
              <w:right w:val="single" w:sz="4" w:space="0" w:color="auto"/>
            </w:tcBorders>
            <w:shd w:val="clear" w:color="auto" w:fill="auto"/>
            <w:vAlign w:val="bottom"/>
            <w:hideMark/>
          </w:tcPr>
          <w:p w14:paraId="2116B67A"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Zahtjevi za financijskom pomoći i odluke po istom</w:t>
            </w:r>
          </w:p>
        </w:tc>
        <w:tc>
          <w:tcPr>
            <w:tcW w:w="700" w:type="dxa"/>
            <w:tcBorders>
              <w:top w:val="nil"/>
              <w:left w:val="nil"/>
              <w:bottom w:val="single" w:sz="4" w:space="0" w:color="auto"/>
              <w:right w:val="single" w:sz="4" w:space="0" w:color="auto"/>
            </w:tcBorders>
            <w:shd w:val="clear" w:color="auto" w:fill="auto"/>
            <w:vAlign w:val="center"/>
            <w:hideMark/>
          </w:tcPr>
          <w:p w14:paraId="7F631D0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303-01</w:t>
            </w:r>
          </w:p>
        </w:tc>
        <w:tc>
          <w:tcPr>
            <w:tcW w:w="682" w:type="dxa"/>
            <w:tcBorders>
              <w:top w:val="nil"/>
              <w:left w:val="nil"/>
              <w:bottom w:val="single" w:sz="4" w:space="0" w:color="auto"/>
              <w:right w:val="single" w:sz="4" w:space="0" w:color="auto"/>
            </w:tcBorders>
            <w:shd w:val="clear" w:color="auto" w:fill="auto"/>
            <w:vAlign w:val="center"/>
            <w:hideMark/>
          </w:tcPr>
          <w:p w14:paraId="185D13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5B7336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03C752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4A68090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42E340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4B8F6B2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580F8DB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67BD772E"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6A9212A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56C6AA65"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70626F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lastRenderedPageBreak/>
              <w:t>31.4.</w:t>
            </w:r>
          </w:p>
        </w:tc>
        <w:tc>
          <w:tcPr>
            <w:tcW w:w="4074" w:type="dxa"/>
            <w:tcBorders>
              <w:top w:val="nil"/>
              <w:left w:val="nil"/>
              <w:bottom w:val="single" w:sz="4" w:space="0" w:color="auto"/>
              <w:right w:val="single" w:sz="4" w:space="0" w:color="auto"/>
            </w:tcBorders>
            <w:shd w:val="clear" w:color="auto" w:fill="auto"/>
            <w:vAlign w:val="bottom"/>
            <w:hideMark/>
          </w:tcPr>
          <w:p w14:paraId="1211374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Promjena radnog vremena ugostiteljskih objekata</w:t>
            </w:r>
          </w:p>
        </w:tc>
        <w:tc>
          <w:tcPr>
            <w:tcW w:w="700" w:type="dxa"/>
            <w:tcBorders>
              <w:top w:val="nil"/>
              <w:left w:val="nil"/>
              <w:bottom w:val="single" w:sz="4" w:space="0" w:color="auto"/>
              <w:right w:val="single" w:sz="4" w:space="0" w:color="auto"/>
            </w:tcBorders>
            <w:shd w:val="clear" w:color="auto" w:fill="auto"/>
            <w:vAlign w:val="center"/>
            <w:hideMark/>
          </w:tcPr>
          <w:p w14:paraId="3982A5E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335-01</w:t>
            </w:r>
          </w:p>
        </w:tc>
        <w:tc>
          <w:tcPr>
            <w:tcW w:w="682" w:type="dxa"/>
            <w:tcBorders>
              <w:top w:val="nil"/>
              <w:left w:val="nil"/>
              <w:bottom w:val="single" w:sz="4" w:space="0" w:color="auto"/>
              <w:right w:val="single" w:sz="4" w:space="0" w:color="auto"/>
            </w:tcBorders>
            <w:shd w:val="clear" w:color="auto" w:fill="auto"/>
            <w:vAlign w:val="center"/>
            <w:hideMark/>
          </w:tcPr>
          <w:p w14:paraId="6424525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6077E90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7332F94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0591BC7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42F7C00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358E991F"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3A95062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021A532D"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46F597A0"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4EBA6B36" w14:textId="77777777" w:rsidTr="00BD3CB7">
        <w:trPr>
          <w:gridAfter w:val="1"/>
          <w:wAfter w:w="65" w:type="dxa"/>
          <w:trHeight w:val="51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1E83CA4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31.5.</w:t>
            </w:r>
          </w:p>
        </w:tc>
        <w:tc>
          <w:tcPr>
            <w:tcW w:w="4074" w:type="dxa"/>
            <w:tcBorders>
              <w:top w:val="nil"/>
              <w:left w:val="nil"/>
              <w:bottom w:val="single" w:sz="4" w:space="0" w:color="auto"/>
              <w:right w:val="single" w:sz="4" w:space="0" w:color="auto"/>
            </w:tcBorders>
            <w:shd w:val="clear" w:color="auto" w:fill="auto"/>
            <w:vAlign w:val="bottom"/>
            <w:hideMark/>
          </w:tcPr>
          <w:p w14:paraId="40F484C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Programi ukupnog razvoja, master planovi i drugi strateški dokumenti razvoja Općine</w:t>
            </w:r>
          </w:p>
        </w:tc>
        <w:tc>
          <w:tcPr>
            <w:tcW w:w="700" w:type="dxa"/>
            <w:tcBorders>
              <w:top w:val="nil"/>
              <w:left w:val="nil"/>
              <w:bottom w:val="single" w:sz="4" w:space="0" w:color="auto"/>
              <w:right w:val="single" w:sz="4" w:space="0" w:color="auto"/>
            </w:tcBorders>
            <w:shd w:val="clear" w:color="auto" w:fill="auto"/>
            <w:vAlign w:val="center"/>
            <w:hideMark/>
          </w:tcPr>
          <w:p w14:paraId="7F967E7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300-01</w:t>
            </w:r>
          </w:p>
        </w:tc>
        <w:tc>
          <w:tcPr>
            <w:tcW w:w="682" w:type="dxa"/>
            <w:tcBorders>
              <w:top w:val="nil"/>
              <w:left w:val="nil"/>
              <w:bottom w:val="single" w:sz="4" w:space="0" w:color="auto"/>
              <w:right w:val="single" w:sz="4" w:space="0" w:color="auto"/>
            </w:tcBorders>
            <w:shd w:val="clear" w:color="auto" w:fill="auto"/>
            <w:vAlign w:val="center"/>
            <w:hideMark/>
          </w:tcPr>
          <w:p w14:paraId="4B7F641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712FA8BC"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4C69211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782765A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1A7423B2"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748A1DB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71A3865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966B2A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63E120F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523B4D2"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0AFDB65"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31.6.</w:t>
            </w:r>
          </w:p>
        </w:tc>
        <w:tc>
          <w:tcPr>
            <w:tcW w:w="4074" w:type="dxa"/>
            <w:tcBorders>
              <w:top w:val="nil"/>
              <w:left w:val="nil"/>
              <w:bottom w:val="single" w:sz="4" w:space="0" w:color="auto"/>
              <w:right w:val="single" w:sz="4" w:space="0" w:color="auto"/>
            </w:tcBorders>
            <w:shd w:val="clear" w:color="auto" w:fill="auto"/>
            <w:vAlign w:val="bottom"/>
            <w:hideMark/>
          </w:tcPr>
          <w:p w14:paraId="5580974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Izvješća iz oblasti gospodarstva</w:t>
            </w:r>
          </w:p>
        </w:tc>
        <w:tc>
          <w:tcPr>
            <w:tcW w:w="700" w:type="dxa"/>
            <w:tcBorders>
              <w:top w:val="nil"/>
              <w:left w:val="nil"/>
              <w:bottom w:val="single" w:sz="4" w:space="0" w:color="auto"/>
              <w:right w:val="single" w:sz="4" w:space="0" w:color="auto"/>
            </w:tcBorders>
            <w:shd w:val="clear" w:color="auto" w:fill="auto"/>
            <w:vAlign w:val="center"/>
            <w:hideMark/>
          </w:tcPr>
          <w:p w14:paraId="4138FDC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300-01</w:t>
            </w:r>
          </w:p>
        </w:tc>
        <w:tc>
          <w:tcPr>
            <w:tcW w:w="682" w:type="dxa"/>
            <w:tcBorders>
              <w:top w:val="nil"/>
              <w:left w:val="nil"/>
              <w:bottom w:val="single" w:sz="4" w:space="0" w:color="auto"/>
              <w:right w:val="single" w:sz="4" w:space="0" w:color="auto"/>
            </w:tcBorders>
            <w:shd w:val="clear" w:color="auto" w:fill="auto"/>
            <w:vAlign w:val="center"/>
            <w:hideMark/>
          </w:tcPr>
          <w:p w14:paraId="426C737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5597651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2C0E05AA"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30FC0A3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502100C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1D27A47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1134" w:type="dxa"/>
            <w:tcBorders>
              <w:top w:val="nil"/>
              <w:left w:val="nil"/>
              <w:bottom w:val="single" w:sz="4" w:space="0" w:color="auto"/>
              <w:right w:val="single" w:sz="4" w:space="0" w:color="auto"/>
            </w:tcBorders>
            <w:shd w:val="clear" w:color="auto" w:fill="auto"/>
            <w:noWrap/>
            <w:vAlign w:val="center"/>
            <w:hideMark/>
          </w:tcPr>
          <w:p w14:paraId="14DE333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2B5F9CB9"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DAZ</w:t>
            </w:r>
          </w:p>
        </w:tc>
        <w:tc>
          <w:tcPr>
            <w:tcW w:w="1317" w:type="dxa"/>
            <w:tcBorders>
              <w:top w:val="nil"/>
              <w:left w:val="nil"/>
              <w:bottom w:val="single" w:sz="4" w:space="0" w:color="auto"/>
              <w:right w:val="single" w:sz="4" w:space="0" w:color="auto"/>
            </w:tcBorders>
            <w:shd w:val="clear" w:color="auto" w:fill="auto"/>
            <w:noWrap/>
            <w:vAlign w:val="center"/>
            <w:hideMark/>
          </w:tcPr>
          <w:p w14:paraId="0E0C339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00D74C13" w14:textId="77777777" w:rsidTr="00BD3CB7">
        <w:trPr>
          <w:gridAfter w:val="1"/>
          <w:wAfter w:w="65" w:type="dxa"/>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5DCA00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31.7.</w:t>
            </w:r>
          </w:p>
        </w:tc>
        <w:tc>
          <w:tcPr>
            <w:tcW w:w="4074" w:type="dxa"/>
            <w:tcBorders>
              <w:top w:val="nil"/>
              <w:left w:val="nil"/>
              <w:bottom w:val="single" w:sz="4" w:space="0" w:color="auto"/>
              <w:right w:val="single" w:sz="4" w:space="0" w:color="auto"/>
            </w:tcBorders>
            <w:shd w:val="clear" w:color="auto" w:fill="auto"/>
            <w:vAlign w:val="bottom"/>
            <w:hideMark/>
          </w:tcPr>
          <w:p w14:paraId="3BF3E7D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Gospodarstvo - općenito</w:t>
            </w:r>
          </w:p>
        </w:tc>
        <w:tc>
          <w:tcPr>
            <w:tcW w:w="700" w:type="dxa"/>
            <w:tcBorders>
              <w:top w:val="nil"/>
              <w:left w:val="nil"/>
              <w:bottom w:val="single" w:sz="4" w:space="0" w:color="auto"/>
              <w:right w:val="single" w:sz="4" w:space="0" w:color="auto"/>
            </w:tcBorders>
            <w:shd w:val="clear" w:color="auto" w:fill="auto"/>
            <w:vAlign w:val="center"/>
            <w:hideMark/>
          </w:tcPr>
          <w:p w14:paraId="1710E40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300-01</w:t>
            </w:r>
          </w:p>
        </w:tc>
        <w:tc>
          <w:tcPr>
            <w:tcW w:w="682" w:type="dxa"/>
            <w:tcBorders>
              <w:top w:val="nil"/>
              <w:left w:val="nil"/>
              <w:bottom w:val="single" w:sz="4" w:space="0" w:color="auto"/>
              <w:right w:val="single" w:sz="4" w:space="0" w:color="auto"/>
            </w:tcBorders>
            <w:shd w:val="clear" w:color="auto" w:fill="auto"/>
            <w:vAlign w:val="center"/>
            <w:hideMark/>
          </w:tcPr>
          <w:p w14:paraId="7E09266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01</w:t>
            </w:r>
          </w:p>
        </w:tc>
        <w:tc>
          <w:tcPr>
            <w:tcW w:w="929" w:type="dxa"/>
            <w:tcBorders>
              <w:top w:val="nil"/>
              <w:left w:val="nil"/>
              <w:bottom w:val="single" w:sz="4" w:space="0" w:color="auto"/>
              <w:right w:val="single" w:sz="4" w:space="0" w:color="auto"/>
            </w:tcBorders>
            <w:shd w:val="clear" w:color="auto" w:fill="auto"/>
            <w:noWrap/>
            <w:vAlign w:val="center"/>
            <w:hideMark/>
          </w:tcPr>
          <w:p w14:paraId="401418C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w:t>
            </w:r>
          </w:p>
        </w:tc>
        <w:tc>
          <w:tcPr>
            <w:tcW w:w="863" w:type="dxa"/>
            <w:tcBorders>
              <w:top w:val="nil"/>
              <w:left w:val="nil"/>
              <w:bottom w:val="single" w:sz="4" w:space="0" w:color="auto"/>
              <w:right w:val="single" w:sz="4" w:space="0" w:color="auto"/>
            </w:tcBorders>
            <w:shd w:val="clear" w:color="auto" w:fill="auto"/>
            <w:noWrap/>
            <w:vAlign w:val="center"/>
            <w:hideMark/>
          </w:tcPr>
          <w:p w14:paraId="5E07B42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09" w:type="dxa"/>
            <w:tcBorders>
              <w:top w:val="nil"/>
              <w:left w:val="nil"/>
              <w:bottom w:val="single" w:sz="4" w:space="0" w:color="auto"/>
              <w:right w:val="single" w:sz="4" w:space="0" w:color="auto"/>
            </w:tcBorders>
            <w:shd w:val="clear" w:color="auto" w:fill="auto"/>
            <w:noWrap/>
            <w:vAlign w:val="center"/>
            <w:hideMark/>
          </w:tcPr>
          <w:p w14:paraId="689733E7"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897" w:type="dxa"/>
            <w:tcBorders>
              <w:top w:val="nil"/>
              <w:left w:val="nil"/>
              <w:bottom w:val="single" w:sz="4" w:space="0" w:color="auto"/>
              <w:right w:val="single" w:sz="4" w:space="0" w:color="auto"/>
            </w:tcBorders>
            <w:shd w:val="clear" w:color="auto" w:fill="auto"/>
            <w:noWrap/>
            <w:vAlign w:val="center"/>
            <w:hideMark/>
          </w:tcPr>
          <w:p w14:paraId="0BAF08CD"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763" w:type="dxa"/>
            <w:tcBorders>
              <w:top w:val="nil"/>
              <w:left w:val="nil"/>
              <w:bottom w:val="single" w:sz="4" w:space="0" w:color="auto"/>
              <w:right w:val="single" w:sz="4" w:space="0" w:color="auto"/>
            </w:tcBorders>
            <w:shd w:val="clear" w:color="auto" w:fill="auto"/>
            <w:noWrap/>
            <w:vAlign w:val="center"/>
            <w:hideMark/>
          </w:tcPr>
          <w:p w14:paraId="54F158D1"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N+5</w:t>
            </w:r>
          </w:p>
        </w:tc>
        <w:tc>
          <w:tcPr>
            <w:tcW w:w="1134" w:type="dxa"/>
            <w:tcBorders>
              <w:top w:val="nil"/>
              <w:left w:val="nil"/>
              <w:bottom w:val="single" w:sz="4" w:space="0" w:color="auto"/>
              <w:right w:val="single" w:sz="4" w:space="0" w:color="auto"/>
            </w:tcBorders>
            <w:shd w:val="clear" w:color="auto" w:fill="auto"/>
            <w:noWrap/>
            <w:vAlign w:val="center"/>
            <w:hideMark/>
          </w:tcPr>
          <w:p w14:paraId="49E93A8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center"/>
            <w:hideMark/>
          </w:tcPr>
          <w:p w14:paraId="1377C090"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1317" w:type="dxa"/>
            <w:tcBorders>
              <w:top w:val="nil"/>
              <w:left w:val="nil"/>
              <w:bottom w:val="single" w:sz="4" w:space="0" w:color="auto"/>
              <w:right w:val="single" w:sz="4" w:space="0" w:color="auto"/>
            </w:tcBorders>
            <w:shd w:val="clear" w:color="auto" w:fill="auto"/>
            <w:noWrap/>
            <w:vAlign w:val="center"/>
            <w:hideMark/>
          </w:tcPr>
          <w:p w14:paraId="742314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w:t>
            </w:r>
          </w:p>
        </w:tc>
      </w:tr>
      <w:tr w:rsidR="00BD3CB7" w:rsidRPr="00BD3CB7" w14:paraId="753FBE9F"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5E8E1DE3" w14:textId="77777777" w:rsidR="00BD3CB7" w:rsidRPr="00BD3CB7" w:rsidRDefault="00BD3CB7" w:rsidP="00BD3CB7">
            <w:pPr>
              <w:jc w:val="center"/>
              <w:rPr>
                <w:rFonts w:ascii="Calibri" w:eastAsia="Times New Roman" w:hAnsi="Calibri" w:cs="Calibri"/>
                <w:color w:val="000000"/>
                <w:sz w:val="20"/>
                <w:szCs w:val="20"/>
                <w:lang w:eastAsia="hr-HR"/>
              </w:rPr>
            </w:pPr>
          </w:p>
        </w:tc>
        <w:tc>
          <w:tcPr>
            <w:tcW w:w="4074" w:type="dxa"/>
            <w:tcBorders>
              <w:top w:val="nil"/>
              <w:left w:val="nil"/>
              <w:bottom w:val="nil"/>
              <w:right w:val="nil"/>
            </w:tcBorders>
            <w:shd w:val="clear" w:color="auto" w:fill="auto"/>
            <w:vAlign w:val="bottom"/>
            <w:hideMark/>
          </w:tcPr>
          <w:p w14:paraId="0D1D7505"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0" w:type="dxa"/>
            <w:tcBorders>
              <w:top w:val="nil"/>
              <w:left w:val="nil"/>
              <w:bottom w:val="nil"/>
              <w:right w:val="nil"/>
            </w:tcBorders>
            <w:shd w:val="clear" w:color="auto" w:fill="auto"/>
            <w:noWrap/>
            <w:vAlign w:val="center"/>
            <w:hideMark/>
          </w:tcPr>
          <w:p w14:paraId="3E1F00CE" w14:textId="77777777" w:rsidR="00BD3CB7" w:rsidRPr="00BD3CB7" w:rsidRDefault="00BD3CB7" w:rsidP="00BD3CB7">
            <w:pPr>
              <w:jc w:val="left"/>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center"/>
            <w:hideMark/>
          </w:tcPr>
          <w:p w14:paraId="466EBD52"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2161CE81"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403BEAE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55B06B8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6C1AD7D0"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5CD62D5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1F972AB8"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054E97D5"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332388B1" w14:textId="77777777" w:rsidR="00BD3CB7" w:rsidRPr="00BD3CB7" w:rsidRDefault="00BD3CB7" w:rsidP="00BD3CB7">
            <w:pPr>
              <w:jc w:val="left"/>
              <w:rPr>
                <w:rFonts w:ascii="Times New Roman" w:eastAsia="Times New Roman" w:hAnsi="Times New Roman" w:cs="Times New Roman"/>
                <w:sz w:val="20"/>
                <w:szCs w:val="20"/>
                <w:lang w:eastAsia="hr-HR"/>
              </w:rPr>
            </w:pPr>
          </w:p>
        </w:tc>
      </w:tr>
      <w:tr w:rsidR="00BD3CB7" w:rsidRPr="00BD3CB7" w14:paraId="5B3C7E0C"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2980CF2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4074" w:type="dxa"/>
            <w:tcBorders>
              <w:top w:val="nil"/>
              <w:left w:val="nil"/>
              <w:bottom w:val="nil"/>
              <w:right w:val="nil"/>
            </w:tcBorders>
            <w:shd w:val="clear" w:color="auto" w:fill="auto"/>
            <w:vAlign w:val="bottom"/>
            <w:hideMark/>
          </w:tcPr>
          <w:p w14:paraId="4D98BD1A"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0" w:type="dxa"/>
            <w:tcBorders>
              <w:top w:val="nil"/>
              <w:left w:val="nil"/>
              <w:bottom w:val="nil"/>
              <w:right w:val="nil"/>
            </w:tcBorders>
            <w:shd w:val="clear" w:color="auto" w:fill="auto"/>
            <w:noWrap/>
            <w:vAlign w:val="center"/>
            <w:hideMark/>
          </w:tcPr>
          <w:p w14:paraId="779B5A6B" w14:textId="77777777" w:rsidR="00BD3CB7" w:rsidRPr="00BD3CB7" w:rsidRDefault="00BD3CB7" w:rsidP="00BD3CB7">
            <w:pPr>
              <w:jc w:val="left"/>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center"/>
            <w:hideMark/>
          </w:tcPr>
          <w:p w14:paraId="1DE8C21E"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056BCD7F"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13B73763"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76D497EB"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54D51319"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0D4A8252"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7E764E44"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1BA575A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35A021C6" w14:textId="77777777" w:rsidR="00BD3CB7" w:rsidRPr="00BD3CB7" w:rsidRDefault="00BD3CB7" w:rsidP="00BD3CB7">
            <w:pPr>
              <w:jc w:val="left"/>
              <w:rPr>
                <w:rFonts w:ascii="Times New Roman" w:eastAsia="Times New Roman" w:hAnsi="Times New Roman" w:cs="Times New Roman"/>
                <w:sz w:val="20"/>
                <w:szCs w:val="20"/>
                <w:lang w:eastAsia="hr-HR"/>
              </w:rPr>
            </w:pPr>
          </w:p>
        </w:tc>
      </w:tr>
      <w:tr w:rsidR="00BD3CB7" w:rsidRPr="00BD3CB7" w14:paraId="24D6BE50"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3ABC79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w:t>
            </w:r>
          </w:p>
        </w:tc>
        <w:tc>
          <w:tcPr>
            <w:tcW w:w="4074" w:type="dxa"/>
            <w:tcBorders>
              <w:top w:val="nil"/>
              <w:left w:val="nil"/>
              <w:bottom w:val="nil"/>
              <w:right w:val="nil"/>
            </w:tcBorders>
            <w:shd w:val="clear" w:color="auto" w:fill="auto"/>
            <w:vAlign w:val="bottom"/>
            <w:hideMark/>
          </w:tcPr>
          <w:p w14:paraId="6B899B6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nastanak + godine čuvanja</w:t>
            </w:r>
          </w:p>
        </w:tc>
        <w:tc>
          <w:tcPr>
            <w:tcW w:w="700" w:type="dxa"/>
            <w:tcBorders>
              <w:top w:val="nil"/>
              <w:left w:val="nil"/>
              <w:bottom w:val="nil"/>
              <w:right w:val="nil"/>
            </w:tcBorders>
            <w:shd w:val="clear" w:color="auto" w:fill="auto"/>
            <w:noWrap/>
            <w:vAlign w:val="center"/>
            <w:hideMark/>
          </w:tcPr>
          <w:p w14:paraId="191CF4AD" w14:textId="77777777" w:rsidR="00BD3CB7" w:rsidRPr="00BD3CB7" w:rsidRDefault="00BD3CB7" w:rsidP="00BD3CB7">
            <w:pPr>
              <w:jc w:val="left"/>
              <w:rPr>
                <w:rFonts w:ascii="Calibri" w:eastAsia="Times New Roman" w:hAnsi="Calibri" w:cs="Calibri"/>
                <w:color w:val="000000"/>
                <w:sz w:val="20"/>
                <w:szCs w:val="20"/>
                <w:lang w:eastAsia="hr-HR"/>
              </w:rPr>
            </w:pPr>
          </w:p>
        </w:tc>
        <w:tc>
          <w:tcPr>
            <w:tcW w:w="682" w:type="dxa"/>
            <w:tcBorders>
              <w:top w:val="nil"/>
              <w:left w:val="nil"/>
              <w:bottom w:val="nil"/>
              <w:right w:val="nil"/>
            </w:tcBorders>
            <w:shd w:val="clear" w:color="auto" w:fill="auto"/>
            <w:noWrap/>
            <w:vAlign w:val="center"/>
            <w:hideMark/>
          </w:tcPr>
          <w:p w14:paraId="06E3545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5A281A26"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4F7FFDA5"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7C32749C"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36B0846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2CD517E6"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0602A548"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2E8B5CA7"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336E2D90" w14:textId="77777777" w:rsidR="00BD3CB7" w:rsidRPr="00BD3CB7" w:rsidRDefault="00BD3CB7" w:rsidP="00BD3CB7">
            <w:pPr>
              <w:jc w:val="left"/>
              <w:rPr>
                <w:rFonts w:ascii="Times New Roman" w:eastAsia="Times New Roman" w:hAnsi="Times New Roman" w:cs="Times New Roman"/>
                <w:sz w:val="20"/>
                <w:szCs w:val="20"/>
                <w:lang w:eastAsia="hr-HR"/>
              </w:rPr>
            </w:pPr>
          </w:p>
        </w:tc>
      </w:tr>
      <w:tr w:rsidR="00BD3CB7" w:rsidRPr="00BD3CB7" w14:paraId="7F463554"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5D4FC419"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w:t>
            </w:r>
          </w:p>
        </w:tc>
        <w:tc>
          <w:tcPr>
            <w:tcW w:w="4074" w:type="dxa"/>
            <w:tcBorders>
              <w:top w:val="nil"/>
              <w:left w:val="nil"/>
              <w:bottom w:val="nil"/>
              <w:right w:val="nil"/>
            </w:tcBorders>
            <w:shd w:val="clear" w:color="auto" w:fill="auto"/>
            <w:vAlign w:val="bottom"/>
            <w:hideMark/>
          </w:tcPr>
          <w:p w14:paraId="5822E665"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zaključno + godine čuvanja</w:t>
            </w:r>
          </w:p>
        </w:tc>
        <w:tc>
          <w:tcPr>
            <w:tcW w:w="700" w:type="dxa"/>
            <w:tcBorders>
              <w:top w:val="nil"/>
              <w:left w:val="nil"/>
              <w:bottom w:val="nil"/>
              <w:right w:val="nil"/>
            </w:tcBorders>
            <w:shd w:val="clear" w:color="auto" w:fill="auto"/>
            <w:noWrap/>
            <w:vAlign w:val="center"/>
            <w:hideMark/>
          </w:tcPr>
          <w:p w14:paraId="4DED9F6F" w14:textId="77777777" w:rsidR="00BD3CB7" w:rsidRPr="00BD3CB7" w:rsidRDefault="00BD3CB7" w:rsidP="00BD3CB7">
            <w:pPr>
              <w:jc w:val="left"/>
              <w:rPr>
                <w:rFonts w:ascii="Calibri" w:eastAsia="Times New Roman" w:hAnsi="Calibri" w:cs="Calibri"/>
                <w:color w:val="000000"/>
                <w:sz w:val="20"/>
                <w:szCs w:val="20"/>
                <w:lang w:eastAsia="hr-HR"/>
              </w:rPr>
            </w:pPr>
          </w:p>
        </w:tc>
        <w:tc>
          <w:tcPr>
            <w:tcW w:w="682" w:type="dxa"/>
            <w:tcBorders>
              <w:top w:val="nil"/>
              <w:left w:val="nil"/>
              <w:bottom w:val="nil"/>
              <w:right w:val="nil"/>
            </w:tcBorders>
            <w:shd w:val="clear" w:color="auto" w:fill="auto"/>
            <w:noWrap/>
            <w:vAlign w:val="center"/>
            <w:hideMark/>
          </w:tcPr>
          <w:p w14:paraId="300A50FF"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16D22127"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164E98D5"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6049D7A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0BE3FFD0"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44D97A9F"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6641F81B"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0BD8158E"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7BBF91B8" w14:textId="77777777" w:rsidR="00BD3CB7" w:rsidRPr="00BD3CB7" w:rsidRDefault="00BD3CB7" w:rsidP="00BD3CB7">
            <w:pPr>
              <w:jc w:val="left"/>
              <w:rPr>
                <w:rFonts w:ascii="Times New Roman" w:eastAsia="Times New Roman" w:hAnsi="Times New Roman" w:cs="Times New Roman"/>
                <w:sz w:val="20"/>
                <w:szCs w:val="20"/>
                <w:lang w:eastAsia="hr-HR"/>
              </w:rPr>
            </w:pPr>
          </w:p>
        </w:tc>
      </w:tr>
      <w:tr w:rsidR="00BD3CB7" w:rsidRPr="00BD3CB7" w14:paraId="475598D6"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4378D086"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w:t>
            </w:r>
          </w:p>
        </w:tc>
        <w:tc>
          <w:tcPr>
            <w:tcW w:w="4074" w:type="dxa"/>
            <w:tcBorders>
              <w:top w:val="nil"/>
              <w:left w:val="nil"/>
              <w:bottom w:val="nil"/>
              <w:right w:val="nil"/>
            </w:tcBorders>
            <w:shd w:val="clear" w:color="auto" w:fill="auto"/>
            <w:vAlign w:val="bottom"/>
            <w:hideMark/>
          </w:tcPr>
          <w:p w14:paraId="0CE48C0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djelomično odabrati</w:t>
            </w:r>
          </w:p>
        </w:tc>
        <w:tc>
          <w:tcPr>
            <w:tcW w:w="700" w:type="dxa"/>
            <w:tcBorders>
              <w:top w:val="nil"/>
              <w:left w:val="nil"/>
              <w:bottom w:val="nil"/>
              <w:right w:val="nil"/>
            </w:tcBorders>
            <w:shd w:val="clear" w:color="auto" w:fill="auto"/>
            <w:noWrap/>
            <w:vAlign w:val="center"/>
            <w:hideMark/>
          </w:tcPr>
          <w:p w14:paraId="36DBEEB6" w14:textId="77777777" w:rsidR="00BD3CB7" w:rsidRPr="00BD3CB7" w:rsidRDefault="00BD3CB7" w:rsidP="00BD3CB7">
            <w:pPr>
              <w:jc w:val="left"/>
              <w:rPr>
                <w:rFonts w:ascii="Calibri" w:eastAsia="Times New Roman" w:hAnsi="Calibri" w:cs="Calibri"/>
                <w:color w:val="000000"/>
                <w:sz w:val="20"/>
                <w:szCs w:val="20"/>
                <w:lang w:eastAsia="hr-HR"/>
              </w:rPr>
            </w:pPr>
          </w:p>
        </w:tc>
        <w:tc>
          <w:tcPr>
            <w:tcW w:w="682" w:type="dxa"/>
            <w:tcBorders>
              <w:top w:val="nil"/>
              <w:left w:val="nil"/>
              <w:bottom w:val="nil"/>
              <w:right w:val="nil"/>
            </w:tcBorders>
            <w:shd w:val="clear" w:color="auto" w:fill="auto"/>
            <w:noWrap/>
            <w:vAlign w:val="center"/>
            <w:hideMark/>
          </w:tcPr>
          <w:p w14:paraId="2E61889F"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6EC300B1"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49FE8AB3"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451BCD5E"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56A26EE8"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3085995E"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105971E2"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5272B08F"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14EC4667" w14:textId="77777777" w:rsidR="00BD3CB7" w:rsidRPr="00BD3CB7" w:rsidRDefault="00BD3CB7" w:rsidP="00BD3CB7">
            <w:pPr>
              <w:jc w:val="left"/>
              <w:rPr>
                <w:rFonts w:ascii="Times New Roman" w:eastAsia="Times New Roman" w:hAnsi="Times New Roman" w:cs="Times New Roman"/>
                <w:sz w:val="20"/>
                <w:szCs w:val="20"/>
                <w:lang w:eastAsia="hr-HR"/>
              </w:rPr>
            </w:pPr>
          </w:p>
        </w:tc>
      </w:tr>
      <w:tr w:rsidR="00BD3CB7" w:rsidRPr="00BD3CB7" w14:paraId="3FBABE5C"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39D52528"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w:t>
            </w:r>
          </w:p>
        </w:tc>
        <w:tc>
          <w:tcPr>
            <w:tcW w:w="4074" w:type="dxa"/>
            <w:tcBorders>
              <w:top w:val="nil"/>
              <w:left w:val="nil"/>
              <w:bottom w:val="nil"/>
              <w:right w:val="nil"/>
            </w:tcBorders>
            <w:shd w:val="clear" w:color="auto" w:fill="auto"/>
            <w:vAlign w:val="bottom"/>
            <w:hideMark/>
          </w:tcPr>
          <w:p w14:paraId="40FF3A16"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w:t>
            </w:r>
          </w:p>
        </w:tc>
        <w:tc>
          <w:tcPr>
            <w:tcW w:w="700" w:type="dxa"/>
            <w:tcBorders>
              <w:top w:val="nil"/>
              <w:left w:val="nil"/>
              <w:bottom w:val="nil"/>
              <w:right w:val="nil"/>
            </w:tcBorders>
            <w:shd w:val="clear" w:color="auto" w:fill="auto"/>
            <w:noWrap/>
            <w:vAlign w:val="center"/>
            <w:hideMark/>
          </w:tcPr>
          <w:p w14:paraId="1A642D92" w14:textId="77777777" w:rsidR="00BD3CB7" w:rsidRPr="00BD3CB7" w:rsidRDefault="00BD3CB7" w:rsidP="00BD3CB7">
            <w:pPr>
              <w:jc w:val="left"/>
              <w:rPr>
                <w:rFonts w:ascii="Calibri" w:eastAsia="Times New Roman" w:hAnsi="Calibri" w:cs="Calibri"/>
                <w:color w:val="000000"/>
                <w:sz w:val="20"/>
                <w:szCs w:val="20"/>
                <w:lang w:eastAsia="hr-HR"/>
              </w:rPr>
            </w:pPr>
          </w:p>
        </w:tc>
        <w:tc>
          <w:tcPr>
            <w:tcW w:w="682" w:type="dxa"/>
            <w:tcBorders>
              <w:top w:val="nil"/>
              <w:left w:val="nil"/>
              <w:bottom w:val="nil"/>
              <w:right w:val="nil"/>
            </w:tcBorders>
            <w:shd w:val="clear" w:color="auto" w:fill="auto"/>
            <w:noWrap/>
            <w:vAlign w:val="center"/>
            <w:hideMark/>
          </w:tcPr>
          <w:p w14:paraId="1034E9C6"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58F8F917"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6278CEFB"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4FA9550A"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2E304304"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0C87B6E4"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4D7FF26A"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40839F14"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147AA28D" w14:textId="77777777" w:rsidR="00BD3CB7" w:rsidRPr="00BD3CB7" w:rsidRDefault="00BD3CB7" w:rsidP="00BD3CB7">
            <w:pPr>
              <w:jc w:val="left"/>
              <w:rPr>
                <w:rFonts w:ascii="Times New Roman" w:eastAsia="Times New Roman" w:hAnsi="Times New Roman" w:cs="Times New Roman"/>
                <w:sz w:val="20"/>
                <w:szCs w:val="20"/>
                <w:lang w:eastAsia="hr-HR"/>
              </w:rPr>
            </w:pPr>
          </w:p>
        </w:tc>
      </w:tr>
      <w:tr w:rsidR="00BD3CB7" w:rsidRPr="00BD3CB7" w14:paraId="2C4F4550"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7A259FAB"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w:t>
            </w:r>
          </w:p>
        </w:tc>
        <w:tc>
          <w:tcPr>
            <w:tcW w:w="4074" w:type="dxa"/>
            <w:tcBorders>
              <w:top w:val="nil"/>
              <w:left w:val="nil"/>
              <w:bottom w:val="nil"/>
              <w:right w:val="nil"/>
            </w:tcBorders>
            <w:shd w:val="clear" w:color="auto" w:fill="auto"/>
            <w:vAlign w:val="bottom"/>
            <w:hideMark/>
          </w:tcPr>
          <w:p w14:paraId="106B519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čuvanje</w:t>
            </w:r>
          </w:p>
        </w:tc>
        <w:tc>
          <w:tcPr>
            <w:tcW w:w="700" w:type="dxa"/>
            <w:tcBorders>
              <w:top w:val="nil"/>
              <w:left w:val="nil"/>
              <w:bottom w:val="nil"/>
              <w:right w:val="nil"/>
            </w:tcBorders>
            <w:shd w:val="clear" w:color="auto" w:fill="auto"/>
            <w:noWrap/>
            <w:vAlign w:val="center"/>
            <w:hideMark/>
          </w:tcPr>
          <w:p w14:paraId="0024F7A1" w14:textId="77777777" w:rsidR="00BD3CB7" w:rsidRPr="00BD3CB7" w:rsidRDefault="00BD3CB7" w:rsidP="00BD3CB7">
            <w:pPr>
              <w:jc w:val="left"/>
              <w:rPr>
                <w:rFonts w:ascii="Calibri" w:eastAsia="Times New Roman" w:hAnsi="Calibri" w:cs="Calibri"/>
                <w:color w:val="000000"/>
                <w:sz w:val="20"/>
                <w:szCs w:val="20"/>
                <w:lang w:eastAsia="hr-HR"/>
              </w:rPr>
            </w:pPr>
          </w:p>
        </w:tc>
        <w:tc>
          <w:tcPr>
            <w:tcW w:w="682" w:type="dxa"/>
            <w:tcBorders>
              <w:top w:val="nil"/>
              <w:left w:val="nil"/>
              <w:bottom w:val="nil"/>
              <w:right w:val="nil"/>
            </w:tcBorders>
            <w:shd w:val="clear" w:color="auto" w:fill="auto"/>
            <w:noWrap/>
            <w:vAlign w:val="center"/>
            <w:hideMark/>
          </w:tcPr>
          <w:p w14:paraId="253C87B3"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1E2E97F3"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7C8816CC"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0BDF81EE"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188837A4"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3CCB608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6143D01F"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0194195F"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299DF867" w14:textId="77777777" w:rsidR="00BD3CB7" w:rsidRPr="00BD3CB7" w:rsidRDefault="00BD3CB7" w:rsidP="00BD3CB7">
            <w:pPr>
              <w:jc w:val="left"/>
              <w:rPr>
                <w:rFonts w:ascii="Times New Roman" w:eastAsia="Times New Roman" w:hAnsi="Times New Roman" w:cs="Times New Roman"/>
                <w:sz w:val="20"/>
                <w:szCs w:val="20"/>
                <w:lang w:eastAsia="hr-HR"/>
              </w:rPr>
            </w:pPr>
          </w:p>
        </w:tc>
      </w:tr>
      <w:tr w:rsidR="00BD3CB7" w:rsidRPr="00BD3CB7" w14:paraId="04CD7344"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7822CE63"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TB</w:t>
            </w:r>
          </w:p>
        </w:tc>
        <w:tc>
          <w:tcPr>
            <w:tcW w:w="4074" w:type="dxa"/>
            <w:tcBorders>
              <w:top w:val="nil"/>
              <w:left w:val="nil"/>
              <w:bottom w:val="nil"/>
              <w:right w:val="nil"/>
            </w:tcBorders>
            <w:shd w:val="clear" w:color="auto" w:fill="auto"/>
            <w:vAlign w:val="bottom"/>
            <w:hideMark/>
          </w:tcPr>
          <w:p w14:paraId="6A54969F"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trajno brisanje</w:t>
            </w:r>
          </w:p>
        </w:tc>
        <w:tc>
          <w:tcPr>
            <w:tcW w:w="700" w:type="dxa"/>
            <w:tcBorders>
              <w:top w:val="nil"/>
              <w:left w:val="nil"/>
              <w:bottom w:val="nil"/>
              <w:right w:val="nil"/>
            </w:tcBorders>
            <w:shd w:val="clear" w:color="auto" w:fill="auto"/>
            <w:noWrap/>
            <w:vAlign w:val="center"/>
            <w:hideMark/>
          </w:tcPr>
          <w:p w14:paraId="4A235483" w14:textId="77777777" w:rsidR="00BD3CB7" w:rsidRPr="00BD3CB7" w:rsidRDefault="00BD3CB7" w:rsidP="00BD3CB7">
            <w:pPr>
              <w:jc w:val="left"/>
              <w:rPr>
                <w:rFonts w:ascii="Calibri" w:eastAsia="Times New Roman" w:hAnsi="Calibri" w:cs="Calibri"/>
                <w:color w:val="000000"/>
                <w:sz w:val="20"/>
                <w:szCs w:val="20"/>
                <w:lang w:eastAsia="hr-HR"/>
              </w:rPr>
            </w:pPr>
          </w:p>
        </w:tc>
        <w:tc>
          <w:tcPr>
            <w:tcW w:w="682" w:type="dxa"/>
            <w:tcBorders>
              <w:top w:val="nil"/>
              <w:left w:val="nil"/>
              <w:bottom w:val="nil"/>
              <w:right w:val="nil"/>
            </w:tcBorders>
            <w:shd w:val="clear" w:color="auto" w:fill="auto"/>
            <w:noWrap/>
            <w:vAlign w:val="center"/>
            <w:hideMark/>
          </w:tcPr>
          <w:p w14:paraId="486DFE01"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3EB65317"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739E7451"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20E134E6"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7AB71D90"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5DF61E7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45FC80F2"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02EB8E19"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21B701D1" w14:textId="77777777" w:rsidR="00BD3CB7" w:rsidRPr="00BD3CB7" w:rsidRDefault="00BD3CB7" w:rsidP="00BD3CB7">
            <w:pPr>
              <w:jc w:val="left"/>
              <w:rPr>
                <w:rFonts w:ascii="Times New Roman" w:eastAsia="Times New Roman" w:hAnsi="Times New Roman" w:cs="Times New Roman"/>
                <w:sz w:val="20"/>
                <w:szCs w:val="20"/>
                <w:lang w:eastAsia="hr-HR"/>
              </w:rPr>
            </w:pPr>
          </w:p>
        </w:tc>
      </w:tr>
      <w:tr w:rsidR="00BD3CB7" w:rsidRPr="00BD3CB7" w14:paraId="10D982E4"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58CBB4FE"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DAZ</w:t>
            </w:r>
          </w:p>
        </w:tc>
        <w:tc>
          <w:tcPr>
            <w:tcW w:w="4074" w:type="dxa"/>
            <w:tcBorders>
              <w:top w:val="nil"/>
              <w:left w:val="nil"/>
              <w:bottom w:val="nil"/>
              <w:right w:val="nil"/>
            </w:tcBorders>
            <w:shd w:val="clear" w:color="auto" w:fill="auto"/>
            <w:vAlign w:val="bottom"/>
            <w:hideMark/>
          </w:tcPr>
          <w:p w14:paraId="19EB6472"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predaja nadležnom arhivu</w:t>
            </w:r>
          </w:p>
        </w:tc>
        <w:tc>
          <w:tcPr>
            <w:tcW w:w="700" w:type="dxa"/>
            <w:tcBorders>
              <w:top w:val="nil"/>
              <w:left w:val="nil"/>
              <w:bottom w:val="nil"/>
              <w:right w:val="nil"/>
            </w:tcBorders>
            <w:shd w:val="clear" w:color="auto" w:fill="auto"/>
            <w:noWrap/>
            <w:vAlign w:val="center"/>
            <w:hideMark/>
          </w:tcPr>
          <w:p w14:paraId="767919AA" w14:textId="77777777" w:rsidR="00BD3CB7" w:rsidRPr="00BD3CB7" w:rsidRDefault="00BD3CB7" w:rsidP="00BD3CB7">
            <w:pPr>
              <w:jc w:val="left"/>
              <w:rPr>
                <w:rFonts w:ascii="Calibri" w:eastAsia="Times New Roman" w:hAnsi="Calibri" w:cs="Calibri"/>
                <w:color w:val="000000"/>
                <w:sz w:val="20"/>
                <w:szCs w:val="20"/>
                <w:lang w:eastAsia="hr-HR"/>
              </w:rPr>
            </w:pPr>
          </w:p>
        </w:tc>
        <w:tc>
          <w:tcPr>
            <w:tcW w:w="682" w:type="dxa"/>
            <w:tcBorders>
              <w:top w:val="nil"/>
              <w:left w:val="nil"/>
              <w:bottom w:val="nil"/>
              <w:right w:val="nil"/>
            </w:tcBorders>
            <w:shd w:val="clear" w:color="auto" w:fill="auto"/>
            <w:noWrap/>
            <w:vAlign w:val="center"/>
            <w:hideMark/>
          </w:tcPr>
          <w:p w14:paraId="1EDA8E10"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4188C6AB"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373A5335"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5396DDD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5DCA374F"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31B8AB3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148E1F53"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2B5476AA"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6259247C" w14:textId="77777777" w:rsidR="00BD3CB7" w:rsidRPr="00BD3CB7" w:rsidRDefault="00BD3CB7" w:rsidP="00BD3CB7">
            <w:pPr>
              <w:jc w:val="left"/>
              <w:rPr>
                <w:rFonts w:ascii="Times New Roman" w:eastAsia="Times New Roman" w:hAnsi="Times New Roman" w:cs="Times New Roman"/>
                <w:sz w:val="20"/>
                <w:szCs w:val="20"/>
                <w:lang w:eastAsia="hr-HR"/>
              </w:rPr>
            </w:pPr>
          </w:p>
        </w:tc>
      </w:tr>
      <w:tr w:rsidR="00BD3CB7" w:rsidRPr="00BD3CB7" w14:paraId="530E91A1" w14:textId="77777777" w:rsidTr="00BD3CB7">
        <w:trPr>
          <w:gridAfter w:val="1"/>
          <w:wAfter w:w="65" w:type="dxa"/>
          <w:trHeight w:val="255"/>
        </w:trPr>
        <w:tc>
          <w:tcPr>
            <w:tcW w:w="832" w:type="dxa"/>
            <w:tcBorders>
              <w:top w:val="nil"/>
              <w:left w:val="nil"/>
              <w:bottom w:val="nil"/>
              <w:right w:val="nil"/>
            </w:tcBorders>
            <w:shd w:val="clear" w:color="auto" w:fill="auto"/>
            <w:noWrap/>
            <w:vAlign w:val="bottom"/>
            <w:hideMark/>
          </w:tcPr>
          <w:p w14:paraId="037F1024" w14:textId="77777777" w:rsidR="00BD3CB7" w:rsidRPr="00BD3CB7" w:rsidRDefault="00BD3CB7" w:rsidP="00BD3CB7">
            <w:pPr>
              <w:jc w:val="center"/>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IBO</w:t>
            </w:r>
          </w:p>
        </w:tc>
        <w:tc>
          <w:tcPr>
            <w:tcW w:w="4074" w:type="dxa"/>
            <w:tcBorders>
              <w:top w:val="nil"/>
              <w:left w:val="nil"/>
              <w:bottom w:val="nil"/>
              <w:right w:val="nil"/>
            </w:tcBorders>
            <w:shd w:val="clear" w:color="auto" w:fill="auto"/>
            <w:vAlign w:val="bottom"/>
            <w:hideMark/>
          </w:tcPr>
          <w:p w14:paraId="3C9AE81B" w14:textId="77777777" w:rsidR="00BD3CB7" w:rsidRPr="00BD3CB7" w:rsidRDefault="00BD3CB7" w:rsidP="00BD3CB7">
            <w:pPr>
              <w:jc w:val="left"/>
              <w:rPr>
                <w:rFonts w:ascii="Calibri" w:eastAsia="Times New Roman" w:hAnsi="Calibri" w:cs="Calibri"/>
                <w:color w:val="000000"/>
                <w:sz w:val="20"/>
                <w:szCs w:val="20"/>
                <w:lang w:eastAsia="hr-HR"/>
              </w:rPr>
            </w:pPr>
            <w:r w:rsidRPr="00BD3CB7">
              <w:rPr>
                <w:rFonts w:ascii="Calibri" w:eastAsia="Times New Roman" w:hAnsi="Calibri" w:cs="Calibri"/>
                <w:color w:val="000000"/>
                <w:sz w:val="20"/>
                <w:szCs w:val="20"/>
                <w:lang w:eastAsia="hr-HR"/>
              </w:rPr>
              <w:t>izlučivanje bez odobrenja</w:t>
            </w:r>
          </w:p>
        </w:tc>
        <w:tc>
          <w:tcPr>
            <w:tcW w:w="700" w:type="dxa"/>
            <w:tcBorders>
              <w:top w:val="nil"/>
              <w:left w:val="nil"/>
              <w:bottom w:val="nil"/>
              <w:right w:val="nil"/>
            </w:tcBorders>
            <w:shd w:val="clear" w:color="auto" w:fill="auto"/>
            <w:noWrap/>
            <w:vAlign w:val="center"/>
            <w:hideMark/>
          </w:tcPr>
          <w:p w14:paraId="1DC72209" w14:textId="77777777" w:rsidR="00BD3CB7" w:rsidRPr="00BD3CB7" w:rsidRDefault="00BD3CB7" w:rsidP="00BD3CB7">
            <w:pPr>
              <w:jc w:val="left"/>
              <w:rPr>
                <w:rFonts w:ascii="Calibri" w:eastAsia="Times New Roman" w:hAnsi="Calibri" w:cs="Calibri"/>
                <w:color w:val="000000"/>
                <w:sz w:val="20"/>
                <w:szCs w:val="20"/>
                <w:lang w:eastAsia="hr-HR"/>
              </w:rPr>
            </w:pPr>
          </w:p>
        </w:tc>
        <w:tc>
          <w:tcPr>
            <w:tcW w:w="682" w:type="dxa"/>
            <w:tcBorders>
              <w:top w:val="nil"/>
              <w:left w:val="nil"/>
              <w:bottom w:val="nil"/>
              <w:right w:val="nil"/>
            </w:tcBorders>
            <w:shd w:val="clear" w:color="auto" w:fill="auto"/>
            <w:noWrap/>
            <w:vAlign w:val="center"/>
            <w:hideMark/>
          </w:tcPr>
          <w:p w14:paraId="7B717F05"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center"/>
            <w:hideMark/>
          </w:tcPr>
          <w:p w14:paraId="4C22D528"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63" w:type="dxa"/>
            <w:tcBorders>
              <w:top w:val="nil"/>
              <w:left w:val="nil"/>
              <w:bottom w:val="nil"/>
              <w:right w:val="nil"/>
            </w:tcBorders>
            <w:shd w:val="clear" w:color="auto" w:fill="auto"/>
            <w:noWrap/>
            <w:vAlign w:val="center"/>
            <w:hideMark/>
          </w:tcPr>
          <w:p w14:paraId="6F584090"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center"/>
            <w:hideMark/>
          </w:tcPr>
          <w:p w14:paraId="27B1B6C5"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center"/>
            <w:hideMark/>
          </w:tcPr>
          <w:p w14:paraId="67BD711D"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center"/>
            <w:hideMark/>
          </w:tcPr>
          <w:p w14:paraId="69A965A9"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center"/>
            <w:hideMark/>
          </w:tcPr>
          <w:p w14:paraId="22ADF577"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center"/>
            <w:hideMark/>
          </w:tcPr>
          <w:p w14:paraId="06AE8D62" w14:textId="77777777" w:rsidR="00BD3CB7" w:rsidRPr="00BD3CB7" w:rsidRDefault="00BD3CB7" w:rsidP="00BD3CB7">
            <w:pPr>
              <w:jc w:val="center"/>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center"/>
            <w:hideMark/>
          </w:tcPr>
          <w:p w14:paraId="71729016" w14:textId="77777777" w:rsidR="00BD3CB7" w:rsidRPr="00BD3CB7" w:rsidRDefault="00BD3CB7" w:rsidP="00BD3CB7">
            <w:pPr>
              <w:jc w:val="left"/>
              <w:rPr>
                <w:rFonts w:ascii="Times New Roman" w:eastAsia="Times New Roman" w:hAnsi="Times New Roman" w:cs="Times New Roman"/>
                <w:sz w:val="20"/>
                <w:szCs w:val="20"/>
                <w:lang w:eastAsia="hr-HR"/>
              </w:rPr>
            </w:pPr>
          </w:p>
        </w:tc>
      </w:tr>
    </w:tbl>
    <w:p w14:paraId="5FCCDCD0" w14:textId="77777777" w:rsidR="0024162B" w:rsidRDefault="0024162B" w:rsidP="00BD3CB7">
      <w:pPr>
        <w:tabs>
          <w:tab w:val="left" w:pos="1020"/>
        </w:tabs>
        <w:rPr>
          <w:rFonts w:ascii="Arial Narrow" w:hAnsi="Arial Narrow"/>
        </w:rPr>
      </w:pPr>
    </w:p>
    <w:p w14:paraId="42395E0B" w14:textId="77777777" w:rsidR="00BD3CB7" w:rsidRDefault="00BD3CB7" w:rsidP="00BD3CB7">
      <w:pPr>
        <w:tabs>
          <w:tab w:val="left" w:pos="1020"/>
        </w:tabs>
        <w:rPr>
          <w:rFonts w:ascii="Arial Narrow" w:hAnsi="Arial Narrow"/>
        </w:rPr>
      </w:pPr>
    </w:p>
    <w:p w14:paraId="79B8F859" w14:textId="77777777" w:rsidR="00F77744" w:rsidRDefault="00F77744" w:rsidP="00BD3CB7">
      <w:pPr>
        <w:tabs>
          <w:tab w:val="left" w:pos="1020"/>
        </w:tabs>
        <w:rPr>
          <w:rFonts w:ascii="Arial Narrow" w:hAnsi="Arial Narrow"/>
        </w:rPr>
      </w:pPr>
    </w:p>
    <w:p w14:paraId="1F16B755" w14:textId="0C2614F9" w:rsidR="0024162B" w:rsidRPr="00E20C42" w:rsidRDefault="0024162B" w:rsidP="00E20C42">
      <w:pPr>
        <w:tabs>
          <w:tab w:val="left" w:pos="1020"/>
        </w:tabs>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3584" behindDoc="0" locked="0" layoutInCell="1" allowOverlap="1" wp14:anchorId="2BFF465C" wp14:editId="7B3B1035">
                <wp:simplePos x="0" y="0"/>
                <wp:positionH relativeFrom="margin">
                  <wp:posOffset>0</wp:posOffset>
                </wp:positionH>
                <wp:positionV relativeFrom="paragraph">
                  <wp:posOffset>114300</wp:posOffset>
                </wp:positionV>
                <wp:extent cx="334371" cy="362197"/>
                <wp:effectExtent l="57150" t="114300" r="142240" b="76200"/>
                <wp:wrapNone/>
                <wp:docPr id="38610889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583EE80" w14:textId="5C1822F2" w:rsidR="0024162B" w:rsidRPr="00104EAC" w:rsidRDefault="0024162B" w:rsidP="0024162B">
                            <w:pPr>
                              <w:jc w:val="center"/>
                              <w:rPr>
                                <w:rFonts w:ascii="Arial Narrow" w:hAnsi="Arial Narrow"/>
                                <w:sz w:val="24"/>
                                <w:szCs w:val="24"/>
                              </w:rPr>
                            </w:pPr>
                            <w:r>
                              <w:rPr>
                                <w:rFonts w:ascii="Arial Narrow" w:hAnsi="Arial Narrow"/>
                                <w:sz w:val="24"/>
                                <w:szCs w:val="24"/>
                              </w:rPr>
                              <w:t>5</w:t>
                            </w:r>
                          </w:p>
                          <w:p w14:paraId="71618E4C" w14:textId="77777777" w:rsidR="0024162B" w:rsidRDefault="0024162B" w:rsidP="00241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F465C" id="_x0000_s1040" style="position:absolute;left:0;text-align:left;margin-left:0;margin-top:9pt;width:26.35pt;height:28.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x&#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AV9A/q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4583EE80" w14:textId="5C1822F2" w:rsidR="0024162B" w:rsidRPr="00104EAC" w:rsidRDefault="0024162B" w:rsidP="0024162B">
                      <w:pPr>
                        <w:jc w:val="center"/>
                        <w:rPr>
                          <w:rFonts w:ascii="Arial Narrow" w:hAnsi="Arial Narrow"/>
                          <w:sz w:val="24"/>
                          <w:szCs w:val="24"/>
                        </w:rPr>
                      </w:pPr>
                      <w:r>
                        <w:rPr>
                          <w:rFonts w:ascii="Arial Narrow" w:hAnsi="Arial Narrow"/>
                          <w:sz w:val="24"/>
                          <w:szCs w:val="24"/>
                        </w:rPr>
                        <w:t>5</w:t>
                      </w:r>
                    </w:p>
                    <w:p w14:paraId="71618E4C" w14:textId="77777777" w:rsidR="0024162B" w:rsidRDefault="0024162B" w:rsidP="0024162B">
                      <w:pPr>
                        <w:jc w:val="center"/>
                      </w:pPr>
                    </w:p>
                  </w:txbxContent>
                </v:textbox>
                <w10:wrap anchorx="margin"/>
              </v:roundrect>
            </w:pict>
          </mc:Fallback>
        </mc:AlternateContent>
      </w:r>
    </w:p>
    <w:p w14:paraId="044EB890" w14:textId="77777777" w:rsidR="0024162B" w:rsidRDefault="0024162B" w:rsidP="0024162B">
      <w:pPr>
        <w:contextualSpacing/>
      </w:pPr>
    </w:p>
    <w:p w14:paraId="5B0B1D3D" w14:textId="77777777" w:rsidR="0024162B" w:rsidRPr="005F34B5" w:rsidRDefault="0024162B" w:rsidP="0024162B">
      <w:pPr>
        <w:contextualSpacing/>
      </w:pPr>
    </w:p>
    <w:p w14:paraId="432372D1" w14:textId="77777777" w:rsidR="00A21692" w:rsidRPr="00A21692" w:rsidRDefault="00A21692" w:rsidP="00A21692">
      <w:pPr>
        <w:rPr>
          <w:rFonts w:ascii="Arial Narrow" w:hAnsi="Arial Narrow" w:cs="Times New Roman"/>
          <w:bCs/>
        </w:rPr>
      </w:pPr>
      <w:r w:rsidRPr="00A21692">
        <w:rPr>
          <w:rFonts w:ascii="Arial Narrow" w:hAnsi="Arial Narrow" w:cs="Times New Roman"/>
          <w:bCs/>
        </w:rPr>
        <w:t>KLASA: 400-05/24-01/21</w:t>
      </w:r>
    </w:p>
    <w:p w14:paraId="41F899BC" w14:textId="77777777" w:rsidR="00A21692" w:rsidRPr="00A21692" w:rsidRDefault="00A21692" w:rsidP="00A21692">
      <w:pPr>
        <w:rPr>
          <w:rFonts w:ascii="Arial Narrow" w:hAnsi="Arial Narrow" w:cs="Times New Roman"/>
          <w:bCs/>
        </w:rPr>
      </w:pPr>
      <w:r w:rsidRPr="00A21692">
        <w:rPr>
          <w:rFonts w:ascii="Arial Narrow" w:hAnsi="Arial Narrow" w:cs="Times New Roman"/>
          <w:bCs/>
        </w:rPr>
        <w:t>URBROJ: 238-40-01-24-3</w:t>
      </w:r>
    </w:p>
    <w:p w14:paraId="792EAB04" w14:textId="77777777" w:rsidR="00A21692" w:rsidRPr="00A21692" w:rsidRDefault="00A21692" w:rsidP="00A21692">
      <w:pPr>
        <w:rPr>
          <w:rFonts w:ascii="Arial Narrow" w:hAnsi="Arial Narrow" w:cs="Times New Roman"/>
        </w:rPr>
      </w:pPr>
      <w:r w:rsidRPr="00A21692">
        <w:rPr>
          <w:rFonts w:ascii="Arial Narrow" w:hAnsi="Arial Narrow" w:cs="Times New Roman"/>
        </w:rPr>
        <w:t>Dubravica, 31. kolovoz 2024.</w:t>
      </w:r>
    </w:p>
    <w:p w14:paraId="0E63C3F9" w14:textId="77777777" w:rsidR="00A21692" w:rsidRPr="00A21692" w:rsidRDefault="00A21692" w:rsidP="00A21692">
      <w:pPr>
        <w:rPr>
          <w:rFonts w:ascii="Arial Narrow" w:hAnsi="Arial Narrow" w:cs="Times New Roman"/>
        </w:rPr>
      </w:pPr>
    </w:p>
    <w:p w14:paraId="2461E354" w14:textId="77777777" w:rsidR="00A21692" w:rsidRPr="00A21692" w:rsidRDefault="00A21692" w:rsidP="00A21692">
      <w:pPr>
        <w:rPr>
          <w:rFonts w:ascii="Arial Narrow" w:hAnsi="Arial Narrow" w:cs="Times New Roman"/>
        </w:rPr>
      </w:pPr>
      <w:r w:rsidRPr="00A21692">
        <w:rPr>
          <w:rFonts w:ascii="Arial Narrow" w:hAnsi="Arial Narrow" w:cs="Times New Roman"/>
        </w:rPr>
        <w:t>Na temelju članka 197. Zakona o javnoj nabavi („Narodne novine“ broj 120/16, 114/22) i čl. 38. Statuta Općine Dubravica („Službeni glasnik“ Općine Dubravica br. 01/2021, 03/2024), općinski načelnik Općine Dubravica donosi</w:t>
      </w:r>
    </w:p>
    <w:p w14:paraId="676B3947" w14:textId="77777777" w:rsidR="00A21692" w:rsidRPr="00A21692" w:rsidRDefault="00A21692" w:rsidP="00A21692">
      <w:pPr>
        <w:rPr>
          <w:rFonts w:ascii="Arial Narrow" w:hAnsi="Arial Narrow" w:cs="Times New Roman"/>
        </w:rPr>
      </w:pPr>
    </w:p>
    <w:p w14:paraId="178150FB" w14:textId="77777777" w:rsidR="00A21692" w:rsidRPr="00A21692" w:rsidRDefault="00A21692" w:rsidP="00A21692">
      <w:pPr>
        <w:jc w:val="center"/>
        <w:rPr>
          <w:rFonts w:ascii="Arial Narrow" w:hAnsi="Arial Narrow" w:cs="Times New Roman"/>
          <w:b/>
        </w:rPr>
      </w:pPr>
      <w:r w:rsidRPr="00A21692">
        <w:rPr>
          <w:rFonts w:ascii="Arial Narrow" w:hAnsi="Arial Narrow" w:cs="Times New Roman"/>
          <w:b/>
        </w:rPr>
        <w:lastRenderedPageBreak/>
        <w:t>ODLUKU</w:t>
      </w:r>
    </w:p>
    <w:p w14:paraId="570C6E25" w14:textId="77777777" w:rsidR="00A21692" w:rsidRPr="00A21692" w:rsidRDefault="00A21692" w:rsidP="00A21692">
      <w:pPr>
        <w:jc w:val="center"/>
        <w:rPr>
          <w:rFonts w:ascii="Arial Narrow" w:hAnsi="Arial Narrow" w:cs="Times New Roman"/>
          <w:b/>
        </w:rPr>
      </w:pPr>
      <w:r w:rsidRPr="00A21692">
        <w:rPr>
          <w:rFonts w:ascii="Arial Narrow" w:hAnsi="Arial Narrow" w:cs="Times New Roman"/>
          <w:b/>
        </w:rPr>
        <w:t>o imenovanju članova stručnog povjerenstva za javnu nabavu</w:t>
      </w:r>
    </w:p>
    <w:p w14:paraId="4682AAE2" w14:textId="77777777" w:rsidR="00A21692" w:rsidRPr="00A21692" w:rsidRDefault="00A21692" w:rsidP="00A21692">
      <w:pPr>
        <w:rPr>
          <w:rFonts w:ascii="Arial Narrow" w:hAnsi="Arial Narrow" w:cs="Times New Roman"/>
          <w:b/>
        </w:rPr>
      </w:pPr>
    </w:p>
    <w:p w14:paraId="1DE28B67" w14:textId="77777777" w:rsidR="00A21692" w:rsidRPr="00A21692" w:rsidRDefault="00A21692" w:rsidP="00A21692">
      <w:pPr>
        <w:jc w:val="center"/>
        <w:rPr>
          <w:rFonts w:ascii="Arial Narrow" w:hAnsi="Arial Narrow" w:cs="Times New Roman"/>
          <w:b/>
        </w:rPr>
      </w:pPr>
      <w:r w:rsidRPr="00A21692">
        <w:rPr>
          <w:rFonts w:ascii="Arial Narrow" w:hAnsi="Arial Narrow" w:cs="Times New Roman"/>
          <w:b/>
        </w:rPr>
        <w:t>Članak 1.</w:t>
      </w:r>
    </w:p>
    <w:p w14:paraId="170AA618" w14:textId="77777777" w:rsidR="00A21692" w:rsidRPr="00A21692" w:rsidRDefault="00A21692" w:rsidP="00A21692">
      <w:pPr>
        <w:rPr>
          <w:rFonts w:ascii="Arial Narrow" w:hAnsi="Arial Narrow" w:cs="Times New Roman"/>
        </w:rPr>
      </w:pPr>
      <w:r w:rsidRPr="00A21692">
        <w:rPr>
          <w:rFonts w:ascii="Arial Narrow" w:hAnsi="Arial Narrow" w:cs="Times New Roman"/>
        </w:rPr>
        <w:t xml:space="preserve">Ovom Odlukom imenuju se članovi stručnog povjerenstva za javnu nabavu: Rekonstrukcija prometnice izgradnjom nogostupa s oborinskom odvodnjom u </w:t>
      </w:r>
      <w:proofErr w:type="spellStart"/>
      <w:r w:rsidRPr="00A21692">
        <w:rPr>
          <w:rFonts w:ascii="Arial Narrow" w:hAnsi="Arial Narrow" w:cs="Times New Roman"/>
        </w:rPr>
        <w:t>Lukavečkoj</w:t>
      </w:r>
      <w:proofErr w:type="spellEnd"/>
      <w:r w:rsidRPr="00A21692">
        <w:rPr>
          <w:rFonts w:ascii="Arial Narrow" w:hAnsi="Arial Narrow" w:cs="Times New Roman"/>
        </w:rPr>
        <w:t xml:space="preserve"> ulici - 1. faza: izgradnja oborinske odvodnje, evidencijski broj nabave: 34/2024.</w:t>
      </w:r>
    </w:p>
    <w:p w14:paraId="0E9298A0" w14:textId="77777777" w:rsidR="00A21692" w:rsidRPr="00A21692" w:rsidRDefault="00A21692" w:rsidP="00A21692">
      <w:pPr>
        <w:rPr>
          <w:rFonts w:ascii="Arial Narrow" w:hAnsi="Arial Narrow" w:cs="Times New Roman"/>
        </w:rPr>
      </w:pPr>
    </w:p>
    <w:p w14:paraId="28F5E48E" w14:textId="77777777" w:rsidR="00A21692" w:rsidRPr="00A21692" w:rsidRDefault="00A21692" w:rsidP="00A21692">
      <w:pPr>
        <w:jc w:val="center"/>
        <w:rPr>
          <w:rFonts w:ascii="Arial Narrow" w:hAnsi="Arial Narrow" w:cs="Times New Roman"/>
          <w:b/>
        </w:rPr>
      </w:pPr>
      <w:r w:rsidRPr="00A21692">
        <w:rPr>
          <w:rFonts w:ascii="Arial Narrow" w:hAnsi="Arial Narrow" w:cs="Times New Roman"/>
          <w:b/>
        </w:rPr>
        <w:t>Članak 2.</w:t>
      </w:r>
    </w:p>
    <w:p w14:paraId="7C4DD86D" w14:textId="77777777" w:rsidR="00A21692" w:rsidRPr="00A21692" w:rsidRDefault="00A21692" w:rsidP="00A21692">
      <w:pPr>
        <w:rPr>
          <w:rFonts w:ascii="Arial Narrow" w:hAnsi="Arial Narrow" w:cs="Times New Roman"/>
          <w:iCs/>
        </w:rPr>
      </w:pPr>
      <w:r w:rsidRPr="00A21692">
        <w:rPr>
          <w:rFonts w:ascii="Arial Narrow" w:hAnsi="Arial Narrow" w:cs="Times New Roman"/>
          <w:iCs/>
        </w:rPr>
        <w:t>Članovi Povjerenstva, te ovlasti i obveze istih u postupku javne nabave su:</w:t>
      </w:r>
    </w:p>
    <w:p w14:paraId="5174BA51" w14:textId="77777777" w:rsidR="00A21692" w:rsidRPr="00A21692" w:rsidRDefault="00A21692" w:rsidP="00A21692">
      <w:pPr>
        <w:numPr>
          <w:ilvl w:val="0"/>
          <w:numId w:val="27"/>
        </w:numPr>
        <w:rPr>
          <w:rFonts w:ascii="Arial Narrow" w:hAnsi="Arial Narrow" w:cs="Times New Roman"/>
          <w:iCs/>
        </w:rPr>
      </w:pPr>
      <w:r w:rsidRPr="00A21692">
        <w:rPr>
          <w:rFonts w:ascii="Arial Narrow" w:hAnsi="Arial Narrow" w:cs="Times New Roman"/>
          <w:iCs/>
        </w:rPr>
        <w:t xml:space="preserve">Senka Vranić </w:t>
      </w:r>
      <w:proofErr w:type="spellStart"/>
      <w:r w:rsidRPr="00A21692">
        <w:rPr>
          <w:rFonts w:ascii="Arial Narrow" w:hAnsi="Arial Narrow" w:cs="Times New Roman"/>
          <w:iCs/>
        </w:rPr>
        <w:t>dipl.oec</w:t>
      </w:r>
      <w:proofErr w:type="spellEnd"/>
      <w:r w:rsidRPr="00A21692">
        <w:rPr>
          <w:rFonts w:ascii="Arial Narrow" w:hAnsi="Arial Narrow" w:cs="Times New Roman"/>
          <w:iCs/>
        </w:rPr>
        <w:t xml:space="preserve">., </w:t>
      </w:r>
      <w:r w:rsidRPr="00A21692">
        <w:rPr>
          <w:rFonts w:ascii="Arial Narrow" w:hAnsi="Arial Narrow" w:cs="Times New Roman"/>
        </w:rPr>
        <w:t xml:space="preserve">(član posjeduje važeći certifikat iz područja javne nabave) – izrada općeg dijela dokumentacije o nabavi, </w:t>
      </w:r>
      <w:r w:rsidRPr="00A21692">
        <w:rPr>
          <w:rFonts w:ascii="Arial Narrow" w:hAnsi="Arial Narrow" w:cs="Times New Roman"/>
          <w:iCs/>
        </w:rPr>
        <w:t>istraživanje tržišta, objavljivanje objava o javnoj nabavi, komunikacija s gospodarskim subjektima, otvaranje ponuda, pregled i ocjena ponuda, izrada potrebnih zapisnika, prijedloga odluka i ostalih dokumenata;</w:t>
      </w:r>
    </w:p>
    <w:p w14:paraId="061CA4D9" w14:textId="77777777" w:rsidR="00A21692" w:rsidRPr="00A21692" w:rsidRDefault="00A21692" w:rsidP="00A21692">
      <w:pPr>
        <w:numPr>
          <w:ilvl w:val="0"/>
          <w:numId w:val="27"/>
        </w:numPr>
        <w:rPr>
          <w:rFonts w:ascii="Arial Narrow" w:hAnsi="Arial Narrow" w:cs="Times New Roman"/>
          <w:iCs/>
        </w:rPr>
      </w:pPr>
      <w:r w:rsidRPr="00A21692">
        <w:rPr>
          <w:rFonts w:ascii="Arial Narrow" w:hAnsi="Arial Narrow" w:cs="Times New Roman"/>
          <w:iCs/>
        </w:rPr>
        <w:t>Jelena Pleić Župančić  -  otvaranje, pregled i ocjena ponuda;</w:t>
      </w:r>
    </w:p>
    <w:p w14:paraId="13ECD022" w14:textId="77777777" w:rsidR="00A21692" w:rsidRPr="00A21692" w:rsidRDefault="00A21692" w:rsidP="00A21692">
      <w:pPr>
        <w:numPr>
          <w:ilvl w:val="0"/>
          <w:numId w:val="27"/>
        </w:numPr>
        <w:rPr>
          <w:rFonts w:ascii="Arial Narrow" w:hAnsi="Arial Narrow" w:cs="Times New Roman"/>
          <w:iCs/>
        </w:rPr>
      </w:pPr>
      <w:r w:rsidRPr="00A21692">
        <w:rPr>
          <w:rFonts w:ascii="Arial Narrow" w:hAnsi="Arial Narrow" w:cs="Times New Roman"/>
          <w:iCs/>
        </w:rPr>
        <w:t>Ivica Stiperski -  otvaranje, pregled i ocjena ponuda.</w:t>
      </w:r>
    </w:p>
    <w:p w14:paraId="7EF95DC6" w14:textId="77777777" w:rsidR="00A21692" w:rsidRPr="00A21692" w:rsidRDefault="00A21692" w:rsidP="00A21692">
      <w:pPr>
        <w:rPr>
          <w:rFonts w:ascii="Arial Narrow" w:hAnsi="Arial Narrow" w:cs="Times New Roman"/>
        </w:rPr>
      </w:pPr>
    </w:p>
    <w:p w14:paraId="3F8F6253" w14:textId="77777777" w:rsidR="00A21692" w:rsidRPr="00A21692" w:rsidRDefault="00A21692" w:rsidP="00A21692">
      <w:pPr>
        <w:jc w:val="center"/>
        <w:rPr>
          <w:rFonts w:ascii="Arial Narrow" w:hAnsi="Arial Narrow" w:cs="Times New Roman"/>
          <w:b/>
        </w:rPr>
      </w:pPr>
      <w:r w:rsidRPr="00A21692">
        <w:rPr>
          <w:rFonts w:ascii="Arial Narrow" w:hAnsi="Arial Narrow" w:cs="Times New Roman"/>
          <w:b/>
        </w:rPr>
        <w:t>Članak 3.</w:t>
      </w:r>
    </w:p>
    <w:p w14:paraId="7ABBEB7B" w14:textId="77777777" w:rsidR="00A21692" w:rsidRPr="00A21692" w:rsidRDefault="00A21692" w:rsidP="00A21692">
      <w:pPr>
        <w:spacing w:after="240"/>
        <w:rPr>
          <w:rFonts w:ascii="Arial Narrow" w:hAnsi="Arial Narrow" w:cs="Times New Roman"/>
          <w:b/>
        </w:rPr>
      </w:pPr>
      <w:r w:rsidRPr="00A21692">
        <w:rPr>
          <w:rFonts w:ascii="Arial Narrow" w:hAnsi="Arial Narrow" w:cs="Times New Roman"/>
        </w:rPr>
        <w:t>Članovi Povjerenstva dužni su dati izjavu o postojanju/nepostojanju sukoba interesa, u smislu članka 80. Zakona o javnoj nabavi (NN 120/16, 114/22).</w:t>
      </w:r>
    </w:p>
    <w:p w14:paraId="1645CC04" w14:textId="77777777" w:rsidR="00A21692" w:rsidRPr="00A21692" w:rsidRDefault="00A21692" w:rsidP="00A21692">
      <w:pPr>
        <w:rPr>
          <w:rFonts w:ascii="Arial Narrow" w:hAnsi="Arial Narrow" w:cs="Times New Roman"/>
        </w:rPr>
      </w:pPr>
    </w:p>
    <w:p w14:paraId="0EB07286" w14:textId="77777777" w:rsidR="00A21692" w:rsidRPr="00A21692" w:rsidRDefault="00A21692" w:rsidP="00A21692">
      <w:pPr>
        <w:jc w:val="center"/>
        <w:rPr>
          <w:rFonts w:ascii="Arial Narrow" w:hAnsi="Arial Narrow" w:cs="Times New Roman"/>
          <w:b/>
        </w:rPr>
      </w:pPr>
      <w:r w:rsidRPr="00A21692">
        <w:rPr>
          <w:rFonts w:ascii="Arial Narrow" w:hAnsi="Arial Narrow" w:cs="Times New Roman"/>
          <w:b/>
        </w:rPr>
        <w:t>Članak 4.</w:t>
      </w:r>
    </w:p>
    <w:p w14:paraId="22263395" w14:textId="77777777" w:rsidR="00A21692" w:rsidRPr="00A21692" w:rsidRDefault="00A21692" w:rsidP="00A21692">
      <w:pPr>
        <w:rPr>
          <w:rFonts w:ascii="Arial Narrow" w:hAnsi="Arial Narrow" w:cs="Times New Roman"/>
        </w:rPr>
      </w:pPr>
      <w:r w:rsidRPr="00A21692">
        <w:rPr>
          <w:rFonts w:ascii="Arial Narrow" w:hAnsi="Arial Narrow" w:cs="Times New Roman"/>
        </w:rPr>
        <w:t>Ova Odluka stupa na snagu danom donošenja i objaviti će se u Službenom glasniku Općine Dubravica.</w:t>
      </w:r>
    </w:p>
    <w:p w14:paraId="2E9597BF" w14:textId="77777777" w:rsidR="00A21692" w:rsidRPr="00A21692" w:rsidRDefault="00A21692" w:rsidP="00A21692">
      <w:pPr>
        <w:rPr>
          <w:rFonts w:ascii="Arial Narrow" w:hAnsi="Arial Narrow" w:cs="Times New Roman"/>
        </w:rPr>
      </w:pPr>
      <w:r w:rsidRPr="00A21692">
        <w:rPr>
          <w:rFonts w:ascii="Arial Narrow" w:hAnsi="Arial Narrow" w:cs="Times New Roman"/>
        </w:rPr>
        <w:tab/>
      </w:r>
      <w:r w:rsidRPr="00A21692">
        <w:rPr>
          <w:rFonts w:ascii="Arial Narrow" w:hAnsi="Arial Narrow" w:cs="Times New Roman"/>
        </w:rPr>
        <w:tab/>
      </w:r>
      <w:r w:rsidRPr="00A21692">
        <w:rPr>
          <w:rFonts w:ascii="Arial Narrow" w:hAnsi="Arial Narrow" w:cs="Times New Roman"/>
        </w:rPr>
        <w:tab/>
      </w:r>
      <w:r w:rsidRPr="00A21692">
        <w:rPr>
          <w:rFonts w:ascii="Arial Narrow" w:hAnsi="Arial Narrow" w:cs="Times New Roman"/>
        </w:rPr>
        <w:tab/>
      </w:r>
      <w:r w:rsidRPr="00A21692">
        <w:rPr>
          <w:rFonts w:ascii="Arial Narrow" w:hAnsi="Arial Narrow" w:cs="Times New Roman"/>
        </w:rPr>
        <w:tab/>
      </w:r>
      <w:r w:rsidRPr="00A21692">
        <w:rPr>
          <w:rFonts w:ascii="Arial Narrow" w:hAnsi="Arial Narrow" w:cs="Times New Roman"/>
        </w:rPr>
        <w:tab/>
      </w:r>
      <w:r w:rsidRPr="00A21692">
        <w:rPr>
          <w:rFonts w:ascii="Arial Narrow" w:hAnsi="Arial Narrow" w:cs="Times New Roman"/>
        </w:rPr>
        <w:tab/>
      </w:r>
    </w:p>
    <w:p w14:paraId="3BEB5234" w14:textId="77777777" w:rsidR="00A21692" w:rsidRPr="00A21692" w:rsidRDefault="00A21692" w:rsidP="00A21692">
      <w:pPr>
        <w:ind w:left="4248" w:firstLine="708"/>
        <w:jc w:val="right"/>
        <w:rPr>
          <w:rFonts w:ascii="Arial Narrow" w:hAnsi="Arial Narrow" w:cs="Times New Roman"/>
        </w:rPr>
      </w:pPr>
      <w:r w:rsidRPr="00A21692">
        <w:rPr>
          <w:rFonts w:ascii="Arial Narrow" w:hAnsi="Arial Narrow" w:cs="Times New Roman"/>
        </w:rPr>
        <w:t>NAČELNIK OPĆINE DUBRAVICA</w:t>
      </w:r>
    </w:p>
    <w:p w14:paraId="7274E659" w14:textId="2AAD5BBB" w:rsidR="0024162B" w:rsidRPr="00A21692" w:rsidRDefault="00A21692" w:rsidP="00A21692">
      <w:pPr>
        <w:ind w:left="4956" w:firstLine="708"/>
        <w:jc w:val="right"/>
        <w:rPr>
          <w:rFonts w:ascii="Arial Narrow" w:hAnsi="Arial Narrow" w:cs="Times New Roman"/>
        </w:rPr>
      </w:pPr>
      <w:r w:rsidRPr="00A21692">
        <w:rPr>
          <w:rFonts w:ascii="Arial Narrow" w:hAnsi="Arial Narrow" w:cs="Times New Roman"/>
        </w:rPr>
        <w:t xml:space="preserve">       Marin Štritof</w:t>
      </w:r>
      <w:r w:rsidRPr="00A21692">
        <w:rPr>
          <w:rFonts w:ascii="Arial Narrow" w:hAnsi="Arial Narrow" w:cs="Times New Roman"/>
        </w:rPr>
        <w:tab/>
      </w:r>
      <w:r w:rsidRPr="00A21692">
        <w:rPr>
          <w:rFonts w:ascii="Arial Narrow" w:hAnsi="Arial Narrow" w:cs="Times New Roman"/>
        </w:rPr>
        <w:tab/>
      </w:r>
    </w:p>
    <w:p w14:paraId="20F939EF" w14:textId="6CFAE42F" w:rsidR="0024162B" w:rsidRDefault="0024162B" w:rsidP="0024162B">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5632" behindDoc="0" locked="0" layoutInCell="1" allowOverlap="1" wp14:anchorId="7010DDC6" wp14:editId="5218FB20">
                <wp:simplePos x="0" y="0"/>
                <wp:positionH relativeFrom="margin">
                  <wp:posOffset>0</wp:posOffset>
                </wp:positionH>
                <wp:positionV relativeFrom="paragraph">
                  <wp:posOffset>114300</wp:posOffset>
                </wp:positionV>
                <wp:extent cx="334371" cy="362197"/>
                <wp:effectExtent l="57150" t="114300" r="142240" b="76200"/>
                <wp:wrapNone/>
                <wp:docPr id="23961543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4304BCF" w14:textId="7B188972" w:rsidR="0024162B" w:rsidRPr="00104EAC" w:rsidRDefault="0024162B" w:rsidP="0024162B">
                            <w:pPr>
                              <w:jc w:val="center"/>
                              <w:rPr>
                                <w:rFonts w:ascii="Arial Narrow" w:hAnsi="Arial Narrow"/>
                                <w:sz w:val="24"/>
                                <w:szCs w:val="24"/>
                              </w:rPr>
                            </w:pPr>
                            <w:r>
                              <w:rPr>
                                <w:rFonts w:ascii="Arial Narrow" w:hAnsi="Arial Narrow"/>
                                <w:sz w:val="24"/>
                                <w:szCs w:val="24"/>
                              </w:rPr>
                              <w:t>6</w:t>
                            </w:r>
                          </w:p>
                          <w:p w14:paraId="1BD910B4" w14:textId="77777777" w:rsidR="0024162B" w:rsidRDefault="0024162B" w:rsidP="00241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0DDC6" id="_x0000_s1041" style="position:absolute;left:0;text-align:left;margin-left:0;margin-top:9pt;width:26.35pt;height:28.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dn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J&#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DDlsdn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14304BCF" w14:textId="7B188972" w:rsidR="0024162B" w:rsidRPr="00104EAC" w:rsidRDefault="0024162B" w:rsidP="0024162B">
                      <w:pPr>
                        <w:jc w:val="center"/>
                        <w:rPr>
                          <w:rFonts w:ascii="Arial Narrow" w:hAnsi="Arial Narrow"/>
                          <w:sz w:val="24"/>
                          <w:szCs w:val="24"/>
                        </w:rPr>
                      </w:pPr>
                      <w:r>
                        <w:rPr>
                          <w:rFonts w:ascii="Arial Narrow" w:hAnsi="Arial Narrow"/>
                          <w:sz w:val="24"/>
                          <w:szCs w:val="24"/>
                        </w:rPr>
                        <w:t>6</w:t>
                      </w:r>
                    </w:p>
                    <w:p w14:paraId="1BD910B4" w14:textId="77777777" w:rsidR="0024162B" w:rsidRDefault="0024162B" w:rsidP="0024162B">
                      <w:pPr>
                        <w:jc w:val="center"/>
                      </w:pPr>
                    </w:p>
                  </w:txbxContent>
                </v:textbox>
                <w10:wrap anchorx="margin"/>
              </v:roundrect>
            </w:pict>
          </mc:Fallback>
        </mc:AlternateContent>
      </w:r>
    </w:p>
    <w:p w14:paraId="03201EAA" w14:textId="77777777" w:rsidR="003604C1" w:rsidRPr="003604C1" w:rsidRDefault="003604C1" w:rsidP="003604C1">
      <w:pPr>
        <w:rPr>
          <w:rFonts w:ascii="Arial Narrow" w:hAnsi="Arial Narrow"/>
        </w:rPr>
      </w:pPr>
    </w:p>
    <w:p w14:paraId="26DC896B" w14:textId="77777777" w:rsidR="00FF6144" w:rsidRDefault="00FF6144" w:rsidP="00FF6144">
      <w:pPr>
        <w:rPr>
          <w:rFonts w:ascii="Times New Roman" w:hAnsi="Times New Roman"/>
          <w:b/>
          <w:sz w:val="24"/>
          <w:szCs w:val="24"/>
        </w:rPr>
      </w:pPr>
    </w:p>
    <w:p w14:paraId="48301D75" w14:textId="35AF7306" w:rsidR="00FF6144" w:rsidRPr="004E7EE4" w:rsidRDefault="00FF6144" w:rsidP="00FF6144">
      <w:pPr>
        <w:rPr>
          <w:rFonts w:ascii="Arial Narrow" w:hAnsi="Arial Narrow"/>
          <w:bCs/>
        </w:rPr>
      </w:pPr>
      <w:r w:rsidRPr="004E7EE4">
        <w:rPr>
          <w:rFonts w:ascii="Arial Narrow" w:hAnsi="Arial Narrow"/>
          <w:bCs/>
        </w:rPr>
        <w:t>KLASA: 400-03/24-01/1</w:t>
      </w:r>
    </w:p>
    <w:p w14:paraId="78E6DB28" w14:textId="77777777" w:rsidR="00FF6144" w:rsidRPr="004E7EE4" w:rsidRDefault="00FF6144" w:rsidP="00FF6144">
      <w:pPr>
        <w:rPr>
          <w:rFonts w:ascii="Arial Narrow" w:hAnsi="Arial Narrow"/>
          <w:bCs/>
        </w:rPr>
      </w:pPr>
      <w:r w:rsidRPr="004E7EE4">
        <w:rPr>
          <w:rFonts w:ascii="Arial Narrow" w:hAnsi="Arial Narrow"/>
          <w:bCs/>
        </w:rPr>
        <w:t>URBROJ: 238-40-01-24-9</w:t>
      </w:r>
    </w:p>
    <w:p w14:paraId="4B727C93" w14:textId="77777777" w:rsidR="00FF6144" w:rsidRPr="00FF6144" w:rsidRDefault="00FF6144" w:rsidP="00FF6144">
      <w:pPr>
        <w:rPr>
          <w:rFonts w:ascii="Arial Narrow" w:hAnsi="Arial Narrow"/>
        </w:rPr>
      </w:pPr>
      <w:r w:rsidRPr="00FF6144">
        <w:rPr>
          <w:rFonts w:ascii="Arial Narrow" w:hAnsi="Arial Narrow"/>
        </w:rPr>
        <w:t>Dubravica, 28. kolovoz 2024. godine</w:t>
      </w:r>
    </w:p>
    <w:p w14:paraId="0221F4BD" w14:textId="77777777" w:rsidR="00FF6144" w:rsidRPr="00FF6144" w:rsidRDefault="00FF6144" w:rsidP="00FF6144">
      <w:pPr>
        <w:rPr>
          <w:rFonts w:ascii="Arial Narrow" w:hAnsi="Arial Narrow"/>
        </w:rPr>
      </w:pPr>
    </w:p>
    <w:p w14:paraId="6BB6A843" w14:textId="77777777" w:rsidR="00FF6144" w:rsidRPr="00FF6144" w:rsidRDefault="00FF6144" w:rsidP="00FF6144">
      <w:pPr>
        <w:rPr>
          <w:rFonts w:ascii="Arial Narrow" w:hAnsi="Arial Narrow"/>
        </w:rPr>
      </w:pPr>
      <w:r w:rsidRPr="00FF6144">
        <w:rPr>
          <w:rFonts w:ascii="Arial Narrow" w:hAnsi="Arial Narrow"/>
        </w:rPr>
        <w:lastRenderedPageBreak/>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2024. godinu, općinski načelnik Općine Dubravica donio je dana 28. kolovoza 2024. godine </w:t>
      </w:r>
    </w:p>
    <w:p w14:paraId="5961F59F" w14:textId="77777777" w:rsidR="00FF6144" w:rsidRPr="00FF6144" w:rsidRDefault="00FF6144" w:rsidP="00FF6144">
      <w:pPr>
        <w:rPr>
          <w:rFonts w:ascii="Arial Narrow" w:hAnsi="Arial Narrow"/>
        </w:rPr>
      </w:pPr>
    </w:p>
    <w:p w14:paraId="1E18B918" w14:textId="77777777" w:rsidR="00FF6144" w:rsidRPr="00FF6144" w:rsidRDefault="00FF6144" w:rsidP="00FF6144">
      <w:pPr>
        <w:tabs>
          <w:tab w:val="left" w:pos="2955"/>
        </w:tabs>
        <w:jc w:val="center"/>
        <w:rPr>
          <w:rFonts w:ascii="Arial Narrow" w:hAnsi="Arial Narrow"/>
          <w:b/>
        </w:rPr>
      </w:pPr>
      <w:r w:rsidRPr="00FF6144">
        <w:rPr>
          <w:rFonts w:ascii="Arial Narrow" w:hAnsi="Arial Narrow"/>
          <w:b/>
        </w:rPr>
        <w:t>VIII. IZMJENE I DOPUNE</w:t>
      </w:r>
    </w:p>
    <w:p w14:paraId="35818983" w14:textId="77777777" w:rsidR="00FF6144" w:rsidRPr="00FF6144" w:rsidRDefault="00FF6144" w:rsidP="00FF6144">
      <w:pPr>
        <w:tabs>
          <w:tab w:val="left" w:pos="2955"/>
        </w:tabs>
        <w:jc w:val="center"/>
        <w:rPr>
          <w:rFonts w:ascii="Arial Narrow" w:hAnsi="Arial Narrow"/>
          <w:b/>
        </w:rPr>
      </w:pPr>
      <w:r w:rsidRPr="00FF6144">
        <w:rPr>
          <w:rFonts w:ascii="Arial Narrow" w:hAnsi="Arial Narrow"/>
          <w:b/>
        </w:rPr>
        <w:t>PLANA NABAVE ZA 2024. GODINU</w:t>
      </w:r>
    </w:p>
    <w:p w14:paraId="45853E7B" w14:textId="77777777" w:rsidR="00FF6144" w:rsidRPr="00FF6144" w:rsidRDefault="00FF6144" w:rsidP="00FF6144">
      <w:pPr>
        <w:tabs>
          <w:tab w:val="left" w:pos="2955"/>
        </w:tabs>
        <w:jc w:val="center"/>
        <w:rPr>
          <w:rFonts w:ascii="Arial Narrow" w:hAnsi="Arial Narrow"/>
        </w:rPr>
      </w:pPr>
    </w:p>
    <w:p w14:paraId="23BAD0FF" w14:textId="77777777" w:rsidR="00FF6144" w:rsidRPr="00FF6144" w:rsidRDefault="00FF6144" w:rsidP="00FF6144">
      <w:pPr>
        <w:jc w:val="center"/>
        <w:rPr>
          <w:rFonts w:ascii="Arial Narrow" w:hAnsi="Arial Narrow"/>
          <w:b/>
        </w:rPr>
      </w:pPr>
      <w:r w:rsidRPr="00FF6144">
        <w:rPr>
          <w:rFonts w:ascii="Arial Narrow" w:hAnsi="Arial Narrow"/>
          <w:b/>
        </w:rPr>
        <w:t xml:space="preserve">Članak 1. </w:t>
      </w:r>
    </w:p>
    <w:p w14:paraId="50F09815" w14:textId="77777777" w:rsidR="00FF6144" w:rsidRPr="00FF6144" w:rsidRDefault="00FF6144" w:rsidP="00FF6144">
      <w:pPr>
        <w:tabs>
          <w:tab w:val="left" w:pos="2955"/>
        </w:tabs>
        <w:jc w:val="center"/>
        <w:rPr>
          <w:rFonts w:ascii="Arial Narrow" w:hAnsi="Arial Narrow"/>
          <w:b/>
        </w:rPr>
      </w:pPr>
    </w:p>
    <w:p w14:paraId="3907487A" w14:textId="77777777" w:rsidR="00FF6144" w:rsidRPr="00FF6144" w:rsidRDefault="00FF6144" w:rsidP="00FF6144">
      <w:pPr>
        <w:outlineLvl w:val="0"/>
        <w:rPr>
          <w:rFonts w:ascii="Arial Narrow" w:hAnsi="Arial Narrow"/>
        </w:rPr>
      </w:pPr>
      <w:r w:rsidRPr="00FF6144">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67744AE8" w14:textId="77777777" w:rsidR="00FF6144" w:rsidRPr="00FF6144" w:rsidRDefault="00FF6144" w:rsidP="00FF6144">
      <w:pPr>
        <w:autoSpaceDE w:val="0"/>
        <w:autoSpaceDN w:val="0"/>
        <w:adjustRightInd w:val="0"/>
        <w:ind w:left="360"/>
        <w:contextualSpacing/>
        <w:rPr>
          <w:rFonts w:ascii="Arial Narrow" w:hAnsi="Arial Narrow"/>
          <w:b/>
        </w:rPr>
      </w:pPr>
    </w:p>
    <w:p w14:paraId="736A9745" w14:textId="77777777" w:rsidR="00FF6144" w:rsidRPr="00FF6144" w:rsidRDefault="00FF6144" w:rsidP="00FF6144">
      <w:pPr>
        <w:autoSpaceDE w:val="0"/>
        <w:autoSpaceDN w:val="0"/>
        <w:adjustRightInd w:val="0"/>
        <w:contextualSpacing/>
        <w:jc w:val="center"/>
        <w:rPr>
          <w:rFonts w:ascii="Arial Narrow" w:hAnsi="Arial Narrow"/>
          <w:b/>
        </w:rPr>
      </w:pPr>
      <w:r w:rsidRPr="00FF6144">
        <w:rPr>
          <w:rFonts w:ascii="Arial Narrow" w:hAnsi="Arial Narrow"/>
          <w:b/>
        </w:rPr>
        <w:t>Članak 2.</w:t>
      </w:r>
    </w:p>
    <w:p w14:paraId="5B3A2EF8" w14:textId="77777777" w:rsidR="00FF6144" w:rsidRPr="00FF6144" w:rsidRDefault="00FF6144" w:rsidP="00FF6144">
      <w:pPr>
        <w:rPr>
          <w:rFonts w:ascii="Arial Narrow" w:hAnsi="Arial Narrow"/>
        </w:rPr>
      </w:pPr>
    </w:p>
    <w:p w14:paraId="6228D880" w14:textId="77777777" w:rsidR="00FF6144" w:rsidRPr="00FF6144" w:rsidRDefault="00FF6144" w:rsidP="00FF6144">
      <w:pPr>
        <w:rPr>
          <w:rFonts w:ascii="Arial Narrow" w:hAnsi="Arial Narrow"/>
        </w:rPr>
      </w:pPr>
      <w:r w:rsidRPr="00FF6144">
        <w:rPr>
          <w:rFonts w:ascii="Arial Narrow" w:hAnsi="Arial Narrow"/>
        </w:rPr>
        <w:tab/>
        <w:t>Donose se VIII. Izmjene i dopune Plana nabave Općine Dubravica za 2024. godinu sukladno Planu proračuna Općine Dubravica za 2024. godinu:</w:t>
      </w:r>
    </w:p>
    <w:p w14:paraId="00934586" w14:textId="77777777" w:rsidR="00FF6144" w:rsidRDefault="00FF6144" w:rsidP="00FF6144">
      <w:pPr>
        <w:rPr>
          <w:rFonts w:ascii="Times New Roman" w:hAnsi="Times New Roman"/>
          <w:sz w:val="24"/>
          <w:szCs w:val="24"/>
        </w:rPr>
      </w:pPr>
    </w:p>
    <w:tbl>
      <w:tblPr>
        <w:tblW w:w="14850" w:type="dxa"/>
        <w:tblLayout w:type="fixed"/>
        <w:tblLook w:val="04A0" w:firstRow="1" w:lastRow="0" w:firstColumn="1" w:lastColumn="0" w:noHBand="0" w:noVBand="1"/>
      </w:tblPr>
      <w:tblGrid>
        <w:gridCol w:w="694"/>
        <w:gridCol w:w="854"/>
        <w:gridCol w:w="1326"/>
        <w:gridCol w:w="1614"/>
        <w:gridCol w:w="964"/>
        <w:gridCol w:w="1700"/>
        <w:gridCol w:w="1352"/>
        <w:gridCol w:w="844"/>
        <w:gridCol w:w="769"/>
        <w:gridCol w:w="707"/>
        <w:gridCol w:w="850"/>
        <w:gridCol w:w="849"/>
        <w:gridCol w:w="510"/>
        <w:gridCol w:w="993"/>
        <w:gridCol w:w="236"/>
        <w:gridCol w:w="236"/>
        <w:gridCol w:w="86"/>
        <w:gridCol w:w="8"/>
        <w:gridCol w:w="158"/>
        <w:gridCol w:w="92"/>
        <w:gridCol w:w="8"/>
      </w:tblGrid>
      <w:tr w:rsidR="00FF6144" w:rsidRPr="006B3F6A" w14:paraId="7C3AC555" w14:textId="77777777" w:rsidTr="00FF6144">
        <w:trPr>
          <w:gridAfter w:val="3"/>
          <w:wAfter w:w="258" w:type="dxa"/>
          <w:trHeight w:val="586"/>
        </w:trPr>
        <w:tc>
          <w:tcPr>
            <w:tcW w:w="14592" w:type="dxa"/>
            <w:gridSpan w:val="18"/>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2CDED915" w14:textId="77777777" w:rsidR="00FF6144" w:rsidRPr="006B3F6A" w:rsidRDefault="00FF6144" w:rsidP="00B045AB">
            <w:pPr>
              <w:jc w:val="center"/>
              <w:rPr>
                <w:rFonts w:cs="Calibri"/>
                <w:b/>
                <w:bCs/>
                <w:color w:val="000000"/>
                <w:sz w:val="48"/>
                <w:szCs w:val="48"/>
              </w:rPr>
            </w:pPr>
            <w:r w:rsidRPr="006B3F6A">
              <w:rPr>
                <w:rFonts w:cs="Calibri"/>
                <w:b/>
                <w:bCs/>
                <w:color w:val="000000"/>
                <w:sz w:val="48"/>
                <w:szCs w:val="48"/>
              </w:rPr>
              <w:t>VI</w:t>
            </w:r>
            <w:r>
              <w:rPr>
                <w:rFonts w:cs="Calibri"/>
                <w:b/>
                <w:bCs/>
                <w:color w:val="000000"/>
                <w:sz w:val="48"/>
                <w:szCs w:val="48"/>
              </w:rPr>
              <w:t>I</w:t>
            </w:r>
            <w:r w:rsidRPr="006B3F6A">
              <w:rPr>
                <w:rFonts w:cs="Calibri"/>
                <w:b/>
                <w:bCs/>
                <w:color w:val="000000"/>
                <w:sz w:val="48"/>
                <w:szCs w:val="48"/>
              </w:rPr>
              <w:t>I. IZMJENE I DOPUNE PLANA NABAVE</w:t>
            </w:r>
          </w:p>
        </w:tc>
      </w:tr>
      <w:tr w:rsidR="00FF6144" w:rsidRPr="006B3F6A" w14:paraId="7D3BC735" w14:textId="77777777" w:rsidTr="00FF6144">
        <w:trPr>
          <w:trHeight w:val="300"/>
        </w:trPr>
        <w:tc>
          <w:tcPr>
            <w:tcW w:w="14592" w:type="dxa"/>
            <w:gridSpan w:val="18"/>
            <w:vMerge/>
            <w:tcBorders>
              <w:top w:val="single" w:sz="12" w:space="0" w:color="auto"/>
              <w:left w:val="single" w:sz="12" w:space="0" w:color="auto"/>
              <w:bottom w:val="single" w:sz="4" w:space="0" w:color="auto"/>
              <w:right w:val="single" w:sz="4" w:space="0" w:color="auto"/>
            </w:tcBorders>
            <w:vAlign w:val="center"/>
            <w:hideMark/>
          </w:tcPr>
          <w:p w14:paraId="75B136E3" w14:textId="77777777" w:rsidR="00FF6144" w:rsidRPr="006B3F6A" w:rsidRDefault="00FF6144" w:rsidP="00B045AB">
            <w:pPr>
              <w:rPr>
                <w:rFonts w:cs="Calibri"/>
                <w:b/>
                <w:bCs/>
                <w:color w:val="000000"/>
                <w:sz w:val="48"/>
                <w:szCs w:val="48"/>
              </w:rPr>
            </w:pPr>
          </w:p>
        </w:tc>
        <w:tc>
          <w:tcPr>
            <w:tcW w:w="258" w:type="dxa"/>
            <w:gridSpan w:val="3"/>
            <w:tcBorders>
              <w:top w:val="nil"/>
              <w:left w:val="nil"/>
              <w:bottom w:val="nil"/>
              <w:right w:val="nil"/>
            </w:tcBorders>
            <w:shd w:val="clear" w:color="auto" w:fill="auto"/>
            <w:noWrap/>
            <w:vAlign w:val="bottom"/>
            <w:hideMark/>
          </w:tcPr>
          <w:p w14:paraId="2A93A55E" w14:textId="77777777" w:rsidR="00FF6144" w:rsidRPr="006B3F6A" w:rsidRDefault="00FF6144" w:rsidP="00B045AB">
            <w:pPr>
              <w:jc w:val="center"/>
              <w:rPr>
                <w:rFonts w:cs="Calibri"/>
                <w:b/>
                <w:bCs/>
                <w:color w:val="000000"/>
                <w:sz w:val="48"/>
                <w:szCs w:val="48"/>
              </w:rPr>
            </w:pPr>
          </w:p>
        </w:tc>
      </w:tr>
      <w:tr w:rsidR="00FF6144" w:rsidRPr="006B3F6A" w14:paraId="404B150B" w14:textId="77777777" w:rsidTr="00FF6144">
        <w:trPr>
          <w:gridAfter w:val="1"/>
          <w:wAfter w:w="8" w:type="dxa"/>
          <w:trHeight w:val="42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9564811" w14:textId="77777777" w:rsidR="00FF6144" w:rsidRPr="006B3F6A" w:rsidRDefault="00FF6144" w:rsidP="00B045AB">
            <w:pPr>
              <w:rPr>
                <w:rFonts w:cs="Calibri"/>
                <w:color w:val="000000"/>
                <w:sz w:val="28"/>
                <w:szCs w:val="28"/>
              </w:rPr>
            </w:pPr>
            <w:r w:rsidRPr="006B3F6A">
              <w:rPr>
                <w:rFonts w:cs="Calibri"/>
                <w:color w:val="000000"/>
                <w:sz w:val="28"/>
                <w:szCs w:val="28"/>
              </w:rPr>
              <w:t>Naručitelj</w:t>
            </w:r>
          </w:p>
        </w:tc>
        <w:tc>
          <w:tcPr>
            <w:tcW w:w="13890" w:type="dxa"/>
            <w:gridSpan w:val="16"/>
            <w:tcBorders>
              <w:top w:val="single" w:sz="4" w:space="0" w:color="auto"/>
              <w:left w:val="nil"/>
              <w:bottom w:val="single" w:sz="4" w:space="0" w:color="auto"/>
              <w:right w:val="single" w:sz="4" w:space="0" w:color="auto"/>
            </w:tcBorders>
            <w:shd w:val="clear" w:color="auto" w:fill="auto"/>
            <w:noWrap/>
            <w:vAlign w:val="bottom"/>
            <w:hideMark/>
          </w:tcPr>
          <w:p w14:paraId="7E17B247" w14:textId="77777777" w:rsidR="00FF6144" w:rsidRPr="006B3F6A" w:rsidRDefault="00FF6144" w:rsidP="00B045AB">
            <w:pPr>
              <w:rPr>
                <w:rFonts w:cs="Calibri"/>
                <w:color w:val="000000"/>
                <w:sz w:val="32"/>
                <w:szCs w:val="32"/>
              </w:rPr>
            </w:pPr>
            <w:r w:rsidRPr="006B3F6A">
              <w:rPr>
                <w:rFonts w:cs="Calibri"/>
                <w:color w:val="000000"/>
                <w:sz w:val="32"/>
                <w:szCs w:val="32"/>
              </w:rPr>
              <w:t>OPĆINA DUBRAVICA</w:t>
            </w:r>
          </w:p>
        </w:tc>
        <w:tc>
          <w:tcPr>
            <w:tcW w:w="258" w:type="dxa"/>
            <w:gridSpan w:val="3"/>
            <w:vAlign w:val="center"/>
            <w:hideMark/>
          </w:tcPr>
          <w:p w14:paraId="6E1F429B" w14:textId="77777777" w:rsidR="00FF6144" w:rsidRPr="006B3F6A" w:rsidRDefault="00FF6144" w:rsidP="00B045AB">
            <w:pPr>
              <w:rPr>
                <w:rFonts w:ascii="Times New Roman" w:hAnsi="Times New Roman"/>
                <w:sz w:val="20"/>
                <w:szCs w:val="20"/>
              </w:rPr>
            </w:pPr>
          </w:p>
        </w:tc>
      </w:tr>
      <w:tr w:rsidR="00FF6144" w:rsidRPr="006B3F6A" w14:paraId="1D25DBE0" w14:textId="77777777" w:rsidTr="00FF6144">
        <w:trPr>
          <w:gridAfter w:val="1"/>
          <w:wAfter w:w="8" w:type="dxa"/>
          <w:trHeight w:val="42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B730DA8" w14:textId="77777777" w:rsidR="00FF6144" w:rsidRPr="006B3F6A" w:rsidRDefault="00FF6144" w:rsidP="00B045AB">
            <w:pPr>
              <w:rPr>
                <w:rFonts w:cs="Calibri"/>
                <w:color w:val="000000"/>
                <w:sz w:val="28"/>
                <w:szCs w:val="28"/>
              </w:rPr>
            </w:pPr>
            <w:r w:rsidRPr="006B3F6A">
              <w:rPr>
                <w:rFonts w:cs="Calibri"/>
                <w:color w:val="000000"/>
                <w:sz w:val="28"/>
                <w:szCs w:val="28"/>
              </w:rPr>
              <w:t>Godina</w:t>
            </w:r>
          </w:p>
        </w:tc>
        <w:tc>
          <w:tcPr>
            <w:tcW w:w="13890" w:type="dxa"/>
            <w:gridSpan w:val="16"/>
            <w:tcBorders>
              <w:top w:val="single" w:sz="4" w:space="0" w:color="auto"/>
              <w:left w:val="nil"/>
              <w:bottom w:val="single" w:sz="4" w:space="0" w:color="auto"/>
              <w:right w:val="single" w:sz="4" w:space="0" w:color="auto"/>
            </w:tcBorders>
            <w:shd w:val="clear" w:color="auto" w:fill="auto"/>
            <w:noWrap/>
            <w:vAlign w:val="bottom"/>
            <w:hideMark/>
          </w:tcPr>
          <w:p w14:paraId="27DFA486" w14:textId="77777777" w:rsidR="00FF6144" w:rsidRPr="006B3F6A" w:rsidRDefault="00FF6144" w:rsidP="00B045AB">
            <w:pPr>
              <w:rPr>
                <w:rFonts w:cs="Calibri"/>
                <w:color w:val="000000"/>
                <w:sz w:val="32"/>
                <w:szCs w:val="32"/>
              </w:rPr>
            </w:pPr>
            <w:r w:rsidRPr="006B3F6A">
              <w:rPr>
                <w:rFonts w:cs="Calibri"/>
                <w:color w:val="000000"/>
                <w:sz w:val="32"/>
                <w:szCs w:val="32"/>
              </w:rPr>
              <w:t>2024</w:t>
            </w:r>
          </w:p>
        </w:tc>
        <w:tc>
          <w:tcPr>
            <w:tcW w:w="258" w:type="dxa"/>
            <w:gridSpan w:val="3"/>
            <w:vAlign w:val="center"/>
            <w:hideMark/>
          </w:tcPr>
          <w:p w14:paraId="49B76EE3" w14:textId="77777777" w:rsidR="00FF6144" w:rsidRPr="006B3F6A" w:rsidRDefault="00FF6144" w:rsidP="00B045AB">
            <w:pPr>
              <w:rPr>
                <w:rFonts w:ascii="Times New Roman" w:hAnsi="Times New Roman"/>
                <w:sz w:val="20"/>
                <w:szCs w:val="20"/>
              </w:rPr>
            </w:pPr>
          </w:p>
        </w:tc>
      </w:tr>
      <w:tr w:rsidR="00FF6144" w:rsidRPr="006B3F6A" w14:paraId="42D6FCA5" w14:textId="77777777" w:rsidTr="00FF6144">
        <w:trPr>
          <w:gridAfter w:val="1"/>
          <w:wAfter w:w="8" w:type="dxa"/>
          <w:trHeight w:val="42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5070D8F2" w14:textId="77777777" w:rsidR="00FF6144" w:rsidRPr="006B3F6A" w:rsidRDefault="00FF6144" w:rsidP="00B045AB">
            <w:pPr>
              <w:rPr>
                <w:rFonts w:cs="Calibri"/>
                <w:color w:val="000000"/>
                <w:sz w:val="28"/>
                <w:szCs w:val="28"/>
              </w:rPr>
            </w:pPr>
            <w:r w:rsidRPr="006B3F6A">
              <w:rPr>
                <w:rFonts w:cs="Calibri"/>
                <w:color w:val="000000"/>
                <w:sz w:val="28"/>
                <w:szCs w:val="28"/>
              </w:rPr>
              <w:t>Verzija</w:t>
            </w:r>
          </w:p>
        </w:tc>
        <w:tc>
          <w:tcPr>
            <w:tcW w:w="13890" w:type="dxa"/>
            <w:gridSpan w:val="16"/>
            <w:tcBorders>
              <w:top w:val="single" w:sz="4" w:space="0" w:color="auto"/>
              <w:left w:val="nil"/>
              <w:bottom w:val="single" w:sz="4" w:space="0" w:color="auto"/>
              <w:right w:val="single" w:sz="4" w:space="0" w:color="auto"/>
            </w:tcBorders>
            <w:shd w:val="clear" w:color="auto" w:fill="auto"/>
            <w:noWrap/>
            <w:vAlign w:val="bottom"/>
            <w:hideMark/>
          </w:tcPr>
          <w:p w14:paraId="143F9B13" w14:textId="77777777" w:rsidR="00FF6144" w:rsidRPr="006B3F6A" w:rsidRDefault="00FF6144" w:rsidP="00B045AB">
            <w:pPr>
              <w:rPr>
                <w:rFonts w:cs="Calibri"/>
                <w:color w:val="000000"/>
                <w:sz w:val="32"/>
                <w:szCs w:val="32"/>
              </w:rPr>
            </w:pPr>
            <w:r>
              <w:rPr>
                <w:rFonts w:cs="Calibri"/>
                <w:color w:val="000000"/>
                <w:sz w:val="32"/>
                <w:szCs w:val="32"/>
              </w:rPr>
              <w:t>9</w:t>
            </w:r>
          </w:p>
        </w:tc>
        <w:tc>
          <w:tcPr>
            <w:tcW w:w="258" w:type="dxa"/>
            <w:gridSpan w:val="3"/>
            <w:vAlign w:val="center"/>
            <w:hideMark/>
          </w:tcPr>
          <w:p w14:paraId="672CF59A" w14:textId="77777777" w:rsidR="00FF6144" w:rsidRPr="006B3F6A" w:rsidRDefault="00FF6144" w:rsidP="00B045AB">
            <w:pPr>
              <w:rPr>
                <w:rFonts w:ascii="Times New Roman" w:hAnsi="Times New Roman"/>
                <w:sz w:val="20"/>
                <w:szCs w:val="20"/>
              </w:rPr>
            </w:pPr>
          </w:p>
        </w:tc>
      </w:tr>
      <w:tr w:rsidR="00FF6144" w:rsidRPr="006B3F6A" w14:paraId="0BBBC310" w14:textId="77777777" w:rsidTr="00FF6144">
        <w:trPr>
          <w:gridAfter w:val="1"/>
          <w:wAfter w:w="8" w:type="dxa"/>
          <w:trHeight w:val="42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4CA72EC4" w14:textId="77777777" w:rsidR="00FF6144" w:rsidRPr="006B3F6A" w:rsidRDefault="00FF6144" w:rsidP="00B045AB">
            <w:pPr>
              <w:rPr>
                <w:rFonts w:cs="Calibri"/>
                <w:color w:val="000000"/>
                <w:sz w:val="28"/>
                <w:szCs w:val="28"/>
              </w:rPr>
            </w:pPr>
            <w:r w:rsidRPr="006B3F6A">
              <w:rPr>
                <w:rFonts w:cs="Calibri"/>
                <w:color w:val="000000"/>
                <w:sz w:val="28"/>
                <w:szCs w:val="28"/>
              </w:rPr>
              <w:lastRenderedPageBreak/>
              <w:t>Datum donošenja</w:t>
            </w:r>
          </w:p>
        </w:tc>
        <w:tc>
          <w:tcPr>
            <w:tcW w:w="13890" w:type="dxa"/>
            <w:gridSpan w:val="16"/>
            <w:tcBorders>
              <w:top w:val="single" w:sz="4" w:space="0" w:color="auto"/>
              <w:left w:val="nil"/>
              <w:bottom w:val="single" w:sz="4" w:space="0" w:color="auto"/>
              <w:right w:val="single" w:sz="4" w:space="0" w:color="auto"/>
            </w:tcBorders>
            <w:shd w:val="clear" w:color="auto" w:fill="auto"/>
            <w:noWrap/>
            <w:vAlign w:val="bottom"/>
            <w:hideMark/>
          </w:tcPr>
          <w:p w14:paraId="44B9F377" w14:textId="77777777" w:rsidR="00FF6144" w:rsidRPr="006B3F6A" w:rsidRDefault="00FF6144" w:rsidP="00B045AB">
            <w:pPr>
              <w:rPr>
                <w:rFonts w:cs="Calibri"/>
                <w:color w:val="000000"/>
                <w:sz w:val="32"/>
                <w:szCs w:val="32"/>
              </w:rPr>
            </w:pPr>
            <w:r w:rsidRPr="006B3F6A">
              <w:rPr>
                <w:rFonts w:cs="Calibri"/>
                <w:color w:val="000000"/>
                <w:sz w:val="32"/>
                <w:szCs w:val="32"/>
              </w:rPr>
              <w:t>2</w:t>
            </w:r>
            <w:r>
              <w:rPr>
                <w:rFonts w:cs="Calibri"/>
                <w:color w:val="000000"/>
                <w:sz w:val="32"/>
                <w:szCs w:val="32"/>
              </w:rPr>
              <w:t>8</w:t>
            </w:r>
            <w:r w:rsidRPr="006B3F6A">
              <w:rPr>
                <w:rFonts w:cs="Calibri"/>
                <w:color w:val="000000"/>
                <w:sz w:val="32"/>
                <w:szCs w:val="32"/>
              </w:rPr>
              <w:t>.0</w:t>
            </w:r>
            <w:r>
              <w:rPr>
                <w:rFonts w:cs="Calibri"/>
                <w:color w:val="000000"/>
                <w:sz w:val="32"/>
                <w:szCs w:val="32"/>
              </w:rPr>
              <w:t>8</w:t>
            </w:r>
            <w:r w:rsidRPr="006B3F6A">
              <w:rPr>
                <w:rFonts w:cs="Calibri"/>
                <w:color w:val="000000"/>
                <w:sz w:val="32"/>
                <w:szCs w:val="32"/>
              </w:rPr>
              <w:t>.2024</w:t>
            </w:r>
          </w:p>
        </w:tc>
        <w:tc>
          <w:tcPr>
            <w:tcW w:w="258" w:type="dxa"/>
            <w:gridSpan w:val="3"/>
            <w:vAlign w:val="center"/>
            <w:hideMark/>
          </w:tcPr>
          <w:p w14:paraId="2CBDE30A" w14:textId="77777777" w:rsidR="00FF6144" w:rsidRPr="006B3F6A" w:rsidRDefault="00FF6144" w:rsidP="00B045AB">
            <w:pPr>
              <w:rPr>
                <w:rFonts w:ascii="Times New Roman" w:hAnsi="Times New Roman"/>
                <w:sz w:val="20"/>
                <w:szCs w:val="20"/>
              </w:rPr>
            </w:pPr>
          </w:p>
        </w:tc>
      </w:tr>
      <w:tr w:rsidR="00FF6144" w:rsidRPr="006B3F6A" w14:paraId="0D6B8745" w14:textId="77777777" w:rsidTr="00FF6144">
        <w:trPr>
          <w:gridAfter w:val="2"/>
          <w:wAfter w:w="100" w:type="dxa"/>
          <w:trHeight w:val="983"/>
        </w:trPr>
        <w:tc>
          <w:tcPr>
            <w:tcW w:w="694" w:type="dxa"/>
            <w:tcBorders>
              <w:top w:val="nil"/>
              <w:left w:val="single" w:sz="12" w:space="0" w:color="auto"/>
              <w:bottom w:val="single" w:sz="4" w:space="0" w:color="auto"/>
              <w:right w:val="single" w:sz="4" w:space="0" w:color="auto"/>
            </w:tcBorders>
            <w:shd w:val="clear" w:color="000000" w:fill="F2F2F2"/>
            <w:noWrap/>
            <w:hideMark/>
          </w:tcPr>
          <w:p w14:paraId="3D36FAC7" w14:textId="77777777" w:rsidR="00FF6144" w:rsidRPr="006B3F6A" w:rsidRDefault="00FF6144" w:rsidP="00B045AB">
            <w:pPr>
              <w:rPr>
                <w:rFonts w:cs="Calibri"/>
                <w:b/>
                <w:bCs/>
                <w:color w:val="000000"/>
              </w:rPr>
            </w:pPr>
            <w:r w:rsidRPr="006B3F6A">
              <w:rPr>
                <w:rFonts w:cs="Calibri"/>
                <w:b/>
                <w:bCs/>
                <w:color w:val="000000"/>
              </w:rPr>
              <w:t>Redni broj</w:t>
            </w:r>
          </w:p>
        </w:tc>
        <w:tc>
          <w:tcPr>
            <w:tcW w:w="854" w:type="dxa"/>
            <w:tcBorders>
              <w:top w:val="nil"/>
              <w:left w:val="nil"/>
              <w:bottom w:val="single" w:sz="4" w:space="0" w:color="auto"/>
              <w:right w:val="single" w:sz="4" w:space="0" w:color="auto"/>
            </w:tcBorders>
            <w:shd w:val="clear" w:color="000000" w:fill="F2F2F2"/>
            <w:hideMark/>
          </w:tcPr>
          <w:p w14:paraId="013F8674" w14:textId="77777777" w:rsidR="00FF6144" w:rsidRPr="006B3F6A" w:rsidRDefault="00FF6144" w:rsidP="00B045AB">
            <w:pPr>
              <w:rPr>
                <w:rFonts w:cs="Calibri"/>
                <w:b/>
                <w:bCs/>
                <w:color w:val="000000"/>
              </w:rPr>
            </w:pPr>
            <w:r w:rsidRPr="006B3F6A">
              <w:rPr>
                <w:rFonts w:cs="Calibri"/>
                <w:b/>
                <w:bCs/>
                <w:color w:val="000000"/>
              </w:rPr>
              <w:t>Evidencijski broj nabave</w:t>
            </w:r>
          </w:p>
        </w:tc>
        <w:tc>
          <w:tcPr>
            <w:tcW w:w="1326" w:type="dxa"/>
            <w:tcBorders>
              <w:top w:val="nil"/>
              <w:left w:val="nil"/>
              <w:bottom w:val="single" w:sz="4" w:space="0" w:color="auto"/>
              <w:right w:val="single" w:sz="4" w:space="0" w:color="auto"/>
            </w:tcBorders>
            <w:shd w:val="clear" w:color="000000" w:fill="F2F2F2"/>
            <w:noWrap/>
            <w:hideMark/>
          </w:tcPr>
          <w:p w14:paraId="7D15C1AA" w14:textId="77777777" w:rsidR="00FF6144" w:rsidRPr="006B3F6A" w:rsidRDefault="00FF6144" w:rsidP="00B045AB">
            <w:pPr>
              <w:rPr>
                <w:rFonts w:cs="Calibri"/>
                <w:b/>
                <w:bCs/>
                <w:color w:val="000000"/>
              </w:rPr>
            </w:pPr>
            <w:r w:rsidRPr="006B3F6A">
              <w:rPr>
                <w:rFonts w:cs="Calibri"/>
                <w:b/>
                <w:bCs/>
                <w:color w:val="000000"/>
              </w:rPr>
              <w:t>Zakonski okvir</w:t>
            </w:r>
          </w:p>
        </w:tc>
        <w:tc>
          <w:tcPr>
            <w:tcW w:w="1614" w:type="dxa"/>
            <w:tcBorders>
              <w:top w:val="nil"/>
              <w:left w:val="nil"/>
              <w:bottom w:val="single" w:sz="4" w:space="0" w:color="auto"/>
              <w:right w:val="single" w:sz="4" w:space="0" w:color="auto"/>
            </w:tcBorders>
            <w:shd w:val="clear" w:color="000000" w:fill="F2F2F2"/>
            <w:hideMark/>
          </w:tcPr>
          <w:p w14:paraId="46B3996F" w14:textId="77777777" w:rsidR="00FF6144" w:rsidRPr="006B3F6A" w:rsidRDefault="00FF6144" w:rsidP="00B045AB">
            <w:pPr>
              <w:rPr>
                <w:rFonts w:cs="Calibri"/>
                <w:b/>
                <w:bCs/>
                <w:color w:val="000000"/>
              </w:rPr>
            </w:pPr>
            <w:r w:rsidRPr="006B3F6A">
              <w:rPr>
                <w:rFonts w:cs="Calibri"/>
                <w:b/>
                <w:bCs/>
                <w:color w:val="000000"/>
              </w:rPr>
              <w:t>Predmet  javne nabave</w:t>
            </w:r>
          </w:p>
        </w:tc>
        <w:tc>
          <w:tcPr>
            <w:tcW w:w="964" w:type="dxa"/>
            <w:tcBorders>
              <w:top w:val="nil"/>
              <w:left w:val="nil"/>
              <w:bottom w:val="single" w:sz="4" w:space="0" w:color="auto"/>
              <w:right w:val="single" w:sz="4" w:space="0" w:color="auto"/>
            </w:tcBorders>
            <w:shd w:val="clear" w:color="000000" w:fill="F2F2F2"/>
            <w:hideMark/>
          </w:tcPr>
          <w:p w14:paraId="7312144F" w14:textId="77777777" w:rsidR="00FF6144" w:rsidRPr="006B3F6A" w:rsidRDefault="00FF6144" w:rsidP="00B045AB">
            <w:pPr>
              <w:rPr>
                <w:rFonts w:cs="Calibri"/>
                <w:b/>
                <w:bCs/>
                <w:color w:val="000000"/>
              </w:rPr>
            </w:pPr>
            <w:r w:rsidRPr="006B3F6A">
              <w:rPr>
                <w:rFonts w:cs="Calibri"/>
                <w:b/>
                <w:bCs/>
                <w:color w:val="000000"/>
              </w:rPr>
              <w:t>Vrsta ugovora</w:t>
            </w:r>
          </w:p>
        </w:tc>
        <w:tc>
          <w:tcPr>
            <w:tcW w:w="1700" w:type="dxa"/>
            <w:tcBorders>
              <w:top w:val="nil"/>
              <w:left w:val="nil"/>
              <w:bottom w:val="single" w:sz="4" w:space="0" w:color="auto"/>
              <w:right w:val="single" w:sz="4" w:space="0" w:color="auto"/>
            </w:tcBorders>
            <w:shd w:val="clear" w:color="000000" w:fill="F2F2F2"/>
            <w:hideMark/>
          </w:tcPr>
          <w:p w14:paraId="17A20480" w14:textId="77777777" w:rsidR="00FF6144" w:rsidRPr="006B3F6A" w:rsidRDefault="00FF6144" w:rsidP="00B045AB">
            <w:pPr>
              <w:rPr>
                <w:rFonts w:cs="Calibri"/>
                <w:b/>
                <w:bCs/>
                <w:color w:val="000000"/>
              </w:rPr>
            </w:pPr>
            <w:r w:rsidRPr="006B3F6A">
              <w:rPr>
                <w:rFonts w:cs="Calibri"/>
                <w:b/>
                <w:bCs/>
                <w:color w:val="000000"/>
              </w:rPr>
              <w:t>CPV</w:t>
            </w:r>
          </w:p>
        </w:tc>
        <w:tc>
          <w:tcPr>
            <w:tcW w:w="1352" w:type="dxa"/>
            <w:tcBorders>
              <w:top w:val="nil"/>
              <w:left w:val="nil"/>
              <w:bottom w:val="single" w:sz="4" w:space="0" w:color="auto"/>
              <w:right w:val="single" w:sz="4" w:space="0" w:color="auto"/>
            </w:tcBorders>
            <w:shd w:val="clear" w:color="000000" w:fill="F2F2F2"/>
            <w:hideMark/>
          </w:tcPr>
          <w:p w14:paraId="3D936842" w14:textId="77777777" w:rsidR="00FF6144" w:rsidRPr="006B3F6A" w:rsidRDefault="00FF6144" w:rsidP="00B045AB">
            <w:pPr>
              <w:rPr>
                <w:rFonts w:cs="Calibri"/>
                <w:b/>
                <w:bCs/>
              </w:rPr>
            </w:pPr>
            <w:r w:rsidRPr="006B3F6A">
              <w:rPr>
                <w:rFonts w:cs="Calibri"/>
                <w:b/>
                <w:bCs/>
              </w:rPr>
              <w:t>Procijenjena vrijednost nabave (EUR)</w:t>
            </w:r>
          </w:p>
        </w:tc>
        <w:tc>
          <w:tcPr>
            <w:tcW w:w="844" w:type="dxa"/>
            <w:tcBorders>
              <w:top w:val="nil"/>
              <w:left w:val="nil"/>
              <w:bottom w:val="single" w:sz="4" w:space="0" w:color="auto"/>
              <w:right w:val="single" w:sz="4" w:space="0" w:color="auto"/>
            </w:tcBorders>
            <w:shd w:val="clear" w:color="000000" w:fill="F2F2F2"/>
            <w:hideMark/>
          </w:tcPr>
          <w:p w14:paraId="5B1389EF" w14:textId="77777777" w:rsidR="00FF6144" w:rsidRPr="006B3F6A" w:rsidRDefault="00FF6144" w:rsidP="00B045AB">
            <w:pPr>
              <w:rPr>
                <w:rFonts w:cs="Calibri"/>
                <w:b/>
                <w:bCs/>
                <w:color w:val="000000"/>
              </w:rPr>
            </w:pPr>
            <w:r w:rsidRPr="006B3F6A">
              <w:rPr>
                <w:rFonts w:cs="Calibri"/>
                <w:b/>
                <w:bCs/>
                <w:color w:val="000000"/>
              </w:rPr>
              <w:t>Vrsta postupka</w:t>
            </w:r>
          </w:p>
        </w:tc>
        <w:tc>
          <w:tcPr>
            <w:tcW w:w="769" w:type="dxa"/>
            <w:tcBorders>
              <w:top w:val="nil"/>
              <w:left w:val="nil"/>
              <w:bottom w:val="single" w:sz="4" w:space="0" w:color="auto"/>
              <w:right w:val="single" w:sz="4" w:space="0" w:color="auto"/>
            </w:tcBorders>
            <w:shd w:val="clear" w:color="000000" w:fill="F2F2F2"/>
            <w:hideMark/>
          </w:tcPr>
          <w:p w14:paraId="179F8D7D" w14:textId="77777777" w:rsidR="00FF6144" w:rsidRPr="006B3F6A" w:rsidRDefault="00FF6144" w:rsidP="00B045AB">
            <w:pPr>
              <w:rPr>
                <w:rFonts w:cs="Calibri"/>
                <w:b/>
                <w:bCs/>
                <w:color w:val="000000"/>
              </w:rPr>
            </w:pPr>
            <w:r w:rsidRPr="006B3F6A">
              <w:rPr>
                <w:rFonts w:cs="Calibri"/>
                <w:b/>
                <w:bCs/>
                <w:color w:val="000000"/>
              </w:rPr>
              <w:t>Društvene i druge posebne usluge</w:t>
            </w:r>
          </w:p>
        </w:tc>
        <w:tc>
          <w:tcPr>
            <w:tcW w:w="707" w:type="dxa"/>
            <w:tcBorders>
              <w:top w:val="nil"/>
              <w:left w:val="nil"/>
              <w:bottom w:val="single" w:sz="4" w:space="0" w:color="auto"/>
              <w:right w:val="single" w:sz="4" w:space="0" w:color="auto"/>
            </w:tcBorders>
            <w:shd w:val="clear" w:color="000000" w:fill="F2F2F2"/>
            <w:hideMark/>
          </w:tcPr>
          <w:p w14:paraId="5F03AAF5" w14:textId="77777777" w:rsidR="00FF6144" w:rsidRPr="006B3F6A" w:rsidRDefault="00FF6144" w:rsidP="00B045AB">
            <w:pPr>
              <w:rPr>
                <w:rFonts w:cs="Calibri"/>
                <w:b/>
                <w:bCs/>
              </w:rPr>
            </w:pPr>
            <w:r w:rsidRPr="006B3F6A">
              <w:rPr>
                <w:rFonts w:cs="Calibri"/>
                <w:b/>
                <w:bCs/>
              </w:rPr>
              <w:t>Predmet podijeljen u grupe</w:t>
            </w:r>
          </w:p>
        </w:tc>
        <w:tc>
          <w:tcPr>
            <w:tcW w:w="850" w:type="dxa"/>
            <w:tcBorders>
              <w:top w:val="nil"/>
              <w:left w:val="nil"/>
              <w:bottom w:val="single" w:sz="4" w:space="0" w:color="auto"/>
              <w:right w:val="single" w:sz="4" w:space="0" w:color="auto"/>
            </w:tcBorders>
            <w:shd w:val="clear" w:color="000000" w:fill="F2F2F2"/>
            <w:hideMark/>
          </w:tcPr>
          <w:p w14:paraId="2AC25BD6" w14:textId="77777777" w:rsidR="00FF6144" w:rsidRPr="006B3F6A" w:rsidRDefault="00FF6144" w:rsidP="00B045AB">
            <w:pPr>
              <w:rPr>
                <w:rFonts w:cs="Calibri"/>
                <w:b/>
                <w:bCs/>
                <w:color w:val="000000"/>
              </w:rPr>
            </w:pPr>
            <w:r w:rsidRPr="006B3F6A">
              <w:rPr>
                <w:rFonts w:cs="Calibri"/>
                <w:b/>
                <w:bCs/>
                <w:color w:val="000000"/>
              </w:rPr>
              <w:t>Tehnika / Okvirni sporazum</w:t>
            </w:r>
          </w:p>
        </w:tc>
        <w:tc>
          <w:tcPr>
            <w:tcW w:w="849" w:type="dxa"/>
            <w:tcBorders>
              <w:top w:val="nil"/>
              <w:left w:val="nil"/>
              <w:bottom w:val="single" w:sz="4" w:space="0" w:color="auto"/>
              <w:right w:val="single" w:sz="4" w:space="0" w:color="auto"/>
            </w:tcBorders>
            <w:shd w:val="clear" w:color="000000" w:fill="F2F2F2"/>
            <w:hideMark/>
          </w:tcPr>
          <w:p w14:paraId="7D49EA9E" w14:textId="77777777" w:rsidR="00FF6144" w:rsidRPr="006B3F6A" w:rsidRDefault="00FF6144" w:rsidP="00B045AB">
            <w:pPr>
              <w:rPr>
                <w:rFonts w:cs="Calibri"/>
                <w:b/>
                <w:bCs/>
                <w:color w:val="000000"/>
              </w:rPr>
            </w:pPr>
            <w:r w:rsidRPr="006B3F6A">
              <w:rPr>
                <w:rFonts w:cs="Calibri"/>
                <w:b/>
                <w:bCs/>
                <w:color w:val="000000"/>
              </w:rPr>
              <w:t>Financiranje iz EU fondova</w:t>
            </w:r>
          </w:p>
        </w:tc>
        <w:tc>
          <w:tcPr>
            <w:tcW w:w="510" w:type="dxa"/>
            <w:tcBorders>
              <w:top w:val="nil"/>
              <w:left w:val="nil"/>
              <w:bottom w:val="single" w:sz="4" w:space="0" w:color="auto"/>
              <w:right w:val="single" w:sz="4" w:space="0" w:color="auto"/>
            </w:tcBorders>
            <w:shd w:val="clear" w:color="000000" w:fill="F2F2F2"/>
            <w:hideMark/>
          </w:tcPr>
          <w:p w14:paraId="17BAB35A" w14:textId="77777777" w:rsidR="00FF6144" w:rsidRPr="006B3F6A" w:rsidRDefault="00FF6144" w:rsidP="00B045AB">
            <w:pPr>
              <w:rPr>
                <w:rFonts w:cs="Calibri"/>
                <w:b/>
                <w:bCs/>
                <w:color w:val="000000"/>
              </w:rPr>
            </w:pPr>
            <w:r w:rsidRPr="006B3F6A">
              <w:rPr>
                <w:rFonts w:cs="Calibri"/>
                <w:b/>
                <w:bCs/>
                <w:color w:val="000000"/>
              </w:rPr>
              <w:t>Planirani početak postupka</w:t>
            </w:r>
          </w:p>
        </w:tc>
        <w:tc>
          <w:tcPr>
            <w:tcW w:w="993" w:type="dxa"/>
            <w:tcBorders>
              <w:top w:val="nil"/>
              <w:left w:val="nil"/>
              <w:bottom w:val="single" w:sz="4" w:space="0" w:color="auto"/>
              <w:right w:val="single" w:sz="4" w:space="0" w:color="auto"/>
            </w:tcBorders>
            <w:shd w:val="clear" w:color="000000" w:fill="F2F2F2"/>
            <w:hideMark/>
          </w:tcPr>
          <w:p w14:paraId="707F3239" w14:textId="77777777" w:rsidR="00FF6144" w:rsidRPr="006B3F6A" w:rsidRDefault="00FF6144" w:rsidP="00B045AB">
            <w:pPr>
              <w:rPr>
                <w:rFonts w:cs="Calibri"/>
                <w:b/>
                <w:bCs/>
                <w:color w:val="000000"/>
              </w:rPr>
            </w:pPr>
            <w:r w:rsidRPr="006B3F6A">
              <w:rPr>
                <w:rFonts w:cs="Calibri"/>
                <w:b/>
                <w:bCs/>
                <w:color w:val="000000"/>
              </w:rPr>
              <w:t>Planirano trajanje ugovora / O.S.</w:t>
            </w:r>
          </w:p>
        </w:tc>
        <w:tc>
          <w:tcPr>
            <w:tcW w:w="236" w:type="dxa"/>
            <w:tcBorders>
              <w:top w:val="nil"/>
              <w:left w:val="nil"/>
              <w:bottom w:val="single" w:sz="4" w:space="0" w:color="auto"/>
              <w:right w:val="single" w:sz="4" w:space="0" w:color="auto"/>
            </w:tcBorders>
            <w:shd w:val="clear" w:color="000000" w:fill="F2F2F2"/>
            <w:hideMark/>
          </w:tcPr>
          <w:p w14:paraId="5AB6AD31" w14:textId="77777777" w:rsidR="00FF6144" w:rsidRPr="006B3F6A" w:rsidRDefault="00FF6144" w:rsidP="00B045AB">
            <w:pPr>
              <w:rPr>
                <w:rFonts w:cs="Calibri"/>
                <w:b/>
                <w:bCs/>
                <w:color w:val="000000"/>
              </w:rPr>
            </w:pPr>
            <w:r w:rsidRPr="006B3F6A">
              <w:rPr>
                <w:rFonts w:cs="Calibri"/>
                <w:b/>
                <w:bCs/>
                <w:color w:val="000000"/>
              </w:rPr>
              <w:t>Provodi drugi naručitelj</w:t>
            </w:r>
          </w:p>
        </w:tc>
        <w:tc>
          <w:tcPr>
            <w:tcW w:w="236" w:type="dxa"/>
            <w:tcBorders>
              <w:top w:val="nil"/>
              <w:left w:val="nil"/>
              <w:bottom w:val="single" w:sz="4" w:space="0" w:color="auto"/>
              <w:right w:val="single" w:sz="4" w:space="0" w:color="auto"/>
            </w:tcBorders>
            <w:shd w:val="clear" w:color="000000" w:fill="F2F2F2"/>
            <w:hideMark/>
          </w:tcPr>
          <w:p w14:paraId="2D1F0DA3" w14:textId="77777777" w:rsidR="00FF6144" w:rsidRPr="006B3F6A" w:rsidRDefault="00FF6144" w:rsidP="00B045AB">
            <w:pPr>
              <w:rPr>
                <w:rFonts w:cs="Calibri"/>
                <w:b/>
                <w:bCs/>
                <w:color w:val="000000"/>
              </w:rPr>
            </w:pPr>
            <w:r w:rsidRPr="006B3F6A">
              <w:rPr>
                <w:rFonts w:cs="Calibri"/>
                <w:b/>
                <w:bCs/>
                <w:color w:val="000000"/>
              </w:rPr>
              <w:t>Napomena</w:t>
            </w:r>
          </w:p>
        </w:tc>
        <w:tc>
          <w:tcPr>
            <w:tcW w:w="252" w:type="dxa"/>
            <w:gridSpan w:val="3"/>
            <w:vAlign w:val="center"/>
            <w:hideMark/>
          </w:tcPr>
          <w:p w14:paraId="1B5B0214" w14:textId="77777777" w:rsidR="00FF6144" w:rsidRPr="006B3F6A" w:rsidRDefault="00FF6144" w:rsidP="00B045AB">
            <w:pPr>
              <w:rPr>
                <w:rFonts w:ascii="Times New Roman" w:hAnsi="Times New Roman"/>
                <w:sz w:val="20"/>
                <w:szCs w:val="20"/>
              </w:rPr>
            </w:pPr>
          </w:p>
        </w:tc>
      </w:tr>
      <w:tr w:rsidR="00FF6144" w:rsidRPr="006B3F6A" w14:paraId="6A796713"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13118E9" w14:textId="77777777" w:rsidR="00FF6144" w:rsidRPr="006B3F6A" w:rsidRDefault="00FF6144" w:rsidP="00B045AB">
            <w:pPr>
              <w:rPr>
                <w:rFonts w:cs="Calibri"/>
                <w:color w:val="000000"/>
              </w:rPr>
            </w:pPr>
            <w:r w:rsidRPr="006B3F6A">
              <w:rPr>
                <w:rFonts w:cs="Calibri"/>
                <w:color w:val="000000"/>
              </w:rPr>
              <w:lastRenderedPageBreak/>
              <w:t>0001</w:t>
            </w:r>
          </w:p>
        </w:tc>
        <w:tc>
          <w:tcPr>
            <w:tcW w:w="854" w:type="dxa"/>
            <w:tcBorders>
              <w:top w:val="nil"/>
              <w:left w:val="nil"/>
              <w:bottom w:val="single" w:sz="4" w:space="0" w:color="auto"/>
              <w:right w:val="single" w:sz="4" w:space="0" w:color="auto"/>
            </w:tcBorders>
            <w:shd w:val="clear" w:color="auto" w:fill="auto"/>
            <w:noWrap/>
            <w:vAlign w:val="bottom"/>
            <w:hideMark/>
          </w:tcPr>
          <w:p w14:paraId="0395A15A" w14:textId="77777777" w:rsidR="00FF6144" w:rsidRPr="006B3F6A" w:rsidRDefault="00FF6144" w:rsidP="00B045AB">
            <w:pPr>
              <w:rPr>
                <w:rFonts w:cs="Calibri"/>
                <w:color w:val="000000"/>
              </w:rPr>
            </w:pPr>
            <w:r w:rsidRPr="006B3F6A">
              <w:rPr>
                <w:rFonts w:cs="Calibri"/>
                <w:color w:val="000000"/>
              </w:rPr>
              <w:t>01/2024</w:t>
            </w:r>
          </w:p>
        </w:tc>
        <w:tc>
          <w:tcPr>
            <w:tcW w:w="1326" w:type="dxa"/>
            <w:tcBorders>
              <w:top w:val="nil"/>
              <w:left w:val="nil"/>
              <w:bottom w:val="single" w:sz="4" w:space="0" w:color="auto"/>
              <w:right w:val="single" w:sz="4" w:space="0" w:color="auto"/>
            </w:tcBorders>
            <w:shd w:val="clear" w:color="auto" w:fill="auto"/>
            <w:noWrap/>
            <w:vAlign w:val="bottom"/>
            <w:hideMark/>
          </w:tcPr>
          <w:p w14:paraId="1E5BB32B"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3EF5384F" w14:textId="77777777" w:rsidR="00FF6144" w:rsidRPr="006B3F6A" w:rsidRDefault="00FF6144" w:rsidP="00B045AB">
            <w:pPr>
              <w:rPr>
                <w:rFonts w:cs="Calibri"/>
                <w:color w:val="000000"/>
              </w:rPr>
            </w:pPr>
            <w:r w:rsidRPr="006B3F6A">
              <w:rPr>
                <w:rFonts w:cs="Calibri"/>
                <w:color w:val="000000"/>
              </w:rPr>
              <w:t>Reprezentacija</w:t>
            </w:r>
          </w:p>
        </w:tc>
        <w:tc>
          <w:tcPr>
            <w:tcW w:w="964" w:type="dxa"/>
            <w:tcBorders>
              <w:top w:val="nil"/>
              <w:left w:val="nil"/>
              <w:bottom w:val="single" w:sz="4" w:space="0" w:color="auto"/>
              <w:right w:val="single" w:sz="4" w:space="0" w:color="auto"/>
            </w:tcBorders>
            <w:shd w:val="clear" w:color="auto" w:fill="auto"/>
            <w:vAlign w:val="bottom"/>
            <w:hideMark/>
          </w:tcPr>
          <w:p w14:paraId="607E17AC"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605F0DAE" w14:textId="77777777" w:rsidR="00FF6144" w:rsidRPr="006B3F6A" w:rsidRDefault="00FF6144" w:rsidP="00B045AB">
            <w:pPr>
              <w:rPr>
                <w:rFonts w:cs="Calibri"/>
                <w:color w:val="000000"/>
              </w:rPr>
            </w:pPr>
            <w:r w:rsidRPr="006B3F6A">
              <w:rPr>
                <w:rFonts w:cs="Calibri"/>
                <w:color w:val="000000"/>
              </w:rPr>
              <w:t>15000000 - Hrana, piće, duhan i srodni proizvodi</w:t>
            </w:r>
          </w:p>
        </w:tc>
        <w:tc>
          <w:tcPr>
            <w:tcW w:w="1352" w:type="dxa"/>
            <w:tcBorders>
              <w:top w:val="nil"/>
              <w:left w:val="nil"/>
              <w:bottom w:val="single" w:sz="4" w:space="0" w:color="auto"/>
              <w:right w:val="single" w:sz="4" w:space="0" w:color="auto"/>
            </w:tcBorders>
            <w:shd w:val="clear" w:color="auto" w:fill="auto"/>
            <w:noWrap/>
            <w:vAlign w:val="bottom"/>
            <w:hideMark/>
          </w:tcPr>
          <w:p w14:paraId="399CB124" w14:textId="77777777" w:rsidR="00FF6144" w:rsidRPr="006B3F6A" w:rsidRDefault="00FF6144" w:rsidP="00B045AB">
            <w:pPr>
              <w:jc w:val="right"/>
              <w:rPr>
                <w:rFonts w:cs="Calibri"/>
                <w:color w:val="000000"/>
              </w:rPr>
            </w:pPr>
            <w:r w:rsidRPr="006B3F6A">
              <w:rPr>
                <w:rFonts w:cs="Calibri"/>
                <w:color w:val="000000"/>
              </w:rPr>
              <w:t>2.656,00</w:t>
            </w:r>
          </w:p>
        </w:tc>
        <w:tc>
          <w:tcPr>
            <w:tcW w:w="844" w:type="dxa"/>
            <w:tcBorders>
              <w:top w:val="nil"/>
              <w:left w:val="nil"/>
              <w:bottom w:val="single" w:sz="4" w:space="0" w:color="auto"/>
              <w:right w:val="single" w:sz="4" w:space="0" w:color="auto"/>
            </w:tcBorders>
            <w:shd w:val="clear" w:color="auto" w:fill="auto"/>
            <w:vAlign w:val="bottom"/>
            <w:hideMark/>
          </w:tcPr>
          <w:p w14:paraId="4B447F41"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1DD2BDE7"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38CBFFDD"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05239CED"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4247E931"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5BC9E660"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6B97C817"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38E404AE"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E945776"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3BEC11F3" w14:textId="77777777" w:rsidR="00FF6144" w:rsidRPr="006B3F6A" w:rsidRDefault="00FF6144" w:rsidP="00B045AB">
            <w:pPr>
              <w:rPr>
                <w:rFonts w:ascii="Times New Roman" w:hAnsi="Times New Roman"/>
                <w:sz w:val="20"/>
                <w:szCs w:val="20"/>
              </w:rPr>
            </w:pPr>
          </w:p>
        </w:tc>
      </w:tr>
      <w:tr w:rsidR="00FF6144" w:rsidRPr="006B3F6A" w14:paraId="1EF3859F" w14:textId="77777777" w:rsidTr="00FF6144">
        <w:trPr>
          <w:gridAfter w:val="2"/>
          <w:wAfter w:w="100" w:type="dxa"/>
          <w:trHeight w:val="15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4E742EE6" w14:textId="77777777" w:rsidR="00FF6144" w:rsidRPr="006B3F6A" w:rsidRDefault="00FF6144" w:rsidP="00B045AB">
            <w:pPr>
              <w:rPr>
                <w:rFonts w:cs="Calibri"/>
                <w:color w:val="000000"/>
              </w:rPr>
            </w:pPr>
            <w:r w:rsidRPr="006B3F6A">
              <w:rPr>
                <w:rFonts w:cs="Calibri"/>
                <w:color w:val="000000"/>
              </w:rPr>
              <w:t>0002</w:t>
            </w:r>
          </w:p>
        </w:tc>
        <w:tc>
          <w:tcPr>
            <w:tcW w:w="854" w:type="dxa"/>
            <w:tcBorders>
              <w:top w:val="nil"/>
              <w:left w:val="nil"/>
              <w:bottom w:val="single" w:sz="4" w:space="0" w:color="auto"/>
              <w:right w:val="single" w:sz="4" w:space="0" w:color="auto"/>
            </w:tcBorders>
            <w:shd w:val="clear" w:color="auto" w:fill="auto"/>
            <w:noWrap/>
            <w:vAlign w:val="bottom"/>
            <w:hideMark/>
          </w:tcPr>
          <w:p w14:paraId="5A381614" w14:textId="77777777" w:rsidR="00FF6144" w:rsidRPr="006B3F6A" w:rsidRDefault="00FF6144" w:rsidP="00B045AB">
            <w:pPr>
              <w:rPr>
                <w:rFonts w:cs="Calibri"/>
                <w:color w:val="000000"/>
              </w:rPr>
            </w:pPr>
            <w:r w:rsidRPr="006B3F6A">
              <w:rPr>
                <w:rFonts w:cs="Calibri"/>
                <w:color w:val="000000"/>
              </w:rPr>
              <w:t>02/2024</w:t>
            </w:r>
          </w:p>
        </w:tc>
        <w:tc>
          <w:tcPr>
            <w:tcW w:w="1326" w:type="dxa"/>
            <w:tcBorders>
              <w:top w:val="nil"/>
              <w:left w:val="nil"/>
              <w:bottom w:val="single" w:sz="4" w:space="0" w:color="auto"/>
              <w:right w:val="single" w:sz="4" w:space="0" w:color="auto"/>
            </w:tcBorders>
            <w:shd w:val="clear" w:color="auto" w:fill="auto"/>
            <w:noWrap/>
            <w:vAlign w:val="bottom"/>
            <w:hideMark/>
          </w:tcPr>
          <w:p w14:paraId="34B3E604"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748BFEBE" w14:textId="77777777" w:rsidR="00FF6144" w:rsidRPr="006B3F6A" w:rsidRDefault="00FF6144" w:rsidP="00B045AB">
            <w:pPr>
              <w:rPr>
                <w:rFonts w:cs="Calibri"/>
                <w:color w:val="000000"/>
              </w:rPr>
            </w:pPr>
            <w:r w:rsidRPr="006B3F6A">
              <w:rPr>
                <w:rFonts w:cs="Calibri"/>
                <w:color w:val="000000"/>
              </w:rPr>
              <w:t>Uredski materijal</w:t>
            </w:r>
          </w:p>
        </w:tc>
        <w:tc>
          <w:tcPr>
            <w:tcW w:w="964" w:type="dxa"/>
            <w:tcBorders>
              <w:top w:val="nil"/>
              <w:left w:val="nil"/>
              <w:bottom w:val="single" w:sz="4" w:space="0" w:color="auto"/>
              <w:right w:val="single" w:sz="4" w:space="0" w:color="auto"/>
            </w:tcBorders>
            <w:shd w:val="clear" w:color="auto" w:fill="auto"/>
            <w:vAlign w:val="bottom"/>
            <w:hideMark/>
          </w:tcPr>
          <w:p w14:paraId="39B8B051"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7D50DF79" w14:textId="77777777" w:rsidR="00FF6144" w:rsidRPr="006B3F6A" w:rsidRDefault="00FF6144" w:rsidP="00B045AB">
            <w:pPr>
              <w:rPr>
                <w:rFonts w:cs="Calibri"/>
                <w:color w:val="000000"/>
              </w:rPr>
            </w:pPr>
            <w:r w:rsidRPr="006B3F6A">
              <w:rPr>
                <w:rFonts w:cs="Calibri"/>
                <w:color w:val="000000"/>
              </w:rPr>
              <w:t>22800000 - Papirnati ili kartonski registri, knjigovodstvene knjige, uvezi, obrasci i drugi tiskani uredski materijal</w:t>
            </w:r>
          </w:p>
        </w:tc>
        <w:tc>
          <w:tcPr>
            <w:tcW w:w="1352" w:type="dxa"/>
            <w:tcBorders>
              <w:top w:val="nil"/>
              <w:left w:val="nil"/>
              <w:bottom w:val="single" w:sz="4" w:space="0" w:color="auto"/>
              <w:right w:val="single" w:sz="4" w:space="0" w:color="auto"/>
            </w:tcBorders>
            <w:shd w:val="clear" w:color="auto" w:fill="auto"/>
            <w:noWrap/>
            <w:vAlign w:val="bottom"/>
            <w:hideMark/>
          </w:tcPr>
          <w:p w14:paraId="229A332C" w14:textId="77777777" w:rsidR="00FF6144" w:rsidRPr="006B3F6A" w:rsidRDefault="00FF6144" w:rsidP="00B045AB">
            <w:pPr>
              <w:jc w:val="right"/>
              <w:rPr>
                <w:rFonts w:cs="Calibri"/>
                <w:color w:val="000000"/>
              </w:rPr>
            </w:pPr>
            <w:r w:rsidRPr="006B3F6A">
              <w:rPr>
                <w:rFonts w:cs="Calibri"/>
                <w:color w:val="000000"/>
              </w:rPr>
              <w:t>5.518,40</w:t>
            </w:r>
          </w:p>
        </w:tc>
        <w:tc>
          <w:tcPr>
            <w:tcW w:w="844" w:type="dxa"/>
            <w:tcBorders>
              <w:top w:val="nil"/>
              <w:left w:val="nil"/>
              <w:bottom w:val="single" w:sz="4" w:space="0" w:color="auto"/>
              <w:right w:val="single" w:sz="4" w:space="0" w:color="auto"/>
            </w:tcBorders>
            <w:shd w:val="clear" w:color="auto" w:fill="auto"/>
            <w:vAlign w:val="bottom"/>
            <w:hideMark/>
          </w:tcPr>
          <w:p w14:paraId="10A9EF89"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6257185C"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424E671A"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54D61694"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42D0635"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3E53DBF2"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3229B1B3"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492F141"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43DFA32"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8B410C1" w14:textId="77777777" w:rsidR="00FF6144" w:rsidRPr="006B3F6A" w:rsidRDefault="00FF6144" w:rsidP="00B045AB">
            <w:pPr>
              <w:rPr>
                <w:rFonts w:ascii="Times New Roman" w:hAnsi="Times New Roman"/>
                <w:sz w:val="20"/>
                <w:szCs w:val="20"/>
              </w:rPr>
            </w:pPr>
          </w:p>
        </w:tc>
      </w:tr>
      <w:tr w:rsidR="00FF6144" w:rsidRPr="006B3F6A" w14:paraId="43F1B44C"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F59DF81" w14:textId="77777777" w:rsidR="00FF6144" w:rsidRPr="006B3F6A" w:rsidRDefault="00FF6144" w:rsidP="00B045AB">
            <w:pPr>
              <w:rPr>
                <w:rFonts w:cs="Calibri"/>
                <w:color w:val="000000"/>
              </w:rPr>
            </w:pPr>
            <w:r w:rsidRPr="006B3F6A">
              <w:rPr>
                <w:rFonts w:cs="Calibri"/>
                <w:color w:val="000000"/>
              </w:rPr>
              <w:t>0003</w:t>
            </w:r>
          </w:p>
        </w:tc>
        <w:tc>
          <w:tcPr>
            <w:tcW w:w="854" w:type="dxa"/>
            <w:tcBorders>
              <w:top w:val="nil"/>
              <w:left w:val="nil"/>
              <w:bottom w:val="single" w:sz="4" w:space="0" w:color="auto"/>
              <w:right w:val="single" w:sz="4" w:space="0" w:color="auto"/>
            </w:tcBorders>
            <w:shd w:val="clear" w:color="auto" w:fill="auto"/>
            <w:noWrap/>
            <w:vAlign w:val="bottom"/>
            <w:hideMark/>
          </w:tcPr>
          <w:p w14:paraId="35E0414A" w14:textId="77777777" w:rsidR="00FF6144" w:rsidRPr="006B3F6A" w:rsidRDefault="00FF6144" w:rsidP="00B045AB">
            <w:pPr>
              <w:rPr>
                <w:rFonts w:cs="Calibri"/>
                <w:color w:val="000000"/>
              </w:rPr>
            </w:pPr>
            <w:r w:rsidRPr="006B3F6A">
              <w:rPr>
                <w:rFonts w:cs="Calibri"/>
                <w:color w:val="000000"/>
              </w:rPr>
              <w:t>03/2024</w:t>
            </w:r>
          </w:p>
        </w:tc>
        <w:tc>
          <w:tcPr>
            <w:tcW w:w="1326" w:type="dxa"/>
            <w:tcBorders>
              <w:top w:val="nil"/>
              <w:left w:val="nil"/>
              <w:bottom w:val="single" w:sz="4" w:space="0" w:color="auto"/>
              <w:right w:val="single" w:sz="4" w:space="0" w:color="auto"/>
            </w:tcBorders>
            <w:shd w:val="clear" w:color="auto" w:fill="auto"/>
            <w:noWrap/>
            <w:vAlign w:val="bottom"/>
            <w:hideMark/>
          </w:tcPr>
          <w:p w14:paraId="77357D3C" w14:textId="77777777" w:rsidR="00FF6144" w:rsidRPr="006B3F6A" w:rsidRDefault="00FF6144" w:rsidP="00B045AB">
            <w:pPr>
              <w:rPr>
                <w:rFonts w:cs="Calibri"/>
                <w:color w:val="000000"/>
              </w:rPr>
            </w:pPr>
            <w:r w:rsidRPr="006B3F6A">
              <w:rPr>
                <w:rFonts w:cs="Calibri"/>
                <w:color w:val="000000"/>
              </w:rPr>
              <w:t>Zakon o javnoj nabavi</w:t>
            </w:r>
          </w:p>
        </w:tc>
        <w:tc>
          <w:tcPr>
            <w:tcW w:w="1614" w:type="dxa"/>
            <w:tcBorders>
              <w:top w:val="nil"/>
              <w:left w:val="nil"/>
              <w:bottom w:val="single" w:sz="4" w:space="0" w:color="auto"/>
              <w:right w:val="single" w:sz="4" w:space="0" w:color="auto"/>
            </w:tcBorders>
            <w:shd w:val="clear" w:color="auto" w:fill="auto"/>
            <w:vAlign w:val="bottom"/>
            <w:hideMark/>
          </w:tcPr>
          <w:p w14:paraId="5A126054" w14:textId="77777777" w:rsidR="00FF6144" w:rsidRPr="006B3F6A" w:rsidRDefault="00FF6144" w:rsidP="00B045AB">
            <w:pPr>
              <w:rPr>
                <w:rFonts w:cs="Calibri"/>
                <w:color w:val="000000"/>
              </w:rPr>
            </w:pPr>
            <w:r w:rsidRPr="006B3F6A">
              <w:rPr>
                <w:rFonts w:cs="Calibri"/>
                <w:color w:val="000000"/>
              </w:rPr>
              <w:t>Električna energija</w:t>
            </w:r>
          </w:p>
        </w:tc>
        <w:tc>
          <w:tcPr>
            <w:tcW w:w="964" w:type="dxa"/>
            <w:tcBorders>
              <w:top w:val="nil"/>
              <w:left w:val="nil"/>
              <w:bottom w:val="single" w:sz="4" w:space="0" w:color="auto"/>
              <w:right w:val="single" w:sz="4" w:space="0" w:color="auto"/>
            </w:tcBorders>
            <w:shd w:val="clear" w:color="auto" w:fill="auto"/>
            <w:vAlign w:val="bottom"/>
            <w:hideMark/>
          </w:tcPr>
          <w:p w14:paraId="0E066856"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26DD5B59" w14:textId="77777777" w:rsidR="00FF6144" w:rsidRPr="006B3F6A" w:rsidRDefault="00FF6144" w:rsidP="00B045AB">
            <w:pPr>
              <w:rPr>
                <w:rFonts w:cs="Calibri"/>
                <w:color w:val="000000"/>
              </w:rPr>
            </w:pPr>
            <w:r w:rsidRPr="006B3F6A">
              <w:rPr>
                <w:rFonts w:cs="Calibri"/>
                <w:color w:val="000000"/>
              </w:rPr>
              <w:t>09310000 - Električna energija</w:t>
            </w:r>
          </w:p>
        </w:tc>
        <w:tc>
          <w:tcPr>
            <w:tcW w:w="1352" w:type="dxa"/>
            <w:tcBorders>
              <w:top w:val="nil"/>
              <w:left w:val="nil"/>
              <w:bottom w:val="single" w:sz="4" w:space="0" w:color="auto"/>
              <w:right w:val="single" w:sz="4" w:space="0" w:color="auto"/>
            </w:tcBorders>
            <w:shd w:val="clear" w:color="auto" w:fill="auto"/>
            <w:noWrap/>
            <w:vAlign w:val="bottom"/>
            <w:hideMark/>
          </w:tcPr>
          <w:p w14:paraId="15063057" w14:textId="77777777" w:rsidR="00FF6144" w:rsidRPr="006B3F6A" w:rsidRDefault="00FF6144" w:rsidP="00B045AB">
            <w:pPr>
              <w:jc w:val="right"/>
              <w:rPr>
                <w:rFonts w:cs="Calibri"/>
                <w:color w:val="000000"/>
              </w:rPr>
            </w:pPr>
            <w:r w:rsidRPr="006B3F6A">
              <w:rPr>
                <w:rFonts w:cs="Calibri"/>
                <w:color w:val="000000"/>
              </w:rPr>
              <w:t>29.628,00</w:t>
            </w:r>
          </w:p>
        </w:tc>
        <w:tc>
          <w:tcPr>
            <w:tcW w:w="844" w:type="dxa"/>
            <w:tcBorders>
              <w:top w:val="nil"/>
              <w:left w:val="nil"/>
              <w:bottom w:val="single" w:sz="4" w:space="0" w:color="auto"/>
              <w:right w:val="single" w:sz="4" w:space="0" w:color="auto"/>
            </w:tcBorders>
            <w:shd w:val="clear" w:color="auto" w:fill="auto"/>
            <w:vAlign w:val="bottom"/>
            <w:hideMark/>
          </w:tcPr>
          <w:p w14:paraId="29792644" w14:textId="77777777" w:rsidR="00FF6144" w:rsidRPr="006B3F6A" w:rsidRDefault="00FF6144" w:rsidP="00B045AB">
            <w:pPr>
              <w:rPr>
                <w:rFonts w:cs="Calibri"/>
                <w:color w:val="000000"/>
              </w:rPr>
            </w:pPr>
            <w:r w:rsidRPr="006B3F6A">
              <w:rPr>
                <w:rFonts w:cs="Calibri"/>
                <w:color w:val="000000"/>
              </w:rPr>
              <w:t>Otvoreni postupak</w:t>
            </w:r>
          </w:p>
        </w:tc>
        <w:tc>
          <w:tcPr>
            <w:tcW w:w="769" w:type="dxa"/>
            <w:tcBorders>
              <w:top w:val="nil"/>
              <w:left w:val="nil"/>
              <w:bottom w:val="single" w:sz="4" w:space="0" w:color="auto"/>
              <w:right w:val="single" w:sz="4" w:space="0" w:color="auto"/>
            </w:tcBorders>
            <w:shd w:val="clear" w:color="auto" w:fill="auto"/>
            <w:vAlign w:val="bottom"/>
            <w:hideMark/>
          </w:tcPr>
          <w:p w14:paraId="27BDBC12"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34E4CF50" w14:textId="77777777" w:rsidR="00FF6144" w:rsidRPr="006B3F6A" w:rsidRDefault="00FF6144" w:rsidP="00B045AB">
            <w:pPr>
              <w:rPr>
                <w:rFonts w:cs="Calibri"/>
                <w:color w:val="000000"/>
              </w:rPr>
            </w:pPr>
            <w:r w:rsidRPr="006B3F6A">
              <w:rPr>
                <w:rFonts w:cs="Calibri"/>
                <w:color w:val="000000"/>
              </w:rPr>
              <w:t>NE</w:t>
            </w:r>
          </w:p>
        </w:tc>
        <w:tc>
          <w:tcPr>
            <w:tcW w:w="850" w:type="dxa"/>
            <w:tcBorders>
              <w:top w:val="nil"/>
              <w:left w:val="nil"/>
              <w:bottom w:val="single" w:sz="4" w:space="0" w:color="auto"/>
              <w:right w:val="single" w:sz="4" w:space="0" w:color="auto"/>
            </w:tcBorders>
            <w:shd w:val="clear" w:color="auto" w:fill="auto"/>
            <w:vAlign w:val="bottom"/>
            <w:hideMark/>
          </w:tcPr>
          <w:p w14:paraId="48F2028F"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07590144"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7C9254F5" w14:textId="77777777" w:rsidR="00FF6144" w:rsidRPr="006B3F6A" w:rsidRDefault="00FF6144" w:rsidP="00B045AB">
            <w:pPr>
              <w:rPr>
                <w:rFonts w:cs="Calibri"/>
                <w:color w:val="000000"/>
              </w:rPr>
            </w:pPr>
            <w:r w:rsidRPr="006B3F6A">
              <w:rPr>
                <w:rFonts w:cs="Calibri"/>
                <w:color w:val="000000"/>
              </w:rPr>
              <w:t>2. kvartal</w:t>
            </w:r>
          </w:p>
        </w:tc>
        <w:tc>
          <w:tcPr>
            <w:tcW w:w="993" w:type="dxa"/>
            <w:tcBorders>
              <w:top w:val="nil"/>
              <w:left w:val="nil"/>
              <w:bottom w:val="single" w:sz="4" w:space="0" w:color="auto"/>
              <w:right w:val="single" w:sz="4" w:space="0" w:color="auto"/>
            </w:tcBorders>
            <w:shd w:val="clear" w:color="auto" w:fill="auto"/>
            <w:vAlign w:val="bottom"/>
            <w:hideMark/>
          </w:tcPr>
          <w:p w14:paraId="14D2313E" w14:textId="77777777" w:rsidR="00FF6144" w:rsidRPr="006B3F6A" w:rsidRDefault="00FF6144" w:rsidP="00B045AB">
            <w:pPr>
              <w:rPr>
                <w:rFonts w:cs="Calibri"/>
                <w:color w:val="000000"/>
              </w:rPr>
            </w:pPr>
            <w:r w:rsidRPr="006B3F6A">
              <w:rPr>
                <w:rFonts w:cs="Calibri"/>
                <w:color w:val="000000"/>
              </w:rPr>
              <w:t>1. godina</w:t>
            </w:r>
          </w:p>
        </w:tc>
        <w:tc>
          <w:tcPr>
            <w:tcW w:w="236" w:type="dxa"/>
            <w:tcBorders>
              <w:top w:val="nil"/>
              <w:left w:val="nil"/>
              <w:bottom w:val="single" w:sz="4" w:space="0" w:color="auto"/>
              <w:right w:val="single" w:sz="4" w:space="0" w:color="auto"/>
            </w:tcBorders>
            <w:shd w:val="clear" w:color="auto" w:fill="auto"/>
            <w:vAlign w:val="bottom"/>
            <w:hideMark/>
          </w:tcPr>
          <w:p w14:paraId="5EB7E346"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F96E6C5"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6B1FF472" w14:textId="77777777" w:rsidR="00FF6144" w:rsidRPr="006B3F6A" w:rsidRDefault="00FF6144" w:rsidP="00B045AB">
            <w:pPr>
              <w:rPr>
                <w:rFonts w:ascii="Times New Roman" w:hAnsi="Times New Roman"/>
                <w:sz w:val="20"/>
                <w:szCs w:val="20"/>
              </w:rPr>
            </w:pPr>
          </w:p>
        </w:tc>
      </w:tr>
      <w:tr w:rsidR="00FF6144" w:rsidRPr="006B3F6A" w14:paraId="4CBD4FFC"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2A9E9D41" w14:textId="77777777" w:rsidR="00FF6144" w:rsidRPr="006B3F6A" w:rsidRDefault="00FF6144" w:rsidP="00B045AB">
            <w:pPr>
              <w:rPr>
                <w:rFonts w:cs="Calibri"/>
                <w:color w:val="000000"/>
              </w:rPr>
            </w:pPr>
            <w:r w:rsidRPr="006B3F6A">
              <w:rPr>
                <w:rFonts w:cs="Calibri"/>
                <w:color w:val="000000"/>
              </w:rPr>
              <w:t>0004</w:t>
            </w:r>
          </w:p>
        </w:tc>
        <w:tc>
          <w:tcPr>
            <w:tcW w:w="854" w:type="dxa"/>
            <w:tcBorders>
              <w:top w:val="nil"/>
              <w:left w:val="nil"/>
              <w:bottom w:val="single" w:sz="4" w:space="0" w:color="auto"/>
              <w:right w:val="single" w:sz="4" w:space="0" w:color="auto"/>
            </w:tcBorders>
            <w:shd w:val="clear" w:color="auto" w:fill="auto"/>
            <w:noWrap/>
            <w:vAlign w:val="bottom"/>
            <w:hideMark/>
          </w:tcPr>
          <w:p w14:paraId="220391B2" w14:textId="77777777" w:rsidR="00FF6144" w:rsidRPr="006B3F6A" w:rsidRDefault="00FF6144" w:rsidP="00B045AB">
            <w:pPr>
              <w:rPr>
                <w:rFonts w:cs="Calibri"/>
                <w:color w:val="000000"/>
              </w:rPr>
            </w:pPr>
            <w:r w:rsidRPr="006B3F6A">
              <w:rPr>
                <w:rFonts w:cs="Calibri"/>
                <w:color w:val="000000"/>
              </w:rPr>
              <w:t>04/2024</w:t>
            </w:r>
          </w:p>
        </w:tc>
        <w:tc>
          <w:tcPr>
            <w:tcW w:w="1326" w:type="dxa"/>
            <w:tcBorders>
              <w:top w:val="nil"/>
              <w:left w:val="nil"/>
              <w:bottom w:val="single" w:sz="4" w:space="0" w:color="auto"/>
              <w:right w:val="single" w:sz="4" w:space="0" w:color="auto"/>
            </w:tcBorders>
            <w:shd w:val="clear" w:color="auto" w:fill="auto"/>
            <w:noWrap/>
            <w:vAlign w:val="bottom"/>
            <w:hideMark/>
          </w:tcPr>
          <w:p w14:paraId="7DF90D49"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67FAF7E" w14:textId="77777777" w:rsidR="00FF6144" w:rsidRPr="006B3F6A" w:rsidRDefault="00FF6144" w:rsidP="00B045AB">
            <w:pPr>
              <w:rPr>
                <w:rFonts w:cs="Calibri"/>
                <w:color w:val="000000"/>
              </w:rPr>
            </w:pPr>
            <w:r w:rsidRPr="006B3F6A">
              <w:rPr>
                <w:rFonts w:cs="Calibri"/>
                <w:color w:val="000000"/>
              </w:rPr>
              <w:t>Plin</w:t>
            </w:r>
          </w:p>
        </w:tc>
        <w:tc>
          <w:tcPr>
            <w:tcW w:w="964" w:type="dxa"/>
            <w:tcBorders>
              <w:top w:val="nil"/>
              <w:left w:val="nil"/>
              <w:bottom w:val="single" w:sz="4" w:space="0" w:color="auto"/>
              <w:right w:val="single" w:sz="4" w:space="0" w:color="auto"/>
            </w:tcBorders>
            <w:shd w:val="clear" w:color="auto" w:fill="auto"/>
            <w:vAlign w:val="bottom"/>
            <w:hideMark/>
          </w:tcPr>
          <w:p w14:paraId="7B7C45EB"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69933DB5" w14:textId="77777777" w:rsidR="00FF6144" w:rsidRPr="006B3F6A" w:rsidRDefault="00FF6144" w:rsidP="00B045AB">
            <w:pPr>
              <w:rPr>
                <w:rFonts w:cs="Calibri"/>
                <w:color w:val="000000"/>
              </w:rPr>
            </w:pPr>
            <w:r w:rsidRPr="006B3F6A">
              <w:rPr>
                <w:rFonts w:cs="Calibri"/>
                <w:color w:val="000000"/>
              </w:rPr>
              <w:t>09121200 - Plin za plinovodnu mrežu</w:t>
            </w:r>
          </w:p>
        </w:tc>
        <w:tc>
          <w:tcPr>
            <w:tcW w:w="1352" w:type="dxa"/>
            <w:tcBorders>
              <w:top w:val="nil"/>
              <w:left w:val="nil"/>
              <w:bottom w:val="single" w:sz="4" w:space="0" w:color="auto"/>
              <w:right w:val="single" w:sz="4" w:space="0" w:color="auto"/>
            </w:tcBorders>
            <w:shd w:val="clear" w:color="auto" w:fill="auto"/>
            <w:noWrap/>
            <w:vAlign w:val="bottom"/>
            <w:hideMark/>
          </w:tcPr>
          <w:p w14:paraId="50B333FA" w14:textId="77777777" w:rsidR="00FF6144" w:rsidRPr="006B3F6A" w:rsidRDefault="00FF6144" w:rsidP="00B045AB">
            <w:pPr>
              <w:jc w:val="right"/>
              <w:rPr>
                <w:rFonts w:cs="Calibri"/>
                <w:color w:val="000000"/>
              </w:rPr>
            </w:pPr>
            <w:r w:rsidRPr="006B3F6A">
              <w:rPr>
                <w:rFonts w:cs="Calibri"/>
                <w:color w:val="000000"/>
              </w:rPr>
              <w:t>9.560,00</w:t>
            </w:r>
          </w:p>
        </w:tc>
        <w:tc>
          <w:tcPr>
            <w:tcW w:w="844" w:type="dxa"/>
            <w:tcBorders>
              <w:top w:val="nil"/>
              <w:left w:val="nil"/>
              <w:bottom w:val="single" w:sz="4" w:space="0" w:color="auto"/>
              <w:right w:val="single" w:sz="4" w:space="0" w:color="auto"/>
            </w:tcBorders>
            <w:shd w:val="clear" w:color="auto" w:fill="auto"/>
            <w:vAlign w:val="bottom"/>
            <w:hideMark/>
          </w:tcPr>
          <w:p w14:paraId="05DDD4E4"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2A3CE4DA"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D24579B"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7641E265"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58973E17"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3D35ECDF"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58CCEBCB"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87EC135"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1C6EEC3"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7C286E2" w14:textId="77777777" w:rsidR="00FF6144" w:rsidRPr="006B3F6A" w:rsidRDefault="00FF6144" w:rsidP="00B045AB">
            <w:pPr>
              <w:rPr>
                <w:rFonts w:ascii="Times New Roman" w:hAnsi="Times New Roman"/>
                <w:sz w:val="20"/>
                <w:szCs w:val="20"/>
              </w:rPr>
            </w:pPr>
          </w:p>
        </w:tc>
      </w:tr>
      <w:tr w:rsidR="00FF6144" w:rsidRPr="006B3F6A" w14:paraId="3906EE83" w14:textId="77777777" w:rsidTr="00FF6144">
        <w:trPr>
          <w:gridAfter w:val="2"/>
          <w:wAfter w:w="100" w:type="dxa"/>
          <w:trHeight w:val="9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5B2661E" w14:textId="77777777" w:rsidR="00FF6144" w:rsidRPr="006B3F6A" w:rsidRDefault="00FF6144" w:rsidP="00B045AB">
            <w:pPr>
              <w:rPr>
                <w:rFonts w:cs="Calibri"/>
                <w:color w:val="000000"/>
              </w:rPr>
            </w:pPr>
            <w:r w:rsidRPr="006B3F6A">
              <w:rPr>
                <w:rFonts w:cs="Calibri"/>
                <w:color w:val="000000"/>
              </w:rPr>
              <w:t>0005</w:t>
            </w:r>
          </w:p>
        </w:tc>
        <w:tc>
          <w:tcPr>
            <w:tcW w:w="854" w:type="dxa"/>
            <w:tcBorders>
              <w:top w:val="nil"/>
              <w:left w:val="nil"/>
              <w:bottom w:val="single" w:sz="4" w:space="0" w:color="auto"/>
              <w:right w:val="single" w:sz="4" w:space="0" w:color="auto"/>
            </w:tcBorders>
            <w:shd w:val="clear" w:color="auto" w:fill="auto"/>
            <w:noWrap/>
            <w:vAlign w:val="bottom"/>
            <w:hideMark/>
          </w:tcPr>
          <w:p w14:paraId="78045221" w14:textId="77777777" w:rsidR="00FF6144" w:rsidRPr="006B3F6A" w:rsidRDefault="00FF6144" w:rsidP="00B045AB">
            <w:pPr>
              <w:rPr>
                <w:rFonts w:cs="Calibri"/>
                <w:color w:val="000000"/>
              </w:rPr>
            </w:pPr>
            <w:r w:rsidRPr="006B3F6A">
              <w:rPr>
                <w:rFonts w:cs="Calibri"/>
                <w:color w:val="000000"/>
              </w:rPr>
              <w:t>05/2024</w:t>
            </w:r>
          </w:p>
        </w:tc>
        <w:tc>
          <w:tcPr>
            <w:tcW w:w="1326" w:type="dxa"/>
            <w:tcBorders>
              <w:top w:val="nil"/>
              <w:left w:val="nil"/>
              <w:bottom w:val="single" w:sz="4" w:space="0" w:color="auto"/>
              <w:right w:val="single" w:sz="4" w:space="0" w:color="auto"/>
            </w:tcBorders>
            <w:shd w:val="clear" w:color="auto" w:fill="auto"/>
            <w:noWrap/>
            <w:vAlign w:val="bottom"/>
            <w:hideMark/>
          </w:tcPr>
          <w:p w14:paraId="58CFB5E5"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33820069" w14:textId="77777777" w:rsidR="00FF6144" w:rsidRPr="006B3F6A" w:rsidRDefault="00FF6144" w:rsidP="00B045AB">
            <w:pPr>
              <w:rPr>
                <w:rFonts w:cs="Calibri"/>
                <w:color w:val="000000"/>
              </w:rPr>
            </w:pPr>
            <w:r w:rsidRPr="006B3F6A">
              <w:rPr>
                <w:rFonts w:cs="Calibri"/>
                <w:color w:val="000000"/>
              </w:rPr>
              <w:t>Usluge telefona, telefaksa i interneta</w:t>
            </w:r>
          </w:p>
        </w:tc>
        <w:tc>
          <w:tcPr>
            <w:tcW w:w="964" w:type="dxa"/>
            <w:tcBorders>
              <w:top w:val="nil"/>
              <w:left w:val="nil"/>
              <w:bottom w:val="single" w:sz="4" w:space="0" w:color="auto"/>
              <w:right w:val="single" w:sz="4" w:space="0" w:color="auto"/>
            </w:tcBorders>
            <w:shd w:val="clear" w:color="auto" w:fill="auto"/>
            <w:vAlign w:val="bottom"/>
            <w:hideMark/>
          </w:tcPr>
          <w:p w14:paraId="1D569D67"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1EE1496B" w14:textId="77777777" w:rsidR="00FF6144" w:rsidRPr="006B3F6A" w:rsidRDefault="00FF6144" w:rsidP="00B045AB">
            <w:pPr>
              <w:rPr>
                <w:rFonts w:cs="Calibri"/>
                <w:color w:val="000000"/>
              </w:rPr>
            </w:pPr>
            <w:r w:rsidRPr="006B3F6A">
              <w:rPr>
                <w:rFonts w:cs="Calibri"/>
                <w:color w:val="000000"/>
              </w:rPr>
              <w:t>50334110 - Usluge održavanja telefonske mreže</w:t>
            </w:r>
          </w:p>
        </w:tc>
        <w:tc>
          <w:tcPr>
            <w:tcW w:w="1352" w:type="dxa"/>
            <w:tcBorders>
              <w:top w:val="nil"/>
              <w:left w:val="nil"/>
              <w:bottom w:val="single" w:sz="4" w:space="0" w:color="auto"/>
              <w:right w:val="single" w:sz="4" w:space="0" w:color="auto"/>
            </w:tcBorders>
            <w:shd w:val="clear" w:color="auto" w:fill="auto"/>
            <w:noWrap/>
            <w:vAlign w:val="bottom"/>
            <w:hideMark/>
          </w:tcPr>
          <w:p w14:paraId="43CA4EE9" w14:textId="77777777" w:rsidR="00FF6144" w:rsidRPr="006B3F6A" w:rsidRDefault="00FF6144" w:rsidP="00B045AB">
            <w:pPr>
              <w:jc w:val="right"/>
              <w:rPr>
                <w:rFonts w:cs="Calibri"/>
                <w:color w:val="000000"/>
              </w:rPr>
            </w:pPr>
            <w:r w:rsidRPr="006B3F6A">
              <w:rPr>
                <w:rFonts w:cs="Calibri"/>
                <w:color w:val="000000"/>
              </w:rPr>
              <w:t>2.760,00</w:t>
            </w:r>
          </w:p>
        </w:tc>
        <w:tc>
          <w:tcPr>
            <w:tcW w:w="844" w:type="dxa"/>
            <w:tcBorders>
              <w:top w:val="nil"/>
              <w:left w:val="nil"/>
              <w:bottom w:val="single" w:sz="4" w:space="0" w:color="auto"/>
              <w:right w:val="single" w:sz="4" w:space="0" w:color="auto"/>
            </w:tcBorders>
            <w:shd w:val="clear" w:color="auto" w:fill="auto"/>
            <w:vAlign w:val="bottom"/>
            <w:hideMark/>
          </w:tcPr>
          <w:p w14:paraId="43420D99"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58106EF6"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097DBF0B"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3816BD26"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5B631E77"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049495E6"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534743CA"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0006ECD"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BA7A72E"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49C58187" w14:textId="77777777" w:rsidR="00FF6144" w:rsidRPr="006B3F6A" w:rsidRDefault="00FF6144" w:rsidP="00B045AB">
            <w:pPr>
              <w:rPr>
                <w:rFonts w:ascii="Times New Roman" w:hAnsi="Times New Roman"/>
                <w:sz w:val="20"/>
                <w:szCs w:val="20"/>
              </w:rPr>
            </w:pPr>
          </w:p>
        </w:tc>
      </w:tr>
      <w:tr w:rsidR="00FF6144" w:rsidRPr="006B3F6A" w14:paraId="012B9C00"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59F8E298" w14:textId="77777777" w:rsidR="00FF6144" w:rsidRPr="006B3F6A" w:rsidRDefault="00FF6144" w:rsidP="00B045AB">
            <w:pPr>
              <w:rPr>
                <w:rFonts w:cs="Calibri"/>
                <w:color w:val="000000"/>
              </w:rPr>
            </w:pPr>
            <w:r w:rsidRPr="006B3F6A">
              <w:rPr>
                <w:rFonts w:cs="Calibri"/>
                <w:color w:val="000000"/>
              </w:rPr>
              <w:t>0006</w:t>
            </w:r>
          </w:p>
        </w:tc>
        <w:tc>
          <w:tcPr>
            <w:tcW w:w="854" w:type="dxa"/>
            <w:tcBorders>
              <w:top w:val="nil"/>
              <w:left w:val="nil"/>
              <w:bottom w:val="single" w:sz="4" w:space="0" w:color="auto"/>
              <w:right w:val="single" w:sz="4" w:space="0" w:color="auto"/>
            </w:tcBorders>
            <w:shd w:val="clear" w:color="auto" w:fill="auto"/>
            <w:noWrap/>
            <w:vAlign w:val="bottom"/>
            <w:hideMark/>
          </w:tcPr>
          <w:p w14:paraId="3C19B43D" w14:textId="77777777" w:rsidR="00FF6144" w:rsidRPr="006B3F6A" w:rsidRDefault="00FF6144" w:rsidP="00B045AB">
            <w:pPr>
              <w:rPr>
                <w:rFonts w:cs="Calibri"/>
                <w:color w:val="000000"/>
              </w:rPr>
            </w:pPr>
            <w:r w:rsidRPr="006B3F6A">
              <w:rPr>
                <w:rFonts w:cs="Calibri"/>
                <w:color w:val="000000"/>
              </w:rPr>
              <w:t>06/2024</w:t>
            </w:r>
          </w:p>
        </w:tc>
        <w:tc>
          <w:tcPr>
            <w:tcW w:w="1326" w:type="dxa"/>
            <w:tcBorders>
              <w:top w:val="nil"/>
              <w:left w:val="nil"/>
              <w:bottom w:val="single" w:sz="4" w:space="0" w:color="auto"/>
              <w:right w:val="single" w:sz="4" w:space="0" w:color="auto"/>
            </w:tcBorders>
            <w:shd w:val="clear" w:color="auto" w:fill="auto"/>
            <w:noWrap/>
            <w:vAlign w:val="bottom"/>
            <w:hideMark/>
          </w:tcPr>
          <w:p w14:paraId="41246BE4"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2D4BDA9A" w14:textId="77777777" w:rsidR="00FF6144" w:rsidRPr="006B3F6A" w:rsidRDefault="00FF6144" w:rsidP="00B045AB">
            <w:pPr>
              <w:rPr>
                <w:rFonts w:cs="Calibri"/>
                <w:color w:val="000000"/>
              </w:rPr>
            </w:pPr>
            <w:r w:rsidRPr="006B3F6A">
              <w:rPr>
                <w:rFonts w:cs="Calibri"/>
                <w:color w:val="000000"/>
              </w:rPr>
              <w:t>Usluge pošte-poštarina</w:t>
            </w:r>
          </w:p>
        </w:tc>
        <w:tc>
          <w:tcPr>
            <w:tcW w:w="964" w:type="dxa"/>
            <w:tcBorders>
              <w:top w:val="nil"/>
              <w:left w:val="nil"/>
              <w:bottom w:val="single" w:sz="4" w:space="0" w:color="auto"/>
              <w:right w:val="single" w:sz="4" w:space="0" w:color="auto"/>
            </w:tcBorders>
            <w:shd w:val="clear" w:color="auto" w:fill="auto"/>
            <w:vAlign w:val="bottom"/>
            <w:hideMark/>
          </w:tcPr>
          <w:p w14:paraId="520E1871"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01CC805F" w14:textId="77777777" w:rsidR="00FF6144" w:rsidRPr="006B3F6A" w:rsidRDefault="00FF6144" w:rsidP="00B045AB">
            <w:pPr>
              <w:rPr>
                <w:rFonts w:cs="Calibri"/>
                <w:color w:val="000000"/>
              </w:rPr>
            </w:pPr>
            <w:r w:rsidRPr="006B3F6A">
              <w:rPr>
                <w:rFonts w:cs="Calibri"/>
                <w:color w:val="000000"/>
              </w:rPr>
              <w:t>64110000 - Poštanske usluge</w:t>
            </w:r>
          </w:p>
        </w:tc>
        <w:tc>
          <w:tcPr>
            <w:tcW w:w="1352" w:type="dxa"/>
            <w:tcBorders>
              <w:top w:val="nil"/>
              <w:left w:val="nil"/>
              <w:bottom w:val="single" w:sz="4" w:space="0" w:color="auto"/>
              <w:right w:val="single" w:sz="4" w:space="0" w:color="auto"/>
            </w:tcBorders>
            <w:shd w:val="clear" w:color="auto" w:fill="auto"/>
            <w:noWrap/>
            <w:vAlign w:val="bottom"/>
            <w:hideMark/>
          </w:tcPr>
          <w:p w14:paraId="1D655D68" w14:textId="77777777" w:rsidR="00FF6144" w:rsidRPr="006B3F6A" w:rsidRDefault="00FF6144" w:rsidP="00B045AB">
            <w:pPr>
              <w:jc w:val="right"/>
              <w:rPr>
                <w:rFonts w:cs="Calibri"/>
                <w:color w:val="000000"/>
              </w:rPr>
            </w:pPr>
            <w:r w:rsidRPr="006B3F6A">
              <w:rPr>
                <w:rFonts w:cs="Calibri"/>
                <w:color w:val="000000"/>
              </w:rPr>
              <w:t>3.080,00</w:t>
            </w:r>
          </w:p>
        </w:tc>
        <w:tc>
          <w:tcPr>
            <w:tcW w:w="844" w:type="dxa"/>
            <w:tcBorders>
              <w:top w:val="nil"/>
              <w:left w:val="nil"/>
              <w:bottom w:val="single" w:sz="4" w:space="0" w:color="auto"/>
              <w:right w:val="single" w:sz="4" w:space="0" w:color="auto"/>
            </w:tcBorders>
            <w:shd w:val="clear" w:color="auto" w:fill="auto"/>
            <w:vAlign w:val="bottom"/>
            <w:hideMark/>
          </w:tcPr>
          <w:p w14:paraId="54BD2EA8"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78B3C5A2"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3B1D98E"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78F3E03E"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EEEAB8D"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653811F8"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3316377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65A273E"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BA06803"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53C329E8" w14:textId="77777777" w:rsidR="00FF6144" w:rsidRPr="006B3F6A" w:rsidRDefault="00FF6144" w:rsidP="00B045AB">
            <w:pPr>
              <w:rPr>
                <w:rFonts w:ascii="Times New Roman" w:hAnsi="Times New Roman"/>
                <w:sz w:val="20"/>
                <w:szCs w:val="20"/>
              </w:rPr>
            </w:pPr>
          </w:p>
        </w:tc>
      </w:tr>
      <w:tr w:rsidR="00FF6144" w:rsidRPr="006B3F6A" w14:paraId="51E49446" w14:textId="77777777" w:rsidTr="00FF6144">
        <w:trPr>
          <w:gridAfter w:val="2"/>
          <w:wAfter w:w="100" w:type="dxa"/>
          <w:trHeight w:val="3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010C6300" w14:textId="77777777" w:rsidR="00FF6144" w:rsidRPr="006B3F6A" w:rsidRDefault="00FF6144" w:rsidP="00B045AB">
            <w:pPr>
              <w:rPr>
                <w:rFonts w:cs="Calibri"/>
                <w:color w:val="000000"/>
              </w:rPr>
            </w:pPr>
            <w:r w:rsidRPr="006B3F6A">
              <w:rPr>
                <w:rFonts w:cs="Calibri"/>
                <w:color w:val="000000"/>
              </w:rPr>
              <w:lastRenderedPageBreak/>
              <w:t>0007</w:t>
            </w:r>
          </w:p>
        </w:tc>
        <w:tc>
          <w:tcPr>
            <w:tcW w:w="854" w:type="dxa"/>
            <w:tcBorders>
              <w:top w:val="nil"/>
              <w:left w:val="nil"/>
              <w:bottom w:val="single" w:sz="4" w:space="0" w:color="auto"/>
              <w:right w:val="single" w:sz="4" w:space="0" w:color="auto"/>
            </w:tcBorders>
            <w:shd w:val="clear" w:color="auto" w:fill="auto"/>
            <w:noWrap/>
            <w:vAlign w:val="bottom"/>
            <w:hideMark/>
          </w:tcPr>
          <w:p w14:paraId="533EB6EA" w14:textId="77777777" w:rsidR="00FF6144" w:rsidRPr="006B3F6A" w:rsidRDefault="00FF6144" w:rsidP="00B045AB">
            <w:pPr>
              <w:rPr>
                <w:rFonts w:cs="Calibri"/>
                <w:color w:val="000000"/>
              </w:rPr>
            </w:pPr>
            <w:r w:rsidRPr="006B3F6A">
              <w:rPr>
                <w:rFonts w:cs="Calibri"/>
                <w:color w:val="000000"/>
              </w:rPr>
              <w:t>07/2024</w:t>
            </w:r>
          </w:p>
        </w:tc>
        <w:tc>
          <w:tcPr>
            <w:tcW w:w="1326" w:type="dxa"/>
            <w:tcBorders>
              <w:top w:val="nil"/>
              <w:left w:val="nil"/>
              <w:bottom w:val="single" w:sz="4" w:space="0" w:color="auto"/>
              <w:right w:val="single" w:sz="4" w:space="0" w:color="auto"/>
            </w:tcBorders>
            <w:shd w:val="clear" w:color="auto" w:fill="auto"/>
            <w:noWrap/>
            <w:vAlign w:val="bottom"/>
            <w:hideMark/>
          </w:tcPr>
          <w:p w14:paraId="27FC1206"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0C4C47B3" w14:textId="77777777" w:rsidR="00FF6144" w:rsidRPr="006B3F6A" w:rsidRDefault="00FF6144" w:rsidP="00B045AB">
            <w:pPr>
              <w:rPr>
                <w:rFonts w:cs="Calibri"/>
                <w:color w:val="000000"/>
              </w:rPr>
            </w:pPr>
            <w:r w:rsidRPr="006B3F6A">
              <w:rPr>
                <w:rFonts w:cs="Calibri"/>
                <w:color w:val="000000"/>
              </w:rPr>
              <w:t>Usluge promidžbe i informiranja</w:t>
            </w:r>
          </w:p>
        </w:tc>
        <w:tc>
          <w:tcPr>
            <w:tcW w:w="964" w:type="dxa"/>
            <w:tcBorders>
              <w:top w:val="nil"/>
              <w:left w:val="nil"/>
              <w:bottom w:val="single" w:sz="4" w:space="0" w:color="auto"/>
              <w:right w:val="single" w:sz="4" w:space="0" w:color="auto"/>
            </w:tcBorders>
            <w:shd w:val="clear" w:color="auto" w:fill="auto"/>
            <w:vAlign w:val="bottom"/>
            <w:hideMark/>
          </w:tcPr>
          <w:p w14:paraId="6567577F"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48948930" w14:textId="77777777" w:rsidR="00FF6144" w:rsidRPr="006B3F6A" w:rsidRDefault="00FF6144" w:rsidP="00B045AB">
            <w:pPr>
              <w:rPr>
                <w:rFonts w:cs="Calibri"/>
                <w:color w:val="000000"/>
              </w:rPr>
            </w:pPr>
            <w:r w:rsidRPr="006B3F6A">
              <w:rPr>
                <w:rFonts w:cs="Calibri"/>
                <w:color w:val="000000"/>
              </w:rPr>
              <w:t>98390000 - Ostale usluge</w:t>
            </w:r>
          </w:p>
        </w:tc>
        <w:tc>
          <w:tcPr>
            <w:tcW w:w="1352" w:type="dxa"/>
            <w:tcBorders>
              <w:top w:val="nil"/>
              <w:left w:val="nil"/>
              <w:bottom w:val="single" w:sz="4" w:space="0" w:color="auto"/>
              <w:right w:val="single" w:sz="4" w:space="0" w:color="auto"/>
            </w:tcBorders>
            <w:shd w:val="clear" w:color="auto" w:fill="auto"/>
            <w:noWrap/>
            <w:vAlign w:val="bottom"/>
            <w:hideMark/>
          </w:tcPr>
          <w:p w14:paraId="055FDF6A" w14:textId="77777777" w:rsidR="00FF6144" w:rsidRPr="006B3F6A" w:rsidRDefault="00FF6144" w:rsidP="00B045AB">
            <w:pPr>
              <w:jc w:val="right"/>
              <w:rPr>
                <w:rFonts w:cs="Calibri"/>
                <w:color w:val="000000"/>
              </w:rPr>
            </w:pPr>
            <w:r w:rsidRPr="006B3F6A">
              <w:rPr>
                <w:rFonts w:cs="Calibri"/>
                <w:color w:val="000000"/>
              </w:rPr>
              <w:t>8.496,00</w:t>
            </w:r>
          </w:p>
        </w:tc>
        <w:tc>
          <w:tcPr>
            <w:tcW w:w="844" w:type="dxa"/>
            <w:tcBorders>
              <w:top w:val="nil"/>
              <w:left w:val="nil"/>
              <w:bottom w:val="single" w:sz="4" w:space="0" w:color="auto"/>
              <w:right w:val="single" w:sz="4" w:space="0" w:color="auto"/>
            </w:tcBorders>
            <w:shd w:val="clear" w:color="auto" w:fill="auto"/>
            <w:vAlign w:val="bottom"/>
            <w:hideMark/>
          </w:tcPr>
          <w:p w14:paraId="4A0AAB57"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165C0D89"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64800DF2"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1FA3DA34"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6BF6B5D5"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72AAAE60"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18F09EC6"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207DC2F"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296D123"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4EE2124B" w14:textId="77777777" w:rsidR="00FF6144" w:rsidRPr="006B3F6A" w:rsidRDefault="00FF6144" w:rsidP="00B045AB">
            <w:pPr>
              <w:rPr>
                <w:rFonts w:ascii="Times New Roman" w:hAnsi="Times New Roman"/>
                <w:sz w:val="20"/>
                <w:szCs w:val="20"/>
              </w:rPr>
            </w:pPr>
          </w:p>
        </w:tc>
      </w:tr>
      <w:tr w:rsidR="00FF6144" w:rsidRPr="006B3F6A" w14:paraId="594344B2" w14:textId="77777777" w:rsidTr="00FF6144">
        <w:trPr>
          <w:gridAfter w:val="2"/>
          <w:wAfter w:w="100" w:type="dxa"/>
          <w:trHeight w:val="12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491910C7" w14:textId="77777777" w:rsidR="00FF6144" w:rsidRPr="006B3F6A" w:rsidRDefault="00FF6144" w:rsidP="00B045AB">
            <w:pPr>
              <w:rPr>
                <w:rFonts w:cs="Calibri"/>
                <w:color w:val="000000"/>
              </w:rPr>
            </w:pPr>
            <w:r w:rsidRPr="006B3F6A">
              <w:rPr>
                <w:rFonts w:cs="Calibri"/>
                <w:color w:val="000000"/>
              </w:rPr>
              <w:t>0008</w:t>
            </w:r>
          </w:p>
        </w:tc>
        <w:tc>
          <w:tcPr>
            <w:tcW w:w="854" w:type="dxa"/>
            <w:tcBorders>
              <w:top w:val="nil"/>
              <w:left w:val="nil"/>
              <w:bottom w:val="single" w:sz="4" w:space="0" w:color="auto"/>
              <w:right w:val="single" w:sz="4" w:space="0" w:color="auto"/>
            </w:tcBorders>
            <w:shd w:val="clear" w:color="auto" w:fill="auto"/>
            <w:noWrap/>
            <w:vAlign w:val="bottom"/>
            <w:hideMark/>
          </w:tcPr>
          <w:p w14:paraId="61A589D8" w14:textId="77777777" w:rsidR="00FF6144" w:rsidRPr="006B3F6A" w:rsidRDefault="00FF6144" w:rsidP="00B045AB">
            <w:pPr>
              <w:rPr>
                <w:rFonts w:cs="Calibri"/>
                <w:color w:val="000000"/>
              </w:rPr>
            </w:pPr>
            <w:r w:rsidRPr="006B3F6A">
              <w:rPr>
                <w:rFonts w:cs="Calibri"/>
                <w:color w:val="000000"/>
              </w:rPr>
              <w:t>08/2024</w:t>
            </w:r>
          </w:p>
        </w:tc>
        <w:tc>
          <w:tcPr>
            <w:tcW w:w="1326" w:type="dxa"/>
            <w:tcBorders>
              <w:top w:val="nil"/>
              <w:left w:val="nil"/>
              <w:bottom w:val="single" w:sz="4" w:space="0" w:color="auto"/>
              <w:right w:val="single" w:sz="4" w:space="0" w:color="auto"/>
            </w:tcBorders>
            <w:shd w:val="clear" w:color="auto" w:fill="auto"/>
            <w:noWrap/>
            <w:vAlign w:val="bottom"/>
            <w:hideMark/>
          </w:tcPr>
          <w:p w14:paraId="26A5FE5C"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491BCF8F" w14:textId="77777777" w:rsidR="00FF6144" w:rsidRPr="006B3F6A" w:rsidRDefault="00FF6144" w:rsidP="00B045AB">
            <w:pPr>
              <w:rPr>
                <w:rFonts w:cs="Calibri"/>
                <w:color w:val="000000"/>
              </w:rPr>
            </w:pPr>
            <w:r w:rsidRPr="006B3F6A">
              <w:rPr>
                <w:rFonts w:cs="Calibri"/>
                <w:color w:val="000000"/>
              </w:rPr>
              <w:t>Intelektualne i osobne usluge</w:t>
            </w:r>
          </w:p>
        </w:tc>
        <w:tc>
          <w:tcPr>
            <w:tcW w:w="964" w:type="dxa"/>
            <w:tcBorders>
              <w:top w:val="nil"/>
              <w:left w:val="nil"/>
              <w:bottom w:val="single" w:sz="4" w:space="0" w:color="auto"/>
              <w:right w:val="single" w:sz="4" w:space="0" w:color="auto"/>
            </w:tcBorders>
            <w:shd w:val="clear" w:color="auto" w:fill="auto"/>
            <w:vAlign w:val="bottom"/>
            <w:hideMark/>
          </w:tcPr>
          <w:p w14:paraId="4AF68D5F"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6F9A48FB" w14:textId="77777777" w:rsidR="00FF6144" w:rsidRPr="006B3F6A" w:rsidRDefault="00FF6144" w:rsidP="00B045AB">
            <w:pPr>
              <w:rPr>
                <w:rFonts w:cs="Calibri"/>
                <w:color w:val="000000"/>
              </w:rPr>
            </w:pPr>
            <w:r w:rsidRPr="006B3F6A">
              <w:rPr>
                <w:rFonts w:cs="Calibri"/>
                <w:color w:val="000000"/>
              </w:rPr>
              <w:t>71310000 - Savjetodavne tehničke usluge i savjetodavne usluge u građevinarstvu</w:t>
            </w:r>
          </w:p>
        </w:tc>
        <w:tc>
          <w:tcPr>
            <w:tcW w:w="1352" w:type="dxa"/>
            <w:tcBorders>
              <w:top w:val="nil"/>
              <w:left w:val="nil"/>
              <w:bottom w:val="single" w:sz="4" w:space="0" w:color="auto"/>
              <w:right w:val="single" w:sz="4" w:space="0" w:color="auto"/>
            </w:tcBorders>
            <w:shd w:val="clear" w:color="auto" w:fill="auto"/>
            <w:noWrap/>
            <w:vAlign w:val="bottom"/>
            <w:hideMark/>
          </w:tcPr>
          <w:p w14:paraId="0CEEAC5D" w14:textId="77777777" w:rsidR="00FF6144" w:rsidRPr="006B3F6A" w:rsidRDefault="00FF6144" w:rsidP="00B045AB">
            <w:pPr>
              <w:jc w:val="right"/>
              <w:rPr>
                <w:rFonts w:cs="Calibri"/>
                <w:color w:val="000000"/>
              </w:rPr>
            </w:pPr>
            <w:r w:rsidRPr="006B3F6A">
              <w:rPr>
                <w:rFonts w:cs="Calibri"/>
                <w:color w:val="000000"/>
              </w:rPr>
              <w:t>26.000,00</w:t>
            </w:r>
          </w:p>
        </w:tc>
        <w:tc>
          <w:tcPr>
            <w:tcW w:w="844" w:type="dxa"/>
            <w:tcBorders>
              <w:top w:val="nil"/>
              <w:left w:val="nil"/>
              <w:bottom w:val="single" w:sz="4" w:space="0" w:color="auto"/>
              <w:right w:val="single" w:sz="4" w:space="0" w:color="auto"/>
            </w:tcBorders>
            <w:shd w:val="clear" w:color="auto" w:fill="auto"/>
            <w:vAlign w:val="bottom"/>
            <w:hideMark/>
          </w:tcPr>
          <w:p w14:paraId="3B5723E8"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190956FF"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165B34B4" w14:textId="77777777" w:rsidR="00FF6144" w:rsidRPr="006B3F6A" w:rsidRDefault="00FF6144" w:rsidP="00B045AB">
            <w:pPr>
              <w:rPr>
                <w:rFonts w:cs="Calibri"/>
                <w:color w:val="000000"/>
              </w:rPr>
            </w:pPr>
            <w:r w:rsidRPr="006B3F6A">
              <w:rPr>
                <w:rFonts w:cs="Calibri"/>
                <w:color w:val="000000"/>
              </w:rPr>
              <w:t>NE</w:t>
            </w:r>
          </w:p>
        </w:tc>
        <w:tc>
          <w:tcPr>
            <w:tcW w:w="850" w:type="dxa"/>
            <w:tcBorders>
              <w:top w:val="nil"/>
              <w:left w:val="nil"/>
              <w:bottom w:val="single" w:sz="4" w:space="0" w:color="auto"/>
              <w:right w:val="single" w:sz="4" w:space="0" w:color="auto"/>
            </w:tcBorders>
            <w:shd w:val="clear" w:color="auto" w:fill="auto"/>
            <w:vAlign w:val="bottom"/>
            <w:hideMark/>
          </w:tcPr>
          <w:p w14:paraId="44019C7B"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0CDCF247"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13474E3C" w14:textId="77777777" w:rsidR="00FF6144" w:rsidRPr="006B3F6A" w:rsidRDefault="00FF6144" w:rsidP="00B045AB">
            <w:pPr>
              <w:rPr>
                <w:rFonts w:cs="Calibri"/>
                <w:color w:val="000000"/>
              </w:rPr>
            </w:pPr>
            <w:r w:rsidRPr="006B3F6A">
              <w:rPr>
                <w:rFonts w:cs="Calibri"/>
                <w:color w:val="000000"/>
              </w:rPr>
              <w:t>1. kvartal</w:t>
            </w:r>
          </w:p>
        </w:tc>
        <w:tc>
          <w:tcPr>
            <w:tcW w:w="993" w:type="dxa"/>
            <w:tcBorders>
              <w:top w:val="nil"/>
              <w:left w:val="nil"/>
              <w:bottom w:val="single" w:sz="4" w:space="0" w:color="auto"/>
              <w:right w:val="single" w:sz="4" w:space="0" w:color="auto"/>
            </w:tcBorders>
            <w:shd w:val="clear" w:color="auto" w:fill="auto"/>
            <w:vAlign w:val="bottom"/>
            <w:hideMark/>
          </w:tcPr>
          <w:p w14:paraId="31910F5E" w14:textId="77777777" w:rsidR="00FF6144" w:rsidRPr="006B3F6A" w:rsidRDefault="00FF6144" w:rsidP="00B045AB">
            <w:pPr>
              <w:rPr>
                <w:rFonts w:cs="Calibri"/>
                <w:color w:val="000000"/>
              </w:rPr>
            </w:pPr>
            <w:r w:rsidRPr="006B3F6A">
              <w:rPr>
                <w:rFonts w:cs="Calibri"/>
                <w:color w:val="000000"/>
              </w:rPr>
              <w:t>Tijekom godine</w:t>
            </w:r>
          </w:p>
        </w:tc>
        <w:tc>
          <w:tcPr>
            <w:tcW w:w="236" w:type="dxa"/>
            <w:tcBorders>
              <w:top w:val="nil"/>
              <w:left w:val="nil"/>
              <w:bottom w:val="single" w:sz="4" w:space="0" w:color="auto"/>
              <w:right w:val="single" w:sz="4" w:space="0" w:color="auto"/>
            </w:tcBorders>
            <w:shd w:val="clear" w:color="auto" w:fill="auto"/>
            <w:vAlign w:val="bottom"/>
            <w:hideMark/>
          </w:tcPr>
          <w:p w14:paraId="25074C23"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24009D07"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4694E5DE" w14:textId="77777777" w:rsidR="00FF6144" w:rsidRPr="006B3F6A" w:rsidRDefault="00FF6144" w:rsidP="00B045AB">
            <w:pPr>
              <w:rPr>
                <w:rFonts w:ascii="Times New Roman" w:hAnsi="Times New Roman"/>
                <w:sz w:val="20"/>
                <w:szCs w:val="20"/>
              </w:rPr>
            </w:pPr>
          </w:p>
        </w:tc>
      </w:tr>
      <w:tr w:rsidR="00FF6144" w:rsidRPr="006B3F6A" w14:paraId="790AF613"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04AF52B5" w14:textId="77777777" w:rsidR="00FF6144" w:rsidRPr="006B3F6A" w:rsidRDefault="00FF6144" w:rsidP="00B045AB">
            <w:pPr>
              <w:rPr>
                <w:rFonts w:cs="Calibri"/>
                <w:color w:val="000000"/>
              </w:rPr>
            </w:pPr>
            <w:r w:rsidRPr="006B3F6A">
              <w:rPr>
                <w:rFonts w:cs="Calibri"/>
                <w:color w:val="000000"/>
              </w:rPr>
              <w:t>0009</w:t>
            </w:r>
          </w:p>
        </w:tc>
        <w:tc>
          <w:tcPr>
            <w:tcW w:w="854" w:type="dxa"/>
            <w:tcBorders>
              <w:top w:val="nil"/>
              <w:left w:val="nil"/>
              <w:bottom w:val="single" w:sz="4" w:space="0" w:color="auto"/>
              <w:right w:val="single" w:sz="4" w:space="0" w:color="auto"/>
            </w:tcBorders>
            <w:shd w:val="clear" w:color="auto" w:fill="auto"/>
            <w:noWrap/>
            <w:vAlign w:val="bottom"/>
            <w:hideMark/>
          </w:tcPr>
          <w:p w14:paraId="5504AEC3" w14:textId="77777777" w:rsidR="00FF6144" w:rsidRPr="006B3F6A" w:rsidRDefault="00FF6144" w:rsidP="00B045AB">
            <w:pPr>
              <w:rPr>
                <w:rFonts w:cs="Calibri"/>
                <w:color w:val="000000"/>
              </w:rPr>
            </w:pPr>
            <w:r w:rsidRPr="006B3F6A">
              <w:rPr>
                <w:rFonts w:cs="Calibri"/>
                <w:color w:val="000000"/>
              </w:rPr>
              <w:t>09/2024</w:t>
            </w:r>
          </w:p>
        </w:tc>
        <w:tc>
          <w:tcPr>
            <w:tcW w:w="1326" w:type="dxa"/>
            <w:tcBorders>
              <w:top w:val="nil"/>
              <w:left w:val="nil"/>
              <w:bottom w:val="single" w:sz="4" w:space="0" w:color="auto"/>
              <w:right w:val="single" w:sz="4" w:space="0" w:color="auto"/>
            </w:tcBorders>
            <w:shd w:val="clear" w:color="auto" w:fill="auto"/>
            <w:noWrap/>
            <w:vAlign w:val="bottom"/>
            <w:hideMark/>
          </w:tcPr>
          <w:p w14:paraId="2FB153D8"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40EA599D" w14:textId="77777777" w:rsidR="00FF6144" w:rsidRPr="006B3F6A" w:rsidRDefault="00FF6144" w:rsidP="00B045AB">
            <w:pPr>
              <w:rPr>
                <w:rFonts w:cs="Calibri"/>
                <w:color w:val="000000"/>
              </w:rPr>
            </w:pPr>
            <w:r w:rsidRPr="006B3F6A">
              <w:rPr>
                <w:rFonts w:cs="Calibri"/>
                <w:color w:val="000000"/>
              </w:rPr>
              <w:t>Usluge odvjetnika</w:t>
            </w:r>
          </w:p>
        </w:tc>
        <w:tc>
          <w:tcPr>
            <w:tcW w:w="964" w:type="dxa"/>
            <w:tcBorders>
              <w:top w:val="nil"/>
              <w:left w:val="nil"/>
              <w:bottom w:val="single" w:sz="4" w:space="0" w:color="auto"/>
              <w:right w:val="single" w:sz="4" w:space="0" w:color="auto"/>
            </w:tcBorders>
            <w:shd w:val="clear" w:color="auto" w:fill="auto"/>
            <w:vAlign w:val="bottom"/>
            <w:hideMark/>
          </w:tcPr>
          <w:p w14:paraId="797CB532"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40404536" w14:textId="77777777" w:rsidR="00FF6144" w:rsidRPr="006B3F6A" w:rsidRDefault="00FF6144" w:rsidP="00B045AB">
            <w:pPr>
              <w:rPr>
                <w:rFonts w:cs="Calibri"/>
                <w:color w:val="000000"/>
              </w:rPr>
            </w:pPr>
            <w:r w:rsidRPr="006B3F6A">
              <w:rPr>
                <w:rFonts w:cs="Calibri"/>
                <w:color w:val="000000"/>
              </w:rPr>
              <w:t>79110000 - Usluge pravnog savjetovanja i zastupanja</w:t>
            </w:r>
          </w:p>
        </w:tc>
        <w:tc>
          <w:tcPr>
            <w:tcW w:w="1352" w:type="dxa"/>
            <w:tcBorders>
              <w:top w:val="nil"/>
              <w:left w:val="nil"/>
              <w:bottom w:val="single" w:sz="4" w:space="0" w:color="auto"/>
              <w:right w:val="single" w:sz="4" w:space="0" w:color="auto"/>
            </w:tcBorders>
            <w:shd w:val="clear" w:color="auto" w:fill="auto"/>
            <w:noWrap/>
            <w:vAlign w:val="bottom"/>
            <w:hideMark/>
          </w:tcPr>
          <w:p w14:paraId="7CAC00CE" w14:textId="77777777" w:rsidR="00FF6144" w:rsidRPr="006B3F6A" w:rsidRDefault="00FF6144" w:rsidP="00B045AB">
            <w:pPr>
              <w:jc w:val="right"/>
              <w:rPr>
                <w:rFonts w:cs="Calibri"/>
                <w:color w:val="000000"/>
              </w:rPr>
            </w:pPr>
            <w:r w:rsidRPr="006B3F6A">
              <w:rPr>
                <w:rFonts w:cs="Calibri"/>
                <w:color w:val="000000"/>
              </w:rPr>
              <w:t>3.185,60</w:t>
            </w:r>
          </w:p>
        </w:tc>
        <w:tc>
          <w:tcPr>
            <w:tcW w:w="844" w:type="dxa"/>
            <w:tcBorders>
              <w:top w:val="nil"/>
              <w:left w:val="nil"/>
              <w:bottom w:val="single" w:sz="4" w:space="0" w:color="auto"/>
              <w:right w:val="single" w:sz="4" w:space="0" w:color="auto"/>
            </w:tcBorders>
            <w:shd w:val="clear" w:color="auto" w:fill="auto"/>
            <w:vAlign w:val="bottom"/>
            <w:hideMark/>
          </w:tcPr>
          <w:p w14:paraId="6DA7D705"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5AF0C224"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6154CB7F"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0D0FC0F9"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06AD145"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0CEB227B"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33967711"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2E628B5D"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5892D81"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4AA3629D" w14:textId="77777777" w:rsidR="00FF6144" w:rsidRPr="006B3F6A" w:rsidRDefault="00FF6144" w:rsidP="00B045AB">
            <w:pPr>
              <w:rPr>
                <w:rFonts w:ascii="Times New Roman" w:hAnsi="Times New Roman"/>
                <w:sz w:val="20"/>
                <w:szCs w:val="20"/>
              </w:rPr>
            </w:pPr>
          </w:p>
        </w:tc>
      </w:tr>
      <w:tr w:rsidR="00FF6144" w:rsidRPr="006B3F6A" w14:paraId="7E698099" w14:textId="77777777" w:rsidTr="00FF6144">
        <w:trPr>
          <w:gridAfter w:val="2"/>
          <w:wAfter w:w="100" w:type="dxa"/>
          <w:trHeight w:val="9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348F3D53" w14:textId="77777777" w:rsidR="00FF6144" w:rsidRPr="006B3F6A" w:rsidRDefault="00FF6144" w:rsidP="00B045AB">
            <w:pPr>
              <w:rPr>
                <w:rFonts w:cs="Calibri"/>
                <w:color w:val="000000"/>
              </w:rPr>
            </w:pPr>
            <w:r w:rsidRPr="006B3F6A">
              <w:rPr>
                <w:rFonts w:cs="Calibri"/>
                <w:color w:val="000000"/>
              </w:rPr>
              <w:t>0010</w:t>
            </w:r>
          </w:p>
        </w:tc>
        <w:tc>
          <w:tcPr>
            <w:tcW w:w="854" w:type="dxa"/>
            <w:tcBorders>
              <w:top w:val="nil"/>
              <w:left w:val="nil"/>
              <w:bottom w:val="single" w:sz="4" w:space="0" w:color="auto"/>
              <w:right w:val="single" w:sz="4" w:space="0" w:color="auto"/>
            </w:tcBorders>
            <w:shd w:val="clear" w:color="auto" w:fill="auto"/>
            <w:noWrap/>
            <w:vAlign w:val="bottom"/>
            <w:hideMark/>
          </w:tcPr>
          <w:p w14:paraId="76306DE5" w14:textId="77777777" w:rsidR="00FF6144" w:rsidRPr="006B3F6A" w:rsidRDefault="00FF6144" w:rsidP="00B045AB">
            <w:pPr>
              <w:rPr>
                <w:rFonts w:cs="Calibri"/>
                <w:color w:val="000000"/>
              </w:rPr>
            </w:pPr>
            <w:r w:rsidRPr="006B3F6A">
              <w:rPr>
                <w:rFonts w:cs="Calibri"/>
                <w:color w:val="000000"/>
              </w:rPr>
              <w:t>10/2024</w:t>
            </w:r>
          </w:p>
        </w:tc>
        <w:tc>
          <w:tcPr>
            <w:tcW w:w="1326" w:type="dxa"/>
            <w:tcBorders>
              <w:top w:val="nil"/>
              <w:left w:val="nil"/>
              <w:bottom w:val="single" w:sz="4" w:space="0" w:color="auto"/>
              <w:right w:val="single" w:sz="4" w:space="0" w:color="auto"/>
            </w:tcBorders>
            <w:shd w:val="clear" w:color="auto" w:fill="auto"/>
            <w:noWrap/>
            <w:vAlign w:val="bottom"/>
            <w:hideMark/>
          </w:tcPr>
          <w:p w14:paraId="3AF4D4BD"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D923BE3" w14:textId="77777777" w:rsidR="00FF6144" w:rsidRPr="006B3F6A" w:rsidRDefault="00FF6144" w:rsidP="00B045AB">
            <w:pPr>
              <w:rPr>
                <w:rFonts w:cs="Calibri"/>
                <w:color w:val="000000"/>
              </w:rPr>
            </w:pPr>
            <w:r w:rsidRPr="006B3F6A">
              <w:rPr>
                <w:rFonts w:cs="Calibri"/>
                <w:color w:val="000000"/>
              </w:rPr>
              <w:t xml:space="preserve">Programi </w:t>
            </w:r>
            <w:proofErr w:type="spellStart"/>
            <w:r w:rsidRPr="006B3F6A">
              <w:rPr>
                <w:rFonts w:cs="Calibri"/>
                <w:color w:val="000000"/>
              </w:rPr>
              <w:t>Libusoft</w:t>
            </w:r>
            <w:proofErr w:type="spellEnd"/>
          </w:p>
        </w:tc>
        <w:tc>
          <w:tcPr>
            <w:tcW w:w="964" w:type="dxa"/>
            <w:tcBorders>
              <w:top w:val="nil"/>
              <w:left w:val="nil"/>
              <w:bottom w:val="single" w:sz="4" w:space="0" w:color="auto"/>
              <w:right w:val="single" w:sz="4" w:space="0" w:color="auto"/>
            </w:tcBorders>
            <w:shd w:val="clear" w:color="auto" w:fill="auto"/>
            <w:vAlign w:val="bottom"/>
            <w:hideMark/>
          </w:tcPr>
          <w:p w14:paraId="4E105C84"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64BA00C1" w14:textId="77777777" w:rsidR="00FF6144" w:rsidRPr="006B3F6A" w:rsidRDefault="00FF6144" w:rsidP="00B045AB">
            <w:pPr>
              <w:rPr>
                <w:rFonts w:cs="Calibri"/>
                <w:color w:val="000000"/>
              </w:rPr>
            </w:pPr>
            <w:r w:rsidRPr="006B3F6A">
              <w:rPr>
                <w:rFonts w:cs="Calibri"/>
                <w:color w:val="000000"/>
              </w:rPr>
              <w:t>48000000 - Programski paketi i informacijski sustavi</w:t>
            </w:r>
          </w:p>
        </w:tc>
        <w:tc>
          <w:tcPr>
            <w:tcW w:w="1352" w:type="dxa"/>
            <w:tcBorders>
              <w:top w:val="nil"/>
              <w:left w:val="nil"/>
              <w:bottom w:val="single" w:sz="4" w:space="0" w:color="auto"/>
              <w:right w:val="single" w:sz="4" w:space="0" w:color="auto"/>
            </w:tcBorders>
            <w:shd w:val="clear" w:color="auto" w:fill="auto"/>
            <w:noWrap/>
            <w:vAlign w:val="bottom"/>
            <w:hideMark/>
          </w:tcPr>
          <w:p w14:paraId="4EBBCCEC" w14:textId="77777777" w:rsidR="00FF6144" w:rsidRPr="006B3F6A" w:rsidRDefault="00FF6144" w:rsidP="00B045AB">
            <w:pPr>
              <w:jc w:val="right"/>
              <w:rPr>
                <w:rFonts w:cs="Calibri"/>
                <w:color w:val="000000"/>
              </w:rPr>
            </w:pPr>
            <w:r w:rsidRPr="006B3F6A">
              <w:rPr>
                <w:rFonts w:cs="Calibri"/>
                <w:color w:val="000000"/>
              </w:rPr>
              <w:t>9.297,60</w:t>
            </w:r>
          </w:p>
        </w:tc>
        <w:tc>
          <w:tcPr>
            <w:tcW w:w="844" w:type="dxa"/>
            <w:tcBorders>
              <w:top w:val="nil"/>
              <w:left w:val="nil"/>
              <w:bottom w:val="single" w:sz="4" w:space="0" w:color="auto"/>
              <w:right w:val="single" w:sz="4" w:space="0" w:color="auto"/>
            </w:tcBorders>
            <w:shd w:val="clear" w:color="auto" w:fill="auto"/>
            <w:vAlign w:val="bottom"/>
            <w:hideMark/>
          </w:tcPr>
          <w:p w14:paraId="15B1474A"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4D089548"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5D53DC39"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75345437"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738FB631"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6B4D6B83"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14226838"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704E7EA"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241BEFE"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F48FEF4" w14:textId="77777777" w:rsidR="00FF6144" w:rsidRPr="006B3F6A" w:rsidRDefault="00FF6144" w:rsidP="00B045AB">
            <w:pPr>
              <w:rPr>
                <w:rFonts w:ascii="Times New Roman" w:hAnsi="Times New Roman"/>
                <w:sz w:val="20"/>
                <w:szCs w:val="20"/>
              </w:rPr>
            </w:pPr>
          </w:p>
        </w:tc>
      </w:tr>
      <w:tr w:rsidR="00FF6144" w:rsidRPr="006B3F6A" w14:paraId="4CE1D7C6"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307762FF" w14:textId="77777777" w:rsidR="00FF6144" w:rsidRPr="006B3F6A" w:rsidRDefault="00FF6144" w:rsidP="00B045AB">
            <w:pPr>
              <w:rPr>
                <w:rFonts w:cs="Calibri"/>
                <w:color w:val="000000"/>
              </w:rPr>
            </w:pPr>
            <w:r w:rsidRPr="006B3F6A">
              <w:rPr>
                <w:rFonts w:cs="Calibri"/>
                <w:color w:val="000000"/>
              </w:rPr>
              <w:t>0011</w:t>
            </w:r>
          </w:p>
        </w:tc>
        <w:tc>
          <w:tcPr>
            <w:tcW w:w="854" w:type="dxa"/>
            <w:tcBorders>
              <w:top w:val="nil"/>
              <w:left w:val="nil"/>
              <w:bottom w:val="single" w:sz="4" w:space="0" w:color="auto"/>
              <w:right w:val="single" w:sz="4" w:space="0" w:color="auto"/>
            </w:tcBorders>
            <w:shd w:val="clear" w:color="auto" w:fill="auto"/>
            <w:noWrap/>
            <w:vAlign w:val="bottom"/>
            <w:hideMark/>
          </w:tcPr>
          <w:p w14:paraId="6F1D9C63" w14:textId="77777777" w:rsidR="00FF6144" w:rsidRPr="006B3F6A" w:rsidRDefault="00FF6144" w:rsidP="00B045AB">
            <w:pPr>
              <w:rPr>
                <w:rFonts w:cs="Calibri"/>
                <w:color w:val="000000"/>
              </w:rPr>
            </w:pPr>
            <w:r w:rsidRPr="006B3F6A">
              <w:rPr>
                <w:rFonts w:cs="Calibri"/>
                <w:color w:val="000000"/>
              </w:rPr>
              <w:t>11/2024</w:t>
            </w:r>
          </w:p>
        </w:tc>
        <w:tc>
          <w:tcPr>
            <w:tcW w:w="1326" w:type="dxa"/>
            <w:tcBorders>
              <w:top w:val="nil"/>
              <w:left w:val="nil"/>
              <w:bottom w:val="single" w:sz="4" w:space="0" w:color="auto"/>
              <w:right w:val="single" w:sz="4" w:space="0" w:color="auto"/>
            </w:tcBorders>
            <w:shd w:val="clear" w:color="auto" w:fill="auto"/>
            <w:noWrap/>
            <w:vAlign w:val="bottom"/>
            <w:hideMark/>
          </w:tcPr>
          <w:p w14:paraId="5E05744E"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24BB55F" w14:textId="77777777" w:rsidR="00FF6144" w:rsidRPr="006B3F6A" w:rsidRDefault="00FF6144" w:rsidP="00B045AB">
            <w:pPr>
              <w:rPr>
                <w:rFonts w:cs="Calibri"/>
                <w:color w:val="000000"/>
              </w:rPr>
            </w:pPr>
            <w:r w:rsidRPr="006B3F6A">
              <w:rPr>
                <w:rFonts w:cs="Calibri"/>
                <w:color w:val="000000"/>
              </w:rPr>
              <w:t>Ostale usluge</w:t>
            </w:r>
          </w:p>
        </w:tc>
        <w:tc>
          <w:tcPr>
            <w:tcW w:w="964" w:type="dxa"/>
            <w:tcBorders>
              <w:top w:val="nil"/>
              <w:left w:val="nil"/>
              <w:bottom w:val="single" w:sz="4" w:space="0" w:color="auto"/>
              <w:right w:val="single" w:sz="4" w:space="0" w:color="auto"/>
            </w:tcBorders>
            <w:shd w:val="clear" w:color="auto" w:fill="auto"/>
            <w:vAlign w:val="bottom"/>
            <w:hideMark/>
          </w:tcPr>
          <w:p w14:paraId="7D79B99A"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41D23CB6" w14:textId="77777777" w:rsidR="00FF6144" w:rsidRPr="006B3F6A" w:rsidRDefault="00FF6144" w:rsidP="00B045AB">
            <w:pPr>
              <w:rPr>
                <w:rFonts w:cs="Calibri"/>
                <w:color w:val="000000"/>
              </w:rPr>
            </w:pPr>
            <w:r w:rsidRPr="006B3F6A">
              <w:rPr>
                <w:rFonts w:cs="Calibri"/>
                <w:color w:val="000000"/>
              </w:rPr>
              <w:t>98000000 - Ostale javne, društvene i osobne usluge</w:t>
            </w:r>
          </w:p>
        </w:tc>
        <w:tc>
          <w:tcPr>
            <w:tcW w:w="1352" w:type="dxa"/>
            <w:tcBorders>
              <w:top w:val="nil"/>
              <w:left w:val="nil"/>
              <w:bottom w:val="single" w:sz="4" w:space="0" w:color="auto"/>
              <w:right w:val="single" w:sz="4" w:space="0" w:color="auto"/>
            </w:tcBorders>
            <w:shd w:val="clear" w:color="auto" w:fill="auto"/>
            <w:noWrap/>
            <w:vAlign w:val="bottom"/>
            <w:hideMark/>
          </w:tcPr>
          <w:p w14:paraId="396FDE05" w14:textId="77777777" w:rsidR="00FF6144" w:rsidRPr="006B3F6A" w:rsidRDefault="00FF6144" w:rsidP="00B045AB">
            <w:pPr>
              <w:jc w:val="right"/>
              <w:rPr>
                <w:rFonts w:cs="Calibri"/>
                <w:color w:val="000000"/>
              </w:rPr>
            </w:pPr>
            <w:r w:rsidRPr="006B3F6A">
              <w:rPr>
                <w:rFonts w:cs="Calibri"/>
                <w:color w:val="000000"/>
              </w:rPr>
              <w:t>4.035,20</w:t>
            </w:r>
          </w:p>
        </w:tc>
        <w:tc>
          <w:tcPr>
            <w:tcW w:w="844" w:type="dxa"/>
            <w:tcBorders>
              <w:top w:val="nil"/>
              <w:left w:val="nil"/>
              <w:bottom w:val="single" w:sz="4" w:space="0" w:color="auto"/>
              <w:right w:val="single" w:sz="4" w:space="0" w:color="auto"/>
            </w:tcBorders>
            <w:shd w:val="clear" w:color="auto" w:fill="auto"/>
            <w:vAlign w:val="bottom"/>
            <w:hideMark/>
          </w:tcPr>
          <w:p w14:paraId="13A53FBC"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458AC193"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730F9AB"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2CE70A16"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67AB64D"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1CB06651"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3651E9B3"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F7F3B4F"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F134A3F"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3214392A" w14:textId="77777777" w:rsidR="00FF6144" w:rsidRPr="006B3F6A" w:rsidRDefault="00FF6144" w:rsidP="00B045AB">
            <w:pPr>
              <w:rPr>
                <w:rFonts w:ascii="Times New Roman" w:hAnsi="Times New Roman"/>
                <w:sz w:val="20"/>
                <w:szCs w:val="20"/>
              </w:rPr>
            </w:pPr>
          </w:p>
        </w:tc>
      </w:tr>
      <w:tr w:rsidR="00FF6144" w:rsidRPr="006B3F6A" w14:paraId="3B3BBEB7"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0F1FA6C4" w14:textId="77777777" w:rsidR="00FF6144" w:rsidRPr="006B3F6A" w:rsidRDefault="00FF6144" w:rsidP="00B045AB">
            <w:pPr>
              <w:rPr>
                <w:rFonts w:cs="Calibri"/>
                <w:color w:val="000000"/>
              </w:rPr>
            </w:pPr>
            <w:r w:rsidRPr="006B3F6A">
              <w:rPr>
                <w:rFonts w:cs="Calibri"/>
                <w:color w:val="000000"/>
              </w:rPr>
              <w:t>0012</w:t>
            </w:r>
          </w:p>
        </w:tc>
        <w:tc>
          <w:tcPr>
            <w:tcW w:w="854" w:type="dxa"/>
            <w:tcBorders>
              <w:top w:val="nil"/>
              <w:left w:val="nil"/>
              <w:bottom w:val="single" w:sz="4" w:space="0" w:color="auto"/>
              <w:right w:val="single" w:sz="4" w:space="0" w:color="auto"/>
            </w:tcBorders>
            <w:shd w:val="clear" w:color="auto" w:fill="auto"/>
            <w:noWrap/>
            <w:vAlign w:val="bottom"/>
            <w:hideMark/>
          </w:tcPr>
          <w:p w14:paraId="4C4D6CE4" w14:textId="77777777" w:rsidR="00FF6144" w:rsidRPr="006B3F6A" w:rsidRDefault="00FF6144" w:rsidP="00B045AB">
            <w:pPr>
              <w:rPr>
                <w:rFonts w:cs="Calibri"/>
                <w:color w:val="000000"/>
              </w:rPr>
            </w:pPr>
            <w:r w:rsidRPr="006B3F6A">
              <w:rPr>
                <w:rFonts w:cs="Calibri"/>
                <w:color w:val="000000"/>
              </w:rPr>
              <w:t>12/2024</w:t>
            </w:r>
          </w:p>
        </w:tc>
        <w:tc>
          <w:tcPr>
            <w:tcW w:w="1326" w:type="dxa"/>
            <w:tcBorders>
              <w:top w:val="nil"/>
              <w:left w:val="nil"/>
              <w:bottom w:val="single" w:sz="4" w:space="0" w:color="auto"/>
              <w:right w:val="single" w:sz="4" w:space="0" w:color="auto"/>
            </w:tcBorders>
            <w:shd w:val="clear" w:color="auto" w:fill="auto"/>
            <w:noWrap/>
            <w:vAlign w:val="bottom"/>
            <w:hideMark/>
          </w:tcPr>
          <w:p w14:paraId="51574FCD"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D9D57AC" w14:textId="77777777" w:rsidR="00FF6144" w:rsidRPr="006B3F6A" w:rsidRDefault="00FF6144" w:rsidP="00B045AB">
            <w:pPr>
              <w:rPr>
                <w:rFonts w:cs="Calibri"/>
                <w:color w:val="000000"/>
              </w:rPr>
            </w:pPr>
            <w:r w:rsidRPr="006B3F6A">
              <w:rPr>
                <w:rFonts w:cs="Calibri"/>
                <w:color w:val="000000"/>
              </w:rPr>
              <w:t>Usluga čišćenja općinske zgrade</w:t>
            </w:r>
          </w:p>
        </w:tc>
        <w:tc>
          <w:tcPr>
            <w:tcW w:w="964" w:type="dxa"/>
            <w:tcBorders>
              <w:top w:val="nil"/>
              <w:left w:val="nil"/>
              <w:bottom w:val="single" w:sz="4" w:space="0" w:color="auto"/>
              <w:right w:val="single" w:sz="4" w:space="0" w:color="auto"/>
            </w:tcBorders>
            <w:shd w:val="clear" w:color="auto" w:fill="auto"/>
            <w:vAlign w:val="bottom"/>
            <w:hideMark/>
          </w:tcPr>
          <w:p w14:paraId="3839200D"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028F5FE7" w14:textId="77777777" w:rsidR="00FF6144" w:rsidRPr="006B3F6A" w:rsidRDefault="00FF6144" w:rsidP="00B045AB">
            <w:pPr>
              <w:rPr>
                <w:rFonts w:cs="Calibri"/>
                <w:color w:val="000000"/>
              </w:rPr>
            </w:pPr>
            <w:r w:rsidRPr="006B3F6A">
              <w:rPr>
                <w:rFonts w:cs="Calibri"/>
                <w:color w:val="000000"/>
              </w:rPr>
              <w:t>90911200 - Usluge čišćenja zgrada</w:t>
            </w:r>
          </w:p>
        </w:tc>
        <w:tc>
          <w:tcPr>
            <w:tcW w:w="1352" w:type="dxa"/>
            <w:tcBorders>
              <w:top w:val="nil"/>
              <w:left w:val="nil"/>
              <w:bottom w:val="single" w:sz="4" w:space="0" w:color="auto"/>
              <w:right w:val="single" w:sz="4" w:space="0" w:color="auto"/>
            </w:tcBorders>
            <w:shd w:val="clear" w:color="auto" w:fill="auto"/>
            <w:noWrap/>
            <w:vAlign w:val="bottom"/>
            <w:hideMark/>
          </w:tcPr>
          <w:p w14:paraId="515ED7D7" w14:textId="77777777" w:rsidR="00FF6144" w:rsidRPr="006B3F6A" w:rsidRDefault="00FF6144" w:rsidP="00B045AB">
            <w:pPr>
              <w:jc w:val="right"/>
              <w:rPr>
                <w:rFonts w:cs="Calibri"/>
                <w:color w:val="000000"/>
              </w:rPr>
            </w:pPr>
            <w:r w:rsidRPr="006B3F6A">
              <w:rPr>
                <w:rFonts w:cs="Calibri"/>
                <w:color w:val="000000"/>
              </w:rPr>
              <w:t>3.696,00</w:t>
            </w:r>
          </w:p>
        </w:tc>
        <w:tc>
          <w:tcPr>
            <w:tcW w:w="844" w:type="dxa"/>
            <w:tcBorders>
              <w:top w:val="nil"/>
              <w:left w:val="nil"/>
              <w:bottom w:val="single" w:sz="4" w:space="0" w:color="auto"/>
              <w:right w:val="single" w:sz="4" w:space="0" w:color="auto"/>
            </w:tcBorders>
            <w:shd w:val="clear" w:color="auto" w:fill="auto"/>
            <w:vAlign w:val="bottom"/>
            <w:hideMark/>
          </w:tcPr>
          <w:p w14:paraId="3E8B326B"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7D19FF25"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695E2B32"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5CAC07A3"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4EADD653"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7E040D62"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7C8263A1"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31352195"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E5621FA"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9624D49" w14:textId="77777777" w:rsidR="00FF6144" w:rsidRPr="006B3F6A" w:rsidRDefault="00FF6144" w:rsidP="00B045AB">
            <w:pPr>
              <w:rPr>
                <w:rFonts w:ascii="Times New Roman" w:hAnsi="Times New Roman"/>
                <w:sz w:val="20"/>
                <w:szCs w:val="20"/>
              </w:rPr>
            </w:pPr>
          </w:p>
        </w:tc>
      </w:tr>
      <w:tr w:rsidR="00FF6144" w:rsidRPr="006B3F6A" w14:paraId="24EDFD21"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E103A1C" w14:textId="77777777" w:rsidR="00FF6144" w:rsidRPr="006B3F6A" w:rsidRDefault="00FF6144" w:rsidP="00B045AB">
            <w:pPr>
              <w:rPr>
                <w:rFonts w:cs="Calibri"/>
                <w:color w:val="000000"/>
              </w:rPr>
            </w:pPr>
            <w:r w:rsidRPr="006B3F6A">
              <w:rPr>
                <w:rFonts w:cs="Calibri"/>
                <w:color w:val="000000"/>
              </w:rPr>
              <w:t>0013</w:t>
            </w:r>
          </w:p>
        </w:tc>
        <w:tc>
          <w:tcPr>
            <w:tcW w:w="854" w:type="dxa"/>
            <w:tcBorders>
              <w:top w:val="nil"/>
              <w:left w:val="nil"/>
              <w:bottom w:val="single" w:sz="4" w:space="0" w:color="auto"/>
              <w:right w:val="single" w:sz="4" w:space="0" w:color="auto"/>
            </w:tcBorders>
            <w:shd w:val="clear" w:color="auto" w:fill="auto"/>
            <w:noWrap/>
            <w:vAlign w:val="bottom"/>
            <w:hideMark/>
          </w:tcPr>
          <w:p w14:paraId="4F9236E3" w14:textId="77777777" w:rsidR="00FF6144" w:rsidRPr="006B3F6A" w:rsidRDefault="00FF6144" w:rsidP="00B045AB">
            <w:pPr>
              <w:rPr>
                <w:rFonts w:cs="Calibri"/>
                <w:color w:val="000000"/>
              </w:rPr>
            </w:pPr>
            <w:r w:rsidRPr="006B3F6A">
              <w:rPr>
                <w:rFonts w:cs="Calibri"/>
                <w:color w:val="000000"/>
              </w:rPr>
              <w:t>13/2024</w:t>
            </w:r>
          </w:p>
        </w:tc>
        <w:tc>
          <w:tcPr>
            <w:tcW w:w="1326" w:type="dxa"/>
            <w:tcBorders>
              <w:top w:val="nil"/>
              <w:left w:val="nil"/>
              <w:bottom w:val="single" w:sz="4" w:space="0" w:color="auto"/>
              <w:right w:val="single" w:sz="4" w:space="0" w:color="auto"/>
            </w:tcBorders>
            <w:shd w:val="clear" w:color="auto" w:fill="auto"/>
            <w:noWrap/>
            <w:vAlign w:val="bottom"/>
            <w:hideMark/>
          </w:tcPr>
          <w:p w14:paraId="37507FE7"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264787CD" w14:textId="77777777" w:rsidR="00FF6144" w:rsidRPr="006B3F6A" w:rsidRDefault="00FF6144" w:rsidP="00B045AB">
            <w:pPr>
              <w:rPr>
                <w:rFonts w:cs="Calibri"/>
                <w:color w:val="000000"/>
              </w:rPr>
            </w:pPr>
            <w:r w:rsidRPr="006B3F6A">
              <w:rPr>
                <w:rFonts w:cs="Calibri"/>
                <w:color w:val="000000"/>
              </w:rPr>
              <w:t>Uredska oprema i namještaj</w:t>
            </w:r>
          </w:p>
        </w:tc>
        <w:tc>
          <w:tcPr>
            <w:tcW w:w="964" w:type="dxa"/>
            <w:tcBorders>
              <w:top w:val="nil"/>
              <w:left w:val="nil"/>
              <w:bottom w:val="single" w:sz="4" w:space="0" w:color="auto"/>
              <w:right w:val="single" w:sz="4" w:space="0" w:color="auto"/>
            </w:tcBorders>
            <w:shd w:val="clear" w:color="auto" w:fill="auto"/>
            <w:vAlign w:val="bottom"/>
            <w:hideMark/>
          </w:tcPr>
          <w:p w14:paraId="213196DF"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0675A2DC" w14:textId="77777777" w:rsidR="00FF6144" w:rsidRPr="006B3F6A" w:rsidRDefault="00FF6144" w:rsidP="00B045AB">
            <w:pPr>
              <w:rPr>
                <w:rFonts w:cs="Calibri"/>
                <w:color w:val="000000"/>
              </w:rPr>
            </w:pPr>
            <w:r w:rsidRPr="006B3F6A">
              <w:rPr>
                <w:rFonts w:cs="Calibri"/>
                <w:color w:val="000000"/>
              </w:rPr>
              <w:t>30190000 - Razna uredska oprema i potrepštine</w:t>
            </w:r>
          </w:p>
        </w:tc>
        <w:tc>
          <w:tcPr>
            <w:tcW w:w="1352" w:type="dxa"/>
            <w:tcBorders>
              <w:top w:val="nil"/>
              <w:left w:val="nil"/>
              <w:bottom w:val="single" w:sz="4" w:space="0" w:color="auto"/>
              <w:right w:val="single" w:sz="4" w:space="0" w:color="auto"/>
            </w:tcBorders>
            <w:shd w:val="clear" w:color="auto" w:fill="auto"/>
            <w:noWrap/>
            <w:vAlign w:val="bottom"/>
            <w:hideMark/>
          </w:tcPr>
          <w:p w14:paraId="69F58E16" w14:textId="77777777" w:rsidR="00FF6144" w:rsidRPr="006B3F6A" w:rsidRDefault="00FF6144" w:rsidP="00B045AB">
            <w:pPr>
              <w:jc w:val="right"/>
              <w:rPr>
                <w:rFonts w:cs="Calibri"/>
                <w:color w:val="000000"/>
              </w:rPr>
            </w:pPr>
            <w:r w:rsidRPr="006B3F6A">
              <w:rPr>
                <w:rFonts w:cs="Calibri"/>
                <w:color w:val="000000"/>
              </w:rPr>
              <w:t>7.716,80</w:t>
            </w:r>
          </w:p>
        </w:tc>
        <w:tc>
          <w:tcPr>
            <w:tcW w:w="844" w:type="dxa"/>
            <w:tcBorders>
              <w:top w:val="nil"/>
              <w:left w:val="nil"/>
              <w:bottom w:val="single" w:sz="4" w:space="0" w:color="auto"/>
              <w:right w:val="single" w:sz="4" w:space="0" w:color="auto"/>
            </w:tcBorders>
            <w:shd w:val="clear" w:color="auto" w:fill="auto"/>
            <w:vAlign w:val="bottom"/>
            <w:hideMark/>
          </w:tcPr>
          <w:p w14:paraId="0C58DCBA"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48189347"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1D6DE1C"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5B13D7C6"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2349ADA9"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5C97E0FE"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499F5DBE"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1DC2A5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65085FE"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A316B4C" w14:textId="77777777" w:rsidR="00FF6144" w:rsidRPr="006B3F6A" w:rsidRDefault="00FF6144" w:rsidP="00B045AB">
            <w:pPr>
              <w:rPr>
                <w:rFonts w:ascii="Times New Roman" w:hAnsi="Times New Roman"/>
                <w:sz w:val="20"/>
                <w:szCs w:val="20"/>
              </w:rPr>
            </w:pPr>
          </w:p>
        </w:tc>
      </w:tr>
      <w:tr w:rsidR="00FF6144" w:rsidRPr="006B3F6A" w14:paraId="48886B2F" w14:textId="77777777" w:rsidTr="00FF6144">
        <w:trPr>
          <w:gridAfter w:val="2"/>
          <w:wAfter w:w="100" w:type="dxa"/>
          <w:trHeight w:val="12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5914AF82" w14:textId="77777777" w:rsidR="00FF6144" w:rsidRPr="006B3F6A" w:rsidRDefault="00FF6144" w:rsidP="00B045AB">
            <w:pPr>
              <w:rPr>
                <w:rFonts w:cs="Calibri"/>
                <w:color w:val="000000"/>
              </w:rPr>
            </w:pPr>
            <w:r w:rsidRPr="006B3F6A">
              <w:rPr>
                <w:rFonts w:cs="Calibri"/>
                <w:color w:val="000000"/>
              </w:rPr>
              <w:lastRenderedPageBreak/>
              <w:t>0014</w:t>
            </w:r>
          </w:p>
        </w:tc>
        <w:tc>
          <w:tcPr>
            <w:tcW w:w="854" w:type="dxa"/>
            <w:tcBorders>
              <w:top w:val="nil"/>
              <w:left w:val="nil"/>
              <w:bottom w:val="single" w:sz="4" w:space="0" w:color="auto"/>
              <w:right w:val="single" w:sz="4" w:space="0" w:color="auto"/>
            </w:tcBorders>
            <w:shd w:val="clear" w:color="auto" w:fill="auto"/>
            <w:noWrap/>
            <w:vAlign w:val="bottom"/>
            <w:hideMark/>
          </w:tcPr>
          <w:p w14:paraId="099DE3E0" w14:textId="77777777" w:rsidR="00FF6144" w:rsidRPr="006B3F6A" w:rsidRDefault="00FF6144" w:rsidP="00B045AB">
            <w:pPr>
              <w:rPr>
                <w:rFonts w:cs="Calibri"/>
                <w:color w:val="000000"/>
              </w:rPr>
            </w:pPr>
            <w:r w:rsidRPr="006B3F6A">
              <w:rPr>
                <w:rFonts w:cs="Calibri"/>
                <w:color w:val="000000"/>
              </w:rPr>
              <w:t>14/2024</w:t>
            </w:r>
          </w:p>
        </w:tc>
        <w:tc>
          <w:tcPr>
            <w:tcW w:w="1326" w:type="dxa"/>
            <w:tcBorders>
              <w:top w:val="nil"/>
              <w:left w:val="nil"/>
              <w:bottom w:val="single" w:sz="4" w:space="0" w:color="auto"/>
              <w:right w:val="single" w:sz="4" w:space="0" w:color="auto"/>
            </w:tcBorders>
            <w:shd w:val="clear" w:color="auto" w:fill="auto"/>
            <w:noWrap/>
            <w:vAlign w:val="bottom"/>
            <w:hideMark/>
          </w:tcPr>
          <w:p w14:paraId="093BAD18"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16C2558" w14:textId="77777777" w:rsidR="00FF6144" w:rsidRPr="006B3F6A" w:rsidRDefault="00FF6144" w:rsidP="00B045AB">
            <w:pPr>
              <w:rPr>
                <w:rFonts w:cs="Calibri"/>
                <w:color w:val="000000"/>
              </w:rPr>
            </w:pPr>
            <w:r w:rsidRPr="006B3F6A">
              <w:rPr>
                <w:rFonts w:cs="Calibri"/>
                <w:color w:val="000000"/>
              </w:rPr>
              <w:t>Opremanje dječjeg igrališta, uređenje vanjskih terena i okoliša uz dječji vrtić Dubravica</w:t>
            </w:r>
          </w:p>
        </w:tc>
        <w:tc>
          <w:tcPr>
            <w:tcW w:w="964" w:type="dxa"/>
            <w:tcBorders>
              <w:top w:val="nil"/>
              <w:left w:val="nil"/>
              <w:bottom w:val="single" w:sz="4" w:space="0" w:color="auto"/>
              <w:right w:val="single" w:sz="4" w:space="0" w:color="auto"/>
            </w:tcBorders>
            <w:shd w:val="clear" w:color="auto" w:fill="auto"/>
            <w:vAlign w:val="bottom"/>
            <w:hideMark/>
          </w:tcPr>
          <w:p w14:paraId="3CE18094"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320E7EEA" w14:textId="77777777" w:rsidR="00FF6144" w:rsidRPr="006B3F6A" w:rsidRDefault="00FF6144" w:rsidP="00B045AB">
            <w:pPr>
              <w:rPr>
                <w:rFonts w:cs="Calibri"/>
                <w:color w:val="000000"/>
              </w:rPr>
            </w:pPr>
            <w:r w:rsidRPr="006B3F6A">
              <w:rPr>
                <w:rFonts w:cs="Calibri"/>
                <w:color w:val="000000"/>
              </w:rPr>
              <w:t>45214100 - Građevinski radovi na zgradama za dječji vrtić</w:t>
            </w:r>
          </w:p>
        </w:tc>
        <w:tc>
          <w:tcPr>
            <w:tcW w:w="1352" w:type="dxa"/>
            <w:tcBorders>
              <w:top w:val="nil"/>
              <w:left w:val="nil"/>
              <w:bottom w:val="single" w:sz="4" w:space="0" w:color="auto"/>
              <w:right w:val="single" w:sz="4" w:space="0" w:color="auto"/>
            </w:tcBorders>
            <w:shd w:val="clear" w:color="auto" w:fill="auto"/>
            <w:noWrap/>
            <w:vAlign w:val="bottom"/>
            <w:hideMark/>
          </w:tcPr>
          <w:p w14:paraId="7127A5FB" w14:textId="77777777" w:rsidR="00FF6144" w:rsidRPr="006B3F6A" w:rsidRDefault="00FF6144" w:rsidP="00B045AB">
            <w:pPr>
              <w:jc w:val="right"/>
              <w:rPr>
                <w:rFonts w:cs="Calibri"/>
                <w:color w:val="000000"/>
              </w:rPr>
            </w:pPr>
            <w:r w:rsidRPr="006B3F6A">
              <w:rPr>
                <w:rFonts w:cs="Calibri"/>
                <w:color w:val="000000"/>
              </w:rPr>
              <w:t>26.700,00</w:t>
            </w:r>
          </w:p>
        </w:tc>
        <w:tc>
          <w:tcPr>
            <w:tcW w:w="844" w:type="dxa"/>
            <w:tcBorders>
              <w:top w:val="nil"/>
              <w:left w:val="nil"/>
              <w:bottom w:val="single" w:sz="4" w:space="0" w:color="auto"/>
              <w:right w:val="single" w:sz="4" w:space="0" w:color="auto"/>
            </w:tcBorders>
            <w:shd w:val="clear" w:color="auto" w:fill="auto"/>
            <w:vAlign w:val="bottom"/>
            <w:hideMark/>
          </w:tcPr>
          <w:p w14:paraId="19177942"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3493A22F"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1EC1AA4F"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06AF6C40"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12D874AC"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15009E6A" w14:textId="77777777" w:rsidR="00FF6144" w:rsidRPr="006B3F6A" w:rsidRDefault="00FF6144" w:rsidP="00B045AB">
            <w:pPr>
              <w:rPr>
                <w:rFonts w:cs="Calibri"/>
                <w:color w:val="000000"/>
              </w:rPr>
            </w:pPr>
            <w:r w:rsidRPr="006B3F6A">
              <w:rPr>
                <w:rFonts w:cs="Calibri"/>
                <w:color w:val="000000"/>
              </w:rPr>
              <w:t>2. kvartal</w:t>
            </w:r>
          </w:p>
        </w:tc>
        <w:tc>
          <w:tcPr>
            <w:tcW w:w="993" w:type="dxa"/>
            <w:tcBorders>
              <w:top w:val="nil"/>
              <w:left w:val="nil"/>
              <w:bottom w:val="single" w:sz="4" w:space="0" w:color="auto"/>
              <w:right w:val="single" w:sz="4" w:space="0" w:color="auto"/>
            </w:tcBorders>
            <w:shd w:val="clear" w:color="auto" w:fill="auto"/>
            <w:vAlign w:val="bottom"/>
            <w:hideMark/>
          </w:tcPr>
          <w:p w14:paraId="53C9F743" w14:textId="77777777" w:rsidR="00FF6144" w:rsidRPr="006B3F6A" w:rsidRDefault="00FF6144" w:rsidP="00B045AB">
            <w:pPr>
              <w:rPr>
                <w:rFonts w:cs="Calibri"/>
                <w:color w:val="000000"/>
              </w:rPr>
            </w:pPr>
            <w:r w:rsidRPr="006B3F6A">
              <w:rPr>
                <w:rFonts w:cs="Calibri"/>
                <w:color w:val="000000"/>
              </w:rPr>
              <w:t>60 dana od potpisa Zapisnika o uvođenju u posao</w:t>
            </w:r>
          </w:p>
        </w:tc>
        <w:tc>
          <w:tcPr>
            <w:tcW w:w="236" w:type="dxa"/>
            <w:tcBorders>
              <w:top w:val="nil"/>
              <w:left w:val="nil"/>
              <w:bottom w:val="single" w:sz="4" w:space="0" w:color="auto"/>
              <w:right w:val="single" w:sz="4" w:space="0" w:color="auto"/>
            </w:tcBorders>
            <w:shd w:val="clear" w:color="auto" w:fill="auto"/>
            <w:vAlign w:val="bottom"/>
            <w:hideMark/>
          </w:tcPr>
          <w:p w14:paraId="061FAC5F"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82462A0"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76E84ABF" w14:textId="77777777" w:rsidR="00FF6144" w:rsidRPr="006B3F6A" w:rsidRDefault="00FF6144" w:rsidP="00B045AB">
            <w:pPr>
              <w:rPr>
                <w:rFonts w:ascii="Times New Roman" w:hAnsi="Times New Roman"/>
                <w:sz w:val="20"/>
                <w:szCs w:val="20"/>
              </w:rPr>
            </w:pPr>
          </w:p>
        </w:tc>
      </w:tr>
      <w:tr w:rsidR="00FF6144" w:rsidRPr="006B3F6A" w14:paraId="69BDF0A8"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3484D632" w14:textId="77777777" w:rsidR="00FF6144" w:rsidRPr="006B3F6A" w:rsidRDefault="00FF6144" w:rsidP="00B045AB">
            <w:pPr>
              <w:rPr>
                <w:rFonts w:cs="Calibri"/>
                <w:color w:val="000000"/>
              </w:rPr>
            </w:pPr>
            <w:r w:rsidRPr="006B3F6A">
              <w:rPr>
                <w:rFonts w:cs="Calibri"/>
                <w:color w:val="000000"/>
              </w:rPr>
              <w:t>0015</w:t>
            </w:r>
          </w:p>
        </w:tc>
        <w:tc>
          <w:tcPr>
            <w:tcW w:w="854" w:type="dxa"/>
            <w:tcBorders>
              <w:top w:val="nil"/>
              <w:left w:val="nil"/>
              <w:bottom w:val="single" w:sz="4" w:space="0" w:color="auto"/>
              <w:right w:val="single" w:sz="4" w:space="0" w:color="auto"/>
            </w:tcBorders>
            <w:shd w:val="clear" w:color="auto" w:fill="auto"/>
            <w:noWrap/>
            <w:vAlign w:val="bottom"/>
            <w:hideMark/>
          </w:tcPr>
          <w:p w14:paraId="671A1A1F" w14:textId="77777777" w:rsidR="00FF6144" w:rsidRPr="006B3F6A" w:rsidRDefault="00FF6144" w:rsidP="00B045AB">
            <w:pPr>
              <w:rPr>
                <w:rFonts w:cs="Calibri"/>
                <w:color w:val="000000"/>
              </w:rPr>
            </w:pPr>
            <w:r w:rsidRPr="006B3F6A">
              <w:rPr>
                <w:rFonts w:cs="Calibri"/>
                <w:color w:val="000000"/>
              </w:rPr>
              <w:t>15/2024</w:t>
            </w:r>
          </w:p>
        </w:tc>
        <w:tc>
          <w:tcPr>
            <w:tcW w:w="1326" w:type="dxa"/>
            <w:tcBorders>
              <w:top w:val="nil"/>
              <w:left w:val="nil"/>
              <w:bottom w:val="single" w:sz="4" w:space="0" w:color="auto"/>
              <w:right w:val="single" w:sz="4" w:space="0" w:color="auto"/>
            </w:tcBorders>
            <w:shd w:val="clear" w:color="auto" w:fill="auto"/>
            <w:noWrap/>
            <w:vAlign w:val="bottom"/>
            <w:hideMark/>
          </w:tcPr>
          <w:p w14:paraId="6F690EEB"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2C6E50A6" w14:textId="77777777" w:rsidR="00FF6144" w:rsidRPr="006B3F6A" w:rsidRDefault="00FF6144" w:rsidP="00B045AB">
            <w:pPr>
              <w:rPr>
                <w:rFonts w:cs="Calibri"/>
                <w:color w:val="000000"/>
              </w:rPr>
            </w:pPr>
            <w:r w:rsidRPr="006B3F6A">
              <w:rPr>
                <w:rFonts w:cs="Calibri"/>
                <w:color w:val="000000"/>
              </w:rPr>
              <w:t>Oprema-zgrada vrtića</w:t>
            </w:r>
          </w:p>
        </w:tc>
        <w:tc>
          <w:tcPr>
            <w:tcW w:w="964" w:type="dxa"/>
            <w:tcBorders>
              <w:top w:val="nil"/>
              <w:left w:val="nil"/>
              <w:bottom w:val="single" w:sz="4" w:space="0" w:color="auto"/>
              <w:right w:val="single" w:sz="4" w:space="0" w:color="auto"/>
            </w:tcBorders>
            <w:shd w:val="clear" w:color="auto" w:fill="auto"/>
            <w:vAlign w:val="bottom"/>
            <w:hideMark/>
          </w:tcPr>
          <w:p w14:paraId="1F18ACC6"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10A8F1D0" w14:textId="77777777" w:rsidR="00FF6144" w:rsidRPr="006B3F6A" w:rsidRDefault="00FF6144" w:rsidP="00B045AB">
            <w:pPr>
              <w:rPr>
                <w:rFonts w:cs="Calibri"/>
                <w:color w:val="000000"/>
              </w:rPr>
            </w:pPr>
            <w:r w:rsidRPr="006B3F6A">
              <w:rPr>
                <w:rFonts w:cs="Calibri"/>
                <w:color w:val="000000"/>
              </w:rPr>
              <w:t>39161000 - Namještaj za dječje vrtiće</w:t>
            </w:r>
          </w:p>
        </w:tc>
        <w:tc>
          <w:tcPr>
            <w:tcW w:w="1352" w:type="dxa"/>
            <w:tcBorders>
              <w:top w:val="nil"/>
              <w:left w:val="nil"/>
              <w:bottom w:val="single" w:sz="4" w:space="0" w:color="auto"/>
              <w:right w:val="single" w:sz="4" w:space="0" w:color="auto"/>
            </w:tcBorders>
            <w:shd w:val="clear" w:color="auto" w:fill="auto"/>
            <w:noWrap/>
            <w:vAlign w:val="bottom"/>
            <w:hideMark/>
          </w:tcPr>
          <w:p w14:paraId="3C516FC9" w14:textId="77777777" w:rsidR="00FF6144" w:rsidRPr="006B3F6A" w:rsidRDefault="00FF6144" w:rsidP="00B045AB">
            <w:pPr>
              <w:jc w:val="right"/>
              <w:rPr>
                <w:rFonts w:cs="Calibri"/>
                <w:color w:val="000000"/>
              </w:rPr>
            </w:pPr>
            <w:r w:rsidRPr="006B3F6A">
              <w:rPr>
                <w:rFonts w:cs="Calibri"/>
                <w:color w:val="000000"/>
              </w:rPr>
              <w:t>4.000,00</w:t>
            </w:r>
          </w:p>
        </w:tc>
        <w:tc>
          <w:tcPr>
            <w:tcW w:w="844" w:type="dxa"/>
            <w:tcBorders>
              <w:top w:val="nil"/>
              <w:left w:val="nil"/>
              <w:bottom w:val="single" w:sz="4" w:space="0" w:color="auto"/>
              <w:right w:val="single" w:sz="4" w:space="0" w:color="auto"/>
            </w:tcBorders>
            <w:shd w:val="clear" w:color="auto" w:fill="auto"/>
            <w:vAlign w:val="bottom"/>
            <w:hideMark/>
          </w:tcPr>
          <w:p w14:paraId="1B3A46D7"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25BC7143"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4951D1EF"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62EF994F"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1CD96396"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5ACE3CF2"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3504E662"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807089C"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0E1F554"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578D7B3E" w14:textId="77777777" w:rsidR="00FF6144" w:rsidRPr="006B3F6A" w:rsidRDefault="00FF6144" w:rsidP="00B045AB">
            <w:pPr>
              <w:rPr>
                <w:rFonts w:ascii="Times New Roman" w:hAnsi="Times New Roman"/>
                <w:sz w:val="20"/>
                <w:szCs w:val="20"/>
              </w:rPr>
            </w:pPr>
          </w:p>
        </w:tc>
      </w:tr>
      <w:tr w:rsidR="00FF6144" w:rsidRPr="006B3F6A" w14:paraId="235730B0"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36C655E4" w14:textId="77777777" w:rsidR="00FF6144" w:rsidRPr="006B3F6A" w:rsidRDefault="00FF6144" w:rsidP="00B045AB">
            <w:pPr>
              <w:rPr>
                <w:rFonts w:cs="Calibri"/>
                <w:color w:val="000000"/>
              </w:rPr>
            </w:pPr>
            <w:r w:rsidRPr="006B3F6A">
              <w:rPr>
                <w:rFonts w:cs="Calibri"/>
                <w:color w:val="000000"/>
              </w:rPr>
              <w:t>0016</w:t>
            </w:r>
          </w:p>
        </w:tc>
        <w:tc>
          <w:tcPr>
            <w:tcW w:w="854" w:type="dxa"/>
            <w:tcBorders>
              <w:top w:val="nil"/>
              <w:left w:val="nil"/>
              <w:bottom w:val="single" w:sz="4" w:space="0" w:color="auto"/>
              <w:right w:val="single" w:sz="4" w:space="0" w:color="auto"/>
            </w:tcBorders>
            <w:shd w:val="clear" w:color="auto" w:fill="auto"/>
            <w:noWrap/>
            <w:vAlign w:val="bottom"/>
            <w:hideMark/>
          </w:tcPr>
          <w:p w14:paraId="71D9E524" w14:textId="77777777" w:rsidR="00FF6144" w:rsidRPr="006B3F6A" w:rsidRDefault="00FF6144" w:rsidP="00B045AB">
            <w:pPr>
              <w:rPr>
                <w:rFonts w:cs="Calibri"/>
                <w:color w:val="000000"/>
              </w:rPr>
            </w:pPr>
            <w:r w:rsidRPr="006B3F6A">
              <w:rPr>
                <w:rFonts w:cs="Calibri"/>
                <w:color w:val="000000"/>
              </w:rPr>
              <w:t>16/2024</w:t>
            </w:r>
          </w:p>
        </w:tc>
        <w:tc>
          <w:tcPr>
            <w:tcW w:w="1326" w:type="dxa"/>
            <w:tcBorders>
              <w:top w:val="nil"/>
              <w:left w:val="nil"/>
              <w:bottom w:val="single" w:sz="4" w:space="0" w:color="auto"/>
              <w:right w:val="single" w:sz="4" w:space="0" w:color="auto"/>
            </w:tcBorders>
            <w:shd w:val="clear" w:color="auto" w:fill="auto"/>
            <w:noWrap/>
            <w:vAlign w:val="bottom"/>
            <w:hideMark/>
          </w:tcPr>
          <w:p w14:paraId="4F3883B3"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462139FA" w14:textId="77777777" w:rsidR="00FF6144" w:rsidRPr="006B3F6A" w:rsidRDefault="00FF6144" w:rsidP="00B045AB">
            <w:pPr>
              <w:rPr>
                <w:rFonts w:cs="Calibri"/>
                <w:color w:val="000000"/>
              </w:rPr>
            </w:pPr>
            <w:r w:rsidRPr="006B3F6A">
              <w:rPr>
                <w:rFonts w:cs="Calibri"/>
                <w:color w:val="000000"/>
              </w:rPr>
              <w:t>Proširenje javne rasvjete</w:t>
            </w:r>
          </w:p>
        </w:tc>
        <w:tc>
          <w:tcPr>
            <w:tcW w:w="964" w:type="dxa"/>
            <w:tcBorders>
              <w:top w:val="nil"/>
              <w:left w:val="nil"/>
              <w:bottom w:val="single" w:sz="4" w:space="0" w:color="auto"/>
              <w:right w:val="single" w:sz="4" w:space="0" w:color="auto"/>
            </w:tcBorders>
            <w:shd w:val="clear" w:color="auto" w:fill="auto"/>
            <w:vAlign w:val="bottom"/>
            <w:hideMark/>
          </w:tcPr>
          <w:p w14:paraId="03B9FE65"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1161229D" w14:textId="77777777" w:rsidR="00FF6144" w:rsidRPr="006B3F6A" w:rsidRDefault="00FF6144" w:rsidP="00B045AB">
            <w:pPr>
              <w:rPr>
                <w:rFonts w:cs="Calibri"/>
                <w:color w:val="000000"/>
              </w:rPr>
            </w:pPr>
            <w:r w:rsidRPr="006B3F6A">
              <w:rPr>
                <w:rFonts w:cs="Calibri"/>
                <w:color w:val="000000"/>
              </w:rPr>
              <w:t>34993000 - Cestovna rasvjeta</w:t>
            </w:r>
          </w:p>
        </w:tc>
        <w:tc>
          <w:tcPr>
            <w:tcW w:w="1352" w:type="dxa"/>
            <w:tcBorders>
              <w:top w:val="nil"/>
              <w:left w:val="nil"/>
              <w:bottom w:val="single" w:sz="4" w:space="0" w:color="auto"/>
              <w:right w:val="single" w:sz="4" w:space="0" w:color="auto"/>
            </w:tcBorders>
            <w:shd w:val="clear" w:color="auto" w:fill="auto"/>
            <w:noWrap/>
            <w:vAlign w:val="bottom"/>
            <w:hideMark/>
          </w:tcPr>
          <w:p w14:paraId="5679A42B" w14:textId="77777777" w:rsidR="00FF6144" w:rsidRPr="006B3F6A" w:rsidRDefault="00FF6144" w:rsidP="00B045AB">
            <w:pPr>
              <w:jc w:val="right"/>
              <w:rPr>
                <w:rFonts w:cs="Calibri"/>
                <w:color w:val="000000"/>
              </w:rPr>
            </w:pPr>
            <w:r w:rsidRPr="006B3F6A">
              <w:rPr>
                <w:rFonts w:cs="Calibri"/>
                <w:color w:val="000000"/>
              </w:rPr>
              <w:t>5.320,00</w:t>
            </w:r>
          </w:p>
        </w:tc>
        <w:tc>
          <w:tcPr>
            <w:tcW w:w="844" w:type="dxa"/>
            <w:tcBorders>
              <w:top w:val="nil"/>
              <w:left w:val="nil"/>
              <w:bottom w:val="single" w:sz="4" w:space="0" w:color="auto"/>
              <w:right w:val="single" w:sz="4" w:space="0" w:color="auto"/>
            </w:tcBorders>
            <w:shd w:val="clear" w:color="auto" w:fill="auto"/>
            <w:vAlign w:val="bottom"/>
            <w:hideMark/>
          </w:tcPr>
          <w:p w14:paraId="139BFC3C"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622851E0"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3FD9F48A"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278716C5"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048145BB"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6E5CD951"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7B09F61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8324EA2"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CFF6FF2"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7E76819C" w14:textId="77777777" w:rsidR="00FF6144" w:rsidRPr="006B3F6A" w:rsidRDefault="00FF6144" w:rsidP="00B045AB">
            <w:pPr>
              <w:rPr>
                <w:rFonts w:ascii="Times New Roman" w:hAnsi="Times New Roman"/>
                <w:sz w:val="20"/>
                <w:szCs w:val="20"/>
              </w:rPr>
            </w:pPr>
          </w:p>
        </w:tc>
      </w:tr>
      <w:tr w:rsidR="00FF6144" w:rsidRPr="006B3F6A" w14:paraId="487203A4"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62F3A2E2" w14:textId="77777777" w:rsidR="00FF6144" w:rsidRPr="006B3F6A" w:rsidRDefault="00FF6144" w:rsidP="00B045AB">
            <w:pPr>
              <w:rPr>
                <w:rFonts w:cs="Calibri"/>
                <w:color w:val="000000"/>
              </w:rPr>
            </w:pPr>
            <w:r w:rsidRPr="006B3F6A">
              <w:rPr>
                <w:rFonts w:cs="Calibri"/>
                <w:color w:val="000000"/>
              </w:rPr>
              <w:t>0017</w:t>
            </w:r>
          </w:p>
        </w:tc>
        <w:tc>
          <w:tcPr>
            <w:tcW w:w="854" w:type="dxa"/>
            <w:tcBorders>
              <w:top w:val="nil"/>
              <w:left w:val="nil"/>
              <w:bottom w:val="single" w:sz="4" w:space="0" w:color="auto"/>
              <w:right w:val="single" w:sz="4" w:space="0" w:color="auto"/>
            </w:tcBorders>
            <w:shd w:val="clear" w:color="auto" w:fill="auto"/>
            <w:noWrap/>
            <w:vAlign w:val="bottom"/>
            <w:hideMark/>
          </w:tcPr>
          <w:p w14:paraId="37BC94DD" w14:textId="77777777" w:rsidR="00FF6144" w:rsidRPr="006B3F6A" w:rsidRDefault="00FF6144" w:rsidP="00B045AB">
            <w:pPr>
              <w:rPr>
                <w:rFonts w:cs="Calibri"/>
                <w:color w:val="000000"/>
              </w:rPr>
            </w:pPr>
            <w:r w:rsidRPr="006B3F6A">
              <w:rPr>
                <w:rFonts w:cs="Calibri"/>
                <w:color w:val="000000"/>
              </w:rPr>
              <w:t>17/2024</w:t>
            </w:r>
          </w:p>
        </w:tc>
        <w:tc>
          <w:tcPr>
            <w:tcW w:w="1326" w:type="dxa"/>
            <w:tcBorders>
              <w:top w:val="nil"/>
              <w:left w:val="nil"/>
              <w:bottom w:val="single" w:sz="4" w:space="0" w:color="auto"/>
              <w:right w:val="single" w:sz="4" w:space="0" w:color="auto"/>
            </w:tcBorders>
            <w:shd w:val="clear" w:color="auto" w:fill="auto"/>
            <w:noWrap/>
            <w:vAlign w:val="bottom"/>
            <w:hideMark/>
          </w:tcPr>
          <w:p w14:paraId="58A7B72D"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352B31D5" w14:textId="77777777" w:rsidR="00FF6144" w:rsidRPr="006B3F6A" w:rsidRDefault="00FF6144" w:rsidP="00B045AB">
            <w:pPr>
              <w:rPr>
                <w:rFonts w:cs="Calibri"/>
                <w:color w:val="000000"/>
              </w:rPr>
            </w:pPr>
            <w:r w:rsidRPr="006B3F6A">
              <w:rPr>
                <w:rFonts w:cs="Calibri"/>
                <w:color w:val="000000"/>
              </w:rPr>
              <w:t>Izrada strateškog programa Općine Dubravica</w:t>
            </w:r>
          </w:p>
        </w:tc>
        <w:tc>
          <w:tcPr>
            <w:tcW w:w="964" w:type="dxa"/>
            <w:tcBorders>
              <w:top w:val="nil"/>
              <w:left w:val="nil"/>
              <w:bottom w:val="single" w:sz="4" w:space="0" w:color="auto"/>
              <w:right w:val="single" w:sz="4" w:space="0" w:color="auto"/>
            </w:tcBorders>
            <w:shd w:val="clear" w:color="auto" w:fill="auto"/>
            <w:vAlign w:val="bottom"/>
            <w:hideMark/>
          </w:tcPr>
          <w:p w14:paraId="55239537"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51203AD8" w14:textId="77777777" w:rsidR="00FF6144" w:rsidRPr="006B3F6A" w:rsidRDefault="00FF6144" w:rsidP="00B045AB">
            <w:pPr>
              <w:rPr>
                <w:rFonts w:cs="Calibri"/>
                <w:color w:val="000000"/>
              </w:rPr>
            </w:pPr>
            <w:r w:rsidRPr="006B3F6A">
              <w:rPr>
                <w:rFonts w:cs="Calibri"/>
                <w:color w:val="000000"/>
              </w:rPr>
              <w:t>85312320 - Usluge savjetovanja</w:t>
            </w:r>
          </w:p>
        </w:tc>
        <w:tc>
          <w:tcPr>
            <w:tcW w:w="1352" w:type="dxa"/>
            <w:tcBorders>
              <w:top w:val="nil"/>
              <w:left w:val="nil"/>
              <w:bottom w:val="single" w:sz="4" w:space="0" w:color="auto"/>
              <w:right w:val="single" w:sz="4" w:space="0" w:color="auto"/>
            </w:tcBorders>
            <w:shd w:val="clear" w:color="auto" w:fill="auto"/>
            <w:noWrap/>
            <w:vAlign w:val="bottom"/>
            <w:hideMark/>
          </w:tcPr>
          <w:p w14:paraId="5C7E3E78" w14:textId="77777777" w:rsidR="00FF6144" w:rsidRPr="006B3F6A" w:rsidRDefault="00FF6144" w:rsidP="00B045AB">
            <w:pPr>
              <w:jc w:val="right"/>
              <w:rPr>
                <w:rFonts w:cs="Calibri"/>
                <w:color w:val="000000"/>
              </w:rPr>
            </w:pPr>
            <w:r w:rsidRPr="006B3F6A">
              <w:rPr>
                <w:rFonts w:cs="Calibri"/>
                <w:color w:val="000000"/>
              </w:rPr>
              <w:t>5.200,00</w:t>
            </w:r>
          </w:p>
        </w:tc>
        <w:tc>
          <w:tcPr>
            <w:tcW w:w="844" w:type="dxa"/>
            <w:tcBorders>
              <w:top w:val="nil"/>
              <w:left w:val="nil"/>
              <w:bottom w:val="single" w:sz="4" w:space="0" w:color="auto"/>
              <w:right w:val="single" w:sz="4" w:space="0" w:color="auto"/>
            </w:tcBorders>
            <w:shd w:val="clear" w:color="auto" w:fill="auto"/>
            <w:vAlign w:val="bottom"/>
            <w:hideMark/>
          </w:tcPr>
          <w:p w14:paraId="722F5ECD"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1E54DD2E"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38B5E72F"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3572B5C4"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0CB3E2D1"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6C1131C2"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6AAEC467"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DB19708"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30FBF229"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4C85EA15" w14:textId="77777777" w:rsidR="00FF6144" w:rsidRPr="006B3F6A" w:rsidRDefault="00FF6144" w:rsidP="00B045AB">
            <w:pPr>
              <w:rPr>
                <w:rFonts w:ascii="Times New Roman" w:hAnsi="Times New Roman"/>
                <w:sz w:val="20"/>
                <w:szCs w:val="20"/>
              </w:rPr>
            </w:pPr>
          </w:p>
        </w:tc>
      </w:tr>
      <w:tr w:rsidR="00FF6144" w:rsidRPr="006B3F6A" w14:paraId="7C266291"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59028684" w14:textId="77777777" w:rsidR="00FF6144" w:rsidRPr="006B3F6A" w:rsidRDefault="00FF6144" w:rsidP="00B045AB">
            <w:pPr>
              <w:rPr>
                <w:rFonts w:cs="Calibri"/>
                <w:color w:val="000000"/>
              </w:rPr>
            </w:pPr>
            <w:r w:rsidRPr="006B3F6A">
              <w:rPr>
                <w:rFonts w:cs="Calibri"/>
                <w:color w:val="000000"/>
              </w:rPr>
              <w:t>0018</w:t>
            </w:r>
          </w:p>
        </w:tc>
        <w:tc>
          <w:tcPr>
            <w:tcW w:w="854" w:type="dxa"/>
            <w:tcBorders>
              <w:top w:val="nil"/>
              <w:left w:val="nil"/>
              <w:bottom w:val="single" w:sz="4" w:space="0" w:color="auto"/>
              <w:right w:val="single" w:sz="4" w:space="0" w:color="auto"/>
            </w:tcBorders>
            <w:shd w:val="clear" w:color="auto" w:fill="auto"/>
            <w:noWrap/>
            <w:vAlign w:val="bottom"/>
            <w:hideMark/>
          </w:tcPr>
          <w:p w14:paraId="50EF4AEC" w14:textId="77777777" w:rsidR="00FF6144" w:rsidRPr="006B3F6A" w:rsidRDefault="00FF6144" w:rsidP="00B045AB">
            <w:pPr>
              <w:rPr>
                <w:rFonts w:cs="Calibri"/>
                <w:color w:val="000000"/>
              </w:rPr>
            </w:pPr>
            <w:r w:rsidRPr="006B3F6A">
              <w:rPr>
                <w:rFonts w:cs="Calibri"/>
                <w:color w:val="000000"/>
              </w:rPr>
              <w:t>18/2024</w:t>
            </w:r>
          </w:p>
        </w:tc>
        <w:tc>
          <w:tcPr>
            <w:tcW w:w="1326" w:type="dxa"/>
            <w:tcBorders>
              <w:top w:val="nil"/>
              <w:left w:val="nil"/>
              <w:bottom w:val="single" w:sz="4" w:space="0" w:color="auto"/>
              <w:right w:val="single" w:sz="4" w:space="0" w:color="auto"/>
            </w:tcBorders>
            <w:shd w:val="clear" w:color="auto" w:fill="auto"/>
            <w:noWrap/>
            <w:vAlign w:val="bottom"/>
            <w:hideMark/>
          </w:tcPr>
          <w:p w14:paraId="071A18D4"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0F372F5F" w14:textId="77777777" w:rsidR="00FF6144" w:rsidRPr="006B3F6A" w:rsidRDefault="00FF6144" w:rsidP="00B045AB">
            <w:pPr>
              <w:rPr>
                <w:rFonts w:cs="Calibri"/>
                <w:color w:val="000000"/>
              </w:rPr>
            </w:pPr>
            <w:r w:rsidRPr="006B3F6A">
              <w:rPr>
                <w:rFonts w:cs="Calibri"/>
                <w:color w:val="000000"/>
              </w:rPr>
              <w:t>Izrada projektne dokumentacije za proširenje groblja</w:t>
            </w:r>
          </w:p>
        </w:tc>
        <w:tc>
          <w:tcPr>
            <w:tcW w:w="964" w:type="dxa"/>
            <w:tcBorders>
              <w:top w:val="nil"/>
              <w:left w:val="nil"/>
              <w:bottom w:val="single" w:sz="4" w:space="0" w:color="auto"/>
              <w:right w:val="single" w:sz="4" w:space="0" w:color="auto"/>
            </w:tcBorders>
            <w:shd w:val="clear" w:color="auto" w:fill="auto"/>
            <w:vAlign w:val="bottom"/>
            <w:hideMark/>
          </w:tcPr>
          <w:p w14:paraId="53210562"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34D87172" w14:textId="77777777" w:rsidR="00FF6144" w:rsidRPr="006B3F6A" w:rsidRDefault="00FF6144" w:rsidP="00B045AB">
            <w:pPr>
              <w:rPr>
                <w:rFonts w:cs="Calibri"/>
                <w:color w:val="000000"/>
              </w:rPr>
            </w:pPr>
            <w:r w:rsidRPr="006B3F6A">
              <w:rPr>
                <w:rFonts w:cs="Calibri"/>
                <w:color w:val="000000"/>
              </w:rPr>
              <w:t>71242000 - Izrada projekta i nacrta, procjena troškova</w:t>
            </w:r>
          </w:p>
        </w:tc>
        <w:tc>
          <w:tcPr>
            <w:tcW w:w="1352" w:type="dxa"/>
            <w:tcBorders>
              <w:top w:val="nil"/>
              <w:left w:val="nil"/>
              <w:bottom w:val="single" w:sz="4" w:space="0" w:color="auto"/>
              <w:right w:val="single" w:sz="4" w:space="0" w:color="auto"/>
            </w:tcBorders>
            <w:shd w:val="clear" w:color="auto" w:fill="auto"/>
            <w:noWrap/>
            <w:vAlign w:val="bottom"/>
            <w:hideMark/>
          </w:tcPr>
          <w:p w14:paraId="6E84EB04" w14:textId="77777777" w:rsidR="00FF6144" w:rsidRPr="006B3F6A" w:rsidRDefault="00FF6144" w:rsidP="00B045AB">
            <w:pPr>
              <w:jc w:val="right"/>
              <w:rPr>
                <w:rFonts w:cs="Calibri"/>
                <w:color w:val="000000"/>
              </w:rPr>
            </w:pPr>
            <w:r w:rsidRPr="006B3F6A">
              <w:rPr>
                <w:rFonts w:cs="Calibri"/>
                <w:color w:val="000000"/>
              </w:rPr>
              <w:t>3.190,40</w:t>
            </w:r>
          </w:p>
        </w:tc>
        <w:tc>
          <w:tcPr>
            <w:tcW w:w="844" w:type="dxa"/>
            <w:tcBorders>
              <w:top w:val="nil"/>
              <w:left w:val="nil"/>
              <w:bottom w:val="single" w:sz="4" w:space="0" w:color="auto"/>
              <w:right w:val="single" w:sz="4" w:space="0" w:color="auto"/>
            </w:tcBorders>
            <w:shd w:val="clear" w:color="auto" w:fill="auto"/>
            <w:vAlign w:val="bottom"/>
            <w:hideMark/>
          </w:tcPr>
          <w:p w14:paraId="7C38F907"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30B6760F"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62DBE24E"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2885C7C5"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2F4D8697"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4C312745"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14BC68CC"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B0D0EB6"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EFA2339"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3D262A02" w14:textId="77777777" w:rsidR="00FF6144" w:rsidRPr="006B3F6A" w:rsidRDefault="00FF6144" w:rsidP="00B045AB">
            <w:pPr>
              <w:rPr>
                <w:rFonts w:ascii="Times New Roman" w:hAnsi="Times New Roman"/>
                <w:sz w:val="20"/>
                <w:szCs w:val="20"/>
              </w:rPr>
            </w:pPr>
          </w:p>
        </w:tc>
      </w:tr>
      <w:tr w:rsidR="00FF6144" w:rsidRPr="006B3F6A" w14:paraId="12EE3BBA"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67A05EB1" w14:textId="77777777" w:rsidR="00FF6144" w:rsidRPr="006B3F6A" w:rsidRDefault="00FF6144" w:rsidP="00B045AB">
            <w:pPr>
              <w:rPr>
                <w:rFonts w:cs="Calibri"/>
                <w:color w:val="000000"/>
              </w:rPr>
            </w:pPr>
            <w:r w:rsidRPr="006B3F6A">
              <w:rPr>
                <w:rFonts w:cs="Calibri"/>
                <w:color w:val="000000"/>
              </w:rPr>
              <w:t>0019</w:t>
            </w:r>
          </w:p>
        </w:tc>
        <w:tc>
          <w:tcPr>
            <w:tcW w:w="854" w:type="dxa"/>
            <w:tcBorders>
              <w:top w:val="nil"/>
              <w:left w:val="nil"/>
              <w:bottom w:val="single" w:sz="4" w:space="0" w:color="auto"/>
              <w:right w:val="single" w:sz="4" w:space="0" w:color="auto"/>
            </w:tcBorders>
            <w:shd w:val="clear" w:color="auto" w:fill="auto"/>
            <w:noWrap/>
            <w:vAlign w:val="bottom"/>
            <w:hideMark/>
          </w:tcPr>
          <w:p w14:paraId="0E5D9C9F" w14:textId="77777777" w:rsidR="00FF6144" w:rsidRPr="006B3F6A" w:rsidRDefault="00FF6144" w:rsidP="00B045AB">
            <w:pPr>
              <w:rPr>
                <w:rFonts w:cs="Calibri"/>
                <w:color w:val="000000"/>
              </w:rPr>
            </w:pPr>
            <w:r w:rsidRPr="006B3F6A">
              <w:rPr>
                <w:rFonts w:cs="Calibri"/>
                <w:color w:val="000000"/>
              </w:rPr>
              <w:t>19/2024</w:t>
            </w:r>
          </w:p>
        </w:tc>
        <w:tc>
          <w:tcPr>
            <w:tcW w:w="1326" w:type="dxa"/>
            <w:tcBorders>
              <w:top w:val="nil"/>
              <w:left w:val="nil"/>
              <w:bottom w:val="single" w:sz="4" w:space="0" w:color="auto"/>
              <w:right w:val="single" w:sz="4" w:space="0" w:color="auto"/>
            </w:tcBorders>
            <w:shd w:val="clear" w:color="auto" w:fill="auto"/>
            <w:noWrap/>
            <w:vAlign w:val="bottom"/>
            <w:hideMark/>
          </w:tcPr>
          <w:p w14:paraId="384E3DF4"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2CAB8A57" w14:textId="77777777" w:rsidR="00FF6144" w:rsidRPr="006B3F6A" w:rsidRDefault="00FF6144" w:rsidP="00B045AB">
            <w:pPr>
              <w:rPr>
                <w:rFonts w:cs="Calibri"/>
                <w:color w:val="000000"/>
              </w:rPr>
            </w:pPr>
            <w:r w:rsidRPr="006B3F6A">
              <w:rPr>
                <w:rFonts w:cs="Calibri"/>
                <w:color w:val="000000"/>
              </w:rPr>
              <w:t>Izgradnja grobnih mjesta</w:t>
            </w:r>
          </w:p>
        </w:tc>
        <w:tc>
          <w:tcPr>
            <w:tcW w:w="964" w:type="dxa"/>
            <w:tcBorders>
              <w:top w:val="nil"/>
              <w:left w:val="nil"/>
              <w:bottom w:val="single" w:sz="4" w:space="0" w:color="auto"/>
              <w:right w:val="single" w:sz="4" w:space="0" w:color="auto"/>
            </w:tcBorders>
            <w:shd w:val="clear" w:color="auto" w:fill="auto"/>
            <w:vAlign w:val="bottom"/>
            <w:hideMark/>
          </w:tcPr>
          <w:p w14:paraId="4BE6F722"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76A3B0C9" w14:textId="77777777" w:rsidR="00FF6144" w:rsidRPr="006B3F6A" w:rsidRDefault="00FF6144" w:rsidP="00B045AB">
            <w:pPr>
              <w:rPr>
                <w:rFonts w:cs="Calibri"/>
                <w:color w:val="000000"/>
              </w:rPr>
            </w:pPr>
            <w:r w:rsidRPr="006B3F6A">
              <w:rPr>
                <w:rFonts w:cs="Calibri"/>
                <w:color w:val="000000"/>
              </w:rPr>
              <w:t>45215400 - Radovi na groblju</w:t>
            </w:r>
          </w:p>
        </w:tc>
        <w:tc>
          <w:tcPr>
            <w:tcW w:w="1352" w:type="dxa"/>
            <w:tcBorders>
              <w:top w:val="nil"/>
              <w:left w:val="nil"/>
              <w:bottom w:val="single" w:sz="4" w:space="0" w:color="auto"/>
              <w:right w:val="single" w:sz="4" w:space="0" w:color="auto"/>
            </w:tcBorders>
            <w:shd w:val="clear" w:color="auto" w:fill="auto"/>
            <w:noWrap/>
            <w:vAlign w:val="bottom"/>
            <w:hideMark/>
          </w:tcPr>
          <w:p w14:paraId="00C1FC45" w14:textId="77777777" w:rsidR="00FF6144" w:rsidRPr="006B3F6A" w:rsidRDefault="00FF6144" w:rsidP="00B045AB">
            <w:pPr>
              <w:jc w:val="right"/>
              <w:rPr>
                <w:rFonts w:cs="Calibri"/>
                <w:color w:val="000000"/>
              </w:rPr>
            </w:pPr>
            <w:r w:rsidRPr="006B3F6A">
              <w:rPr>
                <w:rFonts w:cs="Calibri"/>
                <w:color w:val="000000"/>
              </w:rPr>
              <w:t>12.000,00</w:t>
            </w:r>
          </w:p>
        </w:tc>
        <w:tc>
          <w:tcPr>
            <w:tcW w:w="844" w:type="dxa"/>
            <w:tcBorders>
              <w:top w:val="nil"/>
              <w:left w:val="nil"/>
              <w:bottom w:val="single" w:sz="4" w:space="0" w:color="auto"/>
              <w:right w:val="single" w:sz="4" w:space="0" w:color="auto"/>
            </w:tcBorders>
            <w:shd w:val="clear" w:color="auto" w:fill="auto"/>
            <w:vAlign w:val="bottom"/>
            <w:hideMark/>
          </w:tcPr>
          <w:p w14:paraId="2CF79040"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3065AF09"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47F8ABB2"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29DFAF6F"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0559F65E"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674D1ABC"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14078D0B"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0BAA44F"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33E1EDA"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513254DB" w14:textId="77777777" w:rsidR="00FF6144" w:rsidRPr="006B3F6A" w:rsidRDefault="00FF6144" w:rsidP="00B045AB">
            <w:pPr>
              <w:rPr>
                <w:rFonts w:ascii="Times New Roman" w:hAnsi="Times New Roman"/>
                <w:sz w:val="20"/>
                <w:szCs w:val="20"/>
              </w:rPr>
            </w:pPr>
          </w:p>
        </w:tc>
      </w:tr>
      <w:tr w:rsidR="00FF6144" w:rsidRPr="006B3F6A" w14:paraId="24B62947"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5876086A" w14:textId="77777777" w:rsidR="00FF6144" w:rsidRPr="006B3F6A" w:rsidRDefault="00FF6144" w:rsidP="00B045AB">
            <w:pPr>
              <w:rPr>
                <w:rFonts w:cs="Calibri"/>
                <w:color w:val="000000"/>
              </w:rPr>
            </w:pPr>
            <w:r w:rsidRPr="006B3F6A">
              <w:rPr>
                <w:rFonts w:cs="Calibri"/>
                <w:color w:val="000000"/>
              </w:rPr>
              <w:lastRenderedPageBreak/>
              <w:t>0020</w:t>
            </w:r>
          </w:p>
        </w:tc>
        <w:tc>
          <w:tcPr>
            <w:tcW w:w="854" w:type="dxa"/>
            <w:tcBorders>
              <w:top w:val="nil"/>
              <w:left w:val="nil"/>
              <w:bottom w:val="single" w:sz="4" w:space="0" w:color="auto"/>
              <w:right w:val="single" w:sz="4" w:space="0" w:color="auto"/>
            </w:tcBorders>
            <w:shd w:val="clear" w:color="auto" w:fill="auto"/>
            <w:noWrap/>
            <w:vAlign w:val="bottom"/>
            <w:hideMark/>
          </w:tcPr>
          <w:p w14:paraId="432DAD0A" w14:textId="77777777" w:rsidR="00FF6144" w:rsidRPr="006B3F6A" w:rsidRDefault="00FF6144" w:rsidP="00B045AB">
            <w:pPr>
              <w:rPr>
                <w:rFonts w:cs="Calibri"/>
                <w:color w:val="000000"/>
              </w:rPr>
            </w:pPr>
            <w:r w:rsidRPr="006B3F6A">
              <w:rPr>
                <w:rFonts w:cs="Calibri"/>
                <w:color w:val="000000"/>
              </w:rPr>
              <w:t>20/2024</w:t>
            </w:r>
          </w:p>
        </w:tc>
        <w:tc>
          <w:tcPr>
            <w:tcW w:w="1326" w:type="dxa"/>
            <w:tcBorders>
              <w:top w:val="nil"/>
              <w:left w:val="nil"/>
              <w:bottom w:val="single" w:sz="4" w:space="0" w:color="auto"/>
              <w:right w:val="single" w:sz="4" w:space="0" w:color="auto"/>
            </w:tcBorders>
            <w:shd w:val="clear" w:color="auto" w:fill="auto"/>
            <w:noWrap/>
            <w:vAlign w:val="bottom"/>
            <w:hideMark/>
          </w:tcPr>
          <w:p w14:paraId="4A542D00"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A4F4713" w14:textId="77777777" w:rsidR="00FF6144" w:rsidRPr="006B3F6A" w:rsidRDefault="00FF6144" w:rsidP="00B045AB">
            <w:pPr>
              <w:rPr>
                <w:rFonts w:cs="Calibri"/>
                <w:color w:val="000000"/>
              </w:rPr>
            </w:pPr>
            <w:r w:rsidRPr="006B3F6A">
              <w:rPr>
                <w:rFonts w:cs="Calibri"/>
                <w:color w:val="000000"/>
              </w:rPr>
              <w:t>Građevinski radovi-Rekonstrukcija Kumrovečke ceste izgradnjom nogostupa-3.faza</w:t>
            </w:r>
          </w:p>
        </w:tc>
        <w:tc>
          <w:tcPr>
            <w:tcW w:w="964" w:type="dxa"/>
            <w:tcBorders>
              <w:top w:val="nil"/>
              <w:left w:val="nil"/>
              <w:bottom w:val="single" w:sz="4" w:space="0" w:color="auto"/>
              <w:right w:val="single" w:sz="4" w:space="0" w:color="auto"/>
            </w:tcBorders>
            <w:shd w:val="clear" w:color="auto" w:fill="auto"/>
            <w:vAlign w:val="bottom"/>
            <w:hideMark/>
          </w:tcPr>
          <w:p w14:paraId="6E6650DB"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6638E129" w14:textId="77777777" w:rsidR="00FF6144" w:rsidRPr="006B3F6A" w:rsidRDefault="00FF6144" w:rsidP="00B045AB">
            <w:pPr>
              <w:rPr>
                <w:rFonts w:cs="Calibri"/>
                <w:color w:val="000000"/>
              </w:rPr>
            </w:pPr>
            <w:r w:rsidRPr="006B3F6A">
              <w:rPr>
                <w:rFonts w:cs="Calibri"/>
                <w:color w:val="000000"/>
              </w:rPr>
              <w:t>45213316 - Radovi na postavljanju nogostupa</w:t>
            </w:r>
          </w:p>
        </w:tc>
        <w:tc>
          <w:tcPr>
            <w:tcW w:w="1352" w:type="dxa"/>
            <w:tcBorders>
              <w:top w:val="nil"/>
              <w:left w:val="nil"/>
              <w:bottom w:val="single" w:sz="4" w:space="0" w:color="auto"/>
              <w:right w:val="single" w:sz="4" w:space="0" w:color="auto"/>
            </w:tcBorders>
            <w:shd w:val="clear" w:color="auto" w:fill="auto"/>
            <w:noWrap/>
            <w:vAlign w:val="bottom"/>
            <w:hideMark/>
          </w:tcPr>
          <w:p w14:paraId="2F22C89F" w14:textId="77777777" w:rsidR="00FF6144" w:rsidRPr="006B3F6A" w:rsidRDefault="00FF6144" w:rsidP="00B045AB">
            <w:pPr>
              <w:jc w:val="right"/>
              <w:rPr>
                <w:rFonts w:cs="Calibri"/>
                <w:color w:val="000000"/>
              </w:rPr>
            </w:pPr>
            <w:r w:rsidRPr="006B3F6A">
              <w:rPr>
                <w:rFonts w:cs="Calibri"/>
                <w:color w:val="000000"/>
              </w:rPr>
              <w:t>48.000,00</w:t>
            </w:r>
          </w:p>
        </w:tc>
        <w:tc>
          <w:tcPr>
            <w:tcW w:w="844" w:type="dxa"/>
            <w:tcBorders>
              <w:top w:val="nil"/>
              <w:left w:val="nil"/>
              <w:bottom w:val="single" w:sz="4" w:space="0" w:color="auto"/>
              <w:right w:val="single" w:sz="4" w:space="0" w:color="auto"/>
            </w:tcBorders>
            <w:shd w:val="clear" w:color="auto" w:fill="auto"/>
            <w:vAlign w:val="bottom"/>
            <w:hideMark/>
          </w:tcPr>
          <w:p w14:paraId="647756B9"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5146E4AD"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7BFA926"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7EC8EAA5"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7CDEC5F5"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095D3853" w14:textId="77777777" w:rsidR="00FF6144" w:rsidRPr="006B3F6A" w:rsidRDefault="00FF6144" w:rsidP="00B045AB">
            <w:pPr>
              <w:rPr>
                <w:rFonts w:cs="Calibri"/>
                <w:color w:val="000000"/>
              </w:rPr>
            </w:pPr>
            <w:r w:rsidRPr="006B3F6A">
              <w:rPr>
                <w:rFonts w:cs="Calibri"/>
                <w:color w:val="000000"/>
              </w:rPr>
              <w:t>3. kvartal</w:t>
            </w:r>
          </w:p>
        </w:tc>
        <w:tc>
          <w:tcPr>
            <w:tcW w:w="993" w:type="dxa"/>
            <w:tcBorders>
              <w:top w:val="nil"/>
              <w:left w:val="nil"/>
              <w:bottom w:val="single" w:sz="4" w:space="0" w:color="auto"/>
              <w:right w:val="single" w:sz="4" w:space="0" w:color="auto"/>
            </w:tcBorders>
            <w:shd w:val="clear" w:color="auto" w:fill="auto"/>
            <w:vAlign w:val="bottom"/>
            <w:hideMark/>
          </w:tcPr>
          <w:p w14:paraId="5846866B" w14:textId="77777777" w:rsidR="00FF6144" w:rsidRPr="006B3F6A" w:rsidRDefault="00FF6144" w:rsidP="00B045AB">
            <w:pPr>
              <w:rPr>
                <w:rFonts w:cs="Calibri"/>
                <w:color w:val="000000"/>
              </w:rPr>
            </w:pPr>
            <w:r w:rsidRPr="006B3F6A">
              <w:rPr>
                <w:rFonts w:cs="Calibri"/>
                <w:color w:val="000000"/>
              </w:rPr>
              <w:t>do 20.12.2024.</w:t>
            </w:r>
          </w:p>
        </w:tc>
        <w:tc>
          <w:tcPr>
            <w:tcW w:w="236" w:type="dxa"/>
            <w:tcBorders>
              <w:top w:val="nil"/>
              <w:left w:val="nil"/>
              <w:bottom w:val="single" w:sz="4" w:space="0" w:color="auto"/>
              <w:right w:val="single" w:sz="4" w:space="0" w:color="auto"/>
            </w:tcBorders>
            <w:shd w:val="clear" w:color="auto" w:fill="auto"/>
            <w:vAlign w:val="bottom"/>
            <w:hideMark/>
          </w:tcPr>
          <w:p w14:paraId="249F8E8A"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82C0B8B"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6CC38AF1" w14:textId="77777777" w:rsidR="00FF6144" w:rsidRPr="006B3F6A" w:rsidRDefault="00FF6144" w:rsidP="00B045AB">
            <w:pPr>
              <w:rPr>
                <w:rFonts w:ascii="Times New Roman" w:hAnsi="Times New Roman"/>
                <w:sz w:val="20"/>
                <w:szCs w:val="20"/>
              </w:rPr>
            </w:pPr>
          </w:p>
        </w:tc>
      </w:tr>
      <w:tr w:rsidR="00FF6144" w:rsidRPr="006B3F6A" w14:paraId="18327F4F"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B5A47A8" w14:textId="77777777" w:rsidR="00FF6144" w:rsidRPr="006B3F6A" w:rsidRDefault="00FF6144" w:rsidP="00B045AB">
            <w:pPr>
              <w:rPr>
                <w:rFonts w:cs="Calibri"/>
                <w:color w:val="000000"/>
              </w:rPr>
            </w:pPr>
            <w:r w:rsidRPr="006B3F6A">
              <w:rPr>
                <w:rFonts w:cs="Calibri"/>
                <w:color w:val="000000"/>
              </w:rPr>
              <w:t>0021</w:t>
            </w:r>
          </w:p>
        </w:tc>
        <w:tc>
          <w:tcPr>
            <w:tcW w:w="854" w:type="dxa"/>
            <w:tcBorders>
              <w:top w:val="nil"/>
              <w:left w:val="nil"/>
              <w:bottom w:val="single" w:sz="4" w:space="0" w:color="auto"/>
              <w:right w:val="single" w:sz="4" w:space="0" w:color="auto"/>
            </w:tcBorders>
            <w:shd w:val="clear" w:color="auto" w:fill="auto"/>
            <w:noWrap/>
            <w:vAlign w:val="bottom"/>
            <w:hideMark/>
          </w:tcPr>
          <w:p w14:paraId="517BE114" w14:textId="77777777" w:rsidR="00FF6144" w:rsidRPr="006B3F6A" w:rsidRDefault="00FF6144" w:rsidP="00B045AB">
            <w:pPr>
              <w:rPr>
                <w:rFonts w:cs="Calibri"/>
                <w:color w:val="000000"/>
              </w:rPr>
            </w:pPr>
            <w:r w:rsidRPr="006B3F6A">
              <w:rPr>
                <w:rFonts w:cs="Calibri"/>
                <w:color w:val="000000"/>
              </w:rPr>
              <w:t>21/2024</w:t>
            </w:r>
          </w:p>
        </w:tc>
        <w:tc>
          <w:tcPr>
            <w:tcW w:w="1326" w:type="dxa"/>
            <w:tcBorders>
              <w:top w:val="nil"/>
              <w:left w:val="nil"/>
              <w:bottom w:val="single" w:sz="4" w:space="0" w:color="auto"/>
              <w:right w:val="single" w:sz="4" w:space="0" w:color="auto"/>
            </w:tcBorders>
            <w:shd w:val="clear" w:color="auto" w:fill="auto"/>
            <w:noWrap/>
            <w:vAlign w:val="bottom"/>
            <w:hideMark/>
          </w:tcPr>
          <w:p w14:paraId="1876AF95"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C3AAF83" w14:textId="77777777" w:rsidR="00FF6144" w:rsidRPr="006B3F6A" w:rsidRDefault="00FF6144" w:rsidP="00B045AB">
            <w:pPr>
              <w:rPr>
                <w:rFonts w:cs="Calibri"/>
                <w:color w:val="000000"/>
              </w:rPr>
            </w:pPr>
            <w:r w:rsidRPr="006B3F6A">
              <w:rPr>
                <w:rFonts w:cs="Calibri"/>
                <w:color w:val="000000"/>
              </w:rPr>
              <w:t>Rekonstrukcija staze na groblju-građenje</w:t>
            </w:r>
          </w:p>
        </w:tc>
        <w:tc>
          <w:tcPr>
            <w:tcW w:w="964" w:type="dxa"/>
            <w:tcBorders>
              <w:top w:val="nil"/>
              <w:left w:val="nil"/>
              <w:bottom w:val="single" w:sz="4" w:space="0" w:color="auto"/>
              <w:right w:val="single" w:sz="4" w:space="0" w:color="auto"/>
            </w:tcBorders>
            <w:shd w:val="clear" w:color="auto" w:fill="auto"/>
            <w:vAlign w:val="bottom"/>
            <w:hideMark/>
          </w:tcPr>
          <w:p w14:paraId="126BF9E7"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535EC711" w14:textId="77777777" w:rsidR="00FF6144" w:rsidRPr="006B3F6A" w:rsidRDefault="00FF6144" w:rsidP="00B045AB">
            <w:pPr>
              <w:rPr>
                <w:rFonts w:cs="Calibri"/>
                <w:color w:val="000000"/>
              </w:rPr>
            </w:pPr>
            <w:r w:rsidRPr="006B3F6A">
              <w:rPr>
                <w:rFonts w:cs="Calibri"/>
                <w:color w:val="000000"/>
              </w:rPr>
              <w:t>45215400 - Radovi na groblju</w:t>
            </w:r>
          </w:p>
        </w:tc>
        <w:tc>
          <w:tcPr>
            <w:tcW w:w="1352" w:type="dxa"/>
            <w:tcBorders>
              <w:top w:val="nil"/>
              <w:left w:val="nil"/>
              <w:bottom w:val="single" w:sz="4" w:space="0" w:color="auto"/>
              <w:right w:val="single" w:sz="4" w:space="0" w:color="auto"/>
            </w:tcBorders>
            <w:shd w:val="clear" w:color="auto" w:fill="auto"/>
            <w:noWrap/>
            <w:vAlign w:val="bottom"/>
            <w:hideMark/>
          </w:tcPr>
          <w:p w14:paraId="7607C132" w14:textId="77777777" w:rsidR="00FF6144" w:rsidRPr="006B3F6A" w:rsidRDefault="00FF6144" w:rsidP="00B045AB">
            <w:pPr>
              <w:jc w:val="right"/>
              <w:rPr>
                <w:rFonts w:cs="Calibri"/>
                <w:color w:val="000000"/>
              </w:rPr>
            </w:pPr>
            <w:r w:rsidRPr="006B3F6A">
              <w:rPr>
                <w:rFonts w:cs="Calibri"/>
                <w:color w:val="000000"/>
              </w:rPr>
              <w:t>40.664,00</w:t>
            </w:r>
          </w:p>
        </w:tc>
        <w:tc>
          <w:tcPr>
            <w:tcW w:w="844" w:type="dxa"/>
            <w:tcBorders>
              <w:top w:val="nil"/>
              <w:left w:val="nil"/>
              <w:bottom w:val="single" w:sz="4" w:space="0" w:color="auto"/>
              <w:right w:val="single" w:sz="4" w:space="0" w:color="auto"/>
            </w:tcBorders>
            <w:shd w:val="clear" w:color="auto" w:fill="auto"/>
            <w:vAlign w:val="bottom"/>
            <w:hideMark/>
          </w:tcPr>
          <w:p w14:paraId="228B9C31"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60F3D58C"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05543C39"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0B96FA74"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A12D9E8" w14:textId="77777777" w:rsidR="00FF6144" w:rsidRPr="006B3F6A" w:rsidRDefault="00FF6144" w:rsidP="00B045AB">
            <w:pPr>
              <w:rPr>
                <w:rFonts w:cs="Calibri"/>
                <w:color w:val="000000"/>
              </w:rPr>
            </w:pPr>
            <w:r w:rsidRPr="006B3F6A">
              <w:rPr>
                <w:rFonts w:cs="Calibri"/>
                <w:color w:val="000000"/>
              </w:rPr>
              <w:t>DA</w:t>
            </w:r>
          </w:p>
        </w:tc>
        <w:tc>
          <w:tcPr>
            <w:tcW w:w="510" w:type="dxa"/>
            <w:tcBorders>
              <w:top w:val="nil"/>
              <w:left w:val="nil"/>
              <w:bottom w:val="single" w:sz="4" w:space="0" w:color="auto"/>
              <w:right w:val="single" w:sz="4" w:space="0" w:color="auto"/>
            </w:tcBorders>
            <w:shd w:val="clear" w:color="auto" w:fill="auto"/>
            <w:vAlign w:val="bottom"/>
            <w:hideMark/>
          </w:tcPr>
          <w:p w14:paraId="003E61BE"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74385BEF"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312BDC95"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ABA129F"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4F695D70" w14:textId="77777777" w:rsidR="00FF6144" w:rsidRPr="006B3F6A" w:rsidRDefault="00FF6144" w:rsidP="00B045AB">
            <w:pPr>
              <w:rPr>
                <w:rFonts w:ascii="Times New Roman" w:hAnsi="Times New Roman"/>
                <w:sz w:val="20"/>
                <w:szCs w:val="20"/>
              </w:rPr>
            </w:pPr>
          </w:p>
        </w:tc>
      </w:tr>
      <w:tr w:rsidR="00FF6144" w:rsidRPr="006B3F6A" w14:paraId="723401CE"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644AC992" w14:textId="77777777" w:rsidR="00FF6144" w:rsidRPr="006B3F6A" w:rsidRDefault="00FF6144" w:rsidP="00B045AB">
            <w:pPr>
              <w:rPr>
                <w:rFonts w:cs="Calibri"/>
                <w:color w:val="000000"/>
              </w:rPr>
            </w:pPr>
            <w:r w:rsidRPr="006B3F6A">
              <w:rPr>
                <w:rFonts w:cs="Calibri"/>
                <w:color w:val="000000"/>
              </w:rPr>
              <w:t>0022</w:t>
            </w:r>
          </w:p>
        </w:tc>
        <w:tc>
          <w:tcPr>
            <w:tcW w:w="854" w:type="dxa"/>
            <w:tcBorders>
              <w:top w:val="nil"/>
              <w:left w:val="nil"/>
              <w:bottom w:val="single" w:sz="4" w:space="0" w:color="auto"/>
              <w:right w:val="single" w:sz="4" w:space="0" w:color="auto"/>
            </w:tcBorders>
            <w:shd w:val="clear" w:color="auto" w:fill="auto"/>
            <w:noWrap/>
            <w:vAlign w:val="bottom"/>
            <w:hideMark/>
          </w:tcPr>
          <w:p w14:paraId="2423D802" w14:textId="77777777" w:rsidR="00FF6144" w:rsidRPr="006B3F6A" w:rsidRDefault="00FF6144" w:rsidP="00B045AB">
            <w:pPr>
              <w:rPr>
                <w:rFonts w:cs="Calibri"/>
                <w:color w:val="000000"/>
              </w:rPr>
            </w:pPr>
            <w:r w:rsidRPr="006B3F6A">
              <w:rPr>
                <w:rFonts w:cs="Calibri"/>
                <w:color w:val="000000"/>
              </w:rPr>
              <w:t>22/2024</w:t>
            </w:r>
          </w:p>
        </w:tc>
        <w:tc>
          <w:tcPr>
            <w:tcW w:w="1326" w:type="dxa"/>
            <w:tcBorders>
              <w:top w:val="nil"/>
              <w:left w:val="nil"/>
              <w:bottom w:val="single" w:sz="4" w:space="0" w:color="auto"/>
              <w:right w:val="single" w:sz="4" w:space="0" w:color="auto"/>
            </w:tcBorders>
            <w:shd w:val="clear" w:color="auto" w:fill="auto"/>
            <w:noWrap/>
            <w:vAlign w:val="bottom"/>
            <w:hideMark/>
          </w:tcPr>
          <w:p w14:paraId="0E2282C5"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CFF8253" w14:textId="77777777" w:rsidR="00FF6144" w:rsidRPr="006B3F6A" w:rsidRDefault="00FF6144" w:rsidP="00B045AB">
            <w:pPr>
              <w:rPr>
                <w:rFonts w:cs="Calibri"/>
                <w:color w:val="000000"/>
              </w:rPr>
            </w:pPr>
            <w:r w:rsidRPr="006B3F6A">
              <w:rPr>
                <w:rFonts w:cs="Calibri"/>
                <w:color w:val="000000"/>
              </w:rPr>
              <w:t>Rekonstrukcija - Ulica Svetog Vida-radovi</w:t>
            </w:r>
          </w:p>
        </w:tc>
        <w:tc>
          <w:tcPr>
            <w:tcW w:w="964" w:type="dxa"/>
            <w:tcBorders>
              <w:top w:val="nil"/>
              <w:left w:val="nil"/>
              <w:bottom w:val="single" w:sz="4" w:space="0" w:color="auto"/>
              <w:right w:val="single" w:sz="4" w:space="0" w:color="auto"/>
            </w:tcBorders>
            <w:shd w:val="clear" w:color="auto" w:fill="auto"/>
            <w:vAlign w:val="bottom"/>
            <w:hideMark/>
          </w:tcPr>
          <w:p w14:paraId="5137A449"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5EA66134" w14:textId="77777777" w:rsidR="00FF6144" w:rsidRPr="006B3F6A" w:rsidRDefault="00FF6144" w:rsidP="00B045AB">
            <w:pPr>
              <w:rPr>
                <w:rFonts w:cs="Calibri"/>
                <w:color w:val="000000"/>
              </w:rPr>
            </w:pPr>
            <w:r w:rsidRPr="006B3F6A">
              <w:rPr>
                <w:rFonts w:cs="Calibri"/>
                <w:color w:val="000000"/>
              </w:rPr>
              <w:t>45233141 - Radovi na održavanju cesta</w:t>
            </w:r>
          </w:p>
        </w:tc>
        <w:tc>
          <w:tcPr>
            <w:tcW w:w="1352" w:type="dxa"/>
            <w:tcBorders>
              <w:top w:val="nil"/>
              <w:left w:val="nil"/>
              <w:bottom w:val="single" w:sz="4" w:space="0" w:color="auto"/>
              <w:right w:val="single" w:sz="4" w:space="0" w:color="auto"/>
            </w:tcBorders>
            <w:shd w:val="clear" w:color="auto" w:fill="auto"/>
            <w:noWrap/>
            <w:vAlign w:val="bottom"/>
            <w:hideMark/>
          </w:tcPr>
          <w:p w14:paraId="2FEBFC2E" w14:textId="77777777" w:rsidR="00FF6144" w:rsidRPr="006B3F6A" w:rsidRDefault="00FF6144" w:rsidP="00B045AB">
            <w:pPr>
              <w:jc w:val="right"/>
              <w:rPr>
                <w:rFonts w:cs="Calibri"/>
                <w:color w:val="000000"/>
              </w:rPr>
            </w:pPr>
            <w:r w:rsidRPr="006B3F6A">
              <w:rPr>
                <w:rFonts w:cs="Calibri"/>
                <w:color w:val="000000"/>
              </w:rPr>
              <w:t>53.600,00</w:t>
            </w:r>
          </w:p>
        </w:tc>
        <w:tc>
          <w:tcPr>
            <w:tcW w:w="844" w:type="dxa"/>
            <w:tcBorders>
              <w:top w:val="nil"/>
              <w:left w:val="nil"/>
              <w:bottom w:val="single" w:sz="4" w:space="0" w:color="auto"/>
              <w:right w:val="single" w:sz="4" w:space="0" w:color="auto"/>
            </w:tcBorders>
            <w:shd w:val="clear" w:color="auto" w:fill="auto"/>
            <w:vAlign w:val="bottom"/>
            <w:hideMark/>
          </w:tcPr>
          <w:p w14:paraId="0B3646F5"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3C4CDB1A"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6B7E53D4"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6862CE9E"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19D851A"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0307FA09" w14:textId="77777777" w:rsidR="00FF6144" w:rsidRPr="006B3F6A" w:rsidRDefault="00FF6144" w:rsidP="00B045AB">
            <w:pPr>
              <w:rPr>
                <w:rFonts w:cs="Calibri"/>
                <w:color w:val="000000"/>
              </w:rPr>
            </w:pPr>
            <w:r w:rsidRPr="006B3F6A">
              <w:rPr>
                <w:rFonts w:cs="Calibri"/>
                <w:color w:val="000000"/>
              </w:rPr>
              <w:t>1. kvartal</w:t>
            </w:r>
          </w:p>
        </w:tc>
        <w:tc>
          <w:tcPr>
            <w:tcW w:w="993" w:type="dxa"/>
            <w:tcBorders>
              <w:top w:val="nil"/>
              <w:left w:val="nil"/>
              <w:bottom w:val="single" w:sz="4" w:space="0" w:color="auto"/>
              <w:right w:val="single" w:sz="4" w:space="0" w:color="auto"/>
            </w:tcBorders>
            <w:shd w:val="clear" w:color="auto" w:fill="auto"/>
            <w:vAlign w:val="bottom"/>
            <w:hideMark/>
          </w:tcPr>
          <w:p w14:paraId="640FD899"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EF561AA"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36B09FCF"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30EF9501" w14:textId="77777777" w:rsidR="00FF6144" w:rsidRPr="006B3F6A" w:rsidRDefault="00FF6144" w:rsidP="00B045AB">
            <w:pPr>
              <w:rPr>
                <w:rFonts w:ascii="Times New Roman" w:hAnsi="Times New Roman"/>
                <w:sz w:val="20"/>
                <w:szCs w:val="20"/>
              </w:rPr>
            </w:pPr>
          </w:p>
        </w:tc>
      </w:tr>
      <w:tr w:rsidR="00FF6144" w:rsidRPr="006B3F6A" w14:paraId="6B884117"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50362FC0" w14:textId="77777777" w:rsidR="00FF6144" w:rsidRPr="006B3F6A" w:rsidRDefault="00FF6144" w:rsidP="00B045AB">
            <w:pPr>
              <w:rPr>
                <w:rFonts w:cs="Calibri"/>
                <w:color w:val="000000"/>
              </w:rPr>
            </w:pPr>
            <w:r w:rsidRPr="006B3F6A">
              <w:rPr>
                <w:rFonts w:cs="Calibri"/>
                <w:color w:val="000000"/>
              </w:rPr>
              <w:t>0023</w:t>
            </w:r>
          </w:p>
        </w:tc>
        <w:tc>
          <w:tcPr>
            <w:tcW w:w="854" w:type="dxa"/>
            <w:tcBorders>
              <w:top w:val="nil"/>
              <w:left w:val="nil"/>
              <w:bottom w:val="single" w:sz="4" w:space="0" w:color="auto"/>
              <w:right w:val="single" w:sz="4" w:space="0" w:color="auto"/>
            </w:tcBorders>
            <w:shd w:val="clear" w:color="auto" w:fill="auto"/>
            <w:noWrap/>
            <w:vAlign w:val="bottom"/>
            <w:hideMark/>
          </w:tcPr>
          <w:p w14:paraId="49D2B297" w14:textId="77777777" w:rsidR="00FF6144" w:rsidRPr="006B3F6A" w:rsidRDefault="00FF6144" w:rsidP="00B045AB">
            <w:pPr>
              <w:rPr>
                <w:rFonts w:cs="Calibri"/>
                <w:color w:val="000000"/>
              </w:rPr>
            </w:pPr>
            <w:r w:rsidRPr="006B3F6A">
              <w:rPr>
                <w:rFonts w:cs="Calibri"/>
                <w:color w:val="000000"/>
              </w:rPr>
              <w:t>23/2024</w:t>
            </w:r>
          </w:p>
        </w:tc>
        <w:tc>
          <w:tcPr>
            <w:tcW w:w="1326" w:type="dxa"/>
            <w:tcBorders>
              <w:top w:val="nil"/>
              <w:left w:val="nil"/>
              <w:bottom w:val="single" w:sz="4" w:space="0" w:color="auto"/>
              <w:right w:val="single" w:sz="4" w:space="0" w:color="auto"/>
            </w:tcBorders>
            <w:shd w:val="clear" w:color="auto" w:fill="auto"/>
            <w:noWrap/>
            <w:vAlign w:val="bottom"/>
            <w:hideMark/>
          </w:tcPr>
          <w:p w14:paraId="331A1C87"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0BC54070" w14:textId="77777777" w:rsidR="00FF6144" w:rsidRPr="006B3F6A" w:rsidRDefault="00FF6144" w:rsidP="00B045AB">
            <w:pPr>
              <w:rPr>
                <w:rFonts w:cs="Calibri"/>
                <w:color w:val="000000"/>
              </w:rPr>
            </w:pPr>
            <w:r w:rsidRPr="006B3F6A">
              <w:rPr>
                <w:rFonts w:cs="Calibri"/>
                <w:color w:val="000000"/>
              </w:rPr>
              <w:t>Rekonstrukcija-</w:t>
            </w:r>
            <w:proofErr w:type="spellStart"/>
            <w:r w:rsidRPr="006B3F6A">
              <w:rPr>
                <w:rFonts w:cs="Calibri"/>
                <w:color w:val="000000"/>
              </w:rPr>
              <w:t>Otovačka</w:t>
            </w:r>
            <w:proofErr w:type="spellEnd"/>
            <w:r w:rsidRPr="006B3F6A">
              <w:rPr>
                <w:rFonts w:cs="Calibri"/>
                <w:color w:val="000000"/>
              </w:rPr>
              <w:t>-</w:t>
            </w:r>
            <w:proofErr w:type="spellStart"/>
            <w:r w:rsidRPr="006B3F6A">
              <w:rPr>
                <w:rFonts w:cs="Calibri"/>
                <w:color w:val="000000"/>
              </w:rPr>
              <w:t>Vranaričić</w:t>
            </w:r>
            <w:proofErr w:type="spellEnd"/>
            <w:r w:rsidRPr="006B3F6A">
              <w:rPr>
                <w:rFonts w:cs="Calibri"/>
                <w:color w:val="000000"/>
              </w:rPr>
              <w:t>-radovi</w:t>
            </w:r>
          </w:p>
        </w:tc>
        <w:tc>
          <w:tcPr>
            <w:tcW w:w="964" w:type="dxa"/>
            <w:tcBorders>
              <w:top w:val="nil"/>
              <w:left w:val="nil"/>
              <w:bottom w:val="single" w:sz="4" w:space="0" w:color="auto"/>
              <w:right w:val="single" w:sz="4" w:space="0" w:color="auto"/>
            </w:tcBorders>
            <w:shd w:val="clear" w:color="auto" w:fill="auto"/>
            <w:vAlign w:val="bottom"/>
            <w:hideMark/>
          </w:tcPr>
          <w:p w14:paraId="2945B08D"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7192DCF9" w14:textId="77777777" w:rsidR="00FF6144" w:rsidRPr="006B3F6A" w:rsidRDefault="00FF6144" w:rsidP="00B045AB">
            <w:pPr>
              <w:rPr>
                <w:rFonts w:cs="Calibri"/>
                <w:color w:val="000000"/>
              </w:rPr>
            </w:pPr>
            <w:r w:rsidRPr="006B3F6A">
              <w:rPr>
                <w:rFonts w:cs="Calibri"/>
                <w:color w:val="000000"/>
              </w:rPr>
              <w:t>45233141 - Radovi na održavanju cesta</w:t>
            </w:r>
          </w:p>
        </w:tc>
        <w:tc>
          <w:tcPr>
            <w:tcW w:w="1352" w:type="dxa"/>
            <w:tcBorders>
              <w:top w:val="nil"/>
              <w:left w:val="nil"/>
              <w:bottom w:val="single" w:sz="4" w:space="0" w:color="auto"/>
              <w:right w:val="single" w:sz="4" w:space="0" w:color="auto"/>
            </w:tcBorders>
            <w:shd w:val="clear" w:color="auto" w:fill="auto"/>
            <w:noWrap/>
            <w:vAlign w:val="bottom"/>
            <w:hideMark/>
          </w:tcPr>
          <w:p w14:paraId="2A342ECD" w14:textId="77777777" w:rsidR="00FF6144" w:rsidRPr="006B3F6A" w:rsidRDefault="00FF6144" w:rsidP="00B045AB">
            <w:pPr>
              <w:jc w:val="right"/>
              <w:rPr>
                <w:rFonts w:cs="Calibri"/>
                <w:color w:val="000000"/>
              </w:rPr>
            </w:pPr>
            <w:r w:rsidRPr="006B3F6A">
              <w:rPr>
                <w:rFonts w:cs="Calibri"/>
                <w:color w:val="000000"/>
              </w:rPr>
              <w:t>20.720,00</w:t>
            </w:r>
          </w:p>
        </w:tc>
        <w:tc>
          <w:tcPr>
            <w:tcW w:w="844" w:type="dxa"/>
            <w:tcBorders>
              <w:top w:val="nil"/>
              <w:left w:val="nil"/>
              <w:bottom w:val="single" w:sz="4" w:space="0" w:color="auto"/>
              <w:right w:val="single" w:sz="4" w:space="0" w:color="auto"/>
            </w:tcBorders>
            <w:shd w:val="clear" w:color="auto" w:fill="auto"/>
            <w:vAlign w:val="bottom"/>
            <w:hideMark/>
          </w:tcPr>
          <w:p w14:paraId="2EF42925"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67DB2C88"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5E48512B"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175ED0D1"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2B7D8E82"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0AD0EDFE"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0C46D7CF"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4D1CBF6"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F8A52D7"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898DDF9" w14:textId="77777777" w:rsidR="00FF6144" w:rsidRPr="006B3F6A" w:rsidRDefault="00FF6144" w:rsidP="00B045AB">
            <w:pPr>
              <w:rPr>
                <w:rFonts w:ascii="Times New Roman" w:hAnsi="Times New Roman"/>
                <w:sz w:val="20"/>
                <w:szCs w:val="20"/>
              </w:rPr>
            </w:pPr>
          </w:p>
        </w:tc>
      </w:tr>
      <w:tr w:rsidR="00FF6144" w:rsidRPr="006B3F6A" w14:paraId="47127F9B"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653612ED" w14:textId="77777777" w:rsidR="00FF6144" w:rsidRPr="006B3F6A" w:rsidRDefault="00FF6144" w:rsidP="00B045AB">
            <w:pPr>
              <w:rPr>
                <w:rFonts w:cs="Calibri"/>
                <w:color w:val="000000"/>
              </w:rPr>
            </w:pPr>
            <w:r w:rsidRPr="006B3F6A">
              <w:rPr>
                <w:rFonts w:cs="Calibri"/>
                <w:color w:val="000000"/>
              </w:rPr>
              <w:t>0024</w:t>
            </w:r>
          </w:p>
        </w:tc>
        <w:tc>
          <w:tcPr>
            <w:tcW w:w="854" w:type="dxa"/>
            <w:tcBorders>
              <w:top w:val="nil"/>
              <w:left w:val="nil"/>
              <w:bottom w:val="single" w:sz="4" w:space="0" w:color="auto"/>
              <w:right w:val="single" w:sz="4" w:space="0" w:color="auto"/>
            </w:tcBorders>
            <w:shd w:val="clear" w:color="auto" w:fill="auto"/>
            <w:noWrap/>
            <w:vAlign w:val="bottom"/>
            <w:hideMark/>
          </w:tcPr>
          <w:p w14:paraId="66810CCD" w14:textId="77777777" w:rsidR="00FF6144" w:rsidRPr="006B3F6A" w:rsidRDefault="00FF6144" w:rsidP="00B045AB">
            <w:pPr>
              <w:rPr>
                <w:rFonts w:cs="Calibri"/>
                <w:color w:val="000000"/>
              </w:rPr>
            </w:pPr>
            <w:r w:rsidRPr="006B3F6A">
              <w:rPr>
                <w:rFonts w:cs="Calibri"/>
                <w:color w:val="000000"/>
              </w:rPr>
              <w:t>24/2024</w:t>
            </w:r>
          </w:p>
        </w:tc>
        <w:tc>
          <w:tcPr>
            <w:tcW w:w="1326" w:type="dxa"/>
            <w:tcBorders>
              <w:top w:val="nil"/>
              <w:left w:val="nil"/>
              <w:bottom w:val="single" w:sz="4" w:space="0" w:color="auto"/>
              <w:right w:val="single" w:sz="4" w:space="0" w:color="auto"/>
            </w:tcBorders>
            <w:shd w:val="clear" w:color="auto" w:fill="auto"/>
            <w:noWrap/>
            <w:vAlign w:val="bottom"/>
            <w:hideMark/>
          </w:tcPr>
          <w:p w14:paraId="7FD4F43A"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27AA5A85" w14:textId="77777777" w:rsidR="00FF6144" w:rsidRPr="006B3F6A" w:rsidRDefault="00FF6144" w:rsidP="00B045AB">
            <w:pPr>
              <w:rPr>
                <w:rFonts w:cs="Calibri"/>
                <w:color w:val="000000"/>
              </w:rPr>
            </w:pPr>
            <w:r w:rsidRPr="006B3F6A">
              <w:rPr>
                <w:rFonts w:cs="Calibri"/>
                <w:color w:val="000000"/>
              </w:rPr>
              <w:t>Zemljište za dječje igralište</w:t>
            </w:r>
          </w:p>
        </w:tc>
        <w:tc>
          <w:tcPr>
            <w:tcW w:w="964" w:type="dxa"/>
            <w:tcBorders>
              <w:top w:val="nil"/>
              <w:left w:val="nil"/>
              <w:bottom w:val="single" w:sz="4" w:space="0" w:color="auto"/>
              <w:right w:val="single" w:sz="4" w:space="0" w:color="auto"/>
            </w:tcBorders>
            <w:shd w:val="clear" w:color="auto" w:fill="auto"/>
            <w:vAlign w:val="bottom"/>
            <w:hideMark/>
          </w:tcPr>
          <w:p w14:paraId="4D5F6720"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6004030D" w14:textId="77777777" w:rsidR="00FF6144" w:rsidRPr="006B3F6A" w:rsidRDefault="00FF6144" w:rsidP="00B045AB">
            <w:pPr>
              <w:rPr>
                <w:rFonts w:cs="Calibri"/>
                <w:color w:val="000000"/>
              </w:rPr>
            </w:pPr>
            <w:r w:rsidRPr="006B3F6A">
              <w:rPr>
                <w:rFonts w:cs="Calibri"/>
                <w:color w:val="000000"/>
              </w:rPr>
              <w:t>70122200 - Usluge kupnje zemljišta</w:t>
            </w:r>
          </w:p>
        </w:tc>
        <w:tc>
          <w:tcPr>
            <w:tcW w:w="1352" w:type="dxa"/>
            <w:tcBorders>
              <w:top w:val="nil"/>
              <w:left w:val="nil"/>
              <w:bottom w:val="single" w:sz="4" w:space="0" w:color="auto"/>
              <w:right w:val="single" w:sz="4" w:space="0" w:color="auto"/>
            </w:tcBorders>
            <w:shd w:val="clear" w:color="auto" w:fill="auto"/>
            <w:noWrap/>
            <w:vAlign w:val="bottom"/>
            <w:hideMark/>
          </w:tcPr>
          <w:p w14:paraId="14F5EE0E" w14:textId="77777777" w:rsidR="00FF6144" w:rsidRPr="006B3F6A" w:rsidRDefault="00FF6144" w:rsidP="00B045AB">
            <w:pPr>
              <w:jc w:val="right"/>
              <w:rPr>
                <w:rFonts w:cs="Calibri"/>
                <w:color w:val="000000"/>
              </w:rPr>
            </w:pPr>
            <w:r w:rsidRPr="006B3F6A">
              <w:rPr>
                <w:rFonts w:cs="Calibri"/>
                <w:color w:val="000000"/>
              </w:rPr>
              <w:t>16.000,00</w:t>
            </w:r>
          </w:p>
        </w:tc>
        <w:tc>
          <w:tcPr>
            <w:tcW w:w="844" w:type="dxa"/>
            <w:tcBorders>
              <w:top w:val="nil"/>
              <w:left w:val="nil"/>
              <w:bottom w:val="single" w:sz="4" w:space="0" w:color="auto"/>
              <w:right w:val="single" w:sz="4" w:space="0" w:color="auto"/>
            </w:tcBorders>
            <w:shd w:val="clear" w:color="auto" w:fill="auto"/>
            <w:vAlign w:val="bottom"/>
            <w:hideMark/>
          </w:tcPr>
          <w:p w14:paraId="39BA4AE1"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3AD771A1"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62F09CC"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0597CEEC"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2BE9F84C"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49E736CD"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462E4358"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7DA5DE2"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F509BEB"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27A40BE" w14:textId="77777777" w:rsidR="00FF6144" w:rsidRPr="006B3F6A" w:rsidRDefault="00FF6144" w:rsidP="00B045AB">
            <w:pPr>
              <w:rPr>
                <w:rFonts w:ascii="Times New Roman" w:hAnsi="Times New Roman"/>
                <w:sz w:val="20"/>
                <w:szCs w:val="20"/>
              </w:rPr>
            </w:pPr>
          </w:p>
        </w:tc>
      </w:tr>
      <w:tr w:rsidR="00FF6144" w:rsidRPr="006B3F6A" w14:paraId="5245BD63" w14:textId="77777777" w:rsidTr="00FF6144">
        <w:trPr>
          <w:gridAfter w:val="2"/>
          <w:wAfter w:w="100" w:type="dxa"/>
          <w:trHeight w:val="9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2BB63B32" w14:textId="77777777" w:rsidR="00FF6144" w:rsidRPr="006B3F6A" w:rsidRDefault="00FF6144" w:rsidP="00B045AB">
            <w:pPr>
              <w:rPr>
                <w:rFonts w:cs="Calibri"/>
                <w:color w:val="000000"/>
              </w:rPr>
            </w:pPr>
            <w:r w:rsidRPr="006B3F6A">
              <w:rPr>
                <w:rFonts w:cs="Calibri"/>
                <w:color w:val="000000"/>
              </w:rPr>
              <w:t>0025</w:t>
            </w:r>
          </w:p>
        </w:tc>
        <w:tc>
          <w:tcPr>
            <w:tcW w:w="854" w:type="dxa"/>
            <w:tcBorders>
              <w:top w:val="nil"/>
              <w:left w:val="nil"/>
              <w:bottom w:val="single" w:sz="4" w:space="0" w:color="auto"/>
              <w:right w:val="single" w:sz="4" w:space="0" w:color="auto"/>
            </w:tcBorders>
            <w:shd w:val="clear" w:color="auto" w:fill="auto"/>
            <w:noWrap/>
            <w:vAlign w:val="bottom"/>
            <w:hideMark/>
          </w:tcPr>
          <w:p w14:paraId="0909B77F" w14:textId="77777777" w:rsidR="00FF6144" w:rsidRPr="006B3F6A" w:rsidRDefault="00FF6144" w:rsidP="00B045AB">
            <w:pPr>
              <w:rPr>
                <w:rFonts w:cs="Calibri"/>
                <w:color w:val="000000"/>
              </w:rPr>
            </w:pPr>
            <w:r w:rsidRPr="006B3F6A">
              <w:rPr>
                <w:rFonts w:cs="Calibri"/>
                <w:color w:val="000000"/>
              </w:rPr>
              <w:t>25/2024</w:t>
            </w:r>
          </w:p>
        </w:tc>
        <w:tc>
          <w:tcPr>
            <w:tcW w:w="1326" w:type="dxa"/>
            <w:tcBorders>
              <w:top w:val="nil"/>
              <w:left w:val="nil"/>
              <w:bottom w:val="single" w:sz="4" w:space="0" w:color="auto"/>
              <w:right w:val="single" w:sz="4" w:space="0" w:color="auto"/>
            </w:tcBorders>
            <w:shd w:val="clear" w:color="auto" w:fill="auto"/>
            <w:noWrap/>
            <w:vAlign w:val="bottom"/>
            <w:hideMark/>
          </w:tcPr>
          <w:p w14:paraId="54D13DCE"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7A3CEA4A" w14:textId="77777777" w:rsidR="00FF6144" w:rsidRPr="006B3F6A" w:rsidRDefault="00FF6144" w:rsidP="00B045AB">
            <w:pPr>
              <w:rPr>
                <w:rFonts w:cs="Calibri"/>
                <w:color w:val="000000"/>
              </w:rPr>
            </w:pPr>
            <w:r w:rsidRPr="006B3F6A">
              <w:rPr>
                <w:rFonts w:cs="Calibri"/>
                <w:color w:val="000000"/>
              </w:rPr>
              <w:t xml:space="preserve">Izrada projektne dokumentacije-Rekonstrukcija </w:t>
            </w:r>
            <w:proofErr w:type="spellStart"/>
            <w:r w:rsidRPr="006B3F6A">
              <w:rPr>
                <w:rFonts w:cs="Calibri"/>
                <w:color w:val="000000"/>
              </w:rPr>
              <w:t>Rozganske</w:t>
            </w:r>
            <w:proofErr w:type="spellEnd"/>
            <w:r w:rsidRPr="006B3F6A">
              <w:rPr>
                <w:rFonts w:cs="Calibri"/>
                <w:color w:val="000000"/>
              </w:rPr>
              <w:t xml:space="preserve"> ceste sa </w:t>
            </w:r>
            <w:r w:rsidRPr="006B3F6A">
              <w:rPr>
                <w:rFonts w:cs="Calibri"/>
                <w:color w:val="000000"/>
              </w:rPr>
              <w:lastRenderedPageBreak/>
              <w:t>izgradnjom vodoopskrbnog cjevovoda</w:t>
            </w:r>
          </w:p>
        </w:tc>
        <w:tc>
          <w:tcPr>
            <w:tcW w:w="964" w:type="dxa"/>
            <w:tcBorders>
              <w:top w:val="nil"/>
              <w:left w:val="nil"/>
              <w:bottom w:val="single" w:sz="4" w:space="0" w:color="auto"/>
              <w:right w:val="single" w:sz="4" w:space="0" w:color="auto"/>
            </w:tcBorders>
            <w:shd w:val="clear" w:color="auto" w:fill="auto"/>
            <w:vAlign w:val="bottom"/>
            <w:hideMark/>
          </w:tcPr>
          <w:p w14:paraId="0DF50CA7" w14:textId="77777777" w:rsidR="00FF6144" w:rsidRPr="006B3F6A" w:rsidRDefault="00FF6144" w:rsidP="00B045AB">
            <w:pPr>
              <w:rPr>
                <w:rFonts w:cs="Calibri"/>
                <w:color w:val="000000"/>
              </w:rPr>
            </w:pPr>
            <w:r w:rsidRPr="006B3F6A">
              <w:rPr>
                <w:rFonts w:cs="Calibri"/>
                <w:color w:val="000000"/>
              </w:rPr>
              <w:lastRenderedPageBreak/>
              <w:t>Usluge</w:t>
            </w:r>
          </w:p>
        </w:tc>
        <w:tc>
          <w:tcPr>
            <w:tcW w:w="1700" w:type="dxa"/>
            <w:tcBorders>
              <w:top w:val="nil"/>
              <w:left w:val="nil"/>
              <w:bottom w:val="single" w:sz="4" w:space="0" w:color="auto"/>
              <w:right w:val="single" w:sz="4" w:space="0" w:color="auto"/>
            </w:tcBorders>
            <w:shd w:val="clear" w:color="auto" w:fill="auto"/>
            <w:vAlign w:val="bottom"/>
            <w:hideMark/>
          </w:tcPr>
          <w:p w14:paraId="0CF30836" w14:textId="77777777" w:rsidR="00FF6144" w:rsidRPr="006B3F6A" w:rsidRDefault="00FF6144" w:rsidP="00B045AB">
            <w:pPr>
              <w:rPr>
                <w:rFonts w:cs="Calibri"/>
                <w:color w:val="000000"/>
              </w:rPr>
            </w:pPr>
            <w:r w:rsidRPr="006B3F6A">
              <w:rPr>
                <w:rFonts w:cs="Calibri"/>
                <w:color w:val="000000"/>
              </w:rPr>
              <w:t>71242000 - Izrada projekta i nacrta, procjena troškova</w:t>
            </w:r>
          </w:p>
        </w:tc>
        <w:tc>
          <w:tcPr>
            <w:tcW w:w="1352" w:type="dxa"/>
            <w:tcBorders>
              <w:top w:val="nil"/>
              <w:left w:val="nil"/>
              <w:bottom w:val="single" w:sz="4" w:space="0" w:color="auto"/>
              <w:right w:val="single" w:sz="4" w:space="0" w:color="auto"/>
            </w:tcBorders>
            <w:shd w:val="clear" w:color="auto" w:fill="auto"/>
            <w:noWrap/>
            <w:vAlign w:val="bottom"/>
            <w:hideMark/>
          </w:tcPr>
          <w:p w14:paraId="628EB32B" w14:textId="77777777" w:rsidR="00FF6144" w:rsidRPr="006B3F6A" w:rsidRDefault="00FF6144" w:rsidP="00B045AB">
            <w:pPr>
              <w:jc w:val="right"/>
              <w:rPr>
                <w:rFonts w:cs="Calibri"/>
                <w:color w:val="000000"/>
              </w:rPr>
            </w:pPr>
            <w:r w:rsidRPr="006B3F6A">
              <w:rPr>
                <w:rFonts w:cs="Calibri"/>
                <w:color w:val="000000"/>
              </w:rPr>
              <w:t>9.200,00</w:t>
            </w:r>
          </w:p>
        </w:tc>
        <w:tc>
          <w:tcPr>
            <w:tcW w:w="844" w:type="dxa"/>
            <w:tcBorders>
              <w:top w:val="nil"/>
              <w:left w:val="nil"/>
              <w:bottom w:val="single" w:sz="4" w:space="0" w:color="auto"/>
              <w:right w:val="single" w:sz="4" w:space="0" w:color="auto"/>
            </w:tcBorders>
            <w:shd w:val="clear" w:color="auto" w:fill="auto"/>
            <w:vAlign w:val="bottom"/>
            <w:hideMark/>
          </w:tcPr>
          <w:p w14:paraId="177C5144"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17464C9C"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EF5CB45"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368404A9"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01B3A522"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63D2C5BE"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27F8F34D"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49AA352"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B784C2C"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10EDD1F" w14:textId="77777777" w:rsidR="00FF6144" w:rsidRPr="006B3F6A" w:rsidRDefault="00FF6144" w:rsidP="00B045AB">
            <w:pPr>
              <w:rPr>
                <w:rFonts w:ascii="Times New Roman" w:hAnsi="Times New Roman"/>
                <w:sz w:val="20"/>
                <w:szCs w:val="20"/>
              </w:rPr>
            </w:pPr>
          </w:p>
        </w:tc>
      </w:tr>
      <w:tr w:rsidR="00FF6144" w:rsidRPr="006B3F6A" w14:paraId="2F934D3E" w14:textId="77777777" w:rsidTr="00FF6144">
        <w:trPr>
          <w:gridAfter w:val="2"/>
          <w:wAfter w:w="100" w:type="dxa"/>
          <w:trHeight w:val="12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587F519C" w14:textId="77777777" w:rsidR="00FF6144" w:rsidRPr="006B3F6A" w:rsidRDefault="00FF6144" w:rsidP="00B045AB">
            <w:pPr>
              <w:rPr>
                <w:rFonts w:cs="Calibri"/>
                <w:color w:val="000000"/>
              </w:rPr>
            </w:pPr>
            <w:r w:rsidRPr="006B3F6A">
              <w:rPr>
                <w:rFonts w:cs="Calibri"/>
                <w:color w:val="000000"/>
              </w:rPr>
              <w:t>0026</w:t>
            </w:r>
          </w:p>
        </w:tc>
        <w:tc>
          <w:tcPr>
            <w:tcW w:w="854" w:type="dxa"/>
            <w:tcBorders>
              <w:top w:val="nil"/>
              <w:left w:val="nil"/>
              <w:bottom w:val="single" w:sz="4" w:space="0" w:color="auto"/>
              <w:right w:val="single" w:sz="4" w:space="0" w:color="auto"/>
            </w:tcBorders>
            <w:shd w:val="clear" w:color="auto" w:fill="auto"/>
            <w:noWrap/>
            <w:vAlign w:val="bottom"/>
            <w:hideMark/>
          </w:tcPr>
          <w:p w14:paraId="276AB4ED" w14:textId="77777777" w:rsidR="00FF6144" w:rsidRPr="006B3F6A" w:rsidRDefault="00FF6144" w:rsidP="00B045AB">
            <w:pPr>
              <w:rPr>
                <w:rFonts w:cs="Calibri"/>
                <w:color w:val="000000"/>
              </w:rPr>
            </w:pPr>
            <w:r w:rsidRPr="006B3F6A">
              <w:rPr>
                <w:rFonts w:cs="Calibri"/>
                <w:color w:val="000000"/>
              </w:rPr>
              <w:t>26/2024</w:t>
            </w:r>
          </w:p>
        </w:tc>
        <w:tc>
          <w:tcPr>
            <w:tcW w:w="1326" w:type="dxa"/>
            <w:tcBorders>
              <w:top w:val="nil"/>
              <w:left w:val="nil"/>
              <w:bottom w:val="single" w:sz="4" w:space="0" w:color="auto"/>
              <w:right w:val="single" w:sz="4" w:space="0" w:color="auto"/>
            </w:tcBorders>
            <w:shd w:val="clear" w:color="auto" w:fill="auto"/>
            <w:noWrap/>
            <w:vAlign w:val="bottom"/>
            <w:hideMark/>
          </w:tcPr>
          <w:p w14:paraId="43ABA71D" w14:textId="77777777" w:rsidR="00FF6144" w:rsidRPr="006B3F6A" w:rsidRDefault="00FF6144" w:rsidP="00B045AB">
            <w:pPr>
              <w:rPr>
                <w:rFonts w:cs="Calibri"/>
                <w:color w:val="000000"/>
              </w:rPr>
            </w:pPr>
            <w:r w:rsidRPr="006B3F6A">
              <w:rPr>
                <w:rFonts w:cs="Calibri"/>
                <w:color w:val="000000"/>
              </w:rPr>
              <w:t>Zakon o javnoj nabavi</w:t>
            </w:r>
          </w:p>
        </w:tc>
        <w:tc>
          <w:tcPr>
            <w:tcW w:w="1614" w:type="dxa"/>
            <w:tcBorders>
              <w:top w:val="nil"/>
              <w:left w:val="nil"/>
              <w:bottom w:val="single" w:sz="4" w:space="0" w:color="auto"/>
              <w:right w:val="single" w:sz="4" w:space="0" w:color="auto"/>
            </w:tcBorders>
            <w:shd w:val="clear" w:color="auto" w:fill="auto"/>
            <w:vAlign w:val="bottom"/>
            <w:hideMark/>
          </w:tcPr>
          <w:p w14:paraId="2B36D429" w14:textId="77777777" w:rsidR="00FF6144" w:rsidRPr="006B3F6A" w:rsidRDefault="00FF6144" w:rsidP="00B045AB">
            <w:pPr>
              <w:rPr>
                <w:rFonts w:cs="Calibri"/>
                <w:color w:val="000000"/>
              </w:rPr>
            </w:pPr>
            <w:r w:rsidRPr="006B3F6A">
              <w:rPr>
                <w:rFonts w:cs="Calibri"/>
                <w:color w:val="000000"/>
              </w:rPr>
              <w:t xml:space="preserve">Građevinski radovi-Rekonstrukcija </w:t>
            </w:r>
            <w:proofErr w:type="spellStart"/>
            <w:r w:rsidRPr="006B3F6A">
              <w:rPr>
                <w:rFonts w:cs="Calibri"/>
                <w:color w:val="000000"/>
              </w:rPr>
              <w:t>Rozganske</w:t>
            </w:r>
            <w:proofErr w:type="spellEnd"/>
            <w:r w:rsidRPr="006B3F6A">
              <w:rPr>
                <w:rFonts w:cs="Calibri"/>
                <w:color w:val="000000"/>
              </w:rPr>
              <w:t xml:space="preserve"> ceste sa izgradnjom vodoopskrbnog cjevovoda</w:t>
            </w:r>
          </w:p>
        </w:tc>
        <w:tc>
          <w:tcPr>
            <w:tcW w:w="964" w:type="dxa"/>
            <w:tcBorders>
              <w:top w:val="nil"/>
              <w:left w:val="nil"/>
              <w:bottom w:val="single" w:sz="4" w:space="0" w:color="auto"/>
              <w:right w:val="single" w:sz="4" w:space="0" w:color="auto"/>
            </w:tcBorders>
            <w:shd w:val="clear" w:color="auto" w:fill="auto"/>
            <w:vAlign w:val="bottom"/>
            <w:hideMark/>
          </w:tcPr>
          <w:p w14:paraId="7175ED74"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54235CB2" w14:textId="77777777" w:rsidR="00FF6144" w:rsidRPr="006B3F6A" w:rsidRDefault="00FF6144" w:rsidP="00B045AB">
            <w:pPr>
              <w:rPr>
                <w:rFonts w:cs="Calibri"/>
                <w:color w:val="000000"/>
              </w:rPr>
            </w:pPr>
            <w:r w:rsidRPr="006B3F6A">
              <w:rPr>
                <w:rFonts w:cs="Calibri"/>
                <w:color w:val="000000"/>
              </w:rPr>
              <w:t>45231000 - Građevinski radovi na cjevovodu, komunikacijskim i energetskim vodovima</w:t>
            </w:r>
          </w:p>
        </w:tc>
        <w:tc>
          <w:tcPr>
            <w:tcW w:w="1352" w:type="dxa"/>
            <w:tcBorders>
              <w:top w:val="nil"/>
              <w:left w:val="nil"/>
              <w:bottom w:val="single" w:sz="4" w:space="0" w:color="auto"/>
              <w:right w:val="single" w:sz="4" w:space="0" w:color="auto"/>
            </w:tcBorders>
            <w:shd w:val="clear" w:color="auto" w:fill="auto"/>
            <w:noWrap/>
            <w:vAlign w:val="bottom"/>
            <w:hideMark/>
          </w:tcPr>
          <w:p w14:paraId="6BA805AF" w14:textId="77777777" w:rsidR="00FF6144" w:rsidRPr="006B3F6A" w:rsidRDefault="00FF6144" w:rsidP="00B045AB">
            <w:pPr>
              <w:jc w:val="right"/>
              <w:rPr>
                <w:rFonts w:cs="Calibri"/>
                <w:color w:val="000000"/>
              </w:rPr>
            </w:pPr>
            <w:r w:rsidRPr="006B3F6A">
              <w:rPr>
                <w:rFonts w:cs="Calibri"/>
                <w:color w:val="000000"/>
              </w:rPr>
              <w:t>800.000,00</w:t>
            </w:r>
          </w:p>
        </w:tc>
        <w:tc>
          <w:tcPr>
            <w:tcW w:w="844" w:type="dxa"/>
            <w:tcBorders>
              <w:top w:val="nil"/>
              <w:left w:val="nil"/>
              <w:bottom w:val="single" w:sz="4" w:space="0" w:color="auto"/>
              <w:right w:val="single" w:sz="4" w:space="0" w:color="auto"/>
            </w:tcBorders>
            <w:shd w:val="clear" w:color="auto" w:fill="auto"/>
            <w:vAlign w:val="bottom"/>
            <w:hideMark/>
          </w:tcPr>
          <w:p w14:paraId="27EEEF6E" w14:textId="77777777" w:rsidR="00FF6144" w:rsidRPr="006B3F6A" w:rsidRDefault="00FF6144" w:rsidP="00B045AB">
            <w:pPr>
              <w:rPr>
                <w:rFonts w:cs="Calibri"/>
                <w:color w:val="000000"/>
              </w:rPr>
            </w:pPr>
            <w:r w:rsidRPr="006B3F6A">
              <w:rPr>
                <w:rFonts w:cs="Calibri"/>
                <w:color w:val="000000"/>
              </w:rPr>
              <w:t>Otvoreni postupak</w:t>
            </w:r>
          </w:p>
        </w:tc>
        <w:tc>
          <w:tcPr>
            <w:tcW w:w="769" w:type="dxa"/>
            <w:tcBorders>
              <w:top w:val="nil"/>
              <w:left w:val="nil"/>
              <w:bottom w:val="single" w:sz="4" w:space="0" w:color="auto"/>
              <w:right w:val="single" w:sz="4" w:space="0" w:color="auto"/>
            </w:tcBorders>
            <w:shd w:val="clear" w:color="auto" w:fill="auto"/>
            <w:vAlign w:val="bottom"/>
            <w:hideMark/>
          </w:tcPr>
          <w:p w14:paraId="14641552"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5E92B3C5" w14:textId="77777777" w:rsidR="00FF6144" w:rsidRPr="006B3F6A" w:rsidRDefault="00FF6144" w:rsidP="00B045AB">
            <w:pPr>
              <w:rPr>
                <w:rFonts w:cs="Calibri"/>
                <w:color w:val="000000"/>
              </w:rPr>
            </w:pPr>
            <w:r w:rsidRPr="006B3F6A">
              <w:rPr>
                <w:rFonts w:cs="Calibri"/>
                <w:color w:val="000000"/>
              </w:rPr>
              <w:t>NE</w:t>
            </w:r>
          </w:p>
        </w:tc>
        <w:tc>
          <w:tcPr>
            <w:tcW w:w="850" w:type="dxa"/>
            <w:tcBorders>
              <w:top w:val="nil"/>
              <w:left w:val="nil"/>
              <w:bottom w:val="single" w:sz="4" w:space="0" w:color="auto"/>
              <w:right w:val="single" w:sz="4" w:space="0" w:color="auto"/>
            </w:tcBorders>
            <w:shd w:val="clear" w:color="auto" w:fill="auto"/>
            <w:vAlign w:val="bottom"/>
            <w:hideMark/>
          </w:tcPr>
          <w:p w14:paraId="3D076342"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5F77BAE2" w14:textId="77777777" w:rsidR="00FF6144" w:rsidRPr="006B3F6A" w:rsidRDefault="00FF6144" w:rsidP="00B045AB">
            <w:pPr>
              <w:rPr>
                <w:rFonts w:cs="Calibri"/>
                <w:color w:val="000000"/>
              </w:rPr>
            </w:pPr>
            <w:r w:rsidRPr="006B3F6A">
              <w:rPr>
                <w:rFonts w:cs="Calibri"/>
                <w:color w:val="000000"/>
              </w:rPr>
              <w:t>DA</w:t>
            </w:r>
          </w:p>
        </w:tc>
        <w:tc>
          <w:tcPr>
            <w:tcW w:w="510" w:type="dxa"/>
            <w:tcBorders>
              <w:top w:val="nil"/>
              <w:left w:val="nil"/>
              <w:bottom w:val="single" w:sz="4" w:space="0" w:color="auto"/>
              <w:right w:val="single" w:sz="4" w:space="0" w:color="auto"/>
            </w:tcBorders>
            <w:shd w:val="clear" w:color="auto" w:fill="auto"/>
            <w:vAlign w:val="bottom"/>
            <w:hideMark/>
          </w:tcPr>
          <w:p w14:paraId="0F495D20" w14:textId="77777777" w:rsidR="00FF6144" w:rsidRPr="006B3F6A" w:rsidRDefault="00FF6144" w:rsidP="00B045AB">
            <w:pPr>
              <w:rPr>
                <w:rFonts w:cs="Calibri"/>
                <w:color w:val="000000"/>
              </w:rPr>
            </w:pPr>
            <w:r w:rsidRPr="006B3F6A">
              <w:rPr>
                <w:rFonts w:cs="Calibri"/>
                <w:color w:val="000000"/>
              </w:rPr>
              <w:t>2. kvartal</w:t>
            </w:r>
          </w:p>
        </w:tc>
        <w:tc>
          <w:tcPr>
            <w:tcW w:w="993" w:type="dxa"/>
            <w:tcBorders>
              <w:top w:val="nil"/>
              <w:left w:val="nil"/>
              <w:bottom w:val="single" w:sz="4" w:space="0" w:color="auto"/>
              <w:right w:val="single" w:sz="4" w:space="0" w:color="auto"/>
            </w:tcBorders>
            <w:shd w:val="clear" w:color="auto" w:fill="auto"/>
            <w:vAlign w:val="bottom"/>
            <w:hideMark/>
          </w:tcPr>
          <w:p w14:paraId="0C86531E" w14:textId="77777777" w:rsidR="00FF6144" w:rsidRPr="006B3F6A" w:rsidRDefault="00FF6144" w:rsidP="00B045AB">
            <w:pPr>
              <w:rPr>
                <w:rFonts w:cs="Calibri"/>
                <w:color w:val="000000"/>
              </w:rPr>
            </w:pPr>
            <w:r w:rsidRPr="006B3F6A">
              <w:rPr>
                <w:rFonts w:cs="Calibri"/>
                <w:color w:val="000000"/>
              </w:rPr>
              <w:t>1 godina</w:t>
            </w:r>
          </w:p>
        </w:tc>
        <w:tc>
          <w:tcPr>
            <w:tcW w:w="236" w:type="dxa"/>
            <w:tcBorders>
              <w:top w:val="nil"/>
              <w:left w:val="nil"/>
              <w:bottom w:val="single" w:sz="4" w:space="0" w:color="auto"/>
              <w:right w:val="single" w:sz="4" w:space="0" w:color="auto"/>
            </w:tcBorders>
            <w:shd w:val="clear" w:color="auto" w:fill="auto"/>
            <w:vAlign w:val="bottom"/>
            <w:hideMark/>
          </w:tcPr>
          <w:p w14:paraId="182F6C1C"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E532936"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76101EB" w14:textId="77777777" w:rsidR="00FF6144" w:rsidRPr="006B3F6A" w:rsidRDefault="00FF6144" w:rsidP="00B045AB">
            <w:pPr>
              <w:rPr>
                <w:rFonts w:ascii="Times New Roman" w:hAnsi="Times New Roman"/>
                <w:sz w:val="20"/>
                <w:szCs w:val="20"/>
              </w:rPr>
            </w:pPr>
          </w:p>
        </w:tc>
      </w:tr>
      <w:tr w:rsidR="00FF6144" w:rsidRPr="006B3F6A" w14:paraId="7B7887E7" w14:textId="77777777" w:rsidTr="00FF6144">
        <w:trPr>
          <w:gridAfter w:val="2"/>
          <w:wAfter w:w="100" w:type="dxa"/>
          <w:trHeight w:val="9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41071831" w14:textId="77777777" w:rsidR="00FF6144" w:rsidRPr="006B3F6A" w:rsidRDefault="00FF6144" w:rsidP="00B045AB">
            <w:pPr>
              <w:rPr>
                <w:rFonts w:cs="Calibri"/>
                <w:color w:val="000000"/>
              </w:rPr>
            </w:pPr>
            <w:r w:rsidRPr="006B3F6A">
              <w:rPr>
                <w:rFonts w:cs="Calibri"/>
                <w:color w:val="000000"/>
              </w:rPr>
              <w:t>0027</w:t>
            </w:r>
          </w:p>
        </w:tc>
        <w:tc>
          <w:tcPr>
            <w:tcW w:w="854" w:type="dxa"/>
            <w:tcBorders>
              <w:top w:val="nil"/>
              <w:left w:val="nil"/>
              <w:bottom w:val="single" w:sz="4" w:space="0" w:color="auto"/>
              <w:right w:val="single" w:sz="4" w:space="0" w:color="auto"/>
            </w:tcBorders>
            <w:shd w:val="clear" w:color="auto" w:fill="auto"/>
            <w:noWrap/>
            <w:vAlign w:val="bottom"/>
            <w:hideMark/>
          </w:tcPr>
          <w:p w14:paraId="4837F361" w14:textId="77777777" w:rsidR="00FF6144" w:rsidRPr="006B3F6A" w:rsidRDefault="00FF6144" w:rsidP="00B045AB">
            <w:pPr>
              <w:rPr>
                <w:rFonts w:cs="Calibri"/>
                <w:color w:val="000000"/>
              </w:rPr>
            </w:pPr>
            <w:r w:rsidRPr="006B3F6A">
              <w:rPr>
                <w:rFonts w:cs="Calibri"/>
                <w:color w:val="000000"/>
              </w:rPr>
              <w:t>27/2024</w:t>
            </w:r>
          </w:p>
        </w:tc>
        <w:tc>
          <w:tcPr>
            <w:tcW w:w="1326" w:type="dxa"/>
            <w:tcBorders>
              <w:top w:val="nil"/>
              <w:left w:val="nil"/>
              <w:bottom w:val="single" w:sz="4" w:space="0" w:color="auto"/>
              <w:right w:val="single" w:sz="4" w:space="0" w:color="auto"/>
            </w:tcBorders>
            <w:shd w:val="clear" w:color="auto" w:fill="auto"/>
            <w:noWrap/>
            <w:vAlign w:val="bottom"/>
            <w:hideMark/>
          </w:tcPr>
          <w:p w14:paraId="2580B971"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656D86D" w14:textId="77777777" w:rsidR="00FF6144" w:rsidRPr="006B3F6A" w:rsidRDefault="00FF6144" w:rsidP="00B045AB">
            <w:pPr>
              <w:rPr>
                <w:rFonts w:cs="Calibri"/>
                <w:color w:val="000000"/>
              </w:rPr>
            </w:pPr>
            <w:r w:rsidRPr="006B3F6A">
              <w:rPr>
                <w:rFonts w:cs="Calibri"/>
                <w:color w:val="000000"/>
              </w:rPr>
              <w:t xml:space="preserve">Trošak stručnog nadzora-Rekonstrukcija </w:t>
            </w:r>
            <w:proofErr w:type="spellStart"/>
            <w:r w:rsidRPr="006B3F6A">
              <w:rPr>
                <w:rFonts w:cs="Calibri"/>
                <w:color w:val="000000"/>
              </w:rPr>
              <w:t>Rozganske</w:t>
            </w:r>
            <w:proofErr w:type="spellEnd"/>
            <w:r w:rsidRPr="006B3F6A">
              <w:rPr>
                <w:rFonts w:cs="Calibri"/>
                <w:color w:val="000000"/>
              </w:rPr>
              <w:t xml:space="preserve"> ceste sa izgradnjom vodoopskrbnog cjevovoda</w:t>
            </w:r>
          </w:p>
        </w:tc>
        <w:tc>
          <w:tcPr>
            <w:tcW w:w="964" w:type="dxa"/>
            <w:tcBorders>
              <w:top w:val="nil"/>
              <w:left w:val="nil"/>
              <w:bottom w:val="single" w:sz="4" w:space="0" w:color="auto"/>
              <w:right w:val="single" w:sz="4" w:space="0" w:color="auto"/>
            </w:tcBorders>
            <w:shd w:val="clear" w:color="auto" w:fill="auto"/>
            <w:vAlign w:val="bottom"/>
            <w:hideMark/>
          </w:tcPr>
          <w:p w14:paraId="5CB9A629"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5928678F" w14:textId="77777777" w:rsidR="00FF6144" w:rsidRPr="006B3F6A" w:rsidRDefault="00FF6144" w:rsidP="00B045AB">
            <w:pPr>
              <w:rPr>
                <w:rFonts w:cs="Calibri"/>
                <w:color w:val="000000"/>
              </w:rPr>
            </w:pPr>
            <w:r w:rsidRPr="006B3F6A">
              <w:rPr>
                <w:rFonts w:cs="Calibri"/>
                <w:color w:val="000000"/>
              </w:rPr>
              <w:t>71247000 - Nadzor građevinskih radova</w:t>
            </w:r>
          </w:p>
        </w:tc>
        <w:tc>
          <w:tcPr>
            <w:tcW w:w="1352" w:type="dxa"/>
            <w:tcBorders>
              <w:top w:val="nil"/>
              <w:left w:val="nil"/>
              <w:bottom w:val="single" w:sz="4" w:space="0" w:color="auto"/>
              <w:right w:val="single" w:sz="4" w:space="0" w:color="auto"/>
            </w:tcBorders>
            <w:shd w:val="clear" w:color="auto" w:fill="auto"/>
            <w:noWrap/>
            <w:vAlign w:val="bottom"/>
            <w:hideMark/>
          </w:tcPr>
          <w:p w14:paraId="7E19ABAB" w14:textId="77777777" w:rsidR="00FF6144" w:rsidRPr="006B3F6A" w:rsidRDefault="00FF6144" w:rsidP="00B045AB">
            <w:pPr>
              <w:jc w:val="right"/>
              <w:rPr>
                <w:rFonts w:cs="Calibri"/>
                <w:color w:val="000000"/>
              </w:rPr>
            </w:pPr>
            <w:r w:rsidRPr="006B3F6A">
              <w:rPr>
                <w:rFonts w:cs="Calibri"/>
                <w:color w:val="000000"/>
              </w:rPr>
              <w:t>16.000,00</w:t>
            </w:r>
          </w:p>
        </w:tc>
        <w:tc>
          <w:tcPr>
            <w:tcW w:w="844" w:type="dxa"/>
            <w:tcBorders>
              <w:top w:val="nil"/>
              <w:left w:val="nil"/>
              <w:bottom w:val="single" w:sz="4" w:space="0" w:color="auto"/>
              <w:right w:val="single" w:sz="4" w:space="0" w:color="auto"/>
            </w:tcBorders>
            <w:shd w:val="clear" w:color="auto" w:fill="auto"/>
            <w:vAlign w:val="bottom"/>
            <w:hideMark/>
          </w:tcPr>
          <w:p w14:paraId="39DBAD57"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3B95C3F0"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B8AA626"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11150973"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6F184E2D" w14:textId="77777777" w:rsidR="00FF6144" w:rsidRPr="006B3F6A" w:rsidRDefault="00FF6144" w:rsidP="00B045AB">
            <w:pPr>
              <w:rPr>
                <w:rFonts w:cs="Calibri"/>
                <w:color w:val="000000"/>
              </w:rPr>
            </w:pPr>
            <w:r w:rsidRPr="006B3F6A">
              <w:rPr>
                <w:rFonts w:cs="Calibri"/>
                <w:color w:val="000000"/>
              </w:rPr>
              <w:t>DA</w:t>
            </w:r>
          </w:p>
        </w:tc>
        <w:tc>
          <w:tcPr>
            <w:tcW w:w="510" w:type="dxa"/>
            <w:tcBorders>
              <w:top w:val="nil"/>
              <w:left w:val="nil"/>
              <w:bottom w:val="single" w:sz="4" w:space="0" w:color="auto"/>
              <w:right w:val="single" w:sz="4" w:space="0" w:color="auto"/>
            </w:tcBorders>
            <w:shd w:val="clear" w:color="auto" w:fill="auto"/>
            <w:vAlign w:val="bottom"/>
            <w:hideMark/>
          </w:tcPr>
          <w:p w14:paraId="127C068B"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3B13AF1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D306F06"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6203470"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5C887EE2" w14:textId="77777777" w:rsidR="00FF6144" w:rsidRPr="006B3F6A" w:rsidRDefault="00FF6144" w:rsidP="00B045AB">
            <w:pPr>
              <w:rPr>
                <w:rFonts w:ascii="Times New Roman" w:hAnsi="Times New Roman"/>
                <w:sz w:val="20"/>
                <w:szCs w:val="20"/>
              </w:rPr>
            </w:pPr>
          </w:p>
        </w:tc>
      </w:tr>
      <w:tr w:rsidR="00FF6144" w:rsidRPr="006B3F6A" w14:paraId="155C4ADB" w14:textId="77777777" w:rsidTr="00FF6144">
        <w:trPr>
          <w:gridAfter w:val="2"/>
          <w:wAfter w:w="100" w:type="dxa"/>
          <w:trHeight w:val="12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5A02A705" w14:textId="77777777" w:rsidR="00FF6144" w:rsidRPr="006B3F6A" w:rsidRDefault="00FF6144" w:rsidP="00B045AB">
            <w:pPr>
              <w:rPr>
                <w:rFonts w:cs="Calibri"/>
                <w:color w:val="000000"/>
              </w:rPr>
            </w:pPr>
            <w:r w:rsidRPr="006B3F6A">
              <w:rPr>
                <w:rFonts w:cs="Calibri"/>
                <w:color w:val="000000"/>
              </w:rPr>
              <w:t>0028</w:t>
            </w:r>
          </w:p>
        </w:tc>
        <w:tc>
          <w:tcPr>
            <w:tcW w:w="854" w:type="dxa"/>
            <w:tcBorders>
              <w:top w:val="nil"/>
              <w:left w:val="nil"/>
              <w:bottom w:val="single" w:sz="4" w:space="0" w:color="auto"/>
              <w:right w:val="single" w:sz="4" w:space="0" w:color="auto"/>
            </w:tcBorders>
            <w:shd w:val="clear" w:color="auto" w:fill="auto"/>
            <w:noWrap/>
            <w:vAlign w:val="bottom"/>
            <w:hideMark/>
          </w:tcPr>
          <w:p w14:paraId="32CE5FA1" w14:textId="77777777" w:rsidR="00FF6144" w:rsidRPr="006B3F6A" w:rsidRDefault="00FF6144" w:rsidP="00B045AB">
            <w:pPr>
              <w:rPr>
                <w:rFonts w:cs="Calibri"/>
                <w:color w:val="000000"/>
              </w:rPr>
            </w:pPr>
            <w:r w:rsidRPr="006B3F6A">
              <w:rPr>
                <w:rFonts w:cs="Calibri"/>
                <w:color w:val="000000"/>
              </w:rPr>
              <w:t>28/2024</w:t>
            </w:r>
          </w:p>
        </w:tc>
        <w:tc>
          <w:tcPr>
            <w:tcW w:w="1326" w:type="dxa"/>
            <w:tcBorders>
              <w:top w:val="nil"/>
              <w:left w:val="nil"/>
              <w:bottom w:val="single" w:sz="4" w:space="0" w:color="auto"/>
              <w:right w:val="single" w:sz="4" w:space="0" w:color="auto"/>
            </w:tcBorders>
            <w:shd w:val="clear" w:color="auto" w:fill="auto"/>
            <w:noWrap/>
            <w:vAlign w:val="bottom"/>
            <w:hideMark/>
          </w:tcPr>
          <w:p w14:paraId="32378426"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6D5656C" w14:textId="77777777" w:rsidR="00FF6144" w:rsidRPr="006B3F6A" w:rsidRDefault="00FF6144" w:rsidP="00B045AB">
            <w:pPr>
              <w:rPr>
                <w:rFonts w:cs="Calibri"/>
                <w:color w:val="000000"/>
              </w:rPr>
            </w:pPr>
            <w:r w:rsidRPr="006B3F6A">
              <w:rPr>
                <w:rFonts w:cs="Calibri"/>
                <w:color w:val="000000"/>
              </w:rPr>
              <w:t xml:space="preserve">Tehnička pomoć u pripremi i provedbi postupaka javne nabave projekta Rekonstrukcija </w:t>
            </w:r>
            <w:proofErr w:type="spellStart"/>
            <w:r w:rsidRPr="006B3F6A">
              <w:rPr>
                <w:rFonts w:cs="Calibri"/>
                <w:color w:val="000000"/>
              </w:rPr>
              <w:t>Rozganske</w:t>
            </w:r>
            <w:proofErr w:type="spellEnd"/>
            <w:r w:rsidRPr="006B3F6A">
              <w:rPr>
                <w:rFonts w:cs="Calibri"/>
                <w:color w:val="000000"/>
              </w:rPr>
              <w:t xml:space="preserve"> </w:t>
            </w:r>
            <w:r w:rsidRPr="006B3F6A">
              <w:rPr>
                <w:rFonts w:cs="Calibri"/>
                <w:color w:val="000000"/>
              </w:rPr>
              <w:lastRenderedPageBreak/>
              <w:t>ceste sa izgradnjom vodoopskrbnog cjevovoda</w:t>
            </w:r>
          </w:p>
        </w:tc>
        <w:tc>
          <w:tcPr>
            <w:tcW w:w="964" w:type="dxa"/>
            <w:tcBorders>
              <w:top w:val="nil"/>
              <w:left w:val="nil"/>
              <w:bottom w:val="single" w:sz="4" w:space="0" w:color="auto"/>
              <w:right w:val="single" w:sz="4" w:space="0" w:color="auto"/>
            </w:tcBorders>
            <w:shd w:val="clear" w:color="auto" w:fill="auto"/>
            <w:vAlign w:val="bottom"/>
            <w:hideMark/>
          </w:tcPr>
          <w:p w14:paraId="13A09BE1" w14:textId="77777777" w:rsidR="00FF6144" w:rsidRPr="006B3F6A" w:rsidRDefault="00FF6144" w:rsidP="00B045AB">
            <w:pPr>
              <w:rPr>
                <w:rFonts w:cs="Calibri"/>
                <w:color w:val="000000"/>
              </w:rPr>
            </w:pPr>
            <w:r w:rsidRPr="006B3F6A">
              <w:rPr>
                <w:rFonts w:cs="Calibri"/>
                <w:color w:val="000000"/>
              </w:rPr>
              <w:lastRenderedPageBreak/>
              <w:t>Usluge</w:t>
            </w:r>
          </w:p>
        </w:tc>
        <w:tc>
          <w:tcPr>
            <w:tcW w:w="1700" w:type="dxa"/>
            <w:tcBorders>
              <w:top w:val="nil"/>
              <w:left w:val="nil"/>
              <w:bottom w:val="single" w:sz="4" w:space="0" w:color="auto"/>
              <w:right w:val="single" w:sz="4" w:space="0" w:color="auto"/>
            </w:tcBorders>
            <w:shd w:val="clear" w:color="auto" w:fill="auto"/>
            <w:vAlign w:val="bottom"/>
            <w:hideMark/>
          </w:tcPr>
          <w:p w14:paraId="1388D0B2" w14:textId="77777777" w:rsidR="00FF6144" w:rsidRPr="006B3F6A" w:rsidRDefault="00FF6144" w:rsidP="00B045AB">
            <w:pPr>
              <w:rPr>
                <w:rFonts w:cs="Calibri"/>
                <w:color w:val="000000"/>
              </w:rPr>
            </w:pPr>
            <w:r w:rsidRPr="006B3F6A">
              <w:rPr>
                <w:rFonts w:cs="Calibri"/>
                <w:color w:val="000000"/>
              </w:rPr>
              <w:t>72224000 - Usluge savjetovanja na području vođenja projekta</w:t>
            </w:r>
          </w:p>
        </w:tc>
        <w:tc>
          <w:tcPr>
            <w:tcW w:w="1352" w:type="dxa"/>
            <w:tcBorders>
              <w:top w:val="nil"/>
              <w:left w:val="nil"/>
              <w:bottom w:val="single" w:sz="4" w:space="0" w:color="auto"/>
              <w:right w:val="single" w:sz="4" w:space="0" w:color="auto"/>
            </w:tcBorders>
            <w:shd w:val="clear" w:color="auto" w:fill="auto"/>
            <w:noWrap/>
            <w:vAlign w:val="bottom"/>
            <w:hideMark/>
          </w:tcPr>
          <w:p w14:paraId="02BAFADC" w14:textId="77777777" w:rsidR="00FF6144" w:rsidRPr="006B3F6A" w:rsidRDefault="00FF6144" w:rsidP="00B045AB">
            <w:pPr>
              <w:jc w:val="right"/>
              <w:rPr>
                <w:rFonts w:cs="Calibri"/>
                <w:color w:val="000000"/>
              </w:rPr>
            </w:pPr>
            <w:r w:rsidRPr="006B3F6A">
              <w:rPr>
                <w:rFonts w:cs="Calibri"/>
                <w:color w:val="000000"/>
              </w:rPr>
              <w:t>12.000,00</w:t>
            </w:r>
          </w:p>
        </w:tc>
        <w:tc>
          <w:tcPr>
            <w:tcW w:w="844" w:type="dxa"/>
            <w:tcBorders>
              <w:top w:val="nil"/>
              <w:left w:val="nil"/>
              <w:bottom w:val="single" w:sz="4" w:space="0" w:color="auto"/>
              <w:right w:val="single" w:sz="4" w:space="0" w:color="auto"/>
            </w:tcBorders>
            <w:shd w:val="clear" w:color="auto" w:fill="auto"/>
            <w:vAlign w:val="bottom"/>
            <w:hideMark/>
          </w:tcPr>
          <w:p w14:paraId="5A367441"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7616D381"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64BCF04D"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3F5B9E4D"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8D4D221" w14:textId="77777777" w:rsidR="00FF6144" w:rsidRPr="006B3F6A" w:rsidRDefault="00FF6144" w:rsidP="00B045AB">
            <w:pPr>
              <w:rPr>
                <w:rFonts w:cs="Calibri"/>
                <w:color w:val="000000"/>
              </w:rPr>
            </w:pPr>
            <w:r w:rsidRPr="006B3F6A">
              <w:rPr>
                <w:rFonts w:cs="Calibri"/>
                <w:color w:val="000000"/>
              </w:rPr>
              <w:t>DA</w:t>
            </w:r>
          </w:p>
        </w:tc>
        <w:tc>
          <w:tcPr>
            <w:tcW w:w="510" w:type="dxa"/>
            <w:tcBorders>
              <w:top w:val="nil"/>
              <w:left w:val="nil"/>
              <w:bottom w:val="single" w:sz="4" w:space="0" w:color="auto"/>
              <w:right w:val="single" w:sz="4" w:space="0" w:color="auto"/>
            </w:tcBorders>
            <w:shd w:val="clear" w:color="auto" w:fill="auto"/>
            <w:vAlign w:val="bottom"/>
            <w:hideMark/>
          </w:tcPr>
          <w:p w14:paraId="578E13E1"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009D7B0E"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3486732C"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24FD2379"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1E4698B0" w14:textId="77777777" w:rsidR="00FF6144" w:rsidRPr="006B3F6A" w:rsidRDefault="00FF6144" w:rsidP="00B045AB">
            <w:pPr>
              <w:rPr>
                <w:rFonts w:ascii="Times New Roman" w:hAnsi="Times New Roman"/>
                <w:sz w:val="20"/>
                <w:szCs w:val="20"/>
              </w:rPr>
            </w:pPr>
          </w:p>
        </w:tc>
      </w:tr>
      <w:tr w:rsidR="00FF6144" w:rsidRPr="006B3F6A" w14:paraId="0373E051"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0B06427" w14:textId="77777777" w:rsidR="00FF6144" w:rsidRPr="006B3F6A" w:rsidRDefault="00FF6144" w:rsidP="00B045AB">
            <w:pPr>
              <w:rPr>
                <w:rFonts w:cs="Calibri"/>
                <w:color w:val="000000"/>
              </w:rPr>
            </w:pPr>
            <w:r w:rsidRPr="006B3F6A">
              <w:rPr>
                <w:rFonts w:cs="Calibri"/>
                <w:color w:val="000000"/>
              </w:rPr>
              <w:t>0029</w:t>
            </w:r>
          </w:p>
        </w:tc>
        <w:tc>
          <w:tcPr>
            <w:tcW w:w="854" w:type="dxa"/>
            <w:tcBorders>
              <w:top w:val="nil"/>
              <w:left w:val="nil"/>
              <w:bottom w:val="single" w:sz="4" w:space="0" w:color="auto"/>
              <w:right w:val="single" w:sz="4" w:space="0" w:color="auto"/>
            </w:tcBorders>
            <w:shd w:val="clear" w:color="auto" w:fill="auto"/>
            <w:noWrap/>
            <w:vAlign w:val="bottom"/>
            <w:hideMark/>
          </w:tcPr>
          <w:p w14:paraId="59FEEAEB" w14:textId="77777777" w:rsidR="00FF6144" w:rsidRPr="006B3F6A" w:rsidRDefault="00FF6144" w:rsidP="00B045AB">
            <w:pPr>
              <w:rPr>
                <w:rFonts w:cs="Calibri"/>
                <w:color w:val="000000"/>
              </w:rPr>
            </w:pPr>
            <w:r w:rsidRPr="006B3F6A">
              <w:rPr>
                <w:rFonts w:cs="Calibri"/>
                <w:color w:val="000000"/>
              </w:rPr>
              <w:t>29/2024</w:t>
            </w:r>
          </w:p>
        </w:tc>
        <w:tc>
          <w:tcPr>
            <w:tcW w:w="1326" w:type="dxa"/>
            <w:tcBorders>
              <w:top w:val="nil"/>
              <w:left w:val="nil"/>
              <w:bottom w:val="single" w:sz="4" w:space="0" w:color="auto"/>
              <w:right w:val="single" w:sz="4" w:space="0" w:color="auto"/>
            </w:tcBorders>
            <w:shd w:val="clear" w:color="auto" w:fill="auto"/>
            <w:noWrap/>
            <w:vAlign w:val="bottom"/>
            <w:hideMark/>
          </w:tcPr>
          <w:p w14:paraId="23872B27" w14:textId="77777777" w:rsidR="00FF6144" w:rsidRPr="006B3F6A" w:rsidRDefault="00FF6144" w:rsidP="00B045AB">
            <w:pPr>
              <w:rPr>
                <w:rFonts w:cs="Calibri"/>
                <w:color w:val="000000"/>
              </w:rPr>
            </w:pPr>
            <w:r w:rsidRPr="006B3F6A">
              <w:rPr>
                <w:rFonts w:cs="Calibri"/>
                <w:color w:val="000000"/>
              </w:rPr>
              <w:t>Zakon o javnoj nabavi</w:t>
            </w:r>
          </w:p>
        </w:tc>
        <w:tc>
          <w:tcPr>
            <w:tcW w:w="1614" w:type="dxa"/>
            <w:tcBorders>
              <w:top w:val="nil"/>
              <w:left w:val="nil"/>
              <w:bottom w:val="single" w:sz="4" w:space="0" w:color="auto"/>
              <w:right w:val="single" w:sz="4" w:space="0" w:color="auto"/>
            </w:tcBorders>
            <w:shd w:val="clear" w:color="auto" w:fill="auto"/>
            <w:vAlign w:val="bottom"/>
            <w:hideMark/>
          </w:tcPr>
          <w:p w14:paraId="138F3703" w14:textId="77777777" w:rsidR="00FF6144" w:rsidRPr="006B3F6A" w:rsidRDefault="00FF6144" w:rsidP="00B045AB">
            <w:pPr>
              <w:rPr>
                <w:rFonts w:cs="Calibri"/>
                <w:color w:val="000000"/>
              </w:rPr>
            </w:pPr>
            <w:r w:rsidRPr="006B3F6A">
              <w:rPr>
                <w:rFonts w:cs="Calibri"/>
                <w:color w:val="000000"/>
              </w:rPr>
              <w:t xml:space="preserve">Građevinski radovi-Izgradnja potpornog zida, sanacija </w:t>
            </w:r>
            <w:proofErr w:type="spellStart"/>
            <w:r w:rsidRPr="006B3F6A">
              <w:rPr>
                <w:rFonts w:cs="Calibri"/>
                <w:color w:val="000000"/>
              </w:rPr>
              <w:t>pokosa</w:t>
            </w:r>
            <w:proofErr w:type="spellEnd"/>
            <w:r w:rsidRPr="006B3F6A">
              <w:rPr>
                <w:rFonts w:cs="Calibri"/>
                <w:color w:val="000000"/>
              </w:rPr>
              <w:t xml:space="preserve"> i staza-groblje u Rozgi</w:t>
            </w:r>
          </w:p>
        </w:tc>
        <w:tc>
          <w:tcPr>
            <w:tcW w:w="964" w:type="dxa"/>
            <w:tcBorders>
              <w:top w:val="nil"/>
              <w:left w:val="nil"/>
              <w:bottom w:val="single" w:sz="4" w:space="0" w:color="auto"/>
              <w:right w:val="single" w:sz="4" w:space="0" w:color="auto"/>
            </w:tcBorders>
            <w:shd w:val="clear" w:color="auto" w:fill="auto"/>
            <w:vAlign w:val="bottom"/>
            <w:hideMark/>
          </w:tcPr>
          <w:p w14:paraId="783E1845"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01361963" w14:textId="77777777" w:rsidR="00FF6144" w:rsidRPr="006B3F6A" w:rsidRDefault="00FF6144" w:rsidP="00B045AB">
            <w:pPr>
              <w:rPr>
                <w:rFonts w:cs="Calibri"/>
                <w:color w:val="000000"/>
              </w:rPr>
            </w:pPr>
            <w:r w:rsidRPr="006B3F6A">
              <w:rPr>
                <w:rFonts w:cs="Calibri"/>
                <w:color w:val="000000"/>
              </w:rPr>
              <w:t>45215400 - Radovi na groblju</w:t>
            </w:r>
          </w:p>
        </w:tc>
        <w:tc>
          <w:tcPr>
            <w:tcW w:w="1352" w:type="dxa"/>
            <w:tcBorders>
              <w:top w:val="nil"/>
              <w:left w:val="nil"/>
              <w:bottom w:val="single" w:sz="4" w:space="0" w:color="auto"/>
              <w:right w:val="single" w:sz="4" w:space="0" w:color="auto"/>
            </w:tcBorders>
            <w:shd w:val="clear" w:color="auto" w:fill="auto"/>
            <w:noWrap/>
            <w:vAlign w:val="bottom"/>
            <w:hideMark/>
          </w:tcPr>
          <w:p w14:paraId="1378AA6F" w14:textId="77777777" w:rsidR="00FF6144" w:rsidRPr="006B3F6A" w:rsidRDefault="00FF6144" w:rsidP="00B045AB">
            <w:pPr>
              <w:jc w:val="right"/>
              <w:rPr>
                <w:rFonts w:cs="Calibri"/>
                <w:color w:val="000000"/>
              </w:rPr>
            </w:pPr>
            <w:r w:rsidRPr="006B3F6A">
              <w:rPr>
                <w:rFonts w:cs="Calibri"/>
                <w:color w:val="000000"/>
              </w:rPr>
              <w:t>144.000,00</w:t>
            </w:r>
          </w:p>
        </w:tc>
        <w:tc>
          <w:tcPr>
            <w:tcW w:w="844" w:type="dxa"/>
            <w:tcBorders>
              <w:top w:val="nil"/>
              <w:left w:val="nil"/>
              <w:bottom w:val="single" w:sz="4" w:space="0" w:color="auto"/>
              <w:right w:val="single" w:sz="4" w:space="0" w:color="auto"/>
            </w:tcBorders>
            <w:shd w:val="clear" w:color="auto" w:fill="auto"/>
            <w:vAlign w:val="bottom"/>
            <w:hideMark/>
          </w:tcPr>
          <w:p w14:paraId="172F1209" w14:textId="77777777" w:rsidR="00FF6144" w:rsidRPr="006B3F6A" w:rsidRDefault="00FF6144" w:rsidP="00B045AB">
            <w:pPr>
              <w:rPr>
                <w:rFonts w:cs="Calibri"/>
                <w:color w:val="000000"/>
              </w:rPr>
            </w:pPr>
            <w:r w:rsidRPr="006B3F6A">
              <w:rPr>
                <w:rFonts w:cs="Calibri"/>
                <w:color w:val="000000"/>
              </w:rPr>
              <w:t>Otvoreni postupak</w:t>
            </w:r>
          </w:p>
        </w:tc>
        <w:tc>
          <w:tcPr>
            <w:tcW w:w="769" w:type="dxa"/>
            <w:tcBorders>
              <w:top w:val="nil"/>
              <w:left w:val="nil"/>
              <w:bottom w:val="single" w:sz="4" w:space="0" w:color="auto"/>
              <w:right w:val="single" w:sz="4" w:space="0" w:color="auto"/>
            </w:tcBorders>
            <w:shd w:val="clear" w:color="auto" w:fill="auto"/>
            <w:vAlign w:val="bottom"/>
            <w:hideMark/>
          </w:tcPr>
          <w:p w14:paraId="03D39A9C"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67DEF865" w14:textId="77777777" w:rsidR="00FF6144" w:rsidRPr="006B3F6A" w:rsidRDefault="00FF6144" w:rsidP="00B045AB">
            <w:pPr>
              <w:rPr>
                <w:rFonts w:cs="Calibri"/>
                <w:color w:val="000000"/>
              </w:rPr>
            </w:pPr>
            <w:r w:rsidRPr="006B3F6A">
              <w:rPr>
                <w:rFonts w:cs="Calibri"/>
                <w:color w:val="000000"/>
              </w:rPr>
              <w:t>NE</w:t>
            </w:r>
          </w:p>
        </w:tc>
        <w:tc>
          <w:tcPr>
            <w:tcW w:w="850" w:type="dxa"/>
            <w:tcBorders>
              <w:top w:val="nil"/>
              <w:left w:val="nil"/>
              <w:bottom w:val="single" w:sz="4" w:space="0" w:color="auto"/>
              <w:right w:val="single" w:sz="4" w:space="0" w:color="auto"/>
            </w:tcBorders>
            <w:shd w:val="clear" w:color="auto" w:fill="auto"/>
            <w:vAlign w:val="bottom"/>
            <w:hideMark/>
          </w:tcPr>
          <w:p w14:paraId="6FEC3935"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545B87CF"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5675FD38" w14:textId="77777777" w:rsidR="00FF6144" w:rsidRPr="006B3F6A" w:rsidRDefault="00FF6144" w:rsidP="00B045AB">
            <w:pPr>
              <w:rPr>
                <w:rFonts w:cs="Calibri"/>
                <w:color w:val="000000"/>
              </w:rPr>
            </w:pPr>
            <w:r w:rsidRPr="006B3F6A">
              <w:rPr>
                <w:rFonts w:cs="Calibri"/>
                <w:color w:val="000000"/>
              </w:rPr>
              <w:t>2. kvartal</w:t>
            </w:r>
          </w:p>
        </w:tc>
        <w:tc>
          <w:tcPr>
            <w:tcW w:w="993" w:type="dxa"/>
            <w:tcBorders>
              <w:top w:val="nil"/>
              <w:left w:val="nil"/>
              <w:bottom w:val="single" w:sz="4" w:space="0" w:color="auto"/>
              <w:right w:val="single" w:sz="4" w:space="0" w:color="auto"/>
            </w:tcBorders>
            <w:shd w:val="clear" w:color="auto" w:fill="auto"/>
            <w:vAlign w:val="bottom"/>
            <w:hideMark/>
          </w:tcPr>
          <w:p w14:paraId="07803233" w14:textId="77777777" w:rsidR="00FF6144" w:rsidRPr="006B3F6A" w:rsidRDefault="00FF6144" w:rsidP="00B045AB">
            <w:pPr>
              <w:rPr>
                <w:rFonts w:cs="Calibri"/>
                <w:color w:val="000000"/>
              </w:rPr>
            </w:pPr>
            <w:r w:rsidRPr="006B3F6A">
              <w:rPr>
                <w:rFonts w:cs="Calibri"/>
                <w:color w:val="000000"/>
              </w:rPr>
              <w:t>1 godina</w:t>
            </w:r>
          </w:p>
        </w:tc>
        <w:tc>
          <w:tcPr>
            <w:tcW w:w="236" w:type="dxa"/>
            <w:tcBorders>
              <w:top w:val="nil"/>
              <w:left w:val="nil"/>
              <w:bottom w:val="single" w:sz="4" w:space="0" w:color="auto"/>
              <w:right w:val="single" w:sz="4" w:space="0" w:color="auto"/>
            </w:tcBorders>
            <w:shd w:val="clear" w:color="auto" w:fill="auto"/>
            <w:vAlign w:val="bottom"/>
            <w:hideMark/>
          </w:tcPr>
          <w:p w14:paraId="5C1294BC"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FE0D1B4"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7ED9C552" w14:textId="77777777" w:rsidR="00FF6144" w:rsidRPr="006B3F6A" w:rsidRDefault="00FF6144" w:rsidP="00B045AB">
            <w:pPr>
              <w:rPr>
                <w:rFonts w:ascii="Times New Roman" w:hAnsi="Times New Roman"/>
                <w:sz w:val="20"/>
                <w:szCs w:val="20"/>
              </w:rPr>
            </w:pPr>
          </w:p>
        </w:tc>
      </w:tr>
      <w:tr w:rsidR="00FF6144" w:rsidRPr="006B3F6A" w14:paraId="6322097C"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0F712AEB" w14:textId="77777777" w:rsidR="00FF6144" w:rsidRPr="006B3F6A" w:rsidRDefault="00FF6144" w:rsidP="00B045AB">
            <w:pPr>
              <w:rPr>
                <w:rFonts w:cs="Calibri"/>
                <w:color w:val="000000"/>
              </w:rPr>
            </w:pPr>
            <w:r w:rsidRPr="006B3F6A">
              <w:rPr>
                <w:rFonts w:cs="Calibri"/>
                <w:color w:val="000000"/>
              </w:rPr>
              <w:t>0030</w:t>
            </w:r>
          </w:p>
        </w:tc>
        <w:tc>
          <w:tcPr>
            <w:tcW w:w="854" w:type="dxa"/>
            <w:tcBorders>
              <w:top w:val="nil"/>
              <w:left w:val="nil"/>
              <w:bottom w:val="single" w:sz="4" w:space="0" w:color="auto"/>
              <w:right w:val="single" w:sz="4" w:space="0" w:color="auto"/>
            </w:tcBorders>
            <w:shd w:val="clear" w:color="auto" w:fill="auto"/>
            <w:noWrap/>
            <w:vAlign w:val="bottom"/>
            <w:hideMark/>
          </w:tcPr>
          <w:p w14:paraId="03882249" w14:textId="77777777" w:rsidR="00FF6144" w:rsidRPr="006B3F6A" w:rsidRDefault="00FF6144" w:rsidP="00B045AB">
            <w:pPr>
              <w:rPr>
                <w:rFonts w:cs="Calibri"/>
                <w:color w:val="000000"/>
              </w:rPr>
            </w:pPr>
            <w:r w:rsidRPr="006B3F6A">
              <w:rPr>
                <w:rFonts w:cs="Calibri"/>
                <w:color w:val="000000"/>
              </w:rPr>
              <w:t>30/2024</w:t>
            </w:r>
          </w:p>
        </w:tc>
        <w:tc>
          <w:tcPr>
            <w:tcW w:w="1326" w:type="dxa"/>
            <w:tcBorders>
              <w:top w:val="nil"/>
              <w:left w:val="nil"/>
              <w:bottom w:val="single" w:sz="4" w:space="0" w:color="auto"/>
              <w:right w:val="single" w:sz="4" w:space="0" w:color="auto"/>
            </w:tcBorders>
            <w:shd w:val="clear" w:color="auto" w:fill="auto"/>
            <w:noWrap/>
            <w:vAlign w:val="bottom"/>
            <w:hideMark/>
          </w:tcPr>
          <w:p w14:paraId="189804BE"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AFAA5AC" w14:textId="77777777" w:rsidR="00FF6144" w:rsidRPr="006B3F6A" w:rsidRDefault="00FF6144" w:rsidP="00B045AB">
            <w:pPr>
              <w:rPr>
                <w:rFonts w:cs="Calibri"/>
                <w:color w:val="000000"/>
              </w:rPr>
            </w:pPr>
            <w:r w:rsidRPr="006B3F6A">
              <w:rPr>
                <w:rFonts w:cs="Calibri"/>
                <w:color w:val="000000"/>
              </w:rPr>
              <w:t xml:space="preserve">Stručni nadzor-Izgradnja potpornog zida, sanacija </w:t>
            </w:r>
            <w:proofErr w:type="spellStart"/>
            <w:r w:rsidRPr="006B3F6A">
              <w:rPr>
                <w:rFonts w:cs="Calibri"/>
                <w:color w:val="000000"/>
              </w:rPr>
              <w:t>pokosa</w:t>
            </w:r>
            <w:proofErr w:type="spellEnd"/>
            <w:r w:rsidRPr="006B3F6A">
              <w:rPr>
                <w:rFonts w:cs="Calibri"/>
                <w:color w:val="000000"/>
              </w:rPr>
              <w:t xml:space="preserve"> i staza-groblje u Rozgi</w:t>
            </w:r>
          </w:p>
        </w:tc>
        <w:tc>
          <w:tcPr>
            <w:tcW w:w="964" w:type="dxa"/>
            <w:tcBorders>
              <w:top w:val="nil"/>
              <w:left w:val="nil"/>
              <w:bottom w:val="single" w:sz="4" w:space="0" w:color="auto"/>
              <w:right w:val="single" w:sz="4" w:space="0" w:color="auto"/>
            </w:tcBorders>
            <w:shd w:val="clear" w:color="auto" w:fill="auto"/>
            <w:vAlign w:val="bottom"/>
            <w:hideMark/>
          </w:tcPr>
          <w:p w14:paraId="1CB27740"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05959BD5" w14:textId="77777777" w:rsidR="00FF6144" w:rsidRPr="006B3F6A" w:rsidRDefault="00FF6144" w:rsidP="00B045AB">
            <w:pPr>
              <w:rPr>
                <w:rFonts w:cs="Calibri"/>
                <w:color w:val="000000"/>
              </w:rPr>
            </w:pPr>
            <w:r w:rsidRPr="006B3F6A">
              <w:rPr>
                <w:rFonts w:cs="Calibri"/>
                <w:color w:val="000000"/>
              </w:rPr>
              <w:t>71247000 - Nadzor građevinskih radova</w:t>
            </w:r>
          </w:p>
        </w:tc>
        <w:tc>
          <w:tcPr>
            <w:tcW w:w="1352" w:type="dxa"/>
            <w:tcBorders>
              <w:top w:val="nil"/>
              <w:left w:val="nil"/>
              <w:bottom w:val="single" w:sz="4" w:space="0" w:color="auto"/>
              <w:right w:val="single" w:sz="4" w:space="0" w:color="auto"/>
            </w:tcBorders>
            <w:shd w:val="clear" w:color="auto" w:fill="auto"/>
            <w:noWrap/>
            <w:vAlign w:val="bottom"/>
            <w:hideMark/>
          </w:tcPr>
          <w:p w14:paraId="5787FC17" w14:textId="77777777" w:rsidR="00FF6144" w:rsidRPr="006B3F6A" w:rsidRDefault="00FF6144" w:rsidP="00B045AB">
            <w:pPr>
              <w:jc w:val="right"/>
              <w:rPr>
                <w:rFonts w:cs="Calibri"/>
                <w:color w:val="000000"/>
              </w:rPr>
            </w:pPr>
            <w:r w:rsidRPr="006B3F6A">
              <w:rPr>
                <w:rFonts w:cs="Calibri"/>
                <w:color w:val="000000"/>
              </w:rPr>
              <w:t>3.200,00</w:t>
            </w:r>
          </w:p>
        </w:tc>
        <w:tc>
          <w:tcPr>
            <w:tcW w:w="844" w:type="dxa"/>
            <w:tcBorders>
              <w:top w:val="nil"/>
              <w:left w:val="nil"/>
              <w:bottom w:val="single" w:sz="4" w:space="0" w:color="auto"/>
              <w:right w:val="single" w:sz="4" w:space="0" w:color="auto"/>
            </w:tcBorders>
            <w:shd w:val="clear" w:color="auto" w:fill="auto"/>
            <w:vAlign w:val="bottom"/>
            <w:hideMark/>
          </w:tcPr>
          <w:p w14:paraId="16DEE3A9"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7FD0940C"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FCC7F66"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634073BF"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AA564CB"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761883A1"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257EA70F"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6DBAFC3"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34F27FFE"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5624F6EF" w14:textId="77777777" w:rsidR="00FF6144" w:rsidRPr="006B3F6A" w:rsidRDefault="00FF6144" w:rsidP="00B045AB">
            <w:pPr>
              <w:rPr>
                <w:rFonts w:ascii="Times New Roman" w:hAnsi="Times New Roman"/>
                <w:sz w:val="20"/>
                <w:szCs w:val="20"/>
              </w:rPr>
            </w:pPr>
          </w:p>
        </w:tc>
      </w:tr>
      <w:tr w:rsidR="00FF6144" w:rsidRPr="006B3F6A" w14:paraId="6D363D78"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2BD2D202" w14:textId="77777777" w:rsidR="00FF6144" w:rsidRPr="006B3F6A" w:rsidRDefault="00FF6144" w:rsidP="00B045AB">
            <w:pPr>
              <w:rPr>
                <w:rFonts w:cs="Calibri"/>
                <w:color w:val="000000"/>
              </w:rPr>
            </w:pPr>
            <w:r w:rsidRPr="006B3F6A">
              <w:rPr>
                <w:rFonts w:cs="Calibri"/>
                <w:color w:val="000000"/>
              </w:rPr>
              <w:t>0031</w:t>
            </w:r>
          </w:p>
        </w:tc>
        <w:tc>
          <w:tcPr>
            <w:tcW w:w="854" w:type="dxa"/>
            <w:tcBorders>
              <w:top w:val="nil"/>
              <w:left w:val="nil"/>
              <w:bottom w:val="single" w:sz="4" w:space="0" w:color="auto"/>
              <w:right w:val="single" w:sz="4" w:space="0" w:color="auto"/>
            </w:tcBorders>
            <w:shd w:val="clear" w:color="auto" w:fill="auto"/>
            <w:noWrap/>
            <w:vAlign w:val="bottom"/>
            <w:hideMark/>
          </w:tcPr>
          <w:p w14:paraId="51CF6926" w14:textId="77777777" w:rsidR="00FF6144" w:rsidRPr="006B3F6A" w:rsidRDefault="00FF6144" w:rsidP="00B045AB">
            <w:pPr>
              <w:rPr>
                <w:rFonts w:cs="Calibri"/>
                <w:color w:val="000000"/>
              </w:rPr>
            </w:pPr>
            <w:r w:rsidRPr="006B3F6A">
              <w:rPr>
                <w:rFonts w:cs="Calibri"/>
                <w:color w:val="000000"/>
              </w:rPr>
              <w:t>31/2024</w:t>
            </w:r>
          </w:p>
        </w:tc>
        <w:tc>
          <w:tcPr>
            <w:tcW w:w="1326" w:type="dxa"/>
            <w:tcBorders>
              <w:top w:val="nil"/>
              <w:left w:val="nil"/>
              <w:bottom w:val="single" w:sz="4" w:space="0" w:color="auto"/>
              <w:right w:val="single" w:sz="4" w:space="0" w:color="auto"/>
            </w:tcBorders>
            <w:shd w:val="clear" w:color="auto" w:fill="auto"/>
            <w:noWrap/>
            <w:vAlign w:val="bottom"/>
            <w:hideMark/>
          </w:tcPr>
          <w:p w14:paraId="1D01A927"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63C3088B" w14:textId="77777777" w:rsidR="00FF6144" w:rsidRPr="006B3F6A" w:rsidRDefault="00FF6144" w:rsidP="00B045AB">
            <w:pPr>
              <w:rPr>
                <w:rFonts w:cs="Calibri"/>
                <w:color w:val="000000"/>
              </w:rPr>
            </w:pPr>
            <w:r w:rsidRPr="006B3F6A">
              <w:rPr>
                <w:rFonts w:cs="Calibri"/>
                <w:color w:val="000000"/>
              </w:rPr>
              <w:t xml:space="preserve">Projektna dokumentacija-Izgradnja potpornog zida, sanacija </w:t>
            </w:r>
            <w:proofErr w:type="spellStart"/>
            <w:r w:rsidRPr="006B3F6A">
              <w:rPr>
                <w:rFonts w:cs="Calibri"/>
                <w:color w:val="000000"/>
              </w:rPr>
              <w:t>pokosa</w:t>
            </w:r>
            <w:proofErr w:type="spellEnd"/>
            <w:r w:rsidRPr="006B3F6A">
              <w:rPr>
                <w:rFonts w:cs="Calibri"/>
                <w:color w:val="000000"/>
              </w:rPr>
              <w:t xml:space="preserve"> i staza-groblje u Rozgi</w:t>
            </w:r>
          </w:p>
        </w:tc>
        <w:tc>
          <w:tcPr>
            <w:tcW w:w="964" w:type="dxa"/>
            <w:tcBorders>
              <w:top w:val="nil"/>
              <w:left w:val="nil"/>
              <w:bottom w:val="single" w:sz="4" w:space="0" w:color="auto"/>
              <w:right w:val="single" w:sz="4" w:space="0" w:color="auto"/>
            </w:tcBorders>
            <w:shd w:val="clear" w:color="auto" w:fill="auto"/>
            <w:vAlign w:val="bottom"/>
            <w:hideMark/>
          </w:tcPr>
          <w:p w14:paraId="4C2BB25C"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4366428C" w14:textId="77777777" w:rsidR="00FF6144" w:rsidRPr="006B3F6A" w:rsidRDefault="00FF6144" w:rsidP="00B045AB">
            <w:pPr>
              <w:rPr>
                <w:rFonts w:cs="Calibri"/>
                <w:color w:val="000000"/>
              </w:rPr>
            </w:pPr>
            <w:r w:rsidRPr="006B3F6A">
              <w:rPr>
                <w:rFonts w:cs="Calibri"/>
                <w:color w:val="000000"/>
              </w:rPr>
              <w:t>71242000 - Izrada projekta i nacrta, procjena troškova</w:t>
            </w:r>
          </w:p>
        </w:tc>
        <w:tc>
          <w:tcPr>
            <w:tcW w:w="1352" w:type="dxa"/>
            <w:tcBorders>
              <w:top w:val="nil"/>
              <w:left w:val="nil"/>
              <w:bottom w:val="single" w:sz="4" w:space="0" w:color="auto"/>
              <w:right w:val="single" w:sz="4" w:space="0" w:color="auto"/>
            </w:tcBorders>
            <w:shd w:val="clear" w:color="auto" w:fill="auto"/>
            <w:noWrap/>
            <w:vAlign w:val="bottom"/>
            <w:hideMark/>
          </w:tcPr>
          <w:p w14:paraId="4513C781" w14:textId="77777777" w:rsidR="00FF6144" w:rsidRPr="006B3F6A" w:rsidRDefault="00FF6144" w:rsidP="00B045AB">
            <w:pPr>
              <w:jc w:val="right"/>
              <w:rPr>
                <w:rFonts w:cs="Calibri"/>
                <w:color w:val="000000"/>
              </w:rPr>
            </w:pPr>
            <w:r w:rsidRPr="006B3F6A">
              <w:rPr>
                <w:rFonts w:cs="Calibri"/>
                <w:color w:val="000000"/>
              </w:rPr>
              <w:t>4.000,00</w:t>
            </w:r>
          </w:p>
        </w:tc>
        <w:tc>
          <w:tcPr>
            <w:tcW w:w="844" w:type="dxa"/>
            <w:tcBorders>
              <w:top w:val="nil"/>
              <w:left w:val="nil"/>
              <w:bottom w:val="single" w:sz="4" w:space="0" w:color="auto"/>
              <w:right w:val="single" w:sz="4" w:space="0" w:color="auto"/>
            </w:tcBorders>
            <w:shd w:val="clear" w:color="auto" w:fill="auto"/>
            <w:vAlign w:val="bottom"/>
            <w:hideMark/>
          </w:tcPr>
          <w:p w14:paraId="22D9871E"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0E2148EB"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DF709A2"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79395068"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26CEADB4"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61EA990C"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7FFE4636"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8D87230"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2A17CEC"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8422947" w14:textId="77777777" w:rsidR="00FF6144" w:rsidRPr="006B3F6A" w:rsidRDefault="00FF6144" w:rsidP="00B045AB">
            <w:pPr>
              <w:rPr>
                <w:rFonts w:ascii="Times New Roman" w:hAnsi="Times New Roman"/>
                <w:sz w:val="20"/>
                <w:szCs w:val="20"/>
              </w:rPr>
            </w:pPr>
          </w:p>
        </w:tc>
      </w:tr>
      <w:tr w:rsidR="00FF6144" w:rsidRPr="006B3F6A" w14:paraId="3017195B"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54E109A9" w14:textId="77777777" w:rsidR="00FF6144" w:rsidRPr="006B3F6A" w:rsidRDefault="00FF6144" w:rsidP="00B045AB">
            <w:pPr>
              <w:rPr>
                <w:rFonts w:cs="Calibri"/>
                <w:color w:val="000000"/>
              </w:rPr>
            </w:pPr>
            <w:r w:rsidRPr="006B3F6A">
              <w:rPr>
                <w:rFonts w:cs="Calibri"/>
                <w:color w:val="000000"/>
              </w:rPr>
              <w:t>0032</w:t>
            </w:r>
          </w:p>
        </w:tc>
        <w:tc>
          <w:tcPr>
            <w:tcW w:w="854" w:type="dxa"/>
            <w:tcBorders>
              <w:top w:val="nil"/>
              <w:left w:val="nil"/>
              <w:bottom w:val="single" w:sz="4" w:space="0" w:color="auto"/>
              <w:right w:val="single" w:sz="4" w:space="0" w:color="auto"/>
            </w:tcBorders>
            <w:shd w:val="clear" w:color="auto" w:fill="auto"/>
            <w:noWrap/>
            <w:vAlign w:val="bottom"/>
            <w:hideMark/>
          </w:tcPr>
          <w:p w14:paraId="583C8AA9" w14:textId="77777777" w:rsidR="00FF6144" w:rsidRPr="006B3F6A" w:rsidRDefault="00FF6144" w:rsidP="00B045AB">
            <w:pPr>
              <w:rPr>
                <w:rFonts w:cs="Calibri"/>
                <w:color w:val="000000"/>
              </w:rPr>
            </w:pPr>
            <w:r w:rsidRPr="006B3F6A">
              <w:rPr>
                <w:rFonts w:cs="Calibri"/>
                <w:color w:val="000000"/>
              </w:rPr>
              <w:t>32/2024</w:t>
            </w:r>
          </w:p>
        </w:tc>
        <w:tc>
          <w:tcPr>
            <w:tcW w:w="1326" w:type="dxa"/>
            <w:tcBorders>
              <w:top w:val="nil"/>
              <w:left w:val="nil"/>
              <w:bottom w:val="single" w:sz="4" w:space="0" w:color="auto"/>
              <w:right w:val="single" w:sz="4" w:space="0" w:color="auto"/>
            </w:tcBorders>
            <w:shd w:val="clear" w:color="auto" w:fill="auto"/>
            <w:noWrap/>
            <w:vAlign w:val="bottom"/>
            <w:hideMark/>
          </w:tcPr>
          <w:p w14:paraId="25A04F4F"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20F6258" w14:textId="77777777" w:rsidR="00FF6144" w:rsidRPr="006B3F6A" w:rsidRDefault="00FF6144" w:rsidP="00B045AB">
            <w:pPr>
              <w:rPr>
                <w:rFonts w:cs="Calibri"/>
                <w:color w:val="000000"/>
              </w:rPr>
            </w:pPr>
            <w:r w:rsidRPr="006B3F6A">
              <w:rPr>
                <w:rFonts w:cs="Calibri"/>
                <w:color w:val="000000"/>
              </w:rPr>
              <w:t>Građevinski radovi-Kumrovečka cesta (Karasi)</w:t>
            </w:r>
          </w:p>
        </w:tc>
        <w:tc>
          <w:tcPr>
            <w:tcW w:w="964" w:type="dxa"/>
            <w:tcBorders>
              <w:top w:val="nil"/>
              <w:left w:val="nil"/>
              <w:bottom w:val="single" w:sz="4" w:space="0" w:color="auto"/>
              <w:right w:val="single" w:sz="4" w:space="0" w:color="auto"/>
            </w:tcBorders>
            <w:shd w:val="clear" w:color="auto" w:fill="auto"/>
            <w:vAlign w:val="bottom"/>
            <w:hideMark/>
          </w:tcPr>
          <w:p w14:paraId="733C78DF"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71F5F7F9" w14:textId="77777777" w:rsidR="00FF6144" w:rsidRPr="006B3F6A" w:rsidRDefault="00FF6144" w:rsidP="00B045AB">
            <w:pPr>
              <w:rPr>
                <w:rFonts w:cs="Calibri"/>
                <w:color w:val="000000"/>
              </w:rPr>
            </w:pPr>
            <w:r w:rsidRPr="006B3F6A">
              <w:rPr>
                <w:rFonts w:cs="Calibri"/>
                <w:color w:val="000000"/>
              </w:rPr>
              <w:t>45233141 - Radovi na održavanju cesta</w:t>
            </w:r>
          </w:p>
        </w:tc>
        <w:tc>
          <w:tcPr>
            <w:tcW w:w="1352" w:type="dxa"/>
            <w:tcBorders>
              <w:top w:val="nil"/>
              <w:left w:val="nil"/>
              <w:bottom w:val="single" w:sz="4" w:space="0" w:color="auto"/>
              <w:right w:val="single" w:sz="4" w:space="0" w:color="auto"/>
            </w:tcBorders>
            <w:shd w:val="clear" w:color="auto" w:fill="auto"/>
            <w:noWrap/>
            <w:vAlign w:val="bottom"/>
            <w:hideMark/>
          </w:tcPr>
          <w:p w14:paraId="0436FA21" w14:textId="77777777" w:rsidR="00FF6144" w:rsidRPr="006B3F6A" w:rsidRDefault="00FF6144" w:rsidP="00B045AB">
            <w:pPr>
              <w:jc w:val="right"/>
              <w:rPr>
                <w:rFonts w:cs="Calibri"/>
                <w:color w:val="000000"/>
              </w:rPr>
            </w:pPr>
            <w:r w:rsidRPr="006B3F6A">
              <w:rPr>
                <w:rFonts w:cs="Calibri"/>
                <w:color w:val="000000"/>
              </w:rPr>
              <w:t>5.600,00</w:t>
            </w:r>
          </w:p>
        </w:tc>
        <w:tc>
          <w:tcPr>
            <w:tcW w:w="844" w:type="dxa"/>
            <w:tcBorders>
              <w:top w:val="nil"/>
              <w:left w:val="nil"/>
              <w:bottom w:val="single" w:sz="4" w:space="0" w:color="auto"/>
              <w:right w:val="single" w:sz="4" w:space="0" w:color="auto"/>
            </w:tcBorders>
            <w:shd w:val="clear" w:color="auto" w:fill="auto"/>
            <w:vAlign w:val="bottom"/>
            <w:hideMark/>
          </w:tcPr>
          <w:p w14:paraId="4C268267"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7C658F04"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5F2C9858"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4CDD469A"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5FEA6B98"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3F2E8467"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769A499E"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8072950"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5C89FBA"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5CA48F37" w14:textId="77777777" w:rsidR="00FF6144" w:rsidRPr="006B3F6A" w:rsidRDefault="00FF6144" w:rsidP="00B045AB">
            <w:pPr>
              <w:rPr>
                <w:rFonts w:ascii="Times New Roman" w:hAnsi="Times New Roman"/>
                <w:sz w:val="20"/>
                <w:szCs w:val="20"/>
              </w:rPr>
            </w:pPr>
          </w:p>
        </w:tc>
      </w:tr>
      <w:tr w:rsidR="00FF6144" w:rsidRPr="006B3F6A" w14:paraId="181C94DF"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013492E0" w14:textId="77777777" w:rsidR="00FF6144" w:rsidRPr="006B3F6A" w:rsidRDefault="00FF6144" w:rsidP="00B045AB">
            <w:pPr>
              <w:rPr>
                <w:rFonts w:cs="Calibri"/>
                <w:color w:val="000000"/>
              </w:rPr>
            </w:pPr>
            <w:r w:rsidRPr="006B3F6A">
              <w:rPr>
                <w:rFonts w:cs="Calibri"/>
                <w:color w:val="000000"/>
              </w:rPr>
              <w:lastRenderedPageBreak/>
              <w:t>0033</w:t>
            </w:r>
          </w:p>
        </w:tc>
        <w:tc>
          <w:tcPr>
            <w:tcW w:w="854" w:type="dxa"/>
            <w:tcBorders>
              <w:top w:val="nil"/>
              <w:left w:val="nil"/>
              <w:bottom w:val="single" w:sz="4" w:space="0" w:color="auto"/>
              <w:right w:val="single" w:sz="4" w:space="0" w:color="auto"/>
            </w:tcBorders>
            <w:shd w:val="clear" w:color="auto" w:fill="auto"/>
            <w:noWrap/>
            <w:vAlign w:val="bottom"/>
            <w:hideMark/>
          </w:tcPr>
          <w:p w14:paraId="58F3548B" w14:textId="77777777" w:rsidR="00FF6144" w:rsidRPr="006B3F6A" w:rsidRDefault="00FF6144" w:rsidP="00B045AB">
            <w:pPr>
              <w:rPr>
                <w:rFonts w:cs="Calibri"/>
                <w:color w:val="000000"/>
              </w:rPr>
            </w:pPr>
            <w:r w:rsidRPr="006B3F6A">
              <w:rPr>
                <w:rFonts w:cs="Calibri"/>
                <w:color w:val="000000"/>
              </w:rPr>
              <w:t>33/2024</w:t>
            </w:r>
          </w:p>
        </w:tc>
        <w:tc>
          <w:tcPr>
            <w:tcW w:w="1326" w:type="dxa"/>
            <w:tcBorders>
              <w:top w:val="nil"/>
              <w:left w:val="nil"/>
              <w:bottom w:val="single" w:sz="4" w:space="0" w:color="auto"/>
              <w:right w:val="single" w:sz="4" w:space="0" w:color="auto"/>
            </w:tcBorders>
            <w:shd w:val="clear" w:color="auto" w:fill="auto"/>
            <w:noWrap/>
            <w:vAlign w:val="bottom"/>
            <w:hideMark/>
          </w:tcPr>
          <w:p w14:paraId="09FF490B"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21A1E332" w14:textId="77777777" w:rsidR="00FF6144" w:rsidRPr="006B3F6A" w:rsidRDefault="00FF6144" w:rsidP="00B045AB">
            <w:pPr>
              <w:rPr>
                <w:rFonts w:cs="Calibri"/>
                <w:color w:val="000000"/>
              </w:rPr>
            </w:pPr>
            <w:r w:rsidRPr="006B3F6A">
              <w:rPr>
                <w:rFonts w:cs="Calibri"/>
                <w:color w:val="000000"/>
              </w:rPr>
              <w:t>Građevinski radovi-</w:t>
            </w:r>
            <w:proofErr w:type="spellStart"/>
            <w:r w:rsidRPr="006B3F6A">
              <w:rPr>
                <w:rFonts w:cs="Calibri"/>
                <w:color w:val="000000"/>
              </w:rPr>
              <w:t>Ul.Sv.Vida</w:t>
            </w:r>
            <w:proofErr w:type="spellEnd"/>
            <w:r w:rsidRPr="006B3F6A">
              <w:rPr>
                <w:rFonts w:cs="Calibri"/>
                <w:color w:val="000000"/>
              </w:rPr>
              <w:t xml:space="preserve"> (od Kumrovečke c. do kbr. 11a)</w:t>
            </w:r>
          </w:p>
        </w:tc>
        <w:tc>
          <w:tcPr>
            <w:tcW w:w="964" w:type="dxa"/>
            <w:tcBorders>
              <w:top w:val="nil"/>
              <w:left w:val="nil"/>
              <w:bottom w:val="single" w:sz="4" w:space="0" w:color="auto"/>
              <w:right w:val="single" w:sz="4" w:space="0" w:color="auto"/>
            </w:tcBorders>
            <w:shd w:val="clear" w:color="auto" w:fill="auto"/>
            <w:vAlign w:val="bottom"/>
            <w:hideMark/>
          </w:tcPr>
          <w:p w14:paraId="5A95B17B"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3BC69DFD" w14:textId="77777777" w:rsidR="00FF6144" w:rsidRPr="006B3F6A" w:rsidRDefault="00FF6144" w:rsidP="00B045AB">
            <w:pPr>
              <w:rPr>
                <w:rFonts w:cs="Calibri"/>
                <w:color w:val="000000"/>
              </w:rPr>
            </w:pPr>
            <w:r w:rsidRPr="006B3F6A">
              <w:rPr>
                <w:rFonts w:cs="Calibri"/>
                <w:color w:val="000000"/>
              </w:rPr>
              <w:t>45233141 - Radovi na održavanju cesta</w:t>
            </w:r>
          </w:p>
        </w:tc>
        <w:tc>
          <w:tcPr>
            <w:tcW w:w="1352" w:type="dxa"/>
            <w:tcBorders>
              <w:top w:val="nil"/>
              <w:left w:val="nil"/>
              <w:bottom w:val="single" w:sz="4" w:space="0" w:color="auto"/>
              <w:right w:val="single" w:sz="4" w:space="0" w:color="auto"/>
            </w:tcBorders>
            <w:shd w:val="clear" w:color="auto" w:fill="auto"/>
            <w:noWrap/>
            <w:vAlign w:val="bottom"/>
            <w:hideMark/>
          </w:tcPr>
          <w:p w14:paraId="4DA7D8BD" w14:textId="77777777" w:rsidR="00FF6144" w:rsidRPr="006B3F6A" w:rsidRDefault="00FF6144" w:rsidP="00B045AB">
            <w:pPr>
              <w:jc w:val="right"/>
              <w:rPr>
                <w:rFonts w:cs="Calibri"/>
                <w:color w:val="000000"/>
              </w:rPr>
            </w:pPr>
            <w:r w:rsidRPr="006B3F6A">
              <w:rPr>
                <w:rFonts w:cs="Calibri"/>
                <w:color w:val="000000"/>
              </w:rPr>
              <w:t>32.000,00</w:t>
            </w:r>
          </w:p>
        </w:tc>
        <w:tc>
          <w:tcPr>
            <w:tcW w:w="844" w:type="dxa"/>
            <w:tcBorders>
              <w:top w:val="nil"/>
              <w:left w:val="nil"/>
              <w:bottom w:val="single" w:sz="4" w:space="0" w:color="auto"/>
              <w:right w:val="single" w:sz="4" w:space="0" w:color="auto"/>
            </w:tcBorders>
            <w:shd w:val="clear" w:color="auto" w:fill="auto"/>
            <w:vAlign w:val="bottom"/>
            <w:hideMark/>
          </w:tcPr>
          <w:p w14:paraId="3B329EBB"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20003E22"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445C5BCB"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263A527D"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267B53C9"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644A1FB5"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0AAF4CDB"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22428D5"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03F1A7E"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4FE82692" w14:textId="77777777" w:rsidR="00FF6144" w:rsidRPr="006B3F6A" w:rsidRDefault="00FF6144" w:rsidP="00B045AB">
            <w:pPr>
              <w:rPr>
                <w:rFonts w:ascii="Times New Roman" w:hAnsi="Times New Roman"/>
                <w:sz w:val="20"/>
                <w:szCs w:val="20"/>
              </w:rPr>
            </w:pPr>
          </w:p>
        </w:tc>
      </w:tr>
      <w:tr w:rsidR="00FF6144" w:rsidRPr="006B3F6A" w14:paraId="420432AF" w14:textId="77777777" w:rsidTr="00FF6144">
        <w:trPr>
          <w:gridAfter w:val="2"/>
          <w:wAfter w:w="100" w:type="dxa"/>
          <w:trHeight w:val="12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B87DCB8" w14:textId="77777777" w:rsidR="00FF6144" w:rsidRPr="006B3F6A" w:rsidRDefault="00FF6144" w:rsidP="00B045AB">
            <w:pPr>
              <w:rPr>
                <w:rFonts w:cs="Calibri"/>
                <w:color w:val="000000"/>
              </w:rPr>
            </w:pPr>
            <w:r w:rsidRPr="006B3F6A">
              <w:rPr>
                <w:rFonts w:cs="Calibri"/>
                <w:color w:val="000000"/>
              </w:rPr>
              <w:t>0034</w:t>
            </w:r>
          </w:p>
        </w:tc>
        <w:tc>
          <w:tcPr>
            <w:tcW w:w="854" w:type="dxa"/>
            <w:tcBorders>
              <w:top w:val="nil"/>
              <w:left w:val="nil"/>
              <w:bottom w:val="single" w:sz="4" w:space="0" w:color="auto"/>
              <w:right w:val="single" w:sz="4" w:space="0" w:color="auto"/>
            </w:tcBorders>
            <w:shd w:val="clear" w:color="auto" w:fill="auto"/>
            <w:noWrap/>
            <w:vAlign w:val="bottom"/>
            <w:hideMark/>
          </w:tcPr>
          <w:p w14:paraId="462B510A" w14:textId="77777777" w:rsidR="00FF6144" w:rsidRPr="006B3F6A" w:rsidRDefault="00FF6144" w:rsidP="00B045AB">
            <w:pPr>
              <w:rPr>
                <w:rFonts w:cs="Calibri"/>
                <w:color w:val="000000"/>
              </w:rPr>
            </w:pPr>
            <w:r w:rsidRPr="006B3F6A">
              <w:rPr>
                <w:rFonts w:cs="Calibri"/>
                <w:color w:val="000000"/>
              </w:rPr>
              <w:t>34/2024</w:t>
            </w:r>
          </w:p>
        </w:tc>
        <w:tc>
          <w:tcPr>
            <w:tcW w:w="1326" w:type="dxa"/>
            <w:tcBorders>
              <w:top w:val="nil"/>
              <w:left w:val="nil"/>
              <w:bottom w:val="single" w:sz="4" w:space="0" w:color="auto"/>
              <w:right w:val="single" w:sz="4" w:space="0" w:color="auto"/>
            </w:tcBorders>
            <w:shd w:val="clear" w:color="auto" w:fill="auto"/>
            <w:noWrap/>
            <w:vAlign w:val="bottom"/>
            <w:hideMark/>
          </w:tcPr>
          <w:p w14:paraId="06D0D071" w14:textId="77777777" w:rsidR="00FF6144" w:rsidRPr="006B3F6A" w:rsidRDefault="00FF6144" w:rsidP="00B045AB">
            <w:pPr>
              <w:rPr>
                <w:rFonts w:cs="Calibri"/>
                <w:color w:val="000000"/>
              </w:rPr>
            </w:pPr>
            <w:r w:rsidRPr="006B3F6A">
              <w:rPr>
                <w:rFonts w:cs="Calibri"/>
                <w:color w:val="000000"/>
              </w:rPr>
              <w:t>Zakon o javnoj nabavi</w:t>
            </w:r>
          </w:p>
        </w:tc>
        <w:tc>
          <w:tcPr>
            <w:tcW w:w="1614" w:type="dxa"/>
            <w:tcBorders>
              <w:top w:val="nil"/>
              <w:left w:val="nil"/>
              <w:bottom w:val="single" w:sz="4" w:space="0" w:color="auto"/>
              <w:right w:val="single" w:sz="4" w:space="0" w:color="auto"/>
            </w:tcBorders>
            <w:shd w:val="clear" w:color="auto" w:fill="auto"/>
            <w:vAlign w:val="bottom"/>
            <w:hideMark/>
          </w:tcPr>
          <w:p w14:paraId="13D9306E" w14:textId="77777777" w:rsidR="00FF6144" w:rsidRPr="006B3F6A" w:rsidRDefault="00FF6144" w:rsidP="00B045AB">
            <w:pPr>
              <w:rPr>
                <w:rFonts w:cs="Calibri"/>
                <w:color w:val="000000"/>
              </w:rPr>
            </w:pPr>
            <w:r w:rsidRPr="006B3F6A">
              <w:rPr>
                <w:rFonts w:cs="Calibri"/>
                <w:color w:val="000000"/>
              </w:rPr>
              <w:t xml:space="preserve">Rekonstrukcija prometnice izgradnjom nogostupa s oborinskom odvodnjom u </w:t>
            </w:r>
            <w:proofErr w:type="spellStart"/>
            <w:r w:rsidRPr="006B3F6A">
              <w:rPr>
                <w:rFonts w:cs="Calibri"/>
                <w:color w:val="000000"/>
              </w:rPr>
              <w:t>Lukavečkoj</w:t>
            </w:r>
            <w:proofErr w:type="spellEnd"/>
            <w:r w:rsidRPr="006B3F6A">
              <w:rPr>
                <w:rFonts w:cs="Calibri"/>
                <w:color w:val="000000"/>
              </w:rPr>
              <w:t xml:space="preserve"> ulici - 1. faza: izgradnja oborinske odvodnje</w:t>
            </w:r>
          </w:p>
        </w:tc>
        <w:tc>
          <w:tcPr>
            <w:tcW w:w="964" w:type="dxa"/>
            <w:tcBorders>
              <w:top w:val="nil"/>
              <w:left w:val="nil"/>
              <w:bottom w:val="single" w:sz="4" w:space="0" w:color="auto"/>
              <w:right w:val="single" w:sz="4" w:space="0" w:color="auto"/>
            </w:tcBorders>
            <w:shd w:val="clear" w:color="auto" w:fill="auto"/>
            <w:vAlign w:val="bottom"/>
            <w:hideMark/>
          </w:tcPr>
          <w:p w14:paraId="0E23BA57"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0BB04EEF" w14:textId="77777777" w:rsidR="00FF6144" w:rsidRPr="006B3F6A" w:rsidRDefault="00FF6144" w:rsidP="00B045AB">
            <w:pPr>
              <w:rPr>
                <w:rFonts w:cs="Calibri"/>
                <w:color w:val="000000"/>
              </w:rPr>
            </w:pPr>
            <w:r w:rsidRPr="006B3F6A">
              <w:rPr>
                <w:rFonts w:cs="Calibri"/>
                <w:color w:val="000000"/>
              </w:rPr>
              <w:t>45213316 - Radovi na postavljanju nogostupa</w:t>
            </w:r>
          </w:p>
        </w:tc>
        <w:tc>
          <w:tcPr>
            <w:tcW w:w="1352" w:type="dxa"/>
            <w:tcBorders>
              <w:top w:val="nil"/>
              <w:left w:val="nil"/>
              <w:bottom w:val="single" w:sz="4" w:space="0" w:color="auto"/>
              <w:right w:val="single" w:sz="4" w:space="0" w:color="auto"/>
            </w:tcBorders>
            <w:shd w:val="clear" w:color="auto" w:fill="auto"/>
            <w:noWrap/>
            <w:vAlign w:val="bottom"/>
            <w:hideMark/>
          </w:tcPr>
          <w:p w14:paraId="05D0EA90" w14:textId="77777777" w:rsidR="00FF6144" w:rsidRPr="006B3F6A" w:rsidRDefault="00FF6144" w:rsidP="00B045AB">
            <w:pPr>
              <w:jc w:val="right"/>
              <w:rPr>
                <w:rFonts w:cs="Calibri"/>
                <w:color w:val="000000"/>
              </w:rPr>
            </w:pPr>
            <w:r w:rsidRPr="006B3F6A">
              <w:rPr>
                <w:rFonts w:cs="Calibri"/>
                <w:color w:val="000000"/>
              </w:rPr>
              <w:t>96.000,00</w:t>
            </w:r>
          </w:p>
        </w:tc>
        <w:tc>
          <w:tcPr>
            <w:tcW w:w="844" w:type="dxa"/>
            <w:tcBorders>
              <w:top w:val="nil"/>
              <w:left w:val="nil"/>
              <w:bottom w:val="single" w:sz="4" w:space="0" w:color="auto"/>
              <w:right w:val="single" w:sz="4" w:space="0" w:color="auto"/>
            </w:tcBorders>
            <w:shd w:val="clear" w:color="auto" w:fill="auto"/>
            <w:vAlign w:val="bottom"/>
            <w:hideMark/>
          </w:tcPr>
          <w:p w14:paraId="3AC35195" w14:textId="77777777" w:rsidR="00FF6144" w:rsidRPr="006B3F6A" w:rsidRDefault="00FF6144" w:rsidP="00B045AB">
            <w:pPr>
              <w:rPr>
                <w:rFonts w:cs="Calibri"/>
                <w:color w:val="000000"/>
              </w:rPr>
            </w:pPr>
            <w:r w:rsidRPr="006B3F6A">
              <w:rPr>
                <w:rFonts w:cs="Calibri"/>
                <w:color w:val="000000"/>
              </w:rPr>
              <w:t>Otvoreni postupak</w:t>
            </w:r>
          </w:p>
        </w:tc>
        <w:tc>
          <w:tcPr>
            <w:tcW w:w="769" w:type="dxa"/>
            <w:tcBorders>
              <w:top w:val="nil"/>
              <w:left w:val="nil"/>
              <w:bottom w:val="single" w:sz="4" w:space="0" w:color="auto"/>
              <w:right w:val="single" w:sz="4" w:space="0" w:color="auto"/>
            </w:tcBorders>
            <w:shd w:val="clear" w:color="auto" w:fill="auto"/>
            <w:vAlign w:val="bottom"/>
            <w:hideMark/>
          </w:tcPr>
          <w:p w14:paraId="721D8E9A"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2F4A31A" w14:textId="77777777" w:rsidR="00FF6144" w:rsidRPr="006B3F6A" w:rsidRDefault="00FF6144" w:rsidP="00B045AB">
            <w:pPr>
              <w:rPr>
                <w:rFonts w:cs="Calibri"/>
                <w:color w:val="000000"/>
              </w:rPr>
            </w:pPr>
            <w:r w:rsidRPr="006B3F6A">
              <w:rPr>
                <w:rFonts w:cs="Calibri"/>
                <w:color w:val="000000"/>
              </w:rPr>
              <w:t>NE</w:t>
            </w:r>
          </w:p>
        </w:tc>
        <w:tc>
          <w:tcPr>
            <w:tcW w:w="850" w:type="dxa"/>
            <w:tcBorders>
              <w:top w:val="nil"/>
              <w:left w:val="nil"/>
              <w:bottom w:val="single" w:sz="4" w:space="0" w:color="auto"/>
              <w:right w:val="single" w:sz="4" w:space="0" w:color="auto"/>
            </w:tcBorders>
            <w:shd w:val="clear" w:color="auto" w:fill="auto"/>
            <w:vAlign w:val="bottom"/>
            <w:hideMark/>
          </w:tcPr>
          <w:p w14:paraId="2E2211B6"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6C0E30EE"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7778150A" w14:textId="77777777" w:rsidR="00FF6144" w:rsidRPr="006B3F6A" w:rsidRDefault="00FF6144" w:rsidP="00B045AB">
            <w:pPr>
              <w:rPr>
                <w:rFonts w:cs="Calibri"/>
                <w:color w:val="000000"/>
              </w:rPr>
            </w:pPr>
            <w:r w:rsidRPr="006B3F6A">
              <w:rPr>
                <w:rFonts w:cs="Calibri"/>
                <w:color w:val="000000"/>
              </w:rPr>
              <w:t>3. kvartal</w:t>
            </w:r>
          </w:p>
        </w:tc>
        <w:tc>
          <w:tcPr>
            <w:tcW w:w="993" w:type="dxa"/>
            <w:tcBorders>
              <w:top w:val="nil"/>
              <w:left w:val="nil"/>
              <w:bottom w:val="single" w:sz="4" w:space="0" w:color="auto"/>
              <w:right w:val="single" w:sz="4" w:space="0" w:color="auto"/>
            </w:tcBorders>
            <w:shd w:val="clear" w:color="auto" w:fill="auto"/>
            <w:vAlign w:val="bottom"/>
            <w:hideMark/>
          </w:tcPr>
          <w:p w14:paraId="54CC2721" w14:textId="77777777" w:rsidR="00FF6144" w:rsidRPr="006B3F6A" w:rsidRDefault="00FF6144" w:rsidP="00B045AB">
            <w:pPr>
              <w:rPr>
                <w:rFonts w:cs="Calibri"/>
                <w:color w:val="000000"/>
              </w:rPr>
            </w:pPr>
            <w:r w:rsidRPr="006B3F6A">
              <w:rPr>
                <w:rFonts w:cs="Calibri"/>
                <w:color w:val="000000"/>
              </w:rPr>
              <w:t>120 dana od dana potpisa Zapisnika o uvođenju u posao</w:t>
            </w:r>
          </w:p>
        </w:tc>
        <w:tc>
          <w:tcPr>
            <w:tcW w:w="236" w:type="dxa"/>
            <w:tcBorders>
              <w:top w:val="nil"/>
              <w:left w:val="nil"/>
              <w:bottom w:val="single" w:sz="4" w:space="0" w:color="auto"/>
              <w:right w:val="single" w:sz="4" w:space="0" w:color="auto"/>
            </w:tcBorders>
            <w:shd w:val="clear" w:color="auto" w:fill="auto"/>
            <w:vAlign w:val="bottom"/>
            <w:hideMark/>
          </w:tcPr>
          <w:p w14:paraId="3705F8A0"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B1FF195"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1383CAB5" w14:textId="77777777" w:rsidR="00FF6144" w:rsidRPr="006B3F6A" w:rsidRDefault="00FF6144" w:rsidP="00B045AB">
            <w:pPr>
              <w:rPr>
                <w:rFonts w:ascii="Times New Roman" w:hAnsi="Times New Roman"/>
                <w:sz w:val="20"/>
                <w:szCs w:val="20"/>
              </w:rPr>
            </w:pPr>
          </w:p>
        </w:tc>
      </w:tr>
      <w:tr w:rsidR="00FF6144" w:rsidRPr="006B3F6A" w14:paraId="6F722001"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36192E81" w14:textId="77777777" w:rsidR="00FF6144" w:rsidRPr="006B3F6A" w:rsidRDefault="00FF6144" w:rsidP="00B045AB">
            <w:pPr>
              <w:rPr>
                <w:rFonts w:cs="Calibri"/>
                <w:color w:val="000000"/>
              </w:rPr>
            </w:pPr>
            <w:r w:rsidRPr="006B3F6A">
              <w:rPr>
                <w:rFonts w:cs="Calibri"/>
                <w:color w:val="000000"/>
              </w:rPr>
              <w:t>0035</w:t>
            </w:r>
          </w:p>
        </w:tc>
        <w:tc>
          <w:tcPr>
            <w:tcW w:w="854" w:type="dxa"/>
            <w:tcBorders>
              <w:top w:val="nil"/>
              <w:left w:val="nil"/>
              <w:bottom w:val="single" w:sz="4" w:space="0" w:color="auto"/>
              <w:right w:val="single" w:sz="4" w:space="0" w:color="auto"/>
            </w:tcBorders>
            <w:shd w:val="clear" w:color="auto" w:fill="auto"/>
            <w:noWrap/>
            <w:vAlign w:val="bottom"/>
            <w:hideMark/>
          </w:tcPr>
          <w:p w14:paraId="7F19D6E9" w14:textId="77777777" w:rsidR="00FF6144" w:rsidRPr="006B3F6A" w:rsidRDefault="00FF6144" w:rsidP="00B045AB">
            <w:pPr>
              <w:rPr>
                <w:rFonts w:cs="Calibri"/>
                <w:color w:val="000000"/>
              </w:rPr>
            </w:pPr>
            <w:r w:rsidRPr="006B3F6A">
              <w:rPr>
                <w:rFonts w:cs="Calibri"/>
                <w:color w:val="000000"/>
              </w:rPr>
              <w:t>35/2024</w:t>
            </w:r>
          </w:p>
        </w:tc>
        <w:tc>
          <w:tcPr>
            <w:tcW w:w="1326" w:type="dxa"/>
            <w:tcBorders>
              <w:top w:val="nil"/>
              <w:left w:val="nil"/>
              <w:bottom w:val="single" w:sz="4" w:space="0" w:color="auto"/>
              <w:right w:val="single" w:sz="4" w:space="0" w:color="auto"/>
            </w:tcBorders>
            <w:shd w:val="clear" w:color="auto" w:fill="auto"/>
            <w:noWrap/>
            <w:vAlign w:val="bottom"/>
            <w:hideMark/>
          </w:tcPr>
          <w:p w14:paraId="1D56B6DC"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22B1E679" w14:textId="77777777" w:rsidR="00FF6144" w:rsidRPr="006B3F6A" w:rsidRDefault="00FF6144" w:rsidP="00B045AB">
            <w:pPr>
              <w:rPr>
                <w:rFonts w:cs="Calibri"/>
                <w:color w:val="000000"/>
              </w:rPr>
            </w:pPr>
            <w:r w:rsidRPr="006B3F6A">
              <w:rPr>
                <w:rFonts w:cs="Calibri"/>
                <w:color w:val="000000"/>
              </w:rPr>
              <w:t>Općinske manifestacije</w:t>
            </w:r>
          </w:p>
        </w:tc>
        <w:tc>
          <w:tcPr>
            <w:tcW w:w="964" w:type="dxa"/>
            <w:tcBorders>
              <w:top w:val="nil"/>
              <w:left w:val="nil"/>
              <w:bottom w:val="single" w:sz="4" w:space="0" w:color="auto"/>
              <w:right w:val="single" w:sz="4" w:space="0" w:color="auto"/>
            </w:tcBorders>
            <w:shd w:val="clear" w:color="auto" w:fill="auto"/>
            <w:vAlign w:val="bottom"/>
            <w:hideMark/>
          </w:tcPr>
          <w:p w14:paraId="1DE36D8D"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38EE798A" w14:textId="77777777" w:rsidR="00FF6144" w:rsidRPr="006B3F6A" w:rsidRDefault="00FF6144" w:rsidP="00B045AB">
            <w:pPr>
              <w:rPr>
                <w:rFonts w:cs="Calibri"/>
                <w:color w:val="000000"/>
              </w:rPr>
            </w:pPr>
            <w:r w:rsidRPr="006B3F6A">
              <w:rPr>
                <w:rFonts w:cs="Calibri"/>
                <w:color w:val="000000"/>
              </w:rPr>
              <w:t>79952000 - Usluge organiziranja događanja</w:t>
            </w:r>
          </w:p>
        </w:tc>
        <w:tc>
          <w:tcPr>
            <w:tcW w:w="1352" w:type="dxa"/>
            <w:tcBorders>
              <w:top w:val="nil"/>
              <w:left w:val="nil"/>
              <w:bottom w:val="single" w:sz="4" w:space="0" w:color="auto"/>
              <w:right w:val="single" w:sz="4" w:space="0" w:color="auto"/>
            </w:tcBorders>
            <w:shd w:val="clear" w:color="auto" w:fill="auto"/>
            <w:noWrap/>
            <w:vAlign w:val="bottom"/>
            <w:hideMark/>
          </w:tcPr>
          <w:p w14:paraId="2FB96944" w14:textId="77777777" w:rsidR="00FF6144" w:rsidRPr="006B3F6A" w:rsidRDefault="00FF6144" w:rsidP="00B045AB">
            <w:pPr>
              <w:jc w:val="right"/>
              <w:rPr>
                <w:rFonts w:cs="Calibri"/>
                <w:color w:val="000000"/>
              </w:rPr>
            </w:pPr>
            <w:r w:rsidRPr="006B3F6A">
              <w:rPr>
                <w:rFonts w:cs="Calibri"/>
                <w:color w:val="000000"/>
              </w:rPr>
              <w:t>4.672,00</w:t>
            </w:r>
          </w:p>
        </w:tc>
        <w:tc>
          <w:tcPr>
            <w:tcW w:w="844" w:type="dxa"/>
            <w:tcBorders>
              <w:top w:val="nil"/>
              <w:left w:val="nil"/>
              <w:bottom w:val="single" w:sz="4" w:space="0" w:color="auto"/>
              <w:right w:val="single" w:sz="4" w:space="0" w:color="auto"/>
            </w:tcBorders>
            <w:shd w:val="clear" w:color="auto" w:fill="auto"/>
            <w:vAlign w:val="bottom"/>
            <w:hideMark/>
          </w:tcPr>
          <w:p w14:paraId="77083023"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102BB823"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843CF48"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5C7402AD"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69979B0F"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78248415"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2BEC209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CAA867D"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4F63024"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3A1C0E7" w14:textId="77777777" w:rsidR="00FF6144" w:rsidRPr="006B3F6A" w:rsidRDefault="00FF6144" w:rsidP="00B045AB">
            <w:pPr>
              <w:rPr>
                <w:rFonts w:ascii="Times New Roman" w:hAnsi="Times New Roman"/>
                <w:sz w:val="20"/>
                <w:szCs w:val="20"/>
              </w:rPr>
            </w:pPr>
          </w:p>
        </w:tc>
      </w:tr>
      <w:tr w:rsidR="00FF6144" w:rsidRPr="006B3F6A" w14:paraId="746A104D"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0842A826" w14:textId="77777777" w:rsidR="00FF6144" w:rsidRPr="006B3F6A" w:rsidRDefault="00FF6144" w:rsidP="00B045AB">
            <w:pPr>
              <w:rPr>
                <w:rFonts w:cs="Calibri"/>
                <w:color w:val="000000"/>
              </w:rPr>
            </w:pPr>
            <w:r w:rsidRPr="006B3F6A">
              <w:rPr>
                <w:rFonts w:cs="Calibri"/>
                <w:color w:val="000000"/>
              </w:rPr>
              <w:t>0036</w:t>
            </w:r>
          </w:p>
        </w:tc>
        <w:tc>
          <w:tcPr>
            <w:tcW w:w="854" w:type="dxa"/>
            <w:tcBorders>
              <w:top w:val="nil"/>
              <w:left w:val="nil"/>
              <w:bottom w:val="single" w:sz="4" w:space="0" w:color="auto"/>
              <w:right w:val="single" w:sz="4" w:space="0" w:color="auto"/>
            </w:tcBorders>
            <w:shd w:val="clear" w:color="auto" w:fill="auto"/>
            <w:noWrap/>
            <w:vAlign w:val="bottom"/>
            <w:hideMark/>
          </w:tcPr>
          <w:p w14:paraId="00396EEF" w14:textId="77777777" w:rsidR="00FF6144" w:rsidRPr="006B3F6A" w:rsidRDefault="00FF6144" w:rsidP="00B045AB">
            <w:pPr>
              <w:rPr>
                <w:rFonts w:cs="Calibri"/>
                <w:color w:val="000000"/>
              </w:rPr>
            </w:pPr>
            <w:r w:rsidRPr="006B3F6A">
              <w:rPr>
                <w:rFonts w:cs="Calibri"/>
                <w:color w:val="000000"/>
              </w:rPr>
              <w:t>36/2024</w:t>
            </w:r>
          </w:p>
        </w:tc>
        <w:tc>
          <w:tcPr>
            <w:tcW w:w="1326" w:type="dxa"/>
            <w:tcBorders>
              <w:top w:val="nil"/>
              <w:left w:val="nil"/>
              <w:bottom w:val="single" w:sz="4" w:space="0" w:color="auto"/>
              <w:right w:val="single" w:sz="4" w:space="0" w:color="auto"/>
            </w:tcBorders>
            <w:shd w:val="clear" w:color="auto" w:fill="auto"/>
            <w:noWrap/>
            <w:vAlign w:val="bottom"/>
            <w:hideMark/>
          </w:tcPr>
          <w:p w14:paraId="366171FC"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35E9C00" w14:textId="77777777" w:rsidR="00FF6144" w:rsidRPr="006B3F6A" w:rsidRDefault="00FF6144" w:rsidP="00B045AB">
            <w:pPr>
              <w:rPr>
                <w:rFonts w:cs="Calibri"/>
                <w:color w:val="000000"/>
              </w:rPr>
            </w:pPr>
            <w:r w:rsidRPr="006B3F6A">
              <w:rPr>
                <w:rFonts w:cs="Calibri"/>
                <w:color w:val="000000"/>
              </w:rPr>
              <w:t>Uskrsni sajam</w:t>
            </w:r>
          </w:p>
        </w:tc>
        <w:tc>
          <w:tcPr>
            <w:tcW w:w="964" w:type="dxa"/>
            <w:tcBorders>
              <w:top w:val="nil"/>
              <w:left w:val="nil"/>
              <w:bottom w:val="single" w:sz="4" w:space="0" w:color="auto"/>
              <w:right w:val="single" w:sz="4" w:space="0" w:color="auto"/>
            </w:tcBorders>
            <w:shd w:val="clear" w:color="auto" w:fill="auto"/>
            <w:vAlign w:val="bottom"/>
            <w:hideMark/>
          </w:tcPr>
          <w:p w14:paraId="6F9390DA"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0B28E7C5" w14:textId="77777777" w:rsidR="00FF6144" w:rsidRPr="006B3F6A" w:rsidRDefault="00FF6144" w:rsidP="00B045AB">
            <w:pPr>
              <w:rPr>
                <w:rFonts w:cs="Calibri"/>
                <w:color w:val="000000"/>
              </w:rPr>
            </w:pPr>
            <w:r w:rsidRPr="006B3F6A">
              <w:rPr>
                <w:rFonts w:cs="Calibri"/>
                <w:color w:val="000000"/>
              </w:rPr>
              <w:t>79952000 - Usluge organiziranja događanja</w:t>
            </w:r>
          </w:p>
        </w:tc>
        <w:tc>
          <w:tcPr>
            <w:tcW w:w="1352" w:type="dxa"/>
            <w:tcBorders>
              <w:top w:val="nil"/>
              <w:left w:val="nil"/>
              <w:bottom w:val="single" w:sz="4" w:space="0" w:color="auto"/>
              <w:right w:val="single" w:sz="4" w:space="0" w:color="auto"/>
            </w:tcBorders>
            <w:shd w:val="clear" w:color="auto" w:fill="auto"/>
            <w:noWrap/>
            <w:vAlign w:val="bottom"/>
            <w:hideMark/>
          </w:tcPr>
          <w:p w14:paraId="3B502BAF" w14:textId="77777777" w:rsidR="00FF6144" w:rsidRPr="006B3F6A" w:rsidRDefault="00FF6144" w:rsidP="00B045AB">
            <w:pPr>
              <w:jc w:val="right"/>
              <w:rPr>
                <w:rFonts w:cs="Calibri"/>
                <w:color w:val="000000"/>
              </w:rPr>
            </w:pPr>
            <w:r w:rsidRPr="006B3F6A">
              <w:rPr>
                <w:rFonts w:cs="Calibri"/>
                <w:color w:val="000000"/>
              </w:rPr>
              <w:t>6.376,00</w:t>
            </w:r>
          </w:p>
        </w:tc>
        <w:tc>
          <w:tcPr>
            <w:tcW w:w="844" w:type="dxa"/>
            <w:tcBorders>
              <w:top w:val="nil"/>
              <w:left w:val="nil"/>
              <w:bottom w:val="single" w:sz="4" w:space="0" w:color="auto"/>
              <w:right w:val="single" w:sz="4" w:space="0" w:color="auto"/>
            </w:tcBorders>
            <w:shd w:val="clear" w:color="auto" w:fill="auto"/>
            <w:vAlign w:val="bottom"/>
            <w:hideMark/>
          </w:tcPr>
          <w:p w14:paraId="0DA8BE7B"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1DA0295C"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45F7C80"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7E37F850"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443E0FA5"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1BEB0D14"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23616D77"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BB146B8"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AF2EE8B"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4B5FAFA" w14:textId="77777777" w:rsidR="00FF6144" w:rsidRPr="006B3F6A" w:rsidRDefault="00FF6144" w:rsidP="00B045AB">
            <w:pPr>
              <w:rPr>
                <w:rFonts w:ascii="Times New Roman" w:hAnsi="Times New Roman"/>
                <w:sz w:val="20"/>
                <w:szCs w:val="20"/>
              </w:rPr>
            </w:pPr>
          </w:p>
        </w:tc>
      </w:tr>
      <w:tr w:rsidR="00FF6144" w:rsidRPr="006B3F6A" w14:paraId="654F048A"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24003EC1" w14:textId="77777777" w:rsidR="00FF6144" w:rsidRPr="006B3F6A" w:rsidRDefault="00FF6144" w:rsidP="00B045AB">
            <w:pPr>
              <w:rPr>
                <w:rFonts w:cs="Calibri"/>
                <w:color w:val="000000"/>
              </w:rPr>
            </w:pPr>
            <w:r w:rsidRPr="006B3F6A">
              <w:rPr>
                <w:rFonts w:cs="Calibri"/>
                <w:color w:val="000000"/>
              </w:rPr>
              <w:t>0037</w:t>
            </w:r>
          </w:p>
        </w:tc>
        <w:tc>
          <w:tcPr>
            <w:tcW w:w="854" w:type="dxa"/>
            <w:tcBorders>
              <w:top w:val="nil"/>
              <w:left w:val="nil"/>
              <w:bottom w:val="single" w:sz="4" w:space="0" w:color="auto"/>
              <w:right w:val="single" w:sz="4" w:space="0" w:color="auto"/>
            </w:tcBorders>
            <w:shd w:val="clear" w:color="auto" w:fill="auto"/>
            <w:noWrap/>
            <w:vAlign w:val="bottom"/>
            <w:hideMark/>
          </w:tcPr>
          <w:p w14:paraId="3874316E" w14:textId="77777777" w:rsidR="00FF6144" w:rsidRPr="006B3F6A" w:rsidRDefault="00FF6144" w:rsidP="00B045AB">
            <w:pPr>
              <w:rPr>
                <w:rFonts w:cs="Calibri"/>
                <w:color w:val="000000"/>
              </w:rPr>
            </w:pPr>
            <w:r w:rsidRPr="006B3F6A">
              <w:rPr>
                <w:rFonts w:cs="Calibri"/>
                <w:color w:val="000000"/>
              </w:rPr>
              <w:t>37/2024</w:t>
            </w:r>
          </w:p>
        </w:tc>
        <w:tc>
          <w:tcPr>
            <w:tcW w:w="1326" w:type="dxa"/>
            <w:tcBorders>
              <w:top w:val="nil"/>
              <w:left w:val="nil"/>
              <w:bottom w:val="single" w:sz="4" w:space="0" w:color="auto"/>
              <w:right w:val="single" w:sz="4" w:space="0" w:color="auto"/>
            </w:tcBorders>
            <w:shd w:val="clear" w:color="auto" w:fill="auto"/>
            <w:noWrap/>
            <w:vAlign w:val="bottom"/>
            <w:hideMark/>
          </w:tcPr>
          <w:p w14:paraId="5C990F18"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76E4E627" w14:textId="77777777" w:rsidR="00FF6144" w:rsidRPr="006B3F6A" w:rsidRDefault="00FF6144" w:rsidP="00B045AB">
            <w:pPr>
              <w:rPr>
                <w:rFonts w:cs="Calibri"/>
                <w:color w:val="000000"/>
              </w:rPr>
            </w:pPr>
            <w:r w:rsidRPr="006B3F6A">
              <w:rPr>
                <w:rFonts w:cs="Calibri"/>
                <w:color w:val="000000"/>
              </w:rPr>
              <w:t>Berba 2024-Kak su brali naši stari</w:t>
            </w:r>
          </w:p>
        </w:tc>
        <w:tc>
          <w:tcPr>
            <w:tcW w:w="964" w:type="dxa"/>
            <w:tcBorders>
              <w:top w:val="nil"/>
              <w:left w:val="nil"/>
              <w:bottom w:val="single" w:sz="4" w:space="0" w:color="auto"/>
              <w:right w:val="single" w:sz="4" w:space="0" w:color="auto"/>
            </w:tcBorders>
            <w:shd w:val="clear" w:color="auto" w:fill="auto"/>
            <w:vAlign w:val="bottom"/>
            <w:hideMark/>
          </w:tcPr>
          <w:p w14:paraId="465E6F96"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2FEBAC6D" w14:textId="77777777" w:rsidR="00FF6144" w:rsidRPr="006B3F6A" w:rsidRDefault="00FF6144" w:rsidP="00B045AB">
            <w:pPr>
              <w:rPr>
                <w:rFonts w:cs="Calibri"/>
                <w:color w:val="000000"/>
              </w:rPr>
            </w:pPr>
            <w:r w:rsidRPr="006B3F6A">
              <w:rPr>
                <w:rFonts w:cs="Calibri"/>
                <w:color w:val="000000"/>
              </w:rPr>
              <w:t>79952000 - Usluge organiziranja događanja</w:t>
            </w:r>
          </w:p>
        </w:tc>
        <w:tc>
          <w:tcPr>
            <w:tcW w:w="1352" w:type="dxa"/>
            <w:tcBorders>
              <w:top w:val="nil"/>
              <w:left w:val="nil"/>
              <w:bottom w:val="single" w:sz="4" w:space="0" w:color="auto"/>
              <w:right w:val="single" w:sz="4" w:space="0" w:color="auto"/>
            </w:tcBorders>
            <w:shd w:val="clear" w:color="auto" w:fill="auto"/>
            <w:noWrap/>
            <w:vAlign w:val="bottom"/>
            <w:hideMark/>
          </w:tcPr>
          <w:p w14:paraId="7F42B0C1" w14:textId="77777777" w:rsidR="00FF6144" w:rsidRPr="006B3F6A" w:rsidRDefault="00FF6144" w:rsidP="00B045AB">
            <w:pPr>
              <w:jc w:val="right"/>
              <w:rPr>
                <w:rFonts w:cs="Calibri"/>
                <w:color w:val="000000"/>
              </w:rPr>
            </w:pPr>
            <w:r w:rsidRPr="006B3F6A">
              <w:rPr>
                <w:rFonts w:cs="Calibri"/>
                <w:color w:val="000000"/>
              </w:rPr>
              <w:t>6.371,20</w:t>
            </w:r>
          </w:p>
        </w:tc>
        <w:tc>
          <w:tcPr>
            <w:tcW w:w="844" w:type="dxa"/>
            <w:tcBorders>
              <w:top w:val="nil"/>
              <w:left w:val="nil"/>
              <w:bottom w:val="single" w:sz="4" w:space="0" w:color="auto"/>
              <w:right w:val="single" w:sz="4" w:space="0" w:color="auto"/>
            </w:tcBorders>
            <w:shd w:val="clear" w:color="auto" w:fill="auto"/>
            <w:vAlign w:val="bottom"/>
            <w:hideMark/>
          </w:tcPr>
          <w:p w14:paraId="3C83D02E"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27D63620"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5FE7330E"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439E7A3A"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1C3CA41"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3F32E885"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1F0F060B"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E6791AA"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64BED0B"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9D18102" w14:textId="77777777" w:rsidR="00FF6144" w:rsidRPr="006B3F6A" w:rsidRDefault="00FF6144" w:rsidP="00B045AB">
            <w:pPr>
              <w:rPr>
                <w:rFonts w:ascii="Times New Roman" w:hAnsi="Times New Roman"/>
                <w:sz w:val="20"/>
                <w:szCs w:val="20"/>
              </w:rPr>
            </w:pPr>
          </w:p>
        </w:tc>
      </w:tr>
      <w:tr w:rsidR="00FF6144" w:rsidRPr="006B3F6A" w14:paraId="25FF23EF" w14:textId="77777777" w:rsidTr="00FF6144">
        <w:trPr>
          <w:gridAfter w:val="2"/>
          <w:wAfter w:w="100" w:type="dxa"/>
          <w:trHeight w:val="9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236E01AB" w14:textId="77777777" w:rsidR="00FF6144" w:rsidRPr="006B3F6A" w:rsidRDefault="00FF6144" w:rsidP="00B045AB">
            <w:pPr>
              <w:rPr>
                <w:rFonts w:cs="Calibri"/>
                <w:color w:val="000000"/>
              </w:rPr>
            </w:pPr>
            <w:r w:rsidRPr="006B3F6A">
              <w:rPr>
                <w:rFonts w:cs="Calibri"/>
                <w:color w:val="000000"/>
              </w:rPr>
              <w:lastRenderedPageBreak/>
              <w:t>0038</w:t>
            </w:r>
          </w:p>
        </w:tc>
        <w:tc>
          <w:tcPr>
            <w:tcW w:w="854" w:type="dxa"/>
            <w:tcBorders>
              <w:top w:val="nil"/>
              <w:left w:val="nil"/>
              <w:bottom w:val="single" w:sz="4" w:space="0" w:color="auto"/>
              <w:right w:val="single" w:sz="4" w:space="0" w:color="auto"/>
            </w:tcBorders>
            <w:shd w:val="clear" w:color="auto" w:fill="auto"/>
            <w:noWrap/>
            <w:vAlign w:val="bottom"/>
            <w:hideMark/>
          </w:tcPr>
          <w:p w14:paraId="4E42C74D" w14:textId="77777777" w:rsidR="00FF6144" w:rsidRPr="006B3F6A" w:rsidRDefault="00FF6144" w:rsidP="00B045AB">
            <w:pPr>
              <w:rPr>
                <w:rFonts w:cs="Calibri"/>
                <w:color w:val="000000"/>
              </w:rPr>
            </w:pPr>
            <w:r w:rsidRPr="006B3F6A">
              <w:rPr>
                <w:rFonts w:cs="Calibri"/>
                <w:color w:val="000000"/>
              </w:rPr>
              <w:t>38/2024</w:t>
            </w:r>
          </w:p>
        </w:tc>
        <w:tc>
          <w:tcPr>
            <w:tcW w:w="1326" w:type="dxa"/>
            <w:tcBorders>
              <w:top w:val="nil"/>
              <w:left w:val="nil"/>
              <w:bottom w:val="single" w:sz="4" w:space="0" w:color="auto"/>
              <w:right w:val="single" w:sz="4" w:space="0" w:color="auto"/>
            </w:tcBorders>
            <w:shd w:val="clear" w:color="auto" w:fill="auto"/>
            <w:noWrap/>
            <w:vAlign w:val="bottom"/>
            <w:hideMark/>
          </w:tcPr>
          <w:p w14:paraId="72E4A811"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49107EE0" w14:textId="77777777" w:rsidR="00FF6144" w:rsidRPr="006B3F6A" w:rsidRDefault="00FF6144" w:rsidP="00B045AB">
            <w:pPr>
              <w:rPr>
                <w:rFonts w:cs="Calibri"/>
                <w:color w:val="000000"/>
              </w:rPr>
            </w:pPr>
            <w:r w:rsidRPr="006B3F6A">
              <w:rPr>
                <w:rFonts w:cs="Calibri"/>
                <w:color w:val="000000"/>
              </w:rPr>
              <w:t>Građevinski radovi-Rekonstrukcija kurije starog Župnog dvora u Rozgi-9. faza</w:t>
            </w:r>
          </w:p>
        </w:tc>
        <w:tc>
          <w:tcPr>
            <w:tcW w:w="964" w:type="dxa"/>
            <w:tcBorders>
              <w:top w:val="nil"/>
              <w:left w:val="nil"/>
              <w:bottom w:val="single" w:sz="4" w:space="0" w:color="auto"/>
              <w:right w:val="single" w:sz="4" w:space="0" w:color="auto"/>
            </w:tcBorders>
            <w:shd w:val="clear" w:color="auto" w:fill="auto"/>
            <w:vAlign w:val="bottom"/>
            <w:hideMark/>
          </w:tcPr>
          <w:p w14:paraId="18E02408"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69D2F369" w14:textId="77777777" w:rsidR="00FF6144" w:rsidRPr="006B3F6A" w:rsidRDefault="00FF6144" w:rsidP="00B045AB">
            <w:pPr>
              <w:rPr>
                <w:rFonts w:cs="Calibri"/>
                <w:color w:val="000000"/>
              </w:rPr>
            </w:pPr>
            <w:r w:rsidRPr="006B3F6A">
              <w:rPr>
                <w:rFonts w:cs="Calibri"/>
                <w:color w:val="000000"/>
              </w:rPr>
              <w:t>45212360 - Građevinski radovi na vjerskim objektima</w:t>
            </w:r>
          </w:p>
        </w:tc>
        <w:tc>
          <w:tcPr>
            <w:tcW w:w="1352" w:type="dxa"/>
            <w:tcBorders>
              <w:top w:val="nil"/>
              <w:left w:val="nil"/>
              <w:bottom w:val="single" w:sz="4" w:space="0" w:color="auto"/>
              <w:right w:val="single" w:sz="4" w:space="0" w:color="auto"/>
            </w:tcBorders>
            <w:shd w:val="clear" w:color="auto" w:fill="auto"/>
            <w:noWrap/>
            <w:vAlign w:val="bottom"/>
            <w:hideMark/>
          </w:tcPr>
          <w:p w14:paraId="5CD0FF4D" w14:textId="77777777" w:rsidR="00FF6144" w:rsidRPr="006B3F6A" w:rsidRDefault="00FF6144" w:rsidP="00B045AB">
            <w:pPr>
              <w:jc w:val="right"/>
              <w:rPr>
                <w:rFonts w:cs="Calibri"/>
                <w:color w:val="000000"/>
              </w:rPr>
            </w:pPr>
            <w:r w:rsidRPr="006B3F6A">
              <w:rPr>
                <w:rFonts w:cs="Calibri"/>
                <w:color w:val="000000"/>
              </w:rPr>
              <w:t>36.640,00</w:t>
            </w:r>
          </w:p>
        </w:tc>
        <w:tc>
          <w:tcPr>
            <w:tcW w:w="844" w:type="dxa"/>
            <w:tcBorders>
              <w:top w:val="nil"/>
              <w:left w:val="nil"/>
              <w:bottom w:val="single" w:sz="4" w:space="0" w:color="auto"/>
              <w:right w:val="single" w:sz="4" w:space="0" w:color="auto"/>
            </w:tcBorders>
            <w:shd w:val="clear" w:color="auto" w:fill="auto"/>
            <w:vAlign w:val="bottom"/>
            <w:hideMark/>
          </w:tcPr>
          <w:p w14:paraId="58DF05FC"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7EF58CA7"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D21E964"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09036B96"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63430D31"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1E5DF761" w14:textId="77777777" w:rsidR="00FF6144" w:rsidRPr="006B3F6A" w:rsidRDefault="00FF6144" w:rsidP="00B045AB">
            <w:pPr>
              <w:rPr>
                <w:rFonts w:cs="Calibri"/>
                <w:color w:val="000000"/>
              </w:rPr>
            </w:pPr>
            <w:r w:rsidRPr="006B3F6A">
              <w:rPr>
                <w:rFonts w:cs="Calibri"/>
                <w:color w:val="000000"/>
              </w:rPr>
              <w:t>2. kvartal</w:t>
            </w:r>
          </w:p>
        </w:tc>
        <w:tc>
          <w:tcPr>
            <w:tcW w:w="993" w:type="dxa"/>
            <w:tcBorders>
              <w:top w:val="nil"/>
              <w:left w:val="nil"/>
              <w:bottom w:val="single" w:sz="4" w:space="0" w:color="auto"/>
              <w:right w:val="single" w:sz="4" w:space="0" w:color="auto"/>
            </w:tcBorders>
            <w:shd w:val="clear" w:color="auto" w:fill="auto"/>
            <w:vAlign w:val="bottom"/>
            <w:hideMark/>
          </w:tcPr>
          <w:p w14:paraId="15E8114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2EB2D0E"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32C3347"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1B7DF52" w14:textId="77777777" w:rsidR="00FF6144" w:rsidRPr="006B3F6A" w:rsidRDefault="00FF6144" w:rsidP="00B045AB">
            <w:pPr>
              <w:rPr>
                <w:rFonts w:ascii="Times New Roman" w:hAnsi="Times New Roman"/>
                <w:sz w:val="20"/>
                <w:szCs w:val="20"/>
              </w:rPr>
            </w:pPr>
          </w:p>
        </w:tc>
      </w:tr>
      <w:tr w:rsidR="00FF6144" w:rsidRPr="006B3F6A" w14:paraId="290800BE"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481244D1" w14:textId="77777777" w:rsidR="00FF6144" w:rsidRPr="006B3F6A" w:rsidRDefault="00FF6144" w:rsidP="00B045AB">
            <w:pPr>
              <w:rPr>
                <w:rFonts w:cs="Calibri"/>
                <w:color w:val="000000"/>
              </w:rPr>
            </w:pPr>
            <w:r w:rsidRPr="006B3F6A">
              <w:rPr>
                <w:rFonts w:cs="Calibri"/>
                <w:color w:val="000000"/>
              </w:rPr>
              <w:t>0039</w:t>
            </w:r>
          </w:p>
        </w:tc>
        <w:tc>
          <w:tcPr>
            <w:tcW w:w="854" w:type="dxa"/>
            <w:tcBorders>
              <w:top w:val="nil"/>
              <w:left w:val="nil"/>
              <w:bottom w:val="single" w:sz="4" w:space="0" w:color="auto"/>
              <w:right w:val="single" w:sz="4" w:space="0" w:color="auto"/>
            </w:tcBorders>
            <w:shd w:val="clear" w:color="auto" w:fill="auto"/>
            <w:noWrap/>
            <w:vAlign w:val="bottom"/>
            <w:hideMark/>
          </w:tcPr>
          <w:p w14:paraId="7FE6DA37" w14:textId="77777777" w:rsidR="00FF6144" w:rsidRPr="006B3F6A" w:rsidRDefault="00FF6144" w:rsidP="00B045AB">
            <w:pPr>
              <w:rPr>
                <w:rFonts w:cs="Calibri"/>
                <w:color w:val="000000"/>
              </w:rPr>
            </w:pPr>
            <w:r w:rsidRPr="006B3F6A">
              <w:rPr>
                <w:rFonts w:cs="Calibri"/>
                <w:color w:val="000000"/>
              </w:rPr>
              <w:t>39/2024</w:t>
            </w:r>
          </w:p>
        </w:tc>
        <w:tc>
          <w:tcPr>
            <w:tcW w:w="1326" w:type="dxa"/>
            <w:tcBorders>
              <w:top w:val="nil"/>
              <w:left w:val="nil"/>
              <w:bottom w:val="single" w:sz="4" w:space="0" w:color="auto"/>
              <w:right w:val="single" w:sz="4" w:space="0" w:color="auto"/>
            </w:tcBorders>
            <w:shd w:val="clear" w:color="auto" w:fill="auto"/>
            <w:noWrap/>
            <w:vAlign w:val="bottom"/>
            <w:hideMark/>
          </w:tcPr>
          <w:p w14:paraId="564E7D72"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C2F55DC" w14:textId="77777777" w:rsidR="00FF6144" w:rsidRPr="006B3F6A" w:rsidRDefault="00FF6144" w:rsidP="00B045AB">
            <w:pPr>
              <w:rPr>
                <w:rFonts w:cs="Calibri"/>
                <w:color w:val="000000"/>
              </w:rPr>
            </w:pPr>
            <w:r w:rsidRPr="006B3F6A">
              <w:rPr>
                <w:rFonts w:cs="Calibri"/>
                <w:color w:val="000000"/>
              </w:rPr>
              <w:t>Održavanje javne rasvjete</w:t>
            </w:r>
          </w:p>
        </w:tc>
        <w:tc>
          <w:tcPr>
            <w:tcW w:w="964" w:type="dxa"/>
            <w:tcBorders>
              <w:top w:val="nil"/>
              <w:left w:val="nil"/>
              <w:bottom w:val="single" w:sz="4" w:space="0" w:color="auto"/>
              <w:right w:val="single" w:sz="4" w:space="0" w:color="auto"/>
            </w:tcBorders>
            <w:shd w:val="clear" w:color="auto" w:fill="auto"/>
            <w:vAlign w:val="bottom"/>
            <w:hideMark/>
          </w:tcPr>
          <w:p w14:paraId="5EFD8B6C"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3FDA9868" w14:textId="77777777" w:rsidR="00FF6144" w:rsidRPr="006B3F6A" w:rsidRDefault="00FF6144" w:rsidP="00B045AB">
            <w:pPr>
              <w:rPr>
                <w:rFonts w:cs="Calibri"/>
                <w:color w:val="000000"/>
              </w:rPr>
            </w:pPr>
            <w:r w:rsidRPr="006B3F6A">
              <w:rPr>
                <w:rFonts w:cs="Calibri"/>
                <w:color w:val="000000"/>
              </w:rPr>
              <w:t>50232100 - Usluge održavanja ulične rasvjete</w:t>
            </w:r>
          </w:p>
        </w:tc>
        <w:tc>
          <w:tcPr>
            <w:tcW w:w="1352" w:type="dxa"/>
            <w:tcBorders>
              <w:top w:val="nil"/>
              <w:left w:val="nil"/>
              <w:bottom w:val="single" w:sz="4" w:space="0" w:color="auto"/>
              <w:right w:val="single" w:sz="4" w:space="0" w:color="auto"/>
            </w:tcBorders>
            <w:shd w:val="clear" w:color="auto" w:fill="auto"/>
            <w:noWrap/>
            <w:vAlign w:val="bottom"/>
            <w:hideMark/>
          </w:tcPr>
          <w:p w14:paraId="4015B662" w14:textId="77777777" w:rsidR="00FF6144" w:rsidRPr="006B3F6A" w:rsidRDefault="00FF6144" w:rsidP="00B045AB">
            <w:pPr>
              <w:jc w:val="right"/>
              <w:rPr>
                <w:rFonts w:cs="Calibri"/>
                <w:color w:val="000000"/>
              </w:rPr>
            </w:pPr>
            <w:r w:rsidRPr="006B3F6A">
              <w:rPr>
                <w:rFonts w:cs="Calibri"/>
                <w:color w:val="000000"/>
              </w:rPr>
              <w:t>2.656,00</w:t>
            </w:r>
          </w:p>
        </w:tc>
        <w:tc>
          <w:tcPr>
            <w:tcW w:w="844" w:type="dxa"/>
            <w:tcBorders>
              <w:top w:val="nil"/>
              <w:left w:val="nil"/>
              <w:bottom w:val="single" w:sz="4" w:space="0" w:color="auto"/>
              <w:right w:val="single" w:sz="4" w:space="0" w:color="auto"/>
            </w:tcBorders>
            <w:shd w:val="clear" w:color="auto" w:fill="auto"/>
            <w:vAlign w:val="bottom"/>
            <w:hideMark/>
          </w:tcPr>
          <w:p w14:paraId="1C0296F5"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2A66082D"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75471A7"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6D98DC32"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1C4463C6"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06B47548"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5403F02C"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3621977C"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1BD3F2C"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142D4DA2" w14:textId="77777777" w:rsidR="00FF6144" w:rsidRPr="006B3F6A" w:rsidRDefault="00FF6144" w:rsidP="00B045AB">
            <w:pPr>
              <w:rPr>
                <w:rFonts w:ascii="Times New Roman" w:hAnsi="Times New Roman"/>
                <w:sz w:val="20"/>
                <w:szCs w:val="20"/>
              </w:rPr>
            </w:pPr>
          </w:p>
        </w:tc>
      </w:tr>
      <w:tr w:rsidR="00FF6144" w:rsidRPr="006B3F6A" w14:paraId="1AC4E050"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3311380A" w14:textId="77777777" w:rsidR="00FF6144" w:rsidRPr="006B3F6A" w:rsidRDefault="00FF6144" w:rsidP="00B045AB">
            <w:pPr>
              <w:rPr>
                <w:rFonts w:cs="Calibri"/>
                <w:color w:val="000000"/>
              </w:rPr>
            </w:pPr>
            <w:r w:rsidRPr="006B3F6A">
              <w:rPr>
                <w:rFonts w:cs="Calibri"/>
                <w:color w:val="000000"/>
              </w:rPr>
              <w:t>0040</w:t>
            </w:r>
          </w:p>
        </w:tc>
        <w:tc>
          <w:tcPr>
            <w:tcW w:w="854" w:type="dxa"/>
            <w:tcBorders>
              <w:top w:val="nil"/>
              <w:left w:val="nil"/>
              <w:bottom w:val="single" w:sz="4" w:space="0" w:color="auto"/>
              <w:right w:val="single" w:sz="4" w:space="0" w:color="auto"/>
            </w:tcBorders>
            <w:shd w:val="clear" w:color="auto" w:fill="auto"/>
            <w:noWrap/>
            <w:vAlign w:val="bottom"/>
            <w:hideMark/>
          </w:tcPr>
          <w:p w14:paraId="369FA842" w14:textId="77777777" w:rsidR="00FF6144" w:rsidRPr="006B3F6A" w:rsidRDefault="00FF6144" w:rsidP="00B045AB">
            <w:pPr>
              <w:rPr>
                <w:rFonts w:cs="Calibri"/>
                <w:color w:val="000000"/>
              </w:rPr>
            </w:pPr>
            <w:r w:rsidRPr="006B3F6A">
              <w:rPr>
                <w:rFonts w:cs="Calibri"/>
                <w:color w:val="000000"/>
              </w:rPr>
              <w:t>40/2024</w:t>
            </w:r>
          </w:p>
        </w:tc>
        <w:tc>
          <w:tcPr>
            <w:tcW w:w="1326" w:type="dxa"/>
            <w:tcBorders>
              <w:top w:val="nil"/>
              <w:left w:val="nil"/>
              <w:bottom w:val="single" w:sz="4" w:space="0" w:color="auto"/>
              <w:right w:val="single" w:sz="4" w:space="0" w:color="auto"/>
            </w:tcBorders>
            <w:shd w:val="clear" w:color="auto" w:fill="auto"/>
            <w:noWrap/>
            <w:vAlign w:val="bottom"/>
            <w:hideMark/>
          </w:tcPr>
          <w:p w14:paraId="2606B08A"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69AF5953" w14:textId="77777777" w:rsidR="00FF6144" w:rsidRPr="006B3F6A" w:rsidRDefault="00FF6144" w:rsidP="00B045AB">
            <w:pPr>
              <w:rPr>
                <w:rFonts w:cs="Calibri"/>
                <w:color w:val="000000"/>
              </w:rPr>
            </w:pPr>
            <w:r w:rsidRPr="006B3F6A">
              <w:rPr>
                <w:rFonts w:cs="Calibri"/>
                <w:color w:val="000000"/>
              </w:rPr>
              <w:t>Održavanje javnih zelenih površina</w:t>
            </w:r>
          </w:p>
        </w:tc>
        <w:tc>
          <w:tcPr>
            <w:tcW w:w="964" w:type="dxa"/>
            <w:tcBorders>
              <w:top w:val="nil"/>
              <w:left w:val="nil"/>
              <w:bottom w:val="single" w:sz="4" w:space="0" w:color="auto"/>
              <w:right w:val="single" w:sz="4" w:space="0" w:color="auto"/>
            </w:tcBorders>
            <w:shd w:val="clear" w:color="auto" w:fill="auto"/>
            <w:vAlign w:val="bottom"/>
            <w:hideMark/>
          </w:tcPr>
          <w:p w14:paraId="0702B207"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0D74671A" w14:textId="77777777" w:rsidR="00FF6144" w:rsidRPr="006B3F6A" w:rsidRDefault="00FF6144" w:rsidP="00B045AB">
            <w:pPr>
              <w:rPr>
                <w:rFonts w:cs="Calibri"/>
                <w:color w:val="000000"/>
              </w:rPr>
            </w:pPr>
            <w:r w:rsidRPr="006B3F6A">
              <w:rPr>
                <w:rFonts w:cs="Calibri"/>
                <w:color w:val="000000"/>
              </w:rPr>
              <w:t>77313000 - Usluge održavanja parkova</w:t>
            </w:r>
          </w:p>
        </w:tc>
        <w:tc>
          <w:tcPr>
            <w:tcW w:w="1352" w:type="dxa"/>
            <w:tcBorders>
              <w:top w:val="nil"/>
              <w:left w:val="nil"/>
              <w:bottom w:val="single" w:sz="4" w:space="0" w:color="auto"/>
              <w:right w:val="single" w:sz="4" w:space="0" w:color="auto"/>
            </w:tcBorders>
            <w:shd w:val="clear" w:color="auto" w:fill="auto"/>
            <w:noWrap/>
            <w:vAlign w:val="bottom"/>
            <w:hideMark/>
          </w:tcPr>
          <w:p w14:paraId="45A3F888" w14:textId="77777777" w:rsidR="00FF6144" w:rsidRPr="006B3F6A" w:rsidRDefault="00FF6144" w:rsidP="00B045AB">
            <w:pPr>
              <w:jc w:val="right"/>
              <w:rPr>
                <w:rFonts w:cs="Calibri"/>
                <w:color w:val="000000"/>
              </w:rPr>
            </w:pPr>
            <w:r w:rsidRPr="006B3F6A">
              <w:rPr>
                <w:rFonts w:cs="Calibri"/>
                <w:color w:val="000000"/>
              </w:rPr>
              <w:t>6.376,00</w:t>
            </w:r>
          </w:p>
        </w:tc>
        <w:tc>
          <w:tcPr>
            <w:tcW w:w="844" w:type="dxa"/>
            <w:tcBorders>
              <w:top w:val="nil"/>
              <w:left w:val="nil"/>
              <w:bottom w:val="single" w:sz="4" w:space="0" w:color="auto"/>
              <w:right w:val="single" w:sz="4" w:space="0" w:color="auto"/>
            </w:tcBorders>
            <w:shd w:val="clear" w:color="auto" w:fill="auto"/>
            <w:vAlign w:val="bottom"/>
            <w:hideMark/>
          </w:tcPr>
          <w:p w14:paraId="3E825A10"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29C5FDCB"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BA61064"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1CCF9649"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62C52CB5"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415112D1"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5E4BA77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763EA9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F2AF6A5"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5E4511B3" w14:textId="77777777" w:rsidR="00FF6144" w:rsidRPr="006B3F6A" w:rsidRDefault="00FF6144" w:rsidP="00B045AB">
            <w:pPr>
              <w:rPr>
                <w:rFonts w:ascii="Times New Roman" w:hAnsi="Times New Roman"/>
                <w:sz w:val="20"/>
                <w:szCs w:val="20"/>
              </w:rPr>
            </w:pPr>
          </w:p>
        </w:tc>
      </w:tr>
      <w:tr w:rsidR="00FF6144" w:rsidRPr="006B3F6A" w14:paraId="3B3C483C"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0DDE2034" w14:textId="77777777" w:rsidR="00FF6144" w:rsidRPr="006B3F6A" w:rsidRDefault="00FF6144" w:rsidP="00B045AB">
            <w:pPr>
              <w:rPr>
                <w:rFonts w:cs="Calibri"/>
                <w:color w:val="000000"/>
              </w:rPr>
            </w:pPr>
            <w:r w:rsidRPr="006B3F6A">
              <w:rPr>
                <w:rFonts w:cs="Calibri"/>
                <w:color w:val="000000"/>
              </w:rPr>
              <w:t>0041</w:t>
            </w:r>
          </w:p>
        </w:tc>
        <w:tc>
          <w:tcPr>
            <w:tcW w:w="854" w:type="dxa"/>
            <w:tcBorders>
              <w:top w:val="nil"/>
              <w:left w:val="nil"/>
              <w:bottom w:val="single" w:sz="4" w:space="0" w:color="auto"/>
              <w:right w:val="single" w:sz="4" w:space="0" w:color="auto"/>
            </w:tcBorders>
            <w:shd w:val="clear" w:color="auto" w:fill="auto"/>
            <w:noWrap/>
            <w:vAlign w:val="bottom"/>
            <w:hideMark/>
          </w:tcPr>
          <w:p w14:paraId="1D8614C7" w14:textId="77777777" w:rsidR="00FF6144" w:rsidRPr="006B3F6A" w:rsidRDefault="00FF6144" w:rsidP="00B045AB">
            <w:pPr>
              <w:rPr>
                <w:rFonts w:cs="Calibri"/>
                <w:color w:val="000000"/>
              </w:rPr>
            </w:pPr>
            <w:r w:rsidRPr="006B3F6A">
              <w:rPr>
                <w:rFonts w:cs="Calibri"/>
                <w:color w:val="000000"/>
              </w:rPr>
              <w:t>41/2024</w:t>
            </w:r>
          </w:p>
        </w:tc>
        <w:tc>
          <w:tcPr>
            <w:tcW w:w="1326" w:type="dxa"/>
            <w:tcBorders>
              <w:top w:val="nil"/>
              <w:left w:val="nil"/>
              <w:bottom w:val="single" w:sz="4" w:space="0" w:color="auto"/>
              <w:right w:val="single" w:sz="4" w:space="0" w:color="auto"/>
            </w:tcBorders>
            <w:shd w:val="clear" w:color="auto" w:fill="auto"/>
            <w:noWrap/>
            <w:vAlign w:val="bottom"/>
            <w:hideMark/>
          </w:tcPr>
          <w:p w14:paraId="3BD7DE60"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637AD8AC" w14:textId="77777777" w:rsidR="00FF6144" w:rsidRPr="006B3F6A" w:rsidRDefault="00FF6144" w:rsidP="00B045AB">
            <w:pPr>
              <w:rPr>
                <w:rFonts w:cs="Calibri"/>
                <w:color w:val="000000"/>
              </w:rPr>
            </w:pPr>
            <w:r w:rsidRPr="006B3F6A">
              <w:rPr>
                <w:rFonts w:cs="Calibri"/>
                <w:color w:val="000000"/>
              </w:rPr>
              <w:t>Nabava materijala i opreme za održavanje cesta</w:t>
            </w:r>
          </w:p>
        </w:tc>
        <w:tc>
          <w:tcPr>
            <w:tcW w:w="964" w:type="dxa"/>
            <w:tcBorders>
              <w:top w:val="nil"/>
              <w:left w:val="nil"/>
              <w:bottom w:val="single" w:sz="4" w:space="0" w:color="auto"/>
              <w:right w:val="single" w:sz="4" w:space="0" w:color="auto"/>
            </w:tcBorders>
            <w:shd w:val="clear" w:color="auto" w:fill="auto"/>
            <w:vAlign w:val="bottom"/>
            <w:hideMark/>
          </w:tcPr>
          <w:p w14:paraId="7AD7297B"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2B5F3C36" w14:textId="77777777" w:rsidR="00FF6144" w:rsidRPr="006B3F6A" w:rsidRDefault="00FF6144" w:rsidP="00B045AB">
            <w:pPr>
              <w:rPr>
                <w:rFonts w:cs="Calibri"/>
                <w:color w:val="000000"/>
              </w:rPr>
            </w:pPr>
            <w:r w:rsidRPr="006B3F6A">
              <w:rPr>
                <w:rFonts w:cs="Calibri"/>
                <w:color w:val="000000"/>
              </w:rPr>
              <w:t>34921000 - Oprema za održavanje cesta</w:t>
            </w:r>
          </w:p>
        </w:tc>
        <w:tc>
          <w:tcPr>
            <w:tcW w:w="1352" w:type="dxa"/>
            <w:tcBorders>
              <w:top w:val="nil"/>
              <w:left w:val="nil"/>
              <w:bottom w:val="single" w:sz="4" w:space="0" w:color="auto"/>
              <w:right w:val="single" w:sz="4" w:space="0" w:color="auto"/>
            </w:tcBorders>
            <w:shd w:val="clear" w:color="auto" w:fill="auto"/>
            <w:noWrap/>
            <w:vAlign w:val="bottom"/>
            <w:hideMark/>
          </w:tcPr>
          <w:p w14:paraId="7F95A613" w14:textId="77777777" w:rsidR="00FF6144" w:rsidRPr="006B3F6A" w:rsidRDefault="00FF6144" w:rsidP="00B045AB">
            <w:pPr>
              <w:jc w:val="right"/>
              <w:rPr>
                <w:rFonts w:cs="Calibri"/>
                <w:color w:val="000000"/>
              </w:rPr>
            </w:pPr>
            <w:r w:rsidRPr="006B3F6A">
              <w:rPr>
                <w:rFonts w:cs="Calibri"/>
                <w:color w:val="000000"/>
              </w:rPr>
              <w:t>7.000,80</w:t>
            </w:r>
          </w:p>
        </w:tc>
        <w:tc>
          <w:tcPr>
            <w:tcW w:w="844" w:type="dxa"/>
            <w:tcBorders>
              <w:top w:val="nil"/>
              <w:left w:val="nil"/>
              <w:bottom w:val="single" w:sz="4" w:space="0" w:color="auto"/>
              <w:right w:val="single" w:sz="4" w:space="0" w:color="auto"/>
            </w:tcBorders>
            <w:shd w:val="clear" w:color="auto" w:fill="auto"/>
            <w:vAlign w:val="bottom"/>
            <w:hideMark/>
          </w:tcPr>
          <w:p w14:paraId="2B112B87"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4CBFA100"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6E90575C"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327466E0"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69B5BFE"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0124F718"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022802B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3FC6299"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45F5732"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8A0C898" w14:textId="77777777" w:rsidR="00FF6144" w:rsidRPr="006B3F6A" w:rsidRDefault="00FF6144" w:rsidP="00B045AB">
            <w:pPr>
              <w:rPr>
                <w:rFonts w:ascii="Times New Roman" w:hAnsi="Times New Roman"/>
                <w:sz w:val="20"/>
                <w:szCs w:val="20"/>
              </w:rPr>
            </w:pPr>
          </w:p>
        </w:tc>
      </w:tr>
      <w:tr w:rsidR="00FF6144" w:rsidRPr="006B3F6A" w14:paraId="41BFA828" w14:textId="77777777" w:rsidTr="00FF6144">
        <w:trPr>
          <w:gridAfter w:val="2"/>
          <w:wAfter w:w="100" w:type="dxa"/>
          <w:trHeight w:val="9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2ABF78C" w14:textId="77777777" w:rsidR="00FF6144" w:rsidRPr="006B3F6A" w:rsidRDefault="00FF6144" w:rsidP="00B045AB">
            <w:pPr>
              <w:rPr>
                <w:rFonts w:cs="Calibri"/>
                <w:color w:val="000000"/>
              </w:rPr>
            </w:pPr>
            <w:r w:rsidRPr="006B3F6A">
              <w:rPr>
                <w:rFonts w:cs="Calibri"/>
                <w:color w:val="000000"/>
              </w:rPr>
              <w:t>0042</w:t>
            </w:r>
          </w:p>
        </w:tc>
        <w:tc>
          <w:tcPr>
            <w:tcW w:w="854" w:type="dxa"/>
            <w:tcBorders>
              <w:top w:val="nil"/>
              <w:left w:val="nil"/>
              <w:bottom w:val="single" w:sz="4" w:space="0" w:color="auto"/>
              <w:right w:val="single" w:sz="4" w:space="0" w:color="auto"/>
            </w:tcBorders>
            <w:shd w:val="clear" w:color="auto" w:fill="auto"/>
            <w:noWrap/>
            <w:vAlign w:val="bottom"/>
            <w:hideMark/>
          </w:tcPr>
          <w:p w14:paraId="6A446FDA" w14:textId="77777777" w:rsidR="00FF6144" w:rsidRPr="006B3F6A" w:rsidRDefault="00FF6144" w:rsidP="00B045AB">
            <w:pPr>
              <w:rPr>
                <w:rFonts w:cs="Calibri"/>
                <w:color w:val="000000"/>
              </w:rPr>
            </w:pPr>
            <w:r w:rsidRPr="006B3F6A">
              <w:rPr>
                <w:rFonts w:cs="Calibri"/>
                <w:color w:val="000000"/>
              </w:rPr>
              <w:t>42/2024</w:t>
            </w:r>
          </w:p>
        </w:tc>
        <w:tc>
          <w:tcPr>
            <w:tcW w:w="1326" w:type="dxa"/>
            <w:tcBorders>
              <w:top w:val="nil"/>
              <w:left w:val="nil"/>
              <w:bottom w:val="single" w:sz="4" w:space="0" w:color="auto"/>
              <w:right w:val="single" w:sz="4" w:space="0" w:color="auto"/>
            </w:tcBorders>
            <w:shd w:val="clear" w:color="auto" w:fill="auto"/>
            <w:noWrap/>
            <w:vAlign w:val="bottom"/>
            <w:hideMark/>
          </w:tcPr>
          <w:p w14:paraId="5E83EEA9"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0667BBE4" w14:textId="77777777" w:rsidR="00FF6144" w:rsidRPr="006B3F6A" w:rsidRDefault="00FF6144" w:rsidP="00B045AB">
            <w:pPr>
              <w:rPr>
                <w:rFonts w:cs="Calibri"/>
                <w:color w:val="000000"/>
              </w:rPr>
            </w:pPr>
            <w:r w:rsidRPr="006B3F6A">
              <w:rPr>
                <w:rFonts w:cs="Calibri"/>
                <w:color w:val="000000"/>
              </w:rPr>
              <w:t>Održavanje nerazvrstanih cesta i javnih površina na kojima nije dopušten promet motornim vozilima</w:t>
            </w:r>
          </w:p>
        </w:tc>
        <w:tc>
          <w:tcPr>
            <w:tcW w:w="964" w:type="dxa"/>
            <w:tcBorders>
              <w:top w:val="nil"/>
              <w:left w:val="nil"/>
              <w:bottom w:val="single" w:sz="4" w:space="0" w:color="auto"/>
              <w:right w:val="single" w:sz="4" w:space="0" w:color="auto"/>
            </w:tcBorders>
            <w:shd w:val="clear" w:color="auto" w:fill="auto"/>
            <w:vAlign w:val="bottom"/>
            <w:hideMark/>
          </w:tcPr>
          <w:p w14:paraId="549FBBEB"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0EF91904" w14:textId="77777777" w:rsidR="00FF6144" w:rsidRPr="006B3F6A" w:rsidRDefault="00FF6144" w:rsidP="00B045AB">
            <w:pPr>
              <w:rPr>
                <w:rFonts w:cs="Calibri"/>
                <w:color w:val="000000"/>
              </w:rPr>
            </w:pPr>
            <w:r w:rsidRPr="006B3F6A">
              <w:rPr>
                <w:rFonts w:cs="Calibri"/>
                <w:color w:val="000000"/>
              </w:rPr>
              <w:t>45233141 - Radovi na održavanju cesta</w:t>
            </w:r>
          </w:p>
        </w:tc>
        <w:tc>
          <w:tcPr>
            <w:tcW w:w="1352" w:type="dxa"/>
            <w:tcBorders>
              <w:top w:val="nil"/>
              <w:left w:val="nil"/>
              <w:bottom w:val="single" w:sz="4" w:space="0" w:color="auto"/>
              <w:right w:val="single" w:sz="4" w:space="0" w:color="auto"/>
            </w:tcBorders>
            <w:shd w:val="clear" w:color="auto" w:fill="auto"/>
            <w:noWrap/>
            <w:vAlign w:val="bottom"/>
            <w:hideMark/>
          </w:tcPr>
          <w:p w14:paraId="05415E7C" w14:textId="77777777" w:rsidR="00FF6144" w:rsidRPr="006B3F6A" w:rsidRDefault="00FF6144" w:rsidP="00B045AB">
            <w:pPr>
              <w:jc w:val="right"/>
              <w:rPr>
                <w:rFonts w:cs="Calibri"/>
                <w:color w:val="000000"/>
              </w:rPr>
            </w:pPr>
            <w:r w:rsidRPr="006B3F6A">
              <w:rPr>
                <w:rFonts w:cs="Calibri"/>
                <w:color w:val="000000"/>
              </w:rPr>
              <w:t>7.646,40</w:t>
            </w:r>
          </w:p>
        </w:tc>
        <w:tc>
          <w:tcPr>
            <w:tcW w:w="844" w:type="dxa"/>
            <w:tcBorders>
              <w:top w:val="nil"/>
              <w:left w:val="nil"/>
              <w:bottom w:val="single" w:sz="4" w:space="0" w:color="auto"/>
              <w:right w:val="single" w:sz="4" w:space="0" w:color="auto"/>
            </w:tcBorders>
            <w:shd w:val="clear" w:color="auto" w:fill="auto"/>
            <w:vAlign w:val="bottom"/>
            <w:hideMark/>
          </w:tcPr>
          <w:p w14:paraId="37D27F15"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21621FC6"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4C69ABEC"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0CF55108"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A3260A5"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39B27162"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0DB49578"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3D6E067"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56BB805"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507F612C" w14:textId="77777777" w:rsidR="00FF6144" w:rsidRPr="006B3F6A" w:rsidRDefault="00FF6144" w:rsidP="00B045AB">
            <w:pPr>
              <w:rPr>
                <w:rFonts w:ascii="Times New Roman" w:hAnsi="Times New Roman"/>
                <w:sz w:val="20"/>
                <w:szCs w:val="20"/>
              </w:rPr>
            </w:pPr>
          </w:p>
        </w:tc>
      </w:tr>
      <w:tr w:rsidR="00FF6144" w:rsidRPr="006B3F6A" w14:paraId="5F3E1767" w14:textId="77777777" w:rsidTr="00FF6144">
        <w:trPr>
          <w:gridAfter w:val="2"/>
          <w:wAfter w:w="100" w:type="dxa"/>
          <w:trHeight w:val="9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0A2D1D5" w14:textId="77777777" w:rsidR="00FF6144" w:rsidRPr="006B3F6A" w:rsidRDefault="00FF6144" w:rsidP="00B045AB">
            <w:pPr>
              <w:rPr>
                <w:rFonts w:cs="Calibri"/>
                <w:color w:val="000000"/>
              </w:rPr>
            </w:pPr>
            <w:r w:rsidRPr="006B3F6A">
              <w:rPr>
                <w:rFonts w:cs="Calibri"/>
                <w:color w:val="000000"/>
              </w:rPr>
              <w:lastRenderedPageBreak/>
              <w:t>0043</w:t>
            </w:r>
          </w:p>
        </w:tc>
        <w:tc>
          <w:tcPr>
            <w:tcW w:w="854" w:type="dxa"/>
            <w:tcBorders>
              <w:top w:val="nil"/>
              <w:left w:val="nil"/>
              <w:bottom w:val="single" w:sz="4" w:space="0" w:color="auto"/>
              <w:right w:val="single" w:sz="4" w:space="0" w:color="auto"/>
            </w:tcBorders>
            <w:shd w:val="clear" w:color="auto" w:fill="auto"/>
            <w:noWrap/>
            <w:vAlign w:val="bottom"/>
            <w:hideMark/>
          </w:tcPr>
          <w:p w14:paraId="3158C746" w14:textId="77777777" w:rsidR="00FF6144" w:rsidRPr="006B3F6A" w:rsidRDefault="00FF6144" w:rsidP="00B045AB">
            <w:pPr>
              <w:rPr>
                <w:rFonts w:cs="Calibri"/>
                <w:color w:val="000000"/>
              </w:rPr>
            </w:pPr>
            <w:r w:rsidRPr="006B3F6A">
              <w:rPr>
                <w:rFonts w:cs="Calibri"/>
                <w:color w:val="000000"/>
              </w:rPr>
              <w:t>43/2024</w:t>
            </w:r>
          </w:p>
        </w:tc>
        <w:tc>
          <w:tcPr>
            <w:tcW w:w="1326" w:type="dxa"/>
            <w:tcBorders>
              <w:top w:val="nil"/>
              <w:left w:val="nil"/>
              <w:bottom w:val="single" w:sz="4" w:space="0" w:color="auto"/>
              <w:right w:val="single" w:sz="4" w:space="0" w:color="auto"/>
            </w:tcBorders>
            <w:shd w:val="clear" w:color="auto" w:fill="auto"/>
            <w:noWrap/>
            <w:vAlign w:val="bottom"/>
            <w:hideMark/>
          </w:tcPr>
          <w:p w14:paraId="35E19BAD"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2B1E0E1F" w14:textId="77777777" w:rsidR="00FF6144" w:rsidRPr="006B3F6A" w:rsidRDefault="00FF6144" w:rsidP="00B045AB">
            <w:pPr>
              <w:rPr>
                <w:rFonts w:cs="Calibri"/>
                <w:color w:val="000000"/>
              </w:rPr>
            </w:pPr>
            <w:r w:rsidRPr="006B3F6A">
              <w:rPr>
                <w:rFonts w:cs="Calibri"/>
                <w:color w:val="000000"/>
              </w:rPr>
              <w:t>Košnja trave i raslinja uz nerazvrstane ceste</w:t>
            </w:r>
          </w:p>
        </w:tc>
        <w:tc>
          <w:tcPr>
            <w:tcW w:w="964" w:type="dxa"/>
            <w:tcBorders>
              <w:top w:val="nil"/>
              <w:left w:val="nil"/>
              <w:bottom w:val="single" w:sz="4" w:space="0" w:color="auto"/>
              <w:right w:val="single" w:sz="4" w:space="0" w:color="auto"/>
            </w:tcBorders>
            <w:shd w:val="clear" w:color="auto" w:fill="auto"/>
            <w:vAlign w:val="bottom"/>
            <w:hideMark/>
          </w:tcPr>
          <w:p w14:paraId="3B107FAC"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02FEBD1C" w14:textId="77777777" w:rsidR="00FF6144" w:rsidRPr="006B3F6A" w:rsidRDefault="00FF6144" w:rsidP="00B045AB">
            <w:pPr>
              <w:rPr>
                <w:rFonts w:cs="Calibri"/>
                <w:color w:val="000000"/>
              </w:rPr>
            </w:pPr>
            <w:r w:rsidRPr="006B3F6A">
              <w:rPr>
                <w:rFonts w:cs="Calibri"/>
                <w:color w:val="000000"/>
              </w:rPr>
              <w:t>45112730 - Radovi krajobraznog uređenja cesta i autocesta</w:t>
            </w:r>
          </w:p>
        </w:tc>
        <w:tc>
          <w:tcPr>
            <w:tcW w:w="1352" w:type="dxa"/>
            <w:tcBorders>
              <w:top w:val="nil"/>
              <w:left w:val="nil"/>
              <w:bottom w:val="single" w:sz="4" w:space="0" w:color="auto"/>
              <w:right w:val="single" w:sz="4" w:space="0" w:color="auto"/>
            </w:tcBorders>
            <w:shd w:val="clear" w:color="auto" w:fill="auto"/>
            <w:noWrap/>
            <w:vAlign w:val="bottom"/>
            <w:hideMark/>
          </w:tcPr>
          <w:p w14:paraId="01A98390" w14:textId="77777777" w:rsidR="00FF6144" w:rsidRPr="006B3F6A" w:rsidRDefault="00FF6144" w:rsidP="00B045AB">
            <w:pPr>
              <w:jc w:val="right"/>
              <w:rPr>
                <w:rFonts w:cs="Calibri"/>
                <w:color w:val="000000"/>
              </w:rPr>
            </w:pPr>
            <w:r w:rsidRPr="006B3F6A">
              <w:rPr>
                <w:rFonts w:cs="Calibri"/>
                <w:color w:val="000000"/>
              </w:rPr>
              <w:t>3.292,00</w:t>
            </w:r>
          </w:p>
        </w:tc>
        <w:tc>
          <w:tcPr>
            <w:tcW w:w="844" w:type="dxa"/>
            <w:tcBorders>
              <w:top w:val="nil"/>
              <w:left w:val="nil"/>
              <w:bottom w:val="single" w:sz="4" w:space="0" w:color="auto"/>
              <w:right w:val="single" w:sz="4" w:space="0" w:color="auto"/>
            </w:tcBorders>
            <w:shd w:val="clear" w:color="auto" w:fill="auto"/>
            <w:vAlign w:val="bottom"/>
            <w:hideMark/>
          </w:tcPr>
          <w:p w14:paraId="5F28DB1E"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3D6AFA64"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4C1495A9"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4CBE4B3C"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3B592AA4"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66C5BA5B"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4A8B1AA9"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58AAAEC"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3CBFE4B"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3E765EE" w14:textId="77777777" w:rsidR="00FF6144" w:rsidRPr="006B3F6A" w:rsidRDefault="00FF6144" w:rsidP="00B045AB">
            <w:pPr>
              <w:rPr>
                <w:rFonts w:ascii="Times New Roman" w:hAnsi="Times New Roman"/>
                <w:sz w:val="20"/>
                <w:szCs w:val="20"/>
              </w:rPr>
            </w:pPr>
          </w:p>
        </w:tc>
      </w:tr>
      <w:tr w:rsidR="00FF6144" w:rsidRPr="006B3F6A" w14:paraId="1244BB53"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6C14B03E" w14:textId="77777777" w:rsidR="00FF6144" w:rsidRPr="006B3F6A" w:rsidRDefault="00FF6144" w:rsidP="00B045AB">
            <w:pPr>
              <w:rPr>
                <w:rFonts w:cs="Calibri"/>
                <w:color w:val="000000"/>
              </w:rPr>
            </w:pPr>
            <w:r w:rsidRPr="006B3F6A">
              <w:rPr>
                <w:rFonts w:cs="Calibri"/>
                <w:color w:val="000000"/>
              </w:rPr>
              <w:t>0044</w:t>
            </w:r>
          </w:p>
        </w:tc>
        <w:tc>
          <w:tcPr>
            <w:tcW w:w="854" w:type="dxa"/>
            <w:tcBorders>
              <w:top w:val="nil"/>
              <w:left w:val="nil"/>
              <w:bottom w:val="single" w:sz="4" w:space="0" w:color="auto"/>
              <w:right w:val="single" w:sz="4" w:space="0" w:color="auto"/>
            </w:tcBorders>
            <w:shd w:val="clear" w:color="auto" w:fill="auto"/>
            <w:noWrap/>
            <w:vAlign w:val="bottom"/>
            <w:hideMark/>
          </w:tcPr>
          <w:p w14:paraId="70BA34F4" w14:textId="77777777" w:rsidR="00FF6144" w:rsidRPr="006B3F6A" w:rsidRDefault="00FF6144" w:rsidP="00B045AB">
            <w:pPr>
              <w:rPr>
                <w:rFonts w:cs="Calibri"/>
                <w:color w:val="000000"/>
              </w:rPr>
            </w:pPr>
            <w:r w:rsidRPr="006B3F6A">
              <w:rPr>
                <w:rFonts w:cs="Calibri"/>
                <w:color w:val="000000"/>
              </w:rPr>
              <w:t>44/2024</w:t>
            </w:r>
          </w:p>
        </w:tc>
        <w:tc>
          <w:tcPr>
            <w:tcW w:w="1326" w:type="dxa"/>
            <w:tcBorders>
              <w:top w:val="nil"/>
              <w:left w:val="nil"/>
              <w:bottom w:val="single" w:sz="4" w:space="0" w:color="auto"/>
              <w:right w:val="single" w:sz="4" w:space="0" w:color="auto"/>
            </w:tcBorders>
            <w:shd w:val="clear" w:color="auto" w:fill="auto"/>
            <w:noWrap/>
            <w:vAlign w:val="bottom"/>
            <w:hideMark/>
          </w:tcPr>
          <w:p w14:paraId="328E6D5A"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D05E127" w14:textId="77777777" w:rsidR="00FF6144" w:rsidRPr="006B3F6A" w:rsidRDefault="00FF6144" w:rsidP="00B045AB">
            <w:pPr>
              <w:rPr>
                <w:rFonts w:cs="Calibri"/>
                <w:color w:val="000000"/>
              </w:rPr>
            </w:pPr>
            <w:r w:rsidRPr="006B3F6A">
              <w:rPr>
                <w:rFonts w:cs="Calibri"/>
                <w:color w:val="000000"/>
              </w:rPr>
              <w:t>Zimsko održavanje</w:t>
            </w:r>
          </w:p>
        </w:tc>
        <w:tc>
          <w:tcPr>
            <w:tcW w:w="964" w:type="dxa"/>
            <w:tcBorders>
              <w:top w:val="nil"/>
              <w:left w:val="nil"/>
              <w:bottom w:val="single" w:sz="4" w:space="0" w:color="auto"/>
              <w:right w:val="single" w:sz="4" w:space="0" w:color="auto"/>
            </w:tcBorders>
            <w:shd w:val="clear" w:color="auto" w:fill="auto"/>
            <w:vAlign w:val="bottom"/>
            <w:hideMark/>
          </w:tcPr>
          <w:p w14:paraId="059B4547"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30BD596F" w14:textId="77777777" w:rsidR="00FF6144" w:rsidRPr="006B3F6A" w:rsidRDefault="00FF6144" w:rsidP="00B045AB">
            <w:pPr>
              <w:rPr>
                <w:rFonts w:cs="Calibri"/>
                <w:color w:val="000000"/>
              </w:rPr>
            </w:pPr>
            <w:r w:rsidRPr="006B3F6A">
              <w:rPr>
                <w:rFonts w:cs="Calibri"/>
                <w:color w:val="000000"/>
              </w:rPr>
              <w:t>90620000 - Usluge čišćenja snijega</w:t>
            </w:r>
          </w:p>
        </w:tc>
        <w:tc>
          <w:tcPr>
            <w:tcW w:w="1352" w:type="dxa"/>
            <w:tcBorders>
              <w:top w:val="nil"/>
              <w:left w:val="nil"/>
              <w:bottom w:val="single" w:sz="4" w:space="0" w:color="auto"/>
              <w:right w:val="single" w:sz="4" w:space="0" w:color="auto"/>
            </w:tcBorders>
            <w:shd w:val="clear" w:color="auto" w:fill="auto"/>
            <w:noWrap/>
            <w:vAlign w:val="bottom"/>
            <w:hideMark/>
          </w:tcPr>
          <w:p w14:paraId="6B1CCA58" w14:textId="77777777" w:rsidR="00FF6144" w:rsidRPr="006B3F6A" w:rsidRDefault="00FF6144" w:rsidP="00B045AB">
            <w:pPr>
              <w:jc w:val="right"/>
              <w:rPr>
                <w:rFonts w:cs="Calibri"/>
                <w:color w:val="000000"/>
              </w:rPr>
            </w:pPr>
            <w:r w:rsidRPr="006B3F6A">
              <w:rPr>
                <w:rFonts w:cs="Calibri"/>
                <w:color w:val="000000"/>
              </w:rPr>
              <w:t>6.371,20</w:t>
            </w:r>
          </w:p>
        </w:tc>
        <w:tc>
          <w:tcPr>
            <w:tcW w:w="844" w:type="dxa"/>
            <w:tcBorders>
              <w:top w:val="nil"/>
              <w:left w:val="nil"/>
              <w:bottom w:val="single" w:sz="4" w:space="0" w:color="auto"/>
              <w:right w:val="single" w:sz="4" w:space="0" w:color="auto"/>
            </w:tcBorders>
            <w:shd w:val="clear" w:color="auto" w:fill="auto"/>
            <w:vAlign w:val="bottom"/>
            <w:hideMark/>
          </w:tcPr>
          <w:p w14:paraId="4A8B75B3"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632F24E0"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2A67ED7"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685CD34C"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4C22F89B"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74A81EA8"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70AD16C1"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3B4ED08A"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9A323A9"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629BE8F4" w14:textId="77777777" w:rsidR="00FF6144" w:rsidRPr="006B3F6A" w:rsidRDefault="00FF6144" w:rsidP="00B045AB">
            <w:pPr>
              <w:rPr>
                <w:rFonts w:ascii="Times New Roman" w:hAnsi="Times New Roman"/>
                <w:sz w:val="20"/>
                <w:szCs w:val="20"/>
              </w:rPr>
            </w:pPr>
          </w:p>
        </w:tc>
      </w:tr>
      <w:tr w:rsidR="00FF6144" w:rsidRPr="006B3F6A" w14:paraId="7EE44878" w14:textId="77777777" w:rsidTr="00FF6144">
        <w:trPr>
          <w:gridAfter w:val="2"/>
          <w:wAfter w:w="100" w:type="dxa"/>
          <w:trHeight w:val="9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1D31B18" w14:textId="77777777" w:rsidR="00FF6144" w:rsidRPr="006B3F6A" w:rsidRDefault="00FF6144" w:rsidP="00B045AB">
            <w:pPr>
              <w:rPr>
                <w:rFonts w:cs="Calibri"/>
                <w:color w:val="000000"/>
              </w:rPr>
            </w:pPr>
            <w:r w:rsidRPr="006B3F6A">
              <w:rPr>
                <w:rFonts w:cs="Calibri"/>
                <w:color w:val="000000"/>
              </w:rPr>
              <w:t>0045</w:t>
            </w:r>
          </w:p>
        </w:tc>
        <w:tc>
          <w:tcPr>
            <w:tcW w:w="854" w:type="dxa"/>
            <w:tcBorders>
              <w:top w:val="nil"/>
              <w:left w:val="nil"/>
              <w:bottom w:val="single" w:sz="4" w:space="0" w:color="auto"/>
              <w:right w:val="single" w:sz="4" w:space="0" w:color="auto"/>
            </w:tcBorders>
            <w:shd w:val="clear" w:color="auto" w:fill="auto"/>
            <w:noWrap/>
            <w:vAlign w:val="bottom"/>
            <w:hideMark/>
          </w:tcPr>
          <w:p w14:paraId="4AC34D8C" w14:textId="77777777" w:rsidR="00FF6144" w:rsidRPr="006B3F6A" w:rsidRDefault="00FF6144" w:rsidP="00B045AB">
            <w:pPr>
              <w:rPr>
                <w:rFonts w:cs="Calibri"/>
                <w:color w:val="000000"/>
              </w:rPr>
            </w:pPr>
            <w:r w:rsidRPr="006B3F6A">
              <w:rPr>
                <w:rFonts w:cs="Calibri"/>
                <w:color w:val="000000"/>
              </w:rPr>
              <w:t>45/2024</w:t>
            </w:r>
          </w:p>
        </w:tc>
        <w:tc>
          <w:tcPr>
            <w:tcW w:w="1326" w:type="dxa"/>
            <w:tcBorders>
              <w:top w:val="nil"/>
              <w:left w:val="nil"/>
              <w:bottom w:val="single" w:sz="4" w:space="0" w:color="auto"/>
              <w:right w:val="single" w:sz="4" w:space="0" w:color="auto"/>
            </w:tcBorders>
            <w:shd w:val="clear" w:color="auto" w:fill="auto"/>
            <w:noWrap/>
            <w:vAlign w:val="bottom"/>
            <w:hideMark/>
          </w:tcPr>
          <w:p w14:paraId="4182C801"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13FA787" w14:textId="77777777" w:rsidR="00FF6144" w:rsidRPr="006B3F6A" w:rsidRDefault="00FF6144" w:rsidP="00B045AB">
            <w:pPr>
              <w:rPr>
                <w:rFonts w:cs="Calibri"/>
                <w:color w:val="000000"/>
              </w:rPr>
            </w:pPr>
            <w:r w:rsidRPr="006B3F6A">
              <w:rPr>
                <w:rFonts w:cs="Calibri"/>
                <w:color w:val="000000"/>
              </w:rPr>
              <w:t>Održavanje groblja</w:t>
            </w:r>
          </w:p>
        </w:tc>
        <w:tc>
          <w:tcPr>
            <w:tcW w:w="964" w:type="dxa"/>
            <w:tcBorders>
              <w:top w:val="nil"/>
              <w:left w:val="nil"/>
              <w:bottom w:val="single" w:sz="4" w:space="0" w:color="auto"/>
              <w:right w:val="single" w:sz="4" w:space="0" w:color="auto"/>
            </w:tcBorders>
            <w:shd w:val="clear" w:color="auto" w:fill="auto"/>
            <w:vAlign w:val="bottom"/>
            <w:hideMark/>
          </w:tcPr>
          <w:p w14:paraId="120AC5BB"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425048B0" w14:textId="77777777" w:rsidR="00FF6144" w:rsidRPr="006B3F6A" w:rsidRDefault="00FF6144" w:rsidP="00B045AB">
            <w:pPr>
              <w:rPr>
                <w:rFonts w:cs="Calibri"/>
                <w:color w:val="000000"/>
              </w:rPr>
            </w:pPr>
            <w:r w:rsidRPr="006B3F6A">
              <w:rPr>
                <w:rFonts w:cs="Calibri"/>
                <w:color w:val="000000"/>
              </w:rPr>
              <w:t>45112714 - Radovi krajobraznog uređenja groblja</w:t>
            </w:r>
          </w:p>
        </w:tc>
        <w:tc>
          <w:tcPr>
            <w:tcW w:w="1352" w:type="dxa"/>
            <w:tcBorders>
              <w:top w:val="nil"/>
              <w:left w:val="nil"/>
              <w:bottom w:val="single" w:sz="4" w:space="0" w:color="auto"/>
              <w:right w:val="single" w:sz="4" w:space="0" w:color="auto"/>
            </w:tcBorders>
            <w:shd w:val="clear" w:color="auto" w:fill="auto"/>
            <w:noWrap/>
            <w:vAlign w:val="bottom"/>
            <w:hideMark/>
          </w:tcPr>
          <w:p w14:paraId="1D0152CB" w14:textId="77777777" w:rsidR="00FF6144" w:rsidRPr="006B3F6A" w:rsidRDefault="00FF6144" w:rsidP="00B045AB">
            <w:pPr>
              <w:jc w:val="right"/>
              <w:rPr>
                <w:rFonts w:cs="Calibri"/>
                <w:color w:val="000000"/>
              </w:rPr>
            </w:pPr>
            <w:r w:rsidRPr="006B3F6A">
              <w:rPr>
                <w:rFonts w:cs="Calibri"/>
                <w:color w:val="000000"/>
              </w:rPr>
              <w:t>5.309,60</w:t>
            </w:r>
          </w:p>
        </w:tc>
        <w:tc>
          <w:tcPr>
            <w:tcW w:w="844" w:type="dxa"/>
            <w:tcBorders>
              <w:top w:val="nil"/>
              <w:left w:val="nil"/>
              <w:bottom w:val="single" w:sz="4" w:space="0" w:color="auto"/>
              <w:right w:val="single" w:sz="4" w:space="0" w:color="auto"/>
            </w:tcBorders>
            <w:shd w:val="clear" w:color="auto" w:fill="auto"/>
            <w:vAlign w:val="bottom"/>
            <w:hideMark/>
          </w:tcPr>
          <w:p w14:paraId="56D1FAD4"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509082FD"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52FDF3EF"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7383F15C"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27CF58F3"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589425F0"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468042DA"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419176CB"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04871C2C"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4E506FF7" w14:textId="77777777" w:rsidR="00FF6144" w:rsidRPr="006B3F6A" w:rsidRDefault="00FF6144" w:rsidP="00B045AB">
            <w:pPr>
              <w:rPr>
                <w:rFonts w:ascii="Times New Roman" w:hAnsi="Times New Roman"/>
                <w:sz w:val="20"/>
                <w:szCs w:val="20"/>
              </w:rPr>
            </w:pPr>
          </w:p>
        </w:tc>
      </w:tr>
      <w:tr w:rsidR="00FF6144" w:rsidRPr="006B3F6A" w14:paraId="032BBFB8"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6BD1975" w14:textId="77777777" w:rsidR="00FF6144" w:rsidRPr="006B3F6A" w:rsidRDefault="00FF6144" w:rsidP="00B045AB">
            <w:pPr>
              <w:rPr>
                <w:rFonts w:cs="Calibri"/>
                <w:color w:val="000000"/>
              </w:rPr>
            </w:pPr>
            <w:r w:rsidRPr="006B3F6A">
              <w:rPr>
                <w:rFonts w:cs="Calibri"/>
                <w:color w:val="000000"/>
              </w:rPr>
              <w:t>0046</w:t>
            </w:r>
          </w:p>
        </w:tc>
        <w:tc>
          <w:tcPr>
            <w:tcW w:w="854" w:type="dxa"/>
            <w:tcBorders>
              <w:top w:val="nil"/>
              <w:left w:val="nil"/>
              <w:bottom w:val="single" w:sz="4" w:space="0" w:color="auto"/>
              <w:right w:val="single" w:sz="4" w:space="0" w:color="auto"/>
            </w:tcBorders>
            <w:shd w:val="clear" w:color="auto" w:fill="auto"/>
            <w:noWrap/>
            <w:vAlign w:val="bottom"/>
            <w:hideMark/>
          </w:tcPr>
          <w:p w14:paraId="6F866CB3" w14:textId="77777777" w:rsidR="00FF6144" w:rsidRPr="006B3F6A" w:rsidRDefault="00FF6144" w:rsidP="00B045AB">
            <w:pPr>
              <w:rPr>
                <w:rFonts w:cs="Calibri"/>
                <w:color w:val="000000"/>
              </w:rPr>
            </w:pPr>
            <w:r w:rsidRPr="006B3F6A">
              <w:rPr>
                <w:rFonts w:cs="Calibri"/>
                <w:color w:val="000000"/>
              </w:rPr>
              <w:t>46/2024</w:t>
            </w:r>
          </w:p>
        </w:tc>
        <w:tc>
          <w:tcPr>
            <w:tcW w:w="1326" w:type="dxa"/>
            <w:tcBorders>
              <w:top w:val="nil"/>
              <w:left w:val="nil"/>
              <w:bottom w:val="single" w:sz="4" w:space="0" w:color="auto"/>
              <w:right w:val="single" w:sz="4" w:space="0" w:color="auto"/>
            </w:tcBorders>
            <w:shd w:val="clear" w:color="auto" w:fill="auto"/>
            <w:noWrap/>
            <w:vAlign w:val="bottom"/>
            <w:hideMark/>
          </w:tcPr>
          <w:p w14:paraId="13050F02"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441D7C7E" w14:textId="77777777" w:rsidR="00FF6144" w:rsidRPr="006B3F6A" w:rsidRDefault="00FF6144" w:rsidP="00B045AB">
            <w:pPr>
              <w:rPr>
                <w:rFonts w:cs="Calibri"/>
                <w:color w:val="000000"/>
              </w:rPr>
            </w:pPr>
            <w:r w:rsidRPr="006B3F6A">
              <w:rPr>
                <w:rFonts w:cs="Calibri"/>
                <w:color w:val="000000"/>
              </w:rPr>
              <w:t>Legalizacija nerazvrstanih cesta</w:t>
            </w:r>
          </w:p>
        </w:tc>
        <w:tc>
          <w:tcPr>
            <w:tcW w:w="964" w:type="dxa"/>
            <w:tcBorders>
              <w:top w:val="nil"/>
              <w:left w:val="nil"/>
              <w:bottom w:val="single" w:sz="4" w:space="0" w:color="auto"/>
              <w:right w:val="single" w:sz="4" w:space="0" w:color="auto"/>
            </w:tcBorders>
            <w:shd w:val="clear" w:color="auto" w:fill="auto"/>
            <w:vAlign w:val="bottom"/>
            <w:hideMark/>
          </w:tcPr>
          <w:p w14:paraId="3A3DD387"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70E8AF24" w14:textId="77777777" w:rsidR="00FF6144" w:rsidRPr="006B3F6A" w:rsidRDefault="00FF6144" w:rsidP="00B045AB">
            <w:pPr>
              <w:rPr>
                <w:rFonts w:cs="Calibri"/>
                <w:color w:val="000000"/>
              </w:rPr>
            </w:pPr>
            <w:r w:rsidRPr="006B3F6A">
              <w:rPr>
                <w:rFonts w:cs="Calibri"/>
                <w:color w:val="000000"/>
              </w:rPr>
              <w:t>71355000 - Geodetske usluge</w:t>
            </w:r>
          </w:p>
        </w:tc>
        <w:tc>
          <w:tcPr>
            <w:tcW w:w="1352" w:type="dxa"/>
            <w:tcBorders>
              <w:top w:val="nil"/>
              <w:left w:val="nil"/>
              <w:bottom w:val="single" w:sz="4" w:space="0" w:color="auto"/>
              <w:right w:val="single" w:sz="4" w:space="0" w:color="auto"/>
            </w:tcBorders>
            <w:shd w:val="clear" w:color="auto" w:fill="auto"/>
            <w:noWrap/>
            <w:vAlign w:val="bottom"/>
            <w:hideMark/>
          </w:tcPr>
          <w:p w14:paraId="2993F4C3" w14:textId="77777777" w:rsidR="00FF6144" w:rsidRPr="006B3F6A" w:rsidRDefault="00FF6144" w:rsidP="00B045AB">
            <w:pPr>
              <w:jc w:val="right"/>
              <w:rPr>
                <w:rFonts w:cs="Calibri"/>
                <w:color w:val="000000"/>
              </w:rPr>
            </w:pPr>
            <w:r w:rsidRPr="006B3F6A">
              <w:rPr>
                <w:rFonts w:cs="Calibri"/>
                <w:color w:val="000000"/>
              </w:rPr>
              <w:t>5.456,00</w:t>
            </w:r>
          </w:p>
        </w:tc>
        <w:tc>
          <w:tcPr>
            <w:tcW w:w="844" w:type="dxa"/>
            <w:tcBorders>
              <w:top w:val="nil"/>
              <w:left w:val="nil"/>
              <w:bottom w:val="single" w:sz="4" w:space="0" w:color="auto"/>
              <w:right w:val="single" w:sz="4" w:space="0" w:color="auto"/>
            </w:tcBorders>
            <w:shd w:val="clear" w:color="auto" w:fill="auto"/>
            <w:vAlign w:val="bottom"/>
            <w:hideMark/>
          </w:tcPr>
          <w:p w14:paraId="2C2199E8"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201A348C"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85E9B7A"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507F6F23"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43D7670F"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39998005"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50D103ED"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D90793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2A86C57D"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F532128" w14:textId="77777777" w:rsidR="00FF6144" w:rsidRPr="006B3F6A" w:rsidRDefault="00FF6144" w:rsidP="00B045AB">
            <w:pPr>
              <w:rPr>
                <w:rFonts w:ascii="Times New Roman" w:hAnsi="Times New Roman"/>
                <w:sz w:val="20"/>
                <w:szCs w:val="20"/>
              </w:rPr>
            </w:pPr>
          </w:p>
        </w:tc>
      </w:tr>
      <w:tr w:rsidR="00FF6144" w:rsidRPr="006B3F6A" w14:paraId="1592836B"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4066B48F" w14:textId="77777777" w:rsidR="00FF6144" w:rsidRPr="006B3F6A" w:rsidRDefault="00FF6144" w:rsidP="00B045AB">
            <w:pPr>
              <w:rPr>
                <w:rFonts w:cs="Calibri"/>
                <w:color w:val="000000"/>
              </w:rPr>
            </w:pPr>
            <w:r w:rsidRPr="006B3F6A">
              <w:rPr>
                <w:rFonts w:cs="Calibri"/>
                <w:color w:val="000000"/>
              </w:rPr>
              <w:t>0047</w:t>
            </w:r>
          </w:p>
        </w:tc>
        <w:tc>
          <w:tcPr>
            <w:tcW w:w="854" w:type="dxa"/>
            <w:tcBorders>
              <w:top w:val="nil"/>
              <w:left w:val="nil"/>
              <w:bottom w:val="single" w:sz="4" w:space="0" w:color="auto"/>
              <w:right w:val="single" w:sz="4" w:space="0" w:color="auto"/>
            </w:tcBorders>
            <w:shd w:val="clear" w:color="auto" w:fill="auto"/>
            <w:noWrap/>
            <w:vAlign w:val="bottom"/>
            <w:hideMark/>
          </w:tcPr>
          <w:p w14:paraId="3F29AD11" w14:textId="77777777" w:rsidR="00FF6144" w:rsidRPr="006B3F6A" w:rsidRDefault="00FF6144" w:rsidP="00B045AB">
            <w:pPr>
              <w:rPr>
                <w:rFonts w:cs="Calibri"/>
                <w:color w:val="000000"/>
              </w:rPr>
            </w:pPr>
            <w:r w:rsidRPr="006B3F6A">
              <w:rPr>
                <w:rFonts w:cs="Calibri"/>
                <w:color w:val="000000"/>
              </w:rPr>
              <w:t>47/2024</w:t>
            </w:r>
          </w:p>
        </w:tc>
        <w:tc>
          <w:tcPr>
            <w:tcW w:w="1326" w:type="dxa"/>
            <w:tcBorders>
              <w:top w:val="nil"/>
              <w:left w:val="nil"/>
              <w:bottom w:val="single" w:sz="4" w:space="0" w:color="auto"/>
              <w:right w:val="single" w:sz="4" w:space="0" w:color="auto"/>
            </w:tcBorders>
            <w:shd w:val="clear" w:color="auto" w:fill="auto"/>
            <w:noWrap/>
            <w:vAlign w:val="bottom"/>
            <w:hideMark/>
          </w:tcPr>
          <w:p w14:paraId="3CE12ADC" w14:textId="77777777" w:rsidR="00FF6144" w:rsidRPr="006B3F6A" w:rsidRDefault="00FF6144" w:rsidP="00B045AB">
            <w:pPr>
              <w:rPr>
                <w:rFonts w:cs="Calibri"/>
                <w:color w:val="000000"/>
              </w:rPr>
            </w:pPr>
            <w:r w:rsidRPr="006B3F6A">
              <w:rPr>
                <w:rFonts w:cs="Calibri"/>
                <w:color w:val="000000"/>
              </w:rPr>
              <w:t>Zakon o javnoj nabavi</w:t>
            </w:r>
          </w:p>
        </w:tc>
        <w:tc>
          <w:tcPr>
            <w:tcW w:w="1614" w:type="dxa"/>
            <w:tcBorders>
              <w:top w:val="nil"/>
              <w:left w:val="nil"/>
              <w:bottom w:val="single" w:sz="4" w:space="0" w:color="auto"/>
              <w:right w:val="single" w:sz="4" w:space="0" w:color="auto"/>
            </w:tcBorders>
            <w:shd w:val="clear" w:color="auto" w:fill="auto"/>
            <w:vAlign w:val="bottom"/>
            <w:hideMark/>
          </w:tcPr>
          <w:p w14:paraId="253610EA" w14:textId="77777777" w:rsidR="00FF6144" w:rsidRPr="006B3F6A" w:rsidRDefault="00FF6144" w:rsidP="00B045AB">
            <w:pPr>
              <w:rPr>
                <w:rFonts w:cs="Calibri"/>
                <w:color w:val="000000"/>
              </w:rPr>
            </w:pPr>
            <w:r w:rsidRPr="006B3F6A">
              <w:rPr>
                <w:rFonts w:cs="Calibri"/>
                <w:color w:val="000000"/>
              </w:rPr>
              <w:t>Rekonstrukcija kulturnog centra Dubravica</w:t>
            </w:r>
          </w:p>
        </w:tc>
        <w:tc>
          <w:tcPr>
            <w:tcW w:w="964" w:type="dxa"/>
            <w:tcBorders>
              <w:top w:val="nil"/>
              <w:left w:val="nil"/>
              <w:bottom w:val="single" w:sz="4" w:space="0" w:color="auto"/>
              <w:right w:val="single" w:sz="4" w:space="0" w:color="auto"/>
            </w:tcBorders>
            <w:shd w:val="clear" w:color="auto" w:fill="auto"/>
            <w:vAlign w:val="bottom"/>
            <w:hideMark/>
          </w:tcPr>
          <w:p w14:paraId="2633B66E" w14:textId="77777777" w:rsidR="00FF6144" w:rsidRPr="006B3F6A" w:rsidRDefault="00FF6144" w:rsidP="00B045AB">
            <w:pPr>
              <w:rPr>
                <w:rFonts w:cs="Calibri"/>
                <w:color w:val="000000"/>
              </w:rPr>
            </w:pPr>
            <w:r w:rsidRPr="006B3F6A">
              <w:rPr>
                <w:rFonts w:cs="Calibri"/>
                <w:color w:val="000000"/>
              </w:rPr>
              <w:t>Radovi</w:t>
            </w:r>
          </w:p>
        </w:tc>
        <w:tc>
          <w:tcPr>
            <w:tcW w:w="1700" w:type="dxa"/>
            <w:tcBorders>
              <w:top w:val="nil"/>
              <w:left w:val="nil"/>
              <w:bottom w:val="single" w:sz="4" w:space="0" w:color="auto"/>
              <w:right w:val="single" w:sz="4" w:space="0" w:color="auto"/>
            </w:tcBorders>
            <w:shd w:val="clear" w:color="auto" w:fill="auto"/>
            <w:vAlign w:val="bottom"/>
            <w:hideMark/>
          </w:tcPr>
          <w:p w14:paraId="28EA5023" w14:textId="77777777" w:rsidR="00FF6144" w:rsidRPr="006B3F6A" w:rsidRDefault="00FF6144" w:rsidP="00B045AB">
            <w:pPr>
              <w:rPr>
                <w:rFonts w:cs="Calibri"/>
                <w:color w:val="000000"/>
              </w:rPr>
            </w:pPr>
            <w:r w:rsidRPr="006B3F6A">
              <w:rPr>
                <w:rFonts w:cs="Calibri"/>
                <w:color w:val="000000"/>
              </w:rPr>
              <w:t>45000000 - Građevinski radovi</w:t>
            </w:r>
          </w:p>
        </w:tc>
        <w:tc>
          <w:tcPr>
            <w:tcW w:w="1352" w:type="dxa"/>
            <w:tcBorders>
              <w:top w:val="nil"/>
              <w:left w:val="nil"/>
              <w:bottom w:val="single" w:sz="4" w:space="0" w:color="auto"/>
              <w:right w:val="single" w:sz="4" w:space="0" w:color="auto"/>
            </w:tcBorders>
            <w:shd w:val="clear" w:color="auto" w:fill="auto"/>
            <w:noWrap/>
            <w:vAlign w:val="bottom"/>
            <w:hideMark/>
          </w:tcPr>
          <w:p w14:paraId="40110EB4" w14:textId="77777777" w:rsidR="00FF6144" w:rsidRPr="006B3F6A" w:rsidRDefault="00FF6144" w:rsidP="00B045AB">
            <w:pPr>
              <w:jc w:val="right"/>
              <w:rPr>
                <w:rFonts w:cs="Calibri"/>
                <w:color w:val="000000"/>
              </w:rPr>
            </w:pPr>
            <w:r w:rsidRPr="006B3F6A">
              <w:rPr>
                <w:rFonts w:cs="Calibri"/>
                <w:color w:val="000000"/>
              </w:rPr>
              <w:t>424.713,60</w:t>
            </w:r>
          </w:p>
        </w:tc>
        <w:tc>
          <w:tcPr>
            <w:tcW w:w="844" w:type="dxa"/>
            <w:tcBorders>
              <w:top w:val="nil"/>
              <w:left w:val="nil"/>
              <w:bottom w:val="single" w:sz="4" w:space="0" w:color="auto"/>
              <w:right w:val="single" w:sz="4" w:space="0" w:color="auto"/>
            </w:tcBorders>
            <w:shd w:val="clear" w:color="auto" w:fill="auto"/>
            <w:vAlign w:val="bottom"/>
            <w:hideMark/>
          </w:tcPr>
          <w:p w14:paraId="696DEDDF" w14:textId="77777777" w:rsidR="00FF6144" w:rsidRPr="006B3F6A" w:rsidRDefault="00FF6144" w:rsidP="00B045AB">
            <w:pPr>
              <w:rPr>
                <w:rFonts w:cs="Calibri"/>
                <w:color w:val="000000"/>
              </w:rPr>
            </w:pPr>
            <w:r w:rsidRPr="006B3F6A">
              <w:rPr>
                <w:rFonts w:cs="Calibri"/>
                <w:color w:val="000000"/>
              </w:rPr>
              <w:t>Otvoreni postupak</w:t>
            </w:r>
          </w:p>
        </w:tc>
        <w:tc>
          <w:tcPr>
            <w:tcW w:w="769" w:type="dxa"/>
            <w:tcBorders>
              <w:top w:val="nil"/>
              <w:left w:val="nil"/>
              <w:bottom w:val="single" w:sz="4" w:space="0" w:color="auto"/>
              <w:right w:val="single" w:sz="4" w:space="0" w:color="auto"/>
            </w:tcBorders>
            <w:shd w:val="clear" w:color="auto" w:fill="auto"/>
            <w:vAlign w:val="bottom"/>
            <w:hideMark/>
          </w:tcPr>
          <w:p w14:paraId="394B8617"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2163E06C" w14:textId="77777777" w:rsidR="00FF6144" w:rsidRPr="006B3F6A" w:rsidRDefault="00FF6144" w:rsidP="00B045AB">
            <w:pPr>
              <w:rPr>
                <w:rFonts w:cs="Calibri"/>
                <w:color w:val="000000"/>
              </w:rPr>
            </w:pPr>
            <w:r w:rsidRPr="006B3F6A">
              <w:rPr>
                <w:rFonts w:cs="Calibri"/>
                <w:color w:val="000000"/>
              </w:rPr>
              <w:t>NE</w:t>
            </w:r>
          </w:p>
        </w:tc>
        <w:tc>
          <w:tcPr>
            <w:tcW w:w="850" w:type="dxa"/>
            <w:tcBorders>
              <w:top w:val="nil"/>
              <w:left w:val="nil"/>
              <w:bottom w:val="single" w:sz="4" w:space="0" w:color="auto"/>
              <w:right w:val="single" w:sz="4" w:space="0" w:color="auto"/>
            </w:tcBorders>
            <w:shd w:val="clear" w:color="auto" w:fill="auto"/>
            <w:vAlign w:val="bottom"/>
            <w:hideMark/>
          </w:tcPr>
          <w:p w14:paraId="0FA54E54"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53BA9DBE" w14:textId="77777777" w:rsidR="00FF6144" w:rsidRPr="006B3F6A" w:rsidRDefault="00FF6144" w:rsidP="00B045AB">
            <w:pPr>
              <w:rPr>
                <w:rFonts w:cs="Calibri"/>
                <w:color w:val="000000"/>
              </w:rPr>
            </w:pPr>
            <w:r w:rsidRPr="006B3F6A">
              <w:rPr>
                <w:rFonts w:cs="Calibri"/>
                <w:color w:val="000000"/>
              </w:rPr>
              <w:t>DA</w:t>
            </w:r>
          </w:p>
        </w:tc>
        <w:tc>
          <w:tcPr>
            <w:tcW w:w="510" w:type="dxa"/>
            <w:tcBorders>
              <w:top w:val="nil"/>
              <w:left w:val="nil"/>
              <w:bottom w:val="single" w:sz="4" w:space="0" w:color="auto"/>
              <w:right w:val="single" w:sz="4" w:space="0" w:color="auto"/>
            </w:tcBorders>
            <w:shd w:val="clear" w:color="auto" w:fill="auto"/>
            <w:vAlign w:val="bottom"/>
            <w:hideMark/>
          </w:tcPr>
          <w:p w14:paraId="394268D3" w14:textId="77777777" w:rsidR="00FF6144" w:rsidRPr="006B3F6A" w:rsidRDefault="00FF6144" w:rsidP="00B045AB">
            <w:pPr>
              <w:rPr>
                <w:rFonts w:cs="Calibri"/>
                <w:color w:val="000000"/>
              </w:rPr>
            </w:pPr>
            <w:r w:rsidRPr="006B3F6A">
              <w:rPr>
                <w:rFonts w:cs="Calibri"/>
                <w:color w:val="000000"/>
              </w:rPr>
              <w:t>4. kvartal</w:t>
            </w:r>
          </w:p>
        </w:tc>
        <w:tc>
          <w:tcPr>
            <w:tcW w:w="993" w:type="dxa"/>
            <w:tcBorders>
              <w:top w:val="nil"/>
              <w:left w:val="nil"/>
              <w:bottom w:val="single" w:sz="4" w:space="0" w:color="auto"/>
              <w:right w:val="single" w:sz="4" w:space="0" w:color="auto"/>
            </w:tcBorders>
            <w:shd w:val="clear" w:color="auto" w:fill="auto"/>
            <w:vAlign w:val="bottom"/>
            <w:hideMark/>
          </w:tcPr>
          <w:p w14:paraId="43BC4895" w14:textId="77777777" w:rsidR="00FF6144" w:rsidRPr="006B3F6A" w:rsidRDefault="00FF6144" w:rsidP="00B045AB">
            <w:pPr>
              <w:rPr>
                <w:rFonts w:cs="Calibri"/>
                <w:color w:val="000000"/>
              </w:rPr>
            </w:pPr>
            <w:r w:rsidRPr="006B3F6A">
              <w:rPr>
                <w:rFonts w:cs="Calibri"/>
                <w:color w:val="000000"/>
              </w:rPr>
              <w:t>1 godina</w:t>
            </w:r>
          </w:p>
        </w:tc>
        <w:tc>
          <w:tcPr>
            <w:tcW w:w="236" w:type="dxa"/>
            <w:tcBorders>
              <w:top w:val="nil"/>
              <w:left w:val="nil"/>
              <w:bottom w:val="single" w:sz="4" w:space="0" w:color="auto"/>
              <w:right w:val="single" w:sz="4" w:space="0" w:color="auto"/>
            </w:tcBorders>
            <w:shd w:val="clear" w:color="auto" w:fill="auto"/>
            <w:vAlign w:val="bottom"/>
            <w:hideMark/>
          </w:tcPr>
          <w:p w14:paraId="2939657B"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9F6E1FF"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F48C3F6" w14:textId="77777777" w:rsidR="00FF6144" w:rsidRPr="006B3F6A" w:rsidRDefault="00FF6144" w:rsidP="00B045AB">
            <w:pPr>
              <w:rPr>
                <w:rFonts w:ascii="Times New Roman" w:hAnsi="Times New Roman"/>
                <w:sz w:val="20"/>
                <w:szCs w:val="20"/>
              </w:rPr>
            </w:pPr>
          </w:p>
        </w:tc>
      </w:tr>
      <w:tr w:rsidR="00FF6144" w:rsidRPr="006B3F6A" w14:paraId="117A0A60"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30C86B8D" w14:textId="77777777" w:rsidR="00FF6144" w:rsidRPr="006B3F6A" w:rsidRDefault="00FF6144" w:rsidP="00B045AB">
            <w:pPr>
              <w:rPr>
                <w:rFonts w:cs="Calibri"/>
                <w:color w:val="000000"/>
              </w:rPr>
            </w:pPr>
            <w:r w:rsidRPr="006B3F6A">
              <w:rPr>
                <w:rFonts w:cs="Calibri"/>
                <w:color w:val="000000"/>
              </w:rPr>
              <w:t>0048</w:t>
            </w:r>
          </w:p>
        </w:tc>
        <w:tc>
          <w:tcPr>
            <w:tcW w:w="854" w:type="dxa"/>
            <w:tcBorders>
              <w:top w:val="nil"/>
              <w:left w:val="nil"/>
              <w:bottom w:val="single" w:sz="4" w:space="0" w:color="auto"/>
              <w:right w:val="single" w:sz="4" w:space="0" w:color="auto"/>
            </w:tcBorders>
            <w:shd w:val="clear" w:color="auto" w:fill="auto"/>
            <w:noWrap/>
            <w:vAlign w:val="bottom"/>
            <w:hideMark/>
          </w:tcPr>
          <w:p w14:paraId="13D2C53C" w14:textId="77777777" w:rsidR="00FF6144" w:rsidRPr="006B3F6A" w:rsidRDefault="00FF6144" w:rsidP="00B045AB">
            <w:pPr>
              <w:rPr>
                <w:rFonts w:cs="Calibri"/>
                <w:color w:val="000000"/>
              </w:rPr>
            </w:pPr>
            <w:r w:rsidRPr="006B3F6A">
              <w:rPr>
                <w:rFonts w:cs="Calibri"/>
                <w:color w:val="000000"/>
              </w:rPr>
              <w:t>48/2024</w:t>
            </w:r>
          </w:p>
        </w:tc>
        <w:tc>
          <w:tcPr>
            <w:tcW w:w="1326" w:type="dxa"/>
            <w:tcBorders>
              <w:top w:val="nil"/>
              <w:left w:val="nil"/>
              <w:bottom w:val="single" w:sz="4" w:space="0" w:color="auto"/>
              <w:right w:val="single" w:sz="4" w:space="0" w:color="auto"/>
            </w:tcBorders>
            <w:shd w:val="clear" w:color="auto" w:fill="auto"/>
            <w:noWrap/>
            <w:vAlign w:val="bottom"/>
            <w:hideMark/>
          </w:tcPr>
          <w:p w14:paraId="17E54D71"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2D895D5" w14:textId="77777777" w:rsidR="00FF6144" w:rsidRPr="006B3F6A" w:rsidRDefault="00FF6144" w:rsidP="00B045AB">
            <w:pPr>
              <w:rPr>
                <w:rFonts w:cs="Calibri"/>
                <w:color w:val="000000"/>
              </w:rPr>
            </w:pPr>
            <w:r w:rsidRPr="006B3F6A">
              <w:rPr>
                <w:rFonts w:cs="Calibri"/>
                <w:color w:val="000000"/>
              </w:rPr>
              <w:t>Izmjena projektne dokumentacije-Rekonstrukcija kulturnog centra Dubravica</w:t>
            </w:r>
          </w:p>
        </w:tc>
        <w:tc>
          <w:tcPr>
            <w:tcW w:w="964" w:type="dxa"/>
            <w:tcBorders>
              <w:top w:val="nil"/>
              <w:left w:val="nil"/>
              <w:bottom w:val="single" w:sz="4" w:space="0" w:color="auto"/>
              <w:right w:val="single" w:sz="4" w:space="0" w:color="auto"/>
            </w:tcBorders>
            <w:shd w:val="clear" w:color="auto" w:fill="auto"/>
            <w:vAlign w:val="bottom"/>
            <w:hideMark/>
          </w:tcPr>
          <w:p w14:paraId="59F8E58B"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3C8AE52E" w14:textId="77777777" w:rsidR="00FF6144" w:rsidRPr="006B3F6A" w:rsidRDefault="00FF6144" w:rsidP="00B045AB">
            <w:pPr>
              <w:rPr>
                <w:rFonts w:cs="Calibri"/>
                <w:color w:val="000000"/>
              </w:rPr>
            </w:pPr>
            <w:r w:rsidRPr="006B3F6A">
              <w:rPr>
                <w:rFonts w:cs="Calibri"/>
                <w:color w:val="000000"/>
              </w:rPr>
              <w:t>71242000 - Izrada projekta i nacrta, procjena troškova</w:t>
            </w:r>
          </w:p>
        </w:tc>
        <w:tc>
          <w:tcPr>
            <w:tcW w:w="1352" w:type="dxa"/>
            <w:tcBorders>
              <w:top w:val="nil"/>
              <w:left w:val="nil"/>
              <w:bottom w:val="single" w:sz="4" w:space="0" w:color="auto"/>
              <w:right w:val="single" w:sz="4" w:space="0" w:color="auto"/>
            </w:tcBorders>
            <w:shd w:val="clear" w:color="auto" w:fill="auto"/>
            <w:noWrap/>
            <w:vAlign w:val="bottom"/>
            <w:hideMark/>
          </w:tcPr>
          <w:p w14:paraId="3786EDD4" w14:textId="77777777" w:rsidR="00FF6144" w:rsidRPr="006B3F6A" w:rsidRDefault="00FF6144" w:rsidP="00B045AB">
            <w:pPr>
              <w:jc w:val="right"/>
              <w:rPr>
                <w:rFonts w:cs="Calibri"/>
                <w:color w:val="000000"/>
              </w:rPr>
            </w:pPr>
            <w:r w:rsidRPr="006B3F6A">
              <w:rPr>
                <w:rFonts w:cs="Calibri"/>
                <w:color w:val="000000"/>
              </w:rPr>
              <w:t>12.742,40</w:t>
            </w:r>
          </w:p>
        </w:tc>
        <w:tc>
          <w:tcPr>
            <w:tcW w:w="844" w:type="dxa"/>
            <w:tcBorders>
              <w:top w:val="nil"/>
              <w:left w:val="nil"/>
              <w:bottom w:val="single" w:sz="4" w:space="0" w:color="auto"/>
              <w:right w:val="single" w:sz="4" w:space="0" w:color="auto"/>
            </w:tcBorders>
            <w:shd w:val="clear" w:color="auto" w:fill="auto"/>
            <w:vAlign w:val="bottom"/>
            <w:hideMark/>
          </w:tcPr>
          <w:p w14:paraId="4E5EA8DE"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20813819"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1851DCB1"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178C4254"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7AD943B0"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7C06B976"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2905CDE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EB87E91"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6DC593D"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2E586DD3" w14:textId="77777777" w:rsidR="00FF6144" w:rsidRPr="006B3F6A" w:rsidRDefault="00FF6144" w:rsidP="00B045AB">
            <w:pPr>
              <w:rPr>
                <w:rFonts w:ascii="Times New Roman" w:hAnsi="Times New Roman"/>
                <w:sz w:val="20"/>
                <w:szCs w:val="20"/>
              </w:rPr>
            </w:pPr>
          </w:p>
        </w:tc>
      </w:tr>
      <w:tr w:rsidR="00FF6144" w:rsidRPr="006B3F6A" w14:paraId="222AFED0"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1ECCCBC" w14:textId="77777777" w:rsidR="00FF6144" w:rsidRPr="006B3F6A" w:rsidRDefault="00FF6144" w:rsidP="00B045AB">
            <w:pPr>
              <w:rPr>
                <w:rFonts w:cs="Calibri"/>
                <w:color w:val="000000"/>
              </w:rPr>
            </w:pPr>
            <w:r w:rsidRPr="006B3F6A">
              <w:rPr>
                <w:rFonts w:cs="Calibri"/>
                <w:color w:val="000000"/>
              </w:rPr>
              <w:t>0049</w:t>
            </w:r>
          </w:p>
        </w:tc>
        <w:tc>
          <w:tcPr>
            <w:tcW w:w="854" w:type="dxa"/>
            <w:tcBorders>
              <w:top w:val="nil"/>
              <w:left w:val="nil"/>
              <w:bottom w:val="single" w:sz="4" w:space="0" w:color="auto"/>
              <w:right w:val="single" w:sz="4" w:space="0" w:color="auto"/>
            </w:tcBorders>
            <w:shd w:val="clear" w:color="auto" w:fill="auto"/>
            <w:noWrap/>
            <w:vAlign w:val="bottom"/>
            <w:hideMark/>
          </w:tcPr>
          <w:p w14:paraId="44770331" w14:textId="77777777" w:rsidR="00FF6144" w:rsidRPr="006B3F6A" w:rsidRDefault="00FF6144" w:rsidP="00B045AB">
            <w:pPr>
              <w:rPr>
                <w:rFonts w:cs="Calibri"/>
                <w:color w:val="000000"/>
              </w:rPr>
            </w:pPr>
            <w:r w:rsidRPr="006B3F6A">
              <w:rPr>
                <w:rFonts w:cs="Calibri"/>
                <w:color w:val="000000"/>
              </w:rPr>
              <w:t>49/2024</w:t>
            </w:r>
          </w:p>
        </w:tc>
        <w:tc>
          <w:tcPr>
            <w:tcW w:w="1326" w:type="dxa"/>
            <w:tcBorders>
              <w:top w:val="nil"/>
              <w:left w:val="nil"/>
              <w:bottom w:val="single" w:sz="4" w:space="0" w:color="auto"/>
              <w:right w:val="single" w:sz="4" w:space="0" w:color="auto"/>
            </w:tcBorders>
            <w:shd w:val="clear" w:color="auto" w:fill="auto"/>
            <w:noWrap/>
            <w:vAlign w:val="bottom"/>
            <w:hideMark/>
          </w:tcPr>
          <w:p w14:paraId="24C23FCD"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4B165C83" w14:textId="77777777" w:rsidR="00FF6144" w:rsidRPr="006B3F6A" w:rsidRDefault="00FF6144" w:rsidP="00B045AB">
            <w:pPr>
              <w:rPr>
                <w:rFonts w:cs="Calibri"/>
                <w:color w:val="000000"/>
              </w:rPr>
            </w:pPr>
            <w:r w:rsidRPr="006B3F6A">
              <w:rPr>
                <w:rFonts w:cs="Calibri"/>
                <w:color w:val="000000"/>
              </w:rPr>
              <w:t>Usluge-Božićna rasvjeta</w:t>
            </w:r>
          </w:p>
        </w:tc>
        <w:tc>
          <w:tcPr>
            <w:tcW w:w="964" w:type="dxa"/>
            <w:tcBorders>
              <w:top w:val="nil"/>
              <w:left w:val="nil"/>
              <w:bottom w:val="single" w:sz="4" w:space="0" w:color="auto"/>
              <w:right w:val="single" w:sz="4" w:space="0" w:color="auto"/>
            </w:tcBorders>
            <w:shd w:val="clear" w:color="auto" w:fill="auto"/>
            <w:vAlign w:val="bottom"/>
            <w:hideMark/>
          </w:tcPr>
          <w:p w14:paraId="33E7DA8B"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60B7CEE0" w14:textId="77777777" w:rsidR="00FF6144" w:rsidRPr="006B3F6A" w:rsidRDefault="00FF6144" w:rsidP="00B045AB">
            <w:pPr>
              <w:rPr>
                <w:rFonts w:cs="Calibri"/>
                <w:color w:val="000000"/>
              </w:rPr>
            </w:pPr>
            <w:r w:rsidRPr="006B3F6A">
              <w:rPr>
                <w:rFonts w:cs="Calibri"/>
                <w:color w:val="000000"/>
              </w:rPr>
              <w:t xml:space="preserve">50232100 - Usluge </w:t>
            </w:r>
            <w:r w:rsidRPr="006B3F6A">
              <w:rPr>
                <w:rFonts w:cs="Calibri"/>
                <w:color w:val="000000"/>
              </w:rPr>
              <w:lastRenderedPageBreak/>
              <w:t>održavanja ulične rasvjete</w:t>
            </w:r>
          </w:p>
        </w:tc>
        <w:tc>
          <w:tcPr>
            <w:tcW w:w="1352" w:type="dxa"/>
            <w:tcBorders>
              <w:top w:val="nil"/>
              <w:left w:val="nil"/>
              <w:bottom w:val="single" w:sz="4" w:space="0" w:color="auto"/>
              <w:right w:val="single" w:sz="4" w:space="0" w:color="auto"/>
            </w:tcBorders>
            <w:shd w:val="clear" w:color="auto" w:fill="auto"/>
            <w:noWrap/>
            <w:vAlign w:val="bottom"/>
            <w:hideMark/>
          </w:tcPr>
          <w:p w14:paraId="0688530D" w14:textId="77777777" w:rsidR="00FF6144" w:rsidRPr="006B3F6A" w:rsidRDefault="00FF6144" w:rsidP="00B045AB">
            <w:pPr>
              <w:jc w:val="right"/>
              <w:rPr>
                <w:rFonts w:cs="Calibri"/>
                <w:color w:val="000000"/>
              </w:rPr>
            </w:pPr>
            <w:r w:rsidRPr="006B3F6A">
              <w:rPr>
                <w:rFonts w:cs="Calibri"/>
                <w:color w:val="000000"/>
              </w:rPr>
              <w:lastRenderedPageBreak/>
              <w:t>3.400,00</w:t>
            </w:r>
          </w:p>
        </w:tc>
        <w:tc>
          <w:tcPr>
            <w:tcW w:w="844" w:type="dxa"/>
            <w:tcBorders>
              <w:top w:val="nil"/>
              <w:left w:val="nil"/>
              <w:bottom w:val="single" w:sz="4" w:space="0" w:color="auto"/>
              <w:right w:val="single" w:sz="4" w:space="0" w:color="auto"/>
            </w:tcBorders>
            <w:shd w:val="clear" w:color="auto" w:fill="auto"/>
            <w:vAlign w:val="bottom"/>
            <w:hideMark/>
          </w:tcPr>
          <w:p w14:paraId="36E6CDE0"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4F74CE09"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4F1109EF"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5BB6E76B"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12D8ECA9"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26FBBB61"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2250439E"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C3ED3E5"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153EDAF"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5BD1FEDB" w14:textId="77777777" w:rsidR="00FF6144" w:rsidRPr="006B3F6A" w:rsidRDefault="00FF6144" w:rsidP="00B045AB">
            <w:pPr>
              <w:rPr>
                <w:rFonts w:ascii="Times New Roman" w:hAnsi="Times New Roman"/>
                <w:sz w:val="20"/>
                <w:szCs w:val="20"/>
              </w:rPr>
            </w:pPr>
          </w:p>
        </w:tc>
      </w:tr>
      <w:tr w:rsidR="00FF6144" w:rsidRPr="006B3F6A" w14:paraId="260D577D"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667E3093" w14:textId="77777777" w:rsidR="00FF6144" w:rsidRPr="006B3F6A" w:rsidRDefault="00FF6144" w:rsidP="00B045AB">
            <w:pPr>
              <w:rPr>
                <w:rFonts w:cs="Calibri"/>
                <w:color w:val="000000"/>
              </w:rPr>
            </w:pPr>
            <w:r w:rsidRPr="006B3F6A">
              <w:rPr>
                <w:rFonts w:cs="Calibri"/>
                <w:color w:val="000000"/>
              </w:rPr>
              <w:t>0050</w:t>
            </w:r>
          </w:p>
        </w:tc>
        <w:tc>
          <w:tcPr>
            <w:tcW w:w="854" w:type="dxa"/>
            <w:tcBorders>
              <w:top w:val="nil"/>
              <w:left w:val="nil"/>
              <w:bottom w:val="single" w:sz="4" w:space="0" w:color="auto"/>
              <w:right w:val="single" w:sz="4" w:space="0" w:color="auto"/>
            </w:tcBorders>
            <w:shd w:val="clear" w:color="auto" w:fill="auto"/>
            <w:noWrap/>
            <w:vAlign w:val="bottom"/>
            <w:hideMark/>
          </w:tcPr>
          <w:p w14:paraId="121A6E64" w14:textId="77777777" w:rsidR="00FF6144" w:rsidRPr="006B3F6A" w:rsidRDefault="00FF6144" w:rsidP="00B045AB">
            <w:pPr>
              <w:rPr>
                <w:rFonts w:cs="Calibri"/>
                <w:color w:val="000000"/>
              </w:rPr>
            </w:pPr>
            <w:r w:rsidRPr="006B3F6A">
              <w:rPr>
                <w:rFonts w:cs="Calibri"/>
                <w:color w:val="000000"/>
              </w:rPr>
              <w:t>50/2024</w:t>
            </w:r>
          </w:p>
        </w:tc>
        <w:tc>
          <w:tcPr>
            <w:tcW w:w="1326" w:type="dxa"/>
            <w:tcBorders>
              <w:top w:val="nil"/>
              <w:left w:val="nil"/>
              <w:bottom w:val="single" w:sz="4" w:space="0" w:color="auto"/>
              <w:right w:val="single" w:sz="4" w:space="0" w:color="auto"/>
            </w:tcBorders>
            <w:shd w:val="clear" w:color="auto" w:fill="auto"/>
            <w:noWrap/>
            <w:vAlign w:val="bottom"/>
            <w:hideMark/>
          </w:tcPr>
          <w:p w14:paraId="1B09B6E4"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EBA0405" w14:textId="77777777" w:rsidR="00FF6144" w:rsidRPr="006B3F6A" w:rsidRDefault="00FF6144" w:rsidP="00B045AB">
            <w:pPr>
              <w:rPr>
                <w:rFonts w:cs="Calibri"/>
                <w:color w:val="000000"/>
              </w:rPr>
            </w:pPr>
            <w:r w:rsidRPr="006B3F6A">
              <w:rPr>
                <w:rFonts w:cs="Calibri"/>
                <w:color w:val="000000"/>
              </w:rPr>
              <w:t>Tekuće i investicijsko održavanje-općinskih zgrada</w:t>
            </w:r>
          </w:p>
        </w:tc>
        <w:tc>
          <w:tcPr>
            <w:tcW w:w="964" w:type="dxa"/>
            <w:tcBorders>
              <w:top w:val="nil"/>
              <w:left w:val="nil"/>
              <w:bottom w:val="single" w:sz="4" w:space="0" w:color="auto"/>
              <w:right w:val="single" w:sz="4" w:space="0" w:color="auto"/>
            </w:tcBorders>
            <w:shd w:val="clear" w:color="auto" w:fill="auto"/>
            <w:vAlign w:val="bottom"/>
            <w:hideMark/>
          </w:tcPr>
          <w:p w14:paraId="213920B0"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27A7D6DB" w14:textId="77777777" w:rsidR="00FF6144" w:rsidRPr="006B3F6A" w:rsidRDefault="00FF6144" w:rsidP="00B045AB">
            <w:pPr>
              <w:rPr>
                <w:rFonts w:cs="Calibri"/>
                <w:color w:val="000000"/>
              </w:rPr>
            </w:pPr>
            <w:r w:rsidRPr="006B3F6A">
              <w:rPr>
                <w:rFonts w:cs="Calibri"/>
                <w:color w:val="000000"/>
              </w:rPr>
              <w:t>50000000 - Usluge popravaka i održavanja</w:t>
            </w:r>
          </w:p>
        </w:tc>
        <w:tc>
          <w:tcPr>
            <w:tcW w:w="1352" w:type="dxa"/>
            <w:tcBorders>
              <w:top w:val="nil"/>
              <w:left w:val="nil"/>
              <w:bottom w:val="single" w:sz="4" w:space="0" w:color="auto"/>
              <w:right w:val="single" w:sz="4" w:space="0" w:color="auto"/>
            </w:tcBorders>
            <w:shd w:val="clear" w:color="auto" w:fill="auto"/>
            <w:noWrap/>
            <w:vAlign w:val="bottom"/>
            <w:hideMark/>
          </w:tcPr>
          <w:p w14:paraId="6CEA5E02" w14:textId="77777777" w:rsidR="00FF6144" w:rsidRPr="006B3F6A" w:rsidRDefault="00FF6144" w:rsidP="00B045AB">
            <w:pPr>
              <w:jc w:val="right"/>
              <w:rPr>
                <w:rFonts w:cs="Calibri"/>
                <w:color w:val="000000"/>
              </w:rPr>
            </w:pPr>
            <w:r w:rsidRPr="006B3F6A">
              <w:rPr>
                <w:rFonts w:cs="Calibri"/>
                <w:color w:val="000000"/>
              </w:rPr>
              <w:t>4.000,00</w:t>
            </w:r>
          </w:p>
        </w:tc>
        <w:tc>
          <w:tcPr>
            <w:tcW w:w="844" w:type="dxa"/>
            <w:tcBorders>
              <w:top w:val="nil"/>
              <w:left w:val="nil"/>
              <w:bottom w:val="single" w:sz="4" w:space="0" w:color="auto"/>
              <w:right w:val="single" w:sz="4" w:space="0" w:color="auto"/>
            </w:tcBorders>
            <w:shd w:val="clear" w:color="auto" w:fill="auto"/>
            <w:vAlign w:val="bottom"/>
            <w:hideMark/>
          </w:tcPr>
          <w:p w14:paraId="76255362"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10FCBCBB"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4AE11B96" w14:textId="77777777" w:rsidR="00FF6144" w:rsidRPr="006B3F6A" w:rsidRDefault="00FF6144" w:rsidP="00B045AB">
            <w:pPr>
              <w:rPr>
                <w:rFonts w:cs="Calibri"/>
                <w:color w:val="000000"/>
              </w:rPr>
            </w:pPr>
            <w:r w:rsidRPr="006B3F6A">
              <w:rPr>
                <w:rFonts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38EC3889"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5941C0F3"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4A941AAB" w14:textId="77777777" w:rsidR="00FF6144" w:rsidRPr="006B3F6A" w:rsidRDefault="00FF6144" w:rsidP="00B045AB">
            <w:pPr>
              <w:rPr>
                <w:rFonts w:cs="Calibri"/>
                <w:color w:val="000000"/>
              </w:rPr>
            </w:pPr>
            <w:r w:rsidRPr="006B3F6A">
              <w:rPr>
                <w:rFonts w:cs="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14:paraId="2ECFFDA5"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C426F8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BBD0D39"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3EB0F755" w14:textId="77777777" w:rsidR="00FF6144" w:rsidRPr="006B3F6A" w:rsidRDefault="00FF6144" w:rsidP="00B045AB">
            <w:pPr>
              <w:rPr>
                <w:rFonts w:ascii="Times New Roman" w:hAnsi="Times New Roman"/>
                <w:sz w:val="20"/>
                <w:szCs w:val="20"/>
              </w:rPr>
            </w:pPr>
          </w:p>
        </w:tc>
      </w:tr>
      <w:tr w:rsidR="00FF6144" w:rsidRPr="006B3F6A" w14:paraId="33A293E4"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68E2278E" w14:textId="77777777" w:rsidR="00FF6144" w:rsidRPr="006B3F6A" w:rsidRDefault="00FF6144" w:rsidP="00B045AB">
            <w:pPr>
              <w:rPr>
                <w:rFonts w:cs="Calibri"/>
                <w:color w:val="000000"/>
              </w:rPr>
            </w:pPr>
            <w:r w:rsidRPr="006B3F6A">
              <w:rPr>
                <w:rFonts w:cs="Calibri"/>
                <w:color w:val="000000"/>
              </w:rPr>
              <w:t>0051</w:t>
            </w:r>
          </w:p>
        </w:tc>
        <w:tc>
          <w:tcPr>
            <w:tcW w:w="854" w:type="dxa"/>
            <w:tcBorders>
              <w:top w:val="nil"/>
              <w:left w:val="nil"/>
              <w:bottom w:val="single" w:sz="4" w:space="0" w:color="auto"/>
              <w:right w:val="single" w:sz="4" w:space="0" w:color="auto"/>
            </w:tcBorders>
            <w:shd w:val="clear" w:color="auto" w:fill="auto"/>
            <w:noWrap/>
            <w:vAlign w:val="bottom"/>
            <w:hideMark/>
          </w:tcPr>
          <w:p w14:paraId="471467EC" w14:textId="77777777" w:rsidR="00FF6144" w:rsidRPr="006B3F6A" w:rsidRDefault="00FF6144" w:rsidP="00B045AB">
            <w:pPr>
              <w:rPr>
                <w:rFonts w:cs="Calibri"/>
                <w:color w:val="000000"/>
              </w:rPr>
            </w:pPr>
            <w:r w:rsidRPr="006B3F6A">
              <w:rPr>
                <w:rFonts w:cs="Calibri"/>
                <w:color w:val="000000"/>
              </w:rPr>
              <w:t>51/2024</w:t>
            </w:r>
          </w:p>
        </w:tc>
        <w:tc>
          <w:tcPr>
            <w:tcW w:w="1326" w:type="dxa"/>
            <w:tcBorders>
              <w:top w:val="nil"/>
              <w:left w:val="nil"/>
              <w:bottom w:val="single" w:sz="4" w:space="0" w:color="auto"/>
              <w:right w:val="single" w:sz="4" w:space="0" w:color="auto"/>
            </w:tcBorders>
            <w:shd w:val="clear" w:color="auto" w:fill="auto"/>
            <w:noWrap/>
            <w:vAlign w:val="bottom"/>
            <w:hideMark/>
          </w:tcPr>
          <w:p w14:paraId="74E3B3CE"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5E75D554" w14:textId="77777777" w:rsidR="00FF6144" w:rsidRPr="006B3F6A" w:rsidRDefault="00FF6144" w:rsidP="00B045AB">
            <w:pPr>
              <w:rPr>
                <w:rFonts w:cs="Calibri"/>
                <w:color w:val="000000"/>
              </w:rPr>
            </w:pPr>
            <w:r w:rsidRPr="006B3F6A">
              <w:rPr>
                <w:rFonts w:cs="Calibri"/>
                <w:color w:val="000000"/>
              </w:rPr>
              <w:t>Izrada projektne dokumentacije za biciklističke staze</w:t>
            </w:r>
          </w:p>
        </w:tc>
        <w:tc>
          <w:tcPr>
            <w:tcW w:w="964" w:type="dxa"/>
            <w:tcBorders>
              <w:top w:val="nil"/>
              <w:left w:val="nil"/>
              <w:bottom w:val="single" w:sz="4" w:space="0" w:color="auto"/>
              <w:right w:val="single" w:sz="4" w:space="0" w:color="auto"/>
            </w:tcBorders>
            <w:shd w:val="clear" w:color="auto" w:fill="auto"/>
            <w:vAlign w:val="bottom"/>
            <w:hideMark/>
          </w:tcPr>
          <w:p w14:paraId="6985DC24"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4F5B4F1B" w14:textId="77777777" w:rsidR="00FF6144" w:rsidRPr="006B3F6A" w:rsidRDefault="00FF6144" w:rsidP="00B045AB">
            <w:pPr>
              <w:rPr>
                <w:rFonts w:cs="Calibri"/>
                <w:color w:val="000000"/>
              </w:rPr>
            </w:pPr>
            <w:r w:rsidRPr="006B3F6A">
              <w:rPr>
                <w:rFonts w:cs="Calibri"/>
                <w:color w:val="000000"/>
              </w:rPr>
              <w:t>71242000 - Izrada projekta i nacrta, procjena troškova</w:t>
            </w:r>
          </w:p>
        </w:tc>
        <w:tc>
          <w:tcPr>
            <w:tcW w:w="1352" w:type="dxa"/>
            <w:tcBorders>
              <w:top w:val="nil"/>
              <w:left w:val="nil"/>
              <w:bottom w:val="single" w:sz="4" w:space="0" w:color="auto"/>
              <w:right w:val="single" w:sz="4" w:space="0" w:color="auto"/>
            </w:tcBorders>
            <w:shd w:val="clear" w:color="auto" w:fill="auto"/>
            <w:noWrap/>
            <w:vAlign w:val="bottom"/>
            <w:hideMark/>
          </w:tcPr>
          <w:p w14:paraId="7CF6AC93" w14:textId="77777777" w:rsidR="00FF6144" w:rsidRPr="006B3F6A" w:rsidRDefault="00FF6144" w:rsidP="00B045AB">
            <w:pPr>
              <w:jc w:val="right"/>
              <w:rPr>
                <w:rFonts w:cs="Calibri"/>
                <w:color w:val="000000"/>
              </w:rPr>
            </w:pPr>
            <w:r w:rsidRPr="006B3F6A">
              <w:rPr>
                <w:rFonts w:cs="Calibri"/>
                <w:color w:val="000000"/>
              </w:rPr>
              <w:t>26.100,00</w:t>
            </w:r>
          </w:p>
        </w:tc>
        <w:tc>
          <w:tcPr>
            <w:tcW w:w="844" w:type="dxa"/>
            <w:tcBorders>
              <w:top w:val="nil"/>
              <w:left w:val="nil"/>
              <w:bottom w:val="single" w:sz="4" w:space="0" w:color="auto"/>
              <w:right w:val="single" w:sz="4" w:space="0" w:color="auto"/>
            </w:tcBorders>
            <w:shd w:val="clear" w:color="auto" w:fill="auto"/>
            <w:vAlign w:val="bottom"/>
            <w:hideMark/>
          </w:tcPr>
          <w:p w14:paraId="1E478794" w14:textId="77777777" w:rsidR="00FF6144" w:rsidRPr="006B3F6A" w:rsidRDefault="00FF6144" w:rsidP="00B045AB">
            <w:pPr>
              <w:rPr>
                <w:rFonts w:cs="Calibri"/>
                <w:color w:val="000000"/>
              </w:rPr>
            </w:pPr>
            <w:r w:rsidRPr="006B3F6A">
              <w:rPr>
                <w:rFonts w:cs="Calibri"/>
                <w:color w:val="000000"/>
              </w:rPr>
              <w:t>Jednostavna nabava</w:t>
            </w:r>
          </w:p>
        </w:tc>
        <w:tc>
          <w:tcPr>
            <w:tcW w:w="769" w:type="dxa"/>
            <w:tcBorders>
              <w:top w:val="nil"/>
              <w:left w:val="nil"/>
              <w:bottom w:val="single" w:sz="4" w:space="0" w:color="auto"/>
              <w:right w:val="single" w:sz="4" w:space="0" w:color="auto"/>
            </w:tcBorders>
            <w:shd w:val="clear" w:color="auto" w:fill="auto"/>
            <w:vAlign w:val="bottom"/>
            <w:hideMark/>
          </w:tcPr>
          <w:p w14:paraId="3928FC20"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745D3CC6" w14:textId="77777777" w:rsidR="00FF6144" w:rsidRPr="006B3F6A" w:rsidRDefault="00FF6144" w:rsidP="00B045AB">
            <w:pPr>
              <w:rPr>
                <w:rFonts w:cs="Calibri"/>
                <w:color w:val="000000"/>
              </w:rPr>
            </w:pPr>
            <w:r w:rsidRPr="006B3F6A">
              <w:rPr>
                <w:rFonts w:cs="Calibri"/>
                <w:color w:val="000000"/>
              </w:rPr>
              <w:t>NE</w:t>
            </w:r>
          </w:p>
        </w:tc>
        <w:tc>
          <w:tcPr>
            <w:tcW w:w="850" w:type="dxa"/>
            <w:tcBorders>
              <w:top w:val="nil"/>
              <w:left w:val="nil"/>
              <w:bottom w:val="single" w:sz="4" w:space="0" w:color="auto"/>
              <w:right w:val="single" w:sz="4" w:space="0" w:color="auto"/>
            </w:tcBorders>
            <w:shd w:val="clear" w:color="auto" w:fill="auto"/>
            <w:vAlign w:val="bottom"/>
            <w:hideMark/>
          </w:tcPr>
          <w:p w14:paraId="37F18060"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46D6B3DF" w14:textId="77777777" w:rsidR="00FF6144" w:rsidRPr="006B3F6A" w:rsidRDefault="00FF6144" w:rsidP="00B045AB">
            <w:pPr>
              <w:rPr>
                <w:rFonts w:cs="Calibri"/>
                <w:color w:val="000000"/>
              </w:rPr>
            </w:pPr>
            <w:r w:rsidRPr="006B3F6A">
              <w:rPr>
                <w:rFonts w:cs="Calibri"/>
                <w:color w:val="000000"/>
              </w:rPr>
              <w:t>DA</w:t>
            </w:r>
          </w:p>
        </w:tc>
        <w:tc>
          <w:tcPr>
            <w:tcW w:w="510" w:type="dxa"/>
            <w:tcBorders>
              <w:top w:val="nil"/>
              <w:left w:val="nil"/>
              <w:bottom w:val="single" w:sz="4" w:space="0" w:color="auto"/>
              <w:right w:val="single" w:sz="4" w:space="0" w:color="auto"/>
            </w:tcBorders>
            <w:shd w:val="clear" w:color="auto" w:fill="auto"/>
            <w:vAlign w:val="bottom"/>
            <w:hideMark/>
          </w:tcPr>
          <w:p w14:paraId="35BF596A" w14:textId="77777777" w:rsidR="00FF6144" w:rsidRPr="006B3F6A" w:rsidRDefault="00FF6144" w:rsidP="00B045AB">
            <w:pPr>
              <w:rPr>
                <w:rFonts w:cs="Calibri"/>
                <w:color w:val="000000"/>
              </w:rPr>
            </w:pPr>
            <w:r w:rsidRPr="006B3F6A">
              <w:rPr>
                <w:rFonts w:cs="Calibri"/>
                <w:color w:val="000000"/>
              </w:rPr>
              <w:t>1. kvartal</w:t>
            </w:r>
          </w:p>
        </w:tc>
        <w:tc>
          <w:tcPr>
            <w:tcW w:w="993" w:type="dxa"/>
            <w:tcBorders>
              <w:top w:val="nil"/>
              <w:left w:val="nil"/>
              <w:bottom w:val="single" w:sz="4" w:space="0" w:color="auto"/>
              <w:right w:val="single" w:sz="4" w:space="0" w:color="auto"/>
            </w:tcBorders>
            <w:shd w:val="clear" w:color="auto" w:fill="auto"/>
            <w:vAlign w:val="bottom"/>
            <w:hideMark/>
          </w:tcPr>
          <w:p w14:paraId="08D60476" w14:textId="77777777" w:rsidR="00FF6144" w:rsidRPr="006B3F6A" w:rsidRDefault="00FF6144" w:rsidP="00B045AB">
            <w:pPr>
              <w:rPr>
                <w:rFonts w:cs="Calibri"/>
                <w:color w:val="000000"/>
              </w:rPr>
            </w:pPr>
            <w:r w:rsidRPr="006B3F6A">
              <w:rPr>
                <w:rFonts w:cs="Calibri"/>
                <w:color w:val="000000"/>
              </w:rPr>
              <w:t>1 godina</w:t>
            </w:r>
          </w:p>
        </w:tc>
        <w:tc>
          <w:tcPr>
            <w:tcW w:w="236" w:type="dxa"/>
            <w:tcBorders>
              <w:top w:val="nil"/>
              <w:left w:val="nil"/>
              <w:bottom w:val="single" w:sz="4" w:space="0" w:color="auto"/>
              <w:right w:val="single" w:sz="4" w:space="0" w:color="auto"/>
            </w:tcBorders>
            <w:shd w:val="clear" w:color="auto" w:fill="auto"/>
            <w:vAlign w:val="bottom"/>
            <w:hideMark/>
          </w:tcPr>
          <w:p w14:paraId="1575EB40"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67CEBB8E"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00FE3777" w14:textId="77777777" w:rsidR="00FF6144" w:rsidRPr="006B3F6A" w:rsidRDefault="00FF6144" w:rsidP="00B045AB">
            <w:pPr>
              <w:rPr>
                <w:rFonts w:ascii="Times New Roman" w:hAnsi="Times New Roman"/>
                <w:sz w:val="20"/>
                <w:szCs w:val="20"/>
              </w:rPr>
            </w:pPr>
          </w:p>
        </w:tc>
      </w:tr>
      <w:tr w:rsidR="00FF6144" w:rsidRPr="006B3F6A" w14:paraId="585A2AD3" w14:textId="77777777" w:rsidTr="00FF6144">
        <w:trPr>
          <w:gridAfter w:val="2"/>
          <w:wAfter w:w="100" w:type="dxa"/>
          <w:trHeight w:val="600"/>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7F106C7D" w14:textId="77777777" w:rsidR="00FF6144" w:rsidRPr="006B3F6A" w:rsidRDefault="00FF6144" w:rsidP="00B045AB">
            <w:pPr>
              <w:rPr>
                <w:rFonts w:cs="Calibri"/>
                <w:color w:val="000000"/>
              </w:rPr>
            </w:pPr>
            <w:r w:rsidRPr="006B3F6A">
              <w:rPr>
                <w:rFonts w:cs="Calibri"/>
                <w:color w:val="000000"/>
              </w:rPr>
              <w:t>0052</w:t>
            </w:r>
          </w:p>
        </w:tc>
        <w:tc>
          <w:tcPr>
            <w:tcW w:w="854" w:type="dxa"/>
            <w:tcBorders>
              <w:top w:val="nil"/>
              <w:left w:val="nil"/>
              <w:bottom w:val="single" w:sz="4" w:space="0" w:color="auto"/>
              <w:right w:val="single" w:sz="4" w:space="0" w:color="auto"/>
            </w:tcBorders>
            <w:shd w:val="clear" w:color="auto" w:fill="auto"/>
            <w:noWrap/>
            <w:vAlign w:val="bottom"/>
            <w:hideMark/>
          </w:tcPr>
          <w:p w14:paraId="341EFADF" w14:textId="77777777" w:rsidR="00FF6144" w:rsidRPr="006B3F6A" w:rsidRDefault="00FF6144" w:rsidP="00B045AB">
            <w:pPr>
              <w:rPr>
                <w:rFonts w:cs="Calibri"/>
                <w:color w:val="000000"/>
              </w:rPr>
            </w:pPr>
            <w:r w:rsidRPr="006B3F6A">
              <w:rPr>
                <w:rFonts w:cs="Calibri"/>
                <w:color w:val="000000"/>
              </w:rPr>
              <w:t>52/2024</w:t>
            </w:r>
          </w:p>
        </w:tc>
        <w:tc>
          <w:tcPr>
            <w:tcW w:w="1326" w:type="dxa"/>
            <w:tcBorders>
              <w:top w:val="nil"/>
              <w:left w:val="nil"/>
              <w:bottom w:val="single" w:sz="4" w:space="0" w:color="auto"/>
              <w:right w:val="single" w:sz="4" w:space="0" w:color="auto"/>
            </w:tcBorders>
            <w:shd w:val="clear" w:color="auto" w:fill="auto"/>
            <w:noWrap/>
            <w:vAlign w:val="bottom"/>
            <w:hideMark/>
          </w:tcPr>
          <w:p w14:paraId="238B1E32" w14:textId="77777777" w:rsidR="00FF6144" w:rsidRPr="006B3F6A" w:rsidRDefault="00FF6144" w:rsidP="00B045AB">
            <w:pPr>
              <w:rPr>
                <w:rFonts w:cs="Calibri"/>
                <w:color w:val="000000"/>
              </w:rPr>
            </w:pPr>
            <w:r w:rsidRPr="006B3F6A">
              <w:rPr>
                <w:rFonts w:cs="Calibri"/>
                <w:color w:val="000000"/>
              </w:rPr>
              <w:t>Zakon o javnoj nabavi</w:t>
            </w:r>
          </w:p>
        </w:tc>
        <w:tc>
          <w:tcPr>
            <w:tcW w:w="1614" w:type="dxa"/>
            <w:tcBorders>
              <w:top w:val="nil"/>
              <w:left w:val="nil"/>
              <w:bottom w:val="single" w:sz="4" w:space="0" w:color="auto"/>
              <w:right w:val="single" w:sz="4" w:space="0" w:color="auto"/>
            </w:tcBorders>
            <w:shd w:val="clear" w:color="auto" w:fill="auto"/>
            <w:vAlign w:val="bottom"/>
            <w:hideMark/>
          </w:tcPr>
          <w:p w14:paraId="2B122E32" w14:textId="77777777" w:rsidR="00FF6144" w:rsidRPr="006B3F6A" w:rsidRDefault="00FF6144" w:rsidP="00B045AB">
            <w:pPr>
              <w:rPr>
                <w:rFonts w:cs="Calibri"/>
                <w:color w:val="000000"/>
              </w:rPr>
            </w:pPr>
            <w:r w:rsidRPr="006B3F6A">
              <w:rPr>
                <w:rFonts w:cs="Calibri"/>
                <w:color w:val="000000"/>
              </w:rPr>
              <w:t>Izrada projektne dokumentacije za sportsko-rekreacijski centar Dubravica</w:t>
            </w:r>
          </w:p>
        </w:tc>
        <w:tc>
          <w:tcPr>
            <w:tcW w:w="964" w:type="dxa"/>
            <w:tcBorders>
              <w:top w:val="nil"/>
              <w:left w:val="nil"/>
              <w:bottom w:val="single" w:sz="4" w:space="0" w:color="auto"/>
              <w:right w:val="single" w:sz="4" w:space="0" w:color="auto"/>
            </w:tcBorders>
            <w:shd w:val="clear" w:color="auto" w:fill="auto"/>
            <w:vAlign w:val="bottom"/>
            <w:hideMark/>
          </w:tcPr>
          <w:p w14:paraId="7382F952" w14:textId="77777777" w:rsidR="00FF6144" w:rsidRPr="006B3F6A" w:rsidRDefault="00FF6144" w:rsidP="00B045AB">
            <w:pPr>
              <w:rPr>
                <w:rFonts w:cs="Calibri"/>
                <w:color w:val="000000"/>
              </w:rPr>
            </w:pPr>
            <w:r w:rsidRPr="006B3F6A">
              <w:rPr>
                <w:rFonts w:cs="Calibri"/>
                <w:color w:val="000000"/>
              </w:rPr>
              <w:t>Usluge</w:t>
            </w:r>
          </w:p>
        </w:tc>
        <w:tc>
          <w:tcPr>
            <w:tcW w:w="1700" w:type="dxa"/>
            <w:tcBorders>
              <w:top w:val="nil"/>
              <w:left w:val="nil"/>
              <w:bottom w:val="single" w:sz="4" w:space="0" w:color="auto"/>
              <w:right w:val="single" w:sz="4" w:space="0" w:color="auto"/>
            </w:tcBorders>
            <w:shd w:val="clear" w:color="auto" w:fill="auto"/>
            <w:vAlign w:val="bottom"/>
            <w:hideMark/>
          </w:tcPr>
          <w:p w14:paraId="02A3B1BC" w14:textId="77777777" w:rsidR="00FF6144" w:rsidRPr="006B3F6A" w:rsidRDefault="00FF6144" w:rsidP="00B045AB">
            <w:pPr>
              <w:rPr>
                <w:rFonts w:cs="Calibri"/>
                <w:color w:val="000000"/>
              </w:rPr>
            </w:pPr>
            <w:r w:rsidRPr="006B3F6A">
              <w:rPr>
                <w:rFonts w:cs="Calibri"/>
                <w:color w:val="000000"/>
              </w:rPr>
              <w:t>71242000 - Izrada projekta i nacrta, procjena troškova</w:t>
            </w:r>
          </w:p>
        </w:tc>
        <w:tc>
          <w:tcPr>
            <w:tcW w:w="1352" w:type="dxa"/>
            <w:tcBorders>
              <w:top w:val="nil"/>
              <w:left w:val="nil"/>
              <w:bottom w:val="single" w:sz="4" w:space="0" w:color="auto"/>
              <w:right w:val="single" w:sz="4" w:space="0" w:color="auto"/>
            </w:tcBorders>
            <w:shd w:val="clear" w:color="auto" w:fill="auto"/>
            <w:noWrap/>
            <w:vAlign w:val="bottom"/>
            <w:hideMark/>
          </w:tcPr>
          <w:p w14:paraId="5CE61EFC" w14:textId="77777777" w:rsidR="00FF6144" w:rsidRPr="006B3F6A" w:rsidRDefault="00FF6144" w:rsidP="00B045AB">
            <w:pPr>
              <w:jc w:val="right"/>
              <w:rPr>
                <w:rFonts w:cs="Calibri"/>
                <w:color w:val="000000"/>
              </w:rPr>
            </w:pPr>
            <w:r w:rsidRPr="006B3F6A">
              <w:rPr>
                <w:rFonts w:cs="Calibri"/>
                <w:color w:val="000000"/>
              </w:rPr>
              <w:t>48.000,00</w:t>
            </w:r>
          </w:p>
        </w:tc>
        <w:tc>
          <w:tcPr>
            <w:tcW w:w="844" w:type="dxa"/>
            <w:tcBorders>
              <w:top w:val="nil"/>
              <w:left w:val="nil"/>
              <w:bottom w:val="single" w:sz="4" w:space="0" w:color="auto"/>
              <w:right w:val="single" w:sz="4" w:space="0" w:color="auto"/>
            </w:tcBorders>
            <w:shd w:val="clear" w:color="auto" w:fill="auto"/>
            <w:vAlign w:val="bottom"/>
            <w:hideMark/>
          </w:tcPr>
          <w:p w14:paraId="033F9167" w14:textId="77777777" w:rsidR="00FF6144" w:rsidRPr="006B3F6A" w:rsidRDefault="00FF6144" w:rsidP="00B045AB">
            <w:pPr>
              <w:rPr>
                <w:rFonts w:cs="Calibri"/>
                <w:color w:val="000000"/>
              </w:rPr>
            </w:pPr>
            <w:r w:rsidRPr="006B3F6A">
              <w:rPr>
                <w:rFonts w:cs="Calibri"/>
                <w:color w:val="000000"/>
              </w:rPr>
              <w:t>Otvoreni postupak</w:t>
            </w:r>
          </w:p>
        </w:tc>
        <w:tc>
          <w:tcPr>
            <w:tcW w:w="769" w:type="dxa"/>
            <w:tcBorders>
              <w:top w:val="nil"/>
              <w:left w:val="nil"/>
              <w:bottom w:val="single" w:sz="4" w:space="0" w:color="auto"/>
              <w:right w:val="single" w:sz="4" w:space="0" w:color="auto"/>
            </w:tcBorders>
            <w:shd w:val="clear" w:color="auto" w:fill="auto"/>
            <w:vAlign w:val="bottom"/>
            <w:hideMark/>
          </w:tcPr>
          <w:p w14:paraId="38B9DD75"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4D719E75" w14:textId="77777777" w:rsidR="00FF6144" w:rsidRPr="006B3F6A" w:rsidRDefault="00FF6144" w:rsidP="00B045AB">
            <w:pPr>
              <w:rPr>
                <w:rFonts w:cs="Calibri"/>
                <w:color w:val="000000"/>
              </w:rPr>
            </w:pPr>
            <w:r w:rsidRPr="006B3F6A">
              <w:rPr>
                <w:rFonts w:cs="Calibri"/>
                <w:color w:val="000000"/>
              </w:rPr>
              <w:t>NE</w:t>
            </w:r>
          </w:p>
        </w:tc>
        <w:tc>
          <w:tcPr>
            <w:tcW w:w="850" w:type="dxa"/>
            <w:tcBorders>
              <w:top w:val="nil"/>
              <w:left w:val="nil"/>
              <w:bottom w:val="single" w:sz="4" w:space="0" w:color="auto"/>
              <w:right w:val="single" w:sz="4" w:space="0" w:color="auto"/>
            </w:tcBorders>
            <w:shd w:val="clear" w:color="auto" w:fill="auto"/>
            <w:vAlign w:val="bottom"/>
            <w:hideMark/>
          </w:tcPr>
          <w:p w14:paraId="1AD8CDE4"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0A5F6013" w14:textId="77777777" w:rsidR="00FF6144" w:rsidRPr="006B3F6A" w:rsidRDefault="00FF6144" w:rsidP="00B045AB">
            <w:pPr>
              <w:rPr>
                <w:rFonts w:cs="Calibri"/>
                <w:color w:val="000000"/>
              </w:rPr>
            </w:pPr>
            <w:r w:rsidRPr="006B3F6A">
              <w:rPr>
                <w:rFonts w:cs="Calibri"/>
                <w:color w:val="000000"/>
              </w:rPr>
              <w:t>DA</w:t>
            </w:r>
          </w:p>
        </w:tc>
        <w:tc>
          <w:tcPr>
            <w:tcW w:w="510" w:type="dxa"/>
            <w:tcBorders>
              <w:top w:val="nil"/>
              <w:left w:val="nil"/>
              <w:bottom w:val="single" w:sz="4" w:space="0" w:color="auto"/>
              <w:right w:val="single" w:sz="4" w:space="0" w:color="auto"/>
            </w:tcBorders>
            <w:shd w:val="clear" w:color="auto" w:fill="auto"/>
            <w:vAlign w:val="bottom"/>
            <w:hideMark/>
          </w:tcPr>
          <w:p w14:paraId="07F56DE1" w14:textId="77777777" w:rsidR="00FF6144" w:rsidRPr="006B3F6A" w:rsidRDefault="00FF6144" w:rsidP="00B045AB">
            <w:pPr>
              <w:rPr>
                <w:rFonts w:cs="Calibri"/>
                <w:color w:val="000000"/>
              </w:rPr>
            </w:pPr>
            <w:r w:rsidRPr="006B3F6A">
              <w:rPr>
                <w:rFonts w:cs="Calibri"/>
                <w:color w:val="000000"/>
              </w:rPr>
              <w:t>4. kvartal</w:t>
            </w:r>
          </w:p>
        </w:tc>
        <w:tc>
          <w:tcPr>
            <w:tcW w:w="993" w:type="dxa"/>
            <w:tcBorders>
              <w:top w:val="nil"/>
              <w:left w:val="nil"/>
              <w:bottom w:val="single" w:sz="4" w:space="0" w:color="auto"/>
              <w:right w:val="single" w:sz="4" w:space="0" w:color="auto"/>
            </w:tcBorders>
            <w:shd w:val="clear" w:color="auto" w:fill="auto"/>
            <w:vAlign w:val="bottom"/>
            <w:hideMark/>
          </w:tcPr>
          <w:p w14:paraId="6D851452" w14:textId="77777777" w:rsidR="00FF6144" w:rsidRPr="006B3F6A" w:rsidRDefault="00FF6144" w:rsidP="00B045AB">
            <w:pPr>
              <w:rPr>
                <w:rFonts w:cs="Calibri"/>
                <w:color w:val="000000"/>
              </w:rPr>
            </w:pPr>
            <w:r w:rsidRPr="006B3F6A">
              <w:rPr>
                <w:rFonts w:cs="Calibri"/>
                <w:color w:val="000000"/>
              </w:rPr>
              <w:t>6 mjeseci</w:t>
            </w:r>
          </w:p>
        </w:tc>
        <w:tc>
          <w:tcPr>
            <w:tcW w:w="236" w:type="dxa"/>
            <w:tcBorders>
              <w:top w:val="nil"/>
              <w:left w:val="nil"/>
              <w:bottom w:val="single" w:sz="4" w:space="0" w:color="auto"/>
              <w:right w:val="single" w:sz="4" w:space="0" w:color="auto"/>
            </w:tcBorders>
            <w:shd w:val="clear" w:color="auto" w:fill="auto"/>
            <w:vAlign w:val="bottom"/>
            <w:hideMark/>
          </w:tcPr>
          <w:p w14:paraId="256987D9"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5C8D65A0"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37808424" w14:textId="77777777" w:rsidR="00FF6144" w:rsidRPr="006B3F6A" w:rsidRDefault="00FF6144" w:rsidP="00B045AB">
            <w:pPr>
              <w:rPr>
                <w:rFonts w:ascii="Times New Roman" w:hAnsi="Times New Roman"/>
                <w:sz w:val="20"/>
                <w:szCs w:val="20"/>
              </w:rPr>
            </w:pPr>
          </w:p>
        </w:tc>
      </w:tr>
      <w:tr w:rsidR="00FF6144" w:rsidRPr="006B3F6A" w14:paraId="5530E774" w14:textId="77777777" w:rsidTr="00FF6144">
        <w:trPr>
          <w:gridAfter w:val="2"/>
          <w:wAfter w:w="100" w:type="dxa"/>
          <w:trHeight w:val="615"/>
        </w:trPr>
        <w:tc>
          <w:tcPr>
            <w:tcW w:w="694" w:type="dxa"/>
            <w:tcBorders>
              <w:top w:val="nil"/>
              <w:left w:val="single" w:sz="12" w:space="0" w:color="auto"/>
              <w:bottom w:val="single" w:sz="4" w:space="0" w:color="auto"/>
              <w:right w:val="single" w:sz="4" w:space="0" w:color="auto"/>
            </w:tcBorders>
            <w:shd w:val="clear" w:color="auto" w:fill="auto"/>
            <w:noWrap/>
            <w:vAlign w:val="bottom"/>
            <w:hideMark/>
          </w:tcPr>
          <w:p w14:paraId="1629C103" w14:textId="77777777" w:rsidR="00FF6144" w:rsidRPr="006B3F6A" w:rsidRDefault="00FF6144" w:rsidP="00B045AB">
            <w:pPr>
              <w:rPr>
                <w:rFonts w:cs="Calibri"/>
                <w:color w:val="000000"/>
              </w:rPr>
            </w:pPr>
            <w:r w:rsidRPr="006B3F6A">
              <w:rPr>
                <w:rFonts w:cs="Calibri"/>
                <w:color w:val="000000"/>
              </w:rPr>
              <w:t>0053</w:t>
            </w:r>
          </w:p>
        </w:tc>
        <w:tc>
          <w:tcPr>
            <w:tcW w:w="854" w:type="dxa"/>
            <w:tcBorders>
              <w:top w:val="nil"/>
              <w:left w:val="nil"/>
              <w:bottom w:val="single" w:sz="4" w:space="0" w:color="auto"/>
              <w:right w:val="single" w:sz="4" w:space="0" w:color="auto"/>
            </w:tcBorders>
            <w:shd w:val="clear" w:color="auto" w:fill="auto"/>
            <w:noWrap/>
            <w:vAlign w:val="bottom"/>
            <w:hideMark/>
          </w:tcPr>
          <w:p w14:paraId="5ADE5A31" w14:textId="77777777" w:rsidR="00FF6144" w:rsidRPr="006B3F6A" w:rsidRDefault="00FF6144" w:rsidP="00B045AB">
            <w:pPr>
              <w:rPr>
                <w:rFonts w:cs="Calibri"/>
                <w:color w:val="000000"/>
              </w:rPr>
            </w:pPr>
            <w:r w:rsidRPr="006B3F6A">
              <w:rPr>
                <w:rFonts w:cs="Calibri"/>
                <w:color w:val="000000"/>
              </w:rPr>
              <w:t>53/2024</w:t>
            </w:r>
          </w:p>
        </w:tc>
        <w:tc>
          <w:tcPr>
            <w:tcW w:w="1326" w:type="dxa"/>
            <w:tcBorders>
              <w:top w:val="nil"/>
              <w:left w:val="nil"/>
              <w:bottom w:val="single" w:sz="4" w:space="0" w:color="auto"/>
              <w:right w:val="single" w:sz="4" w:space="0" w:color="auto"/>
            </w:tcBorders>
            <w:shd w:val="clear" w:color="auto" w:fill="auto"/>
            <w:noWrap/>
            <w:vAlign w:val="bottom"/>
            <w:hideMark/>
          </w:tcPr>
          <w:p w14:paraId="1F36FC4B" w14:textId="77777777" w:rsidR="00FF6144" w:rsidRPr="006B3F6A" w:rsidRDefault="00FF6144" w:rsidP="00B045AB">
            <w:pPr>
              <w:rPr>
                <w:rFonts w:cs="Calibri"/>
                <w:color w:val="000000"/>
              </w:rPr>
            </w:pPr>
            <w:r w:rsidRPr="006B3F6A">
              <w:rPr>
                <w:rFonts w:cs="Calibri"/>
                <w:color w:val="000000"/>
              </w:rPr>
              <w:t>Jednostavna nabava</w:t>
            </w:r>
          </w:p>
        </w:tc>
        <w:tc>
          <w:tcPr>
            <w:tcW w:w="1614" w:type="dxa"/>
            <w:tcBorders>
              <w:top w:val="nil"/>
              <w:left w:val="nil"/>
              <w:bottom w:val="single" w:sz="4" w:space="0" w:color="auto"/>
              <w:right w:val="single" w:sz="4" w:space="0" w:color="auto"/>
            </w:tcBorders>
            <w:shd w:val="clear" w:color="auto" w:fill="auto"/>
            <w:vAlign w:val="bottom"/>
            <w:hideMark/>
          </w:tcPr>
          <w:p w14:paraId="1B7991B4" w14:textId="77777777" w:rsidR="00FF6144" w:rsidRPr="006B3F6A" w:rsidRDefault="00FF6144" w:rsidP="00B045AB">
            <w:pPr>
              <w:rPr>
                <w:rFonts w:cs="Calibri"/>
                <w:color w:val="000000"/>
              </w:rPr>
            </w:pPr>
            <w:r w:rsidRPr="006B3F6A">
              <w:rPr>
                <w:rFonts w:cs="Calibri"/>
                <w:color w:val="000000"/>
              </w:rPr>
              <w:t>Nabava autobusnih nadstrešnica</w:t>
            </w:r>
          </w:p>
        </w:tc>
        <w:tc>
          <w:tcPr>
            <w:tcW w:w="964" w:type="dxa"/>
            <w:tcBorders>
              <w:top w:val="nil"/>
              <w:left w:val="nil"/>
              <w:bottom w:val="single" w:sz="4" w:space="0" w:color="auto"/>
              <w:right w:val="single" w:sz="4" w:space="0" w:color="auto"/>
            </w:tcBorders>
            <w:shd w:val="clear" w:color="auto" w:fill="auto"/>
            <w:vAlign w:val="bottom"/>
            <w:hideMark/>
          </w:tcPr>
          <w:p w14:paraId="21D772AB" w14:textId="77777777" w:rsidR="00FF6144" w:rsidRPr="006B3F6A" w:rsidRDefault="00FF6144" w:rsidP="00B045AB">
            <w:pPr>
              <w:rPr>
                <w:rFonts w:cs="Calibri"/>
                <w:color w:val="000000"/>
              </w:rPr>
            </w:pPr>
            <w:r w:rsidRPr="006B3F6A">
              <w:rPr>
                <w:rFonts w:cs="Calibri"/>
                <w:color w:val="000000"/>
              </w:rPr>
              <w:t>Robe</w:t>
            </w:r>
          </w:p>
        </w:tc>
        <w:tc>
          <w:tcPr>
            <w:tcW w:w="1700" w:type="dxa"/>
            <w:tcBorders>
              <w:top w:val="nil"/>
              <w:left w:val="nil"/>
              <w:bottom w:val="single" w:sz="4" w:space="0" w:color="auto"/>
              <w:right w:val="single" w:sz="4" w:space="0" w:color="auto"/>
            </w:tcBorders>
            <w:shd w:val="clear" w:color="auto" w:fill="auto"/>
            <w:vAlign w:val="bottom"/>
            <w:hideMark/>
          </w:tcPr>
          <w:p w14:paraId="6156E083" w14:textId="77777777" w:rsidR="00FF6144" w:rsidRPr="006B3F6A" w:rsidRDefault="00FF6144" w:rsidP="00B045AB">
            <w:pPr>
              <w:rPr>
                <w:rFonts w:cs="Calibri"/>
                <w:color w:val="000000"/>
              </w:rPr>
            </w:pPr>
            <w:r w:rsidRPr="006B3F6A">
              <w:rPr>
                <w:rFonts w:cs="Calibri"/>
                <w:color w:val="000000"/>
              </w:rPr>
              <w:t>44212321 - Autobusne nadstrešnice</w:t>
            </w:r>
          </w:p>
        </w:tc>
        <w:tc>
          <w:tcPr>
            <w:tcW w:w="1352" w:type="dxa"/>
            <w:tcBorders>
              <w:top w:val="nil"/>
              <w:left w:val="nil"/>
              <w:bottom w:val="single" w:sz="4" w:space="0" w:color="auto"/>
              <w:right w:val="single" w:sz="4" w:space="0" w:color="auto"/>
            </w:tcBorders>
            <w:shd w:val="clear" w:color="auto" w:fill="auto"/>
            <w:noWrap/>
            <w:vAlign w:val="bottom"/>
            <w:hideMark/>
          </w:tcPr>
          <w:p w14:paraId="5CEFEBFD" w14:textId="77777777" w:rsidR="00FF6144" w:rsidRPr="006B3F6A" w:rsidRDefault="00FF6144" w:rsidP="00B045AB">
            <w:pPr>
              <w:jc w:val="right"/>
              <w:rPr>
                <w:rFonts w:cs="Calibri"/>
                <w:color w:val="000000"/>
              </w:rPr>
            </w:pPr>
            <w:r w:rsidRPr="006B3F6A">
              <w:rPr>
                <w:rFonts w:cs="Calibri"/>
                <w:color w:val="000000"/>
              </w:rPr>
              <w:t>9.000,00</w:t>
            </w:r>
          </w:p>
        </w:tc>
        <w:tc>
          <w:tcPr>
            <w:tcW w:w="844" w:type="dxa"/>
            <w:tcBorders>
              <w:top w:val="nil"/>
              <w:left w:val="nil"/>
              <w:bottom w:val="single" w:sz="4" w:space="0" w:color="auto"/>
              <w:right w:val="single" w:sz="4" w:space="0" w:color="auto"/>
            </w:tcBorders>
            <w:shd w:val="clear" w:color="auto" w:fill="auto"/>
            <w:vAlign w:val="bottom"/>
            <w:hideMark/>
          </w:tcPr>
          <w:p w14:paraId="7B3D200C" w14:textId="77777777" w:rsidR="00FF6144" w:rsidRPr="006B3F6A" w:rsidRDefault="00FF6144" w:rsidP="00B045AB">
            <w:pPr>
              <w:rPr>
                <w:rFonts w:cs="Calibri"/>
                <w:color w:val="000000"/>
              </w:rPr>
            </w:pPr>
            <w:r w:rsidRPr="006B3F6A">
              <w:rPr>
                <w:rFonts w:cs="Calibri"/>
                <w:color w:val="000000"/>
              </w:rPr>
              <w:t> </w:t>
            </w:r>
          </w:p>
        </w:tc>
        <w:tc>
          <w:tcPr>
            <w:tcW w:w="769" w:type="dxa"/>
            <w:tcBorders>
              <w:top w:val="nil"/>
              <w:left w:val="nil"/>
              <w:bottom w:val="single" w:sz="4" w:space="0" w:color="auto"/>
              <w:right w:val="single" w:sz="4" w:space="0" w:color="auto"/>
            </w:tcBorders>
            <w:shd w:val="clear" w:color="auto" w:fill="auto"/>
            <w:vAlign w:val="bottom"/>
            <w:hideMark/>
          </w:tcPr>
          <w:p w14:paraId="73037613" w14:textId="77777777" w:rsidR="00FF6144" w:rsidRPr="006B3F6A" w:rsidRDefault="00FF6144" w:rsidP="00B045AB">
            <w:pPr>
              <w:rPr>
                <w:rFonts w:cs="Calibri"/>
                <w:color w:val="000000"/>
              </w:rPr>
            </w:pPr>
            <w:r w:rsidRPr="006B3F6A">
              <w:rPr>
                <w:rFonts w:cs="Calibri"/>
                <w:color w:val="000000"/>
              </w:rPr>
              <w:t> </w:t>
            </w:r>
          </w:p>
        </w:tc>
        <w:tc>
          <w:tcPr>
            <w:tcW w:w="707" w:type="dxa"/>
            <w:tcBorders>
              <w:top w:val="nil"/>
              <w:left w:val="nil"/>
              <w:bottom w:val="single" w:sz="4" w:space="0" w:color="auto"/>
              <w:right w:val="single" w:sz="4" w:space="0" w:color="auto"/>
            </w:tcBorders>
            <w:shd w:val="clear" w:color="auto" w:fill="auto"/>
            <w:vAlign w:val="bottom"/>
            <w:hideMark/>
          </w:tcPr>
          <w:p w14:paraId="66D5B1B5" w14:textId="77777777" w:rsidR="00FF6144" w:rsidRPr="006B3F6A" w:rsidRDefault="00FF6144" w:rsidP="00B045AB">
            <w:pPr>
              <w:rPr>
                <w:rFonts w:cs="Calibri"/>
                <w:color w:val="000000"/>
              </w:rPr>
            </w:pPr>
            <w:r w:rsidRPr="006B3F6A">
              <w:rPr>
                <w:rFonts w:cs="Calibri"/>
                <w:color w:val="000000"/>
              </w:rPr>
              <w:t>NE</w:t>
            </w:r>
          </w:p>
        </w:tc>
        <w:tc>
          <w:tcPr>
            <w:tcW w:w="850" w:type="dxa"/>
            <w:tcBorders>
              <w:top w:val="nil"/>
              <w:left w:val="nil"/>
              <w:bottom w:val="single" w:sz="4" w:space="0" w:color="auto"/>
              <w:right w:val="single" w:sz="4" w:space="0" w:color="auto"/>
            </w:tcBorders>
            <w:shd w:val="clear" w:color="auto" w:fill="auto"/>
            <w:vAlign w:val="bottom"/>
            <w:hideMark/>
          </w:tcPr>
          <w:p w14:paraId="2F0F61DE" w14:textId="77777777" w:rsidR="00FF6144" w:rsidRPr="006B3F6A" w:rsidRDefault="00FF6144" w:rsidP="00B045AB">
            <w:pPr>
              <w:rPr>
                <w:rFonts w:cs="Calibri"/>
                <w:color w:val="000000"/>
              </w:rPr>
            </w:pPr>
            <w:r w:rsidRPr="006B3F6A">
              <w:rPr>
                <w:rFonts w:cs="Calibri"/>
                <w:color w:val="000000"/>
              </w:rPr>
              <w:t> </w:t>
            </w:r>
          </w:p>
        </w:tc>
        <w:tc>
          <w:tcPr>
            <w:tcW w:w="849" w:type="dxa"/>
            <w:tcBorders>
              <w:top w:val="nil"/>
              <w:left w:val="nil"/>
              <w:bottom w:val="single" w:sz="4" w:space="0" w:color="auto"/>
              <w:right w:val="single" w:sz="4" w:space="0" w:color="auto"/>
            </w:tcBorders>
            <w:shd w:val="clear" w:color="auto" w:fill="auto"/>
            <w:vAlign w:val="bottom"/>
            <w:hideMark/>
          </w:tcPr>
          <w:p w14:paraId="7C2A57D0" w14:textId="77777777" w:rsidR="00FF6144" w:rsidRPr="006B3F6A" w:rsidRDefault="00FF6144" w:rsidP="00B045AB">
            <w:pPr>
              <w:rPr>
                <w:rFonts w:cs="Calibri"/>
                <w:color w:val="000000"/>
              </w:rPr>
            </w:pPr>
            <w:r w:rsidRPr="006B3F6A">
              <w:rPr>
                <w:rFonts w:cs="Calibri"/>
                <w:color w:val="000000"/>
              </w:rPr>
              <w:t>NE</w:t>
            </w:r>
          </w:p>
        </w:tc>
        <w:tc>
          <w:tcPr>
            <w:tcW w:w="510" w:type="dxa"/>
            <w:tcBorders>
              <w:top w:val="nil"/>
              <w:left w:val="nil"/>
              <w:bottom w:val="single" w:sz="4" w:space="0" w:color="auto"/>
              <w:right w:val="single" w:sz="4" w:space="0" w:color="auto"/>
            </w:tcBorders>
            <w:shd w:val="clear" w:color="auto" w:fill="auto"/>
            <w:vAlign w:val="bottom"/>
            <w:hideMark/>
          </w:tcPr>
          <w:p w14:paraId="7F77C26A" w14:textId="77777777" w:rsidR="00FF6144" w:rsidRPr="006B3F6A" w:rsidRDefault="00FF6144" w:rsidP="00B045AB">
            <w:pPr>
              <w:rPr>
                <w:rFonts w:cs="Calibri"/>
                <w:color w:val="000000"/>
              </w:rPr>
            </w:pPr>
            <w:r w:rsidRPr="006B3F6A">
              <w:rPr>
                <w:rFonts w:cs="Calibri"/>
                <w:color w:val="000000"/>
              </w:rPr>
              <w:t>3. kvartal</w:t>
            </w:r>
          </w:p>
        </w:tc>
        <w:tc>
          <w:tcPr>
            <w:tcW w:w="993" w:type="dxa"/>
            <w:tcBorders>
              <w:top w:val="nil"/>
              <w:left w:val="nil"/>
              <w:bottom w:val="single" w:sz="4" w:space="0" w:color="auto"/>
              <w:right w:val="single" w:sz="4" w:space="0" w:color="auto"/>
            </w:tcBorders>
            <w:shd w:val="clear" w:color="auto" w:fill="auto"/>
            <w:vAlign w:val="bottom"/>
            <w:hideMark/>
          </w:tcPr>
          <w:p w14:paraId="306A6674"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7CE9330C" w14:textId="77777777" w:rsidR="00FF6144" w:rsidRPr="006B3F6A" w:rsidRDefault="00FF6144" w:rsidP="00B045AB">
            <w:pPr>
              <w:rPr>
                <w:rFonts w:cs="Calibri"/>
                <w:color w:val="000000"/>
              </w:rPr>
            </w:pPr>
            <w:r w:rsidRPr="006B3F6A">
              <w:rPr>
                <w:rFonts w:cs="Calibri"/>
                <w:color w:val="000000"/>
              </w:rPr>
              <w:t> </w:t>
            </w:r>
          </w:p>
        </w:tc>
        <w:tc>
          <w:tcPr>
            <w:tcW w:w="236" w:type="dxa"/>
            <w:tcBorders>
              <w:top w:val="nil"/>
              <w:left w:val="nil"/>
              <w:bottom w:val="single" w:sz="4" w:space="0" w:color="auto"/>
              <w:right w:val="single" w:sz="4" w:space="0" w:color="auto"/>
            </w:tcBorders>
            <w:shd w:val="clear" w:color="auto" w:fill="auto"/>
            <w:vAlign w:val="bottom"/>
            <w:hideMark/>
          </w:tcPr>
          <w:p w14:paraId="19585B6F" w14:textId="77777777" w:rsidR="00FF6144" w:rsidRPr="006B3F6A" w:rsidRDefault="00FF6144" w:rsidP="00B045AB">
            <w:pPr>
              <w:rPr>
                <w:rFonts w:cs="Calibri"/>
                <w:color w:val="000000"/>
              </w:rPr>
            </w:pPr>
            <w:r w:rsidRPr="006B3F6A">
              <w:rPr>
                <w:rFonts w:cs="Calibri"/>
                <w:color w:val="000000"/>
              </w:rPr>
              <w:t> </w:t>
            </w:r>
          </w:p>
        </w:tc>
        <w:tc>
          <w:tcPr>
            <w:tcW w:w="252" w:type="dxa"/>
            <w:gridSpan w:val="3"/>
            <w:vAlign w:val="center"/>
            <w:hideMark/>
          </w:tcPr>
          <w:p w14:paraId="6DB85F67" w14:textId="77777777" w:rsidR="00FF6144" w:rsidRPr="006B3F6A" w:rsidRDefault="00FF6144" w:rsidP="00B045AB">
            <w:pPr>
              <w:rPr>
                <w:rFonts w:ascii="Times New Roman" w:hAnsi="Times New Roman"/>
                <w:sz w:val="20"/>
                <w:szCs w:val="20"/>
              </w:rPr>
            </w:pPr>
          </w:p>
        </w:tc>
      </w:tr>
      <w:tr w:rsidR="00FF6144" w:rsidRPr="006B3F6A" w14:paraId="3D52C0D3" w14:textId="77777777" w:rsidTr="00FF6144">
        <w:trPr>
          <w:gridAfter w:val="2"/>
          <w:wAfter w:w="100" w:type="dxa"/>
          <w:trHeight w:val="615"/>
        </w:trPr>
        <w:tc>
          <w:tcPr>
            <w:tcW w:w="694"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502C42DA" w14:textId="77777777" w:rsidR="00FF6144" w:rsidRPr="006B3F6A" w:rsidRDefault="00FF6144" w:rsidP="00B045AB">
            <w:pPr>
              <w:rPr>
                <w:rFonts w:cs="Calibri"/>
                <w:color w:val="000000"/>
              </w:rPr>
            </w:pPr>
            <w:r>
              <w:rPr>
                <w:rFonts w:cs="Calibri"/>
                <w:color w:val="000000"/>
              </w:rPr>
              <w:t>0054</w:t>
            </w:r>
          </w:p>
        </w:tc>
        <w:tc>
          <w:tcPr>
            <w:tcW w:w="854" w:type="dxa"/>
            <w:tcBorders>
              <w:top w:val="single" w:sz="4" w:space="0" w:color="auto"/>
              <w:left w:val="nil"/>
              <w:bottom w:val="single" w:sz="12" w:space="0" w:color="auto"/>
              <w:right w:val="single" w:sz="4" w:space="0" w:color="auto"/>
            </w:tcBorders>
            <w:shd w:val="clear" w:color="auto" w:fill="auto"/>
            <w:noWrap/>
            <w:vAlign w:val="bottom"/>
          </w:tcPr>
          <w:p w14:paraId="4D0D8CBF" w14:textId="77777777" w:rsidR="00FF6144" w:rsidRPr="006B3F6A" w:rsidRDefault="00FF6144" w:rsidP="00B045AB">
            <w:pPr>
              <w:rPr>
                <w:rFonts w:cs="Calibri"/>
                <w:color w:val="000000"/>
              </w:rPr>
            </w:pPr>
            <w:r>
              <w:rPr>
                <w:rFonts w:cs="Calibri"/>
                <w:color w:val="000000"/>
              </w:rPr>
              <w:t>54/2024</w:t>
            </w:r>
          </w:p>
        </w:tc>
        <w:tc>
          <w:tcPr>
            <w:tcW w:w="1326" w:type="dxa"/>
            <w:tcBorders>
              <w:top w:val="single" w:sz="4" w:space="0" w:color="auto"/>
              <w:left w:val="nil"/>
              <w:bottom w:val="single" w:sz="12" w:space="0" w:color="auto"/>
              <w:right w:val="single" w:sz="4" w:space="0" w:color="auto"/>
            </w:tcBorders>
            <w:shd w:val="clear" w:color="auto" w:fill="auto"/>
            <w:noWrap/>
            <w:vAlign w:val="bottom"/>
          </w:tcPr>
          <w:p w14:paraId="1BDD5647" w14:textId="77777777" w:rsidR="00FF6144" w:rsidRPr="006B3F6A" w:rsidRDefault="00FF6144" w:rsidP="00B045AB">
            <w:pPr>
              <w:rPr>
                <w:rFonts w:cs="Calibri"/>
                <w:color w:val="000000"/>
              </w:rPr>
            </w:pPr>
            <w:r>
              <w:rPr>
                <w:rFonts w:cs="Calibri"/>
                <w:color w:val="000000"/>
              </w:rPr>
              <w:t>Jednostavna nabava</w:t>
            </w:r>
          </w:p>
        </w:tc>
        <w:tc>
          <w:tcPr>
            <w:tcW w:w="1614" w:type="dxa"/>
            <w:tcBorders>
              <w:top w:val="single" w:sz="4" w:space="0" w:color="auto"/>
              <w:left w:val="nil"/>
              <w:bottom w:val="single" w:sz="12" w:space="0" w:color="auto"/>
              <w:right w:val="single" w:sz="4" w:space="0" w:color="auto"/>
            </w:tcBorders>
            <w:shd w:val="clear" w:color="auto" w:fill="auto"/>
            <w:vAlign w:val="bottom"/>
          </w:tcPr>
          <w:p w14:paraId="1543A1EF" w14:textId="77777777" w:rsidR="00FF6144" w:rsidRPr="006B3F6A" w:rsidRDefault="00FF6144" w:rsidP="00B045AB">
            <w:pPr>
              <w:rPr>
                <w:rFonts w:cs="Calibri"/>
                <w:color w:val="000000"/>
              </w:rPr>
            </w:pPr>
            <w:r>
              <w:rPr>
                <w:rFonts w:cs="Calibri"/>
                <w:color w:val="000000"/>
              </w:rPr>
              <w:t xml:space="preserve">Izgradnja armirano-betonskog temelja za montažu </w:t>
            </w:r>
            <w:r>
              <w:rPr>
                <w:rFonts w:cs="Calibri"/>
                <w:color w:val="000000"/>
              </w:rPr>
              <w:lastRenderedPageBreak/>
              <w:t>autobusne nadstrešnice</w:t>
            </w:r>
          </w:p>
        </w:tc>
        <w:tc>
          <w:tcPr>
            <w:tcW w:w="964" w:type="dxa"/>
            <w:tcBorders>
              <w:top w:val="single" w:sz="4" w:space="0" w:color="auto"/>
              <w:left w:val="nil"/>
              <w:bottom w:val="single" w:sz="12" w:space="0" w:color="auto"/>
              <w:right w:val="single" w:sz="4" w:space="0" w:color="auto"/>
            </w:tcBorders>
            <w:shd w:val="clear" w:color="auto" w:fill="auto"/>
            <w:vAlign w:val="bottom"/>
          </w:tcPr>
          <w:p w14:paraId="5EA813E1" w14:textId="77777777" w:rsidR="00FF6144" w:rsidRPr="006B3F6A" w:rsidRDefault="00FF6144" w:rsidP="00B045AB">
            <w:pPr>
              <w:rPr>
                <w:rFonts w:cs="Calibri"/>
                <w:color w:val="000000"/>
              </w:rPr>
            </w:pPr>
            <w:r>
              <w:rPr>
                <w:rFonts w:cs="Calibri"/>
                <w:color w:val="000000"/>
              </w:rPr>
              <w:lastRenderedPageBreak/>
              <w:t>Radovi</w:t>
            </w:r>
          </w:p>
        </w:tc>
        <w:tc>
          <w:tcPr>
            <w:tcW w:w="1700" w:type="dxa"/>
            <w:tcBorders>
              <w:top w:val="single" w:sz="4" w:space="0" w:color="auto"/>
              <w:left w:val="nil"/>
              <w:bottom w:val="single" w:sz="12" w:space="0" w:color="auto"/>
              <w:right w:val="single" w:sz="4" w:space="0" w:color="auto"/>
            </w:tcBorders>
            <w:shd w:val="clear" w:color="auto" w:fill="auto"/>
            <w:vAlign w:val="bottom"/>
          </w:tcPr>
          <w:p w14:paraId="710F9892" w14:textId="77777777" w:rsidR="00FF6144" w:rsidRPr="006B3F6A" w:rsidRDefault="00FF6144" w:rsidP="00B045AB">
            <w:pPr>
              <w:rPr>
                <w:rFonts w:cs="Calibri"/>
                <w:color w:val="000000"/>
              </w:rPr>
            </w:pPr>
            <w:r>
              <w:rPr>
                <w:rFonts w:cs="Calibri"/>
                <w:color w:val="000000"/>
              </w:rPr>
              <w:t>45213311 - Građevinski radovi na autobusnim postajama</w:t>
            </w:r>
          </w:p>
        </w:tc>
        <w:tc>
          <w:tcPr>
            <w:tcW w:w="1352" w:type="dxa"/>
            <w:tcBorders>
              <w:top w:val="single" w:sz="4" w:space="0" w:color="auto"/>
              <w:left w:val="nil"/>
              <w:bottom w:val="single" w:sz="12" w:space="0" w:color="auto"/>
              <w:right w:val="single" w:sz="4" w:space="0" w:color="auto"/>
            </w:tcBorders>
            <w:shd w:val="clear" w:color="auto" w:fill="auto"/>
            <w:noWrap/>
            <w:vAlign w:val="bottom"/>
          </w:tcPr>
          <w:p w14:paraId="7E5D0036" w14:textId="77777777" w:rsidR="00FF6144" w:rsidRPr="006B3F6A" w:rsidRDefault="00FF6144" w:rsidP="00B045AB">
            <w:pPr>
              <w:jc w:val="right"/>
              <w:rPr>
                <w:rFonts w:cs="Calibri"/>
                <w:color w:val="000000"/>
              </w:rPr>
            </w:pPr>
            <w:r>
              <w:rPr>
                <w:rFonts w:cs="Calibri"/>
                <w:color w:val="000000"/>
              </w:rPr>
              <w:t>3.000,00</w:t>
            </w:r>
          </w:p>
        </w:tc>
        <w:tc>
          <w:tcPr>
            <w:tcW w:w="844" w:type="dxa"/>
            <w:tcBorders>
              <w:top w:val="single" w:sz="4" w:space="0" w:color="auto"/>
              <w:left w:val="nil"/>
              <w:bottom w:val="single" w:sz="12" w:space="0" w:color="auto"/>
              <w:right w:val="single" w:sz="4" w:space="0" w:color="auto"/>
            </w:tcBorders>
            <w:shd w:val="clear" w:color="auto" w:fill="auto"/>
            <w:vAlign w:val="bottom"/>
          </w:tcPr>
          <w:p w14:paraId="50DE1C77" w14:textId="77777777" w:rsidR="00FF6144" w:rsidRPr="006B3F6A" w:rsidRDefault="00FF6144" w:rsidP="00B045AB">
            <w:pPr>
              <w:rPr>
                <w:rFonts w:cs="Calibri"/>
                <w:color w:val="000000"/>
              </w:rPr>
            </w:pPr>
            <w:r>
              <w:rPr>
                <w:rFonts w:cs="Calibri"/>
                <w:color w:val="000000"/>
              </w:rPr>
              <w:t> </w:t>
            </w:r>
          </w:p>
        </w:tc>
        <w:tc>
          <w:tcPr>
            <w:tcW w:w="769" w:type="dxa"/>
            <w:tcBorders>
              <w:top w:val="single" w:sz="4" w:space="0" w:color="auto"/>
              <w:left w:val="nil"/>
              <w:bottom w:val="single" w:sz="12" w:space="0" w:color="auto"/>
              <w:right w:val="single" w:sz="4" w:space="0" w:color="auto"/>
            </w:tcBorders>
            <w:shd w:val="clear" w:color="auto" w:fill="auto"/>
            <w:vAlign w:val="bottom"/>
          </w:tcPr>
          <w:p w14:paraId="73F6DD04" w14:textId="77777777" w:rsidR="00FF6144" w:rsidRPr="006B3F6A" w:rsidRDefault="00FF6144" w:rsidP="00B045AB">
            <w:pPr>
              <w:rPr>
                <w:rFonts w:cs="Calibri"/>
                <w:color w:val="000000"/>
              </w:rPr>
            </w:pPr>
            <w:r>
              <w:rPr>
                <w:rFonts w:cs="Calibri"/>
                <w:color w:val="000000"/>
              </w:rPr>
              <w:t> </w:t>
            </w:r>
          </w:p>
        </w:tc>
        <w:tc>
          <w:tcPr>
            <w:tcW w:w="707" w:type="dxa"/>
            <w:tcBorders>
              <w:top w:val="single" w:sz="4" w:space="0" w:color="auto"/>
              <w:left w:val="nil"/>
              <w:bottom w:val="single" w:sz="12" w:space="0" w:color="auto"/>
              <w:right w:val="single" w:sz="4" w:space="0" w:color="auto"/>
            </w:tcBorders>
            <w:shd w:val="clear" w:color="auto" w:fill="auto"/>
            <w:vAlign w:val="bottom"/>
          </w:tcPr>
          <w:p w14:paraId="6089CFD9" w14:textId="77777777" w:rsidR="00FF6144" w:rsidRPr="006B3F6A" w:rsidRDefault="00FF6144" w:rsidP="00B045AB">
            <w:pPr>
              <w:rPr>
                <w:rFonts w:cs="Calibri"/>
                <w:color w:val="000000"/>
              </w:rPr>
            </w:pPr>
            <w:r>
              <w:rPr>
                <w:rFonts w:cs="Calibri"/>
                <w:color w:val="000000"/>
              </w:rPr>
              <w:t>NE</w:t>
            </w:r>
          </w:p>
        </w:tc>
        <w:tc>
          <w:tcPr>
            <w:tcW w:w="850" w:type="dxa"/>
            <w:tcBorders>
              <w:top w:val="single" w:sz="4" w:space="0" w:color="auto"/>
              <w:left w:val="nil"/>
              <w:bottom w:val="single" w:sz="12" w:space="0" w:color="auto"/>
              <w:right w:val="single" w:sz="4" w:space="0" w:color="auto"/>
            </w:tcBorders>
            <w:shd w:val="clear" w:color="auto" w:fill="auto"/>
            <w:vAlign w:val="bottom"/>
          </w:tcPr>
          <w:p w14:paraId="21F7992B" w14:textId="77777777" w:rsidR="00FF6144" w:rsidRPr="006B3F6A" w:rsidRDefault="00FF6144" w:rsidP="00B045AB">
            <w:pPr>
              <w:rPr>
                <w:rFonts w:cs="Calibri"/>
                <w:color w:val="000000"/>
              </w:rPr>
            </w:pPr>
            <w:r>
              <w:rPr>
                <w:rFonts w:cs="Calibri"/>
                <w:color w:val="000000"/>
              </w:rPr>
              <w:t> </w:t>
            </w:r>
          </w:p>
        </w:tc>
        <w:tc>
          <w:tcPr>
            <w:tcW w:w="849" w:type="dxa"/>
            <w:tcBorders>
              <w:top w:val="single" w:sz="4" w:space="0" w:color="auto"/>
              <w:left w:val="nil"/>
              <w:bottom w:val="single" w:sz="12" w:space="0" w:color="auto"/>
              <w:right w:val="single" w:sz="4" w:space="0" w:color="auto"/>
            </w:tcBorders>
            <w:shd w:val="clear" w:color="auto" w:fill="auto"/>
            <w:vAlign w:val="bottom"/>
          </w:tcPr>
          <w:p w14:paraId="32BBB83A" w14:textId="77777777" w:rsidR="00FF6144" w:rsidRPr="006B3F6A" w:rsidRDefault="00FF6144" w:rsidP="00B045AB">
            <w:pPr>
              <w:rPr>
                <w:rFonts w:cs="Calibri"/>
                <w:color w:val="000000"/>
              </w:rPr>
            </w:pPr>
            <w:r>
              <w:rPr>
                <w:rFonts w:cs="Calibri"/>
                <w:color w:val="000000"/>
              </w:rPr>
              <w:t>NE</w:t>
            </w:r>
          </w:p>
        </w:tc>
        <w:tc>
          <w:tcPr>
            <w:tcW w:w="510" w:type="dxa"/>
            <w:tcBorders>
              <w:top w:val="single" w:sz="4" w:space="0" w:color="auto"/>
              <w:left w:val="nil"/>
              <w:bottom w:val="single" w:sz="12" w:space="0" w:color="auto"/>
              <w:right w:val="single" w:sz="4" w:space="0" w:color="auto"/>
            </w:tcBorders>
            <w:shd w:val="clear" w:color="auto" w:fill="auto"/>
            <w:vAlign w:val="bottom"/>
          </w:tcPr>
          <w:p w14:paraId="669745FC" w14:textId="77777777" w:rsidR="00FF6144" w:rsidRPr="006B3F6A" w:rsidRDefault="00FF6144" w:rsidP="00B045AB">
            <w:pPr>
              <w:rPr>
                <w:rFonts w:cs="Calibri"/>
                <w:color w:val="000000"/>
              </w:rPr>
            </w:pPr>
            <w:r>
              <w:rPr>
                <w:rFonts w:cs="Calibri"/>
                <w:color w:val="000000"/>
              </w:rPr>
              <w:t> </w:t>
            </w:r>
          </w:p>
        </w:tc>
        <w:tc>
          <w:tcPr>
            <w:tcW w:w="993" w:type="dxa"/>
            <w:tcBorders>
              <w:top w:val="single" w:sz="4" w:space="0" w:color="auto"/>
              <w:left w:val="nil"/>
              <w:bottom w:val="single" w:sz="12" w:space="0" w:color="auto"/>
              <w:right w:val="single" w:sz="4" w:space="0" w:color="auto"/>
            </w:tcBorders>
            <w:shd w:val="clear" w:color="auto" w:fill="auto"/>
            <w:vAlign w:val="bottom"/>
          </w:tcPr>
          <w:p w14:paraId="5464C83C" w14:textId="77777777" w:rsidR="00FF6144" w:rsidRPr="006B3F6A" w:rsidRDefault="00FF6144" w:rsidP="00B045AB">
            <w:pPr>
              <w:rPr>
                <w:rFonts w:cs="Calibri"/>
                <w:color w:val="000000"/>
              </w:rPr>
            </w:pPr>
            <w:r>
              <w:rPr>
                <w:rFonts w:cs="Calibri"/>
                <w:color w:val="000000"/>
              </w:rPr>
              <w:t> </w:t>
            </w:r>
          </w:p>
        </w:tc>
        <w:tc>
          <w:tcPr>
            <w:tcW w:w="236" w:type="dxa"/>
            <w:tcBorders>
              <w:top w:val="single" w:sz="4" w:space="0" w:color="auto"/>
              <w:left w:val="nil"/>
              <w:bottom w:val="single" w:sz="12" w:space="0" w:color="auto"/>
              <w:right w:val="single" w:sz="4" w:space="0" w:color="auto"/>
            </w:tcBorders>
            <w:shd w:val="clear" w:color="auto" w:fill="auto"/>
            <w:vAlign w:val="bottom"/>
          </w:tcPr>
          <w:p w14:paraId="39629105" w14:textId="77777777" w:rsidR="00FF6144" w:rsidRPr="006B3F6A" w:rsidRDefault="00FF6144" w:rsidP="00B045AB">
            <w:pPr>
              <w:rPr>
                <w:rFonts w:cs="Calibri"/>
                <w:color w:val="000000"/>
              </w:rPr>
            </w:pPr>
            <w:r>
              <w:rPr>
                <w:rFonts w:cs="Calibri"/>
                <w:color w:val="000000"/>
              </w:rPr>
              <w:t> </w:t>
            </w:r>
          </w:p>
        </w:tc>
        <w:tc>
          <w:tcPr>
            <w:tcW w:w="236" w:type="dxa"/>
            <w:tcBorders>
              <w:top w:val="single" w:sz="4" w:space="0" w:color="auto"/>
              <w:left w:val="nil"/>
              <w:bottom w:val="single" w:sz="12" w:space="0" w:color="auto"/>
              <w:right w:val="single" w:sz="4" w:space="0" w:color="auto"/>
            </w:tcBorders>
            <w:shd w:val="clear" w:color="auto" w:fill="auto"/>
            <w:vAlign w:val="bottom"/>
          </w:tcPr>
          <w:p w14:paraId="156243E3" w14:textId="77777777" w:rsidR="00FF6144" w:rsidRPr="006B3F6A" w:rsidRDefault="00FF6144" w:rsidP="00B045AB">
            <w:pPr>
              <w:rPr>
                <w:rFonts w:cs="Calibri"/>
                <w:color w:val="000000"/>
              </w:rPr>
            </w:pPr>
            <w:r>
              <w:rPr>
                <w:rFonts w:cs="Calibri"/>
                <w:color w:val="000000"/>
              </w:rPr>
              <w:t> </w:t>
            </w:r>
          </w:p>
        </w:tc>
        <w:tc>
          <w:tcPr>
            <w:tcW w:w="252" w:type="dxa"/>
            <w:gridSpan w:val="3"/>
            <w:vAlign w:val="center"/>
          </w:tcPr>
          <w:p w14:paraId="75D3117C" w14:textId="77777777" w:rsidR="00FF6144" w:rsidRPr="006B3F6A" w:rsidRDefault="00FF6144" w:rsidP="00B045AB">
            <w:pPr>
              <w:rPr>
                <w:rFonts w:ascii="Times New Roman" w:hAnsi="Times New Roman"/>
                <w:sz w:val="20"/>
                <w:szCs w:val="20"/>
              </w:rPr>
            </w:pPr>
          </w:p>
        </w:tc>
      </w:tr>
    </w:tbl>
    <w:p w14:paraId="2ABC4561" w14:textId="77777777" w:rsidR="00FF6144" w:rsidRDefault="00FF6144" w:rsidP="00FF6144">
      <w:pPr>
        <w:rPr>
          <w:rFonts w:ascii="Times New Roman" w:hAnsi="Times New Roman"/>
          <w:sz w:val="24"/>
          <w:szCs w:val="24"/>
        </w:rPr>
      </w:pPr>
    </w:p>
    <w:p w14:paraId="13BE7534" w14:textId="77777777" w:rsidR="00FF6144" w:rsidRPr="00FF6144" w:rsidRDefault="00FF6144" w:rsidP="00FF6144">
      <w:pPr>
        <w:jc w:val="center"/>
        <w:rPr>
          <w:rFonts w:ascii="Arial Narrow" w:hAnsi="Arial Narrow"/>
        </w:rPr>
      </w:pPr>
      <w:r w:rsidRPr="00FF6144">
        <w:rPr>
          <w:rFonts w:ascii="Arial Narrow" w:hAnsi="Arial Narrow"/>
        </w:rPr>
        <w:t>Članak 3.</w:t>
      </w:r>
    </w:p>
    <w:p w14:paraId="0CA31300" w14:textId="77777777" w:rsidR="00FF6144" w:rsidRPr="00FF6144" w:rsidRDefault="00FF6144" w:rsidP="00FF6144">
      <w:pPr>
        <w:rPr>
          <w:rFonts w:ascii="Arial Narrow" w:hAnsi="Arial Narrow"/>
        </w:rPr>
      </w:pPr>
      <w:r w:rsidRPr="00FF6144">
        <w:rPr>
          <w:rFonts w:ascii="Arial Narrow" w:hAnsi="Arial Narrow"/>
        </w:rPr>
        <w:tab/>
        <w:t xml:space="preserve">Ove VIII. Izmjene i dopune Plana nabave za 2024. godinu primjenjuju se od dana donošenja, a objaviti će se u „Službenom glasniku Općine Dubravica“, na internetskoj stranici Općine Dubravica – </w:t>
      </w:r>
      <w:hyperlink r:id="rId49" w:history="1">
        <w:r w:rsidRPr="00FF6144">
          <w:rPr>
            <w:rStyle w:val="Hiperveza"/>
            <w:rFonts w:ascii="Arial Narrow" w:hAnsi="Arial Narrow"/>
          </w:rPr>
          <w:t>www.dubravica.hr</w:t>
        </w:r>
      </w:hyperlink>
      <w:r w:rsidRPr="00FF6144">
        <w:rPr>
          <w:rFonts w:ascii="Arial Narrow" w:hAnsi="Arial Narrow"/>
        </w:rPr>
        <w:t xml:space="preserve"> te u EOJN RH.</w:t>
      </w:r>
    </w:p>
    <w:p w14:paraId="671CA8EF" w14:textId="77777777" w:rsidR="00FF6144" w:rsidRPr="00FF6144" w:rsidRDefault="00FF6144" w:rsidP="00FF6144">
      <w:pPr>
        <w:jc w:val="right"/>
        <w:rPr>
          <w:rFonts w:ascii="Arial Narrow" w:hAnsi="Arial Narrow"/>
        </w:rPr>
      </w:pPr>
      <w:r w:rsidRPr="00FF6144">
        <w:rPr>
          <w:rFonts w:ascii="Arial Narrow" w:hAnsi="Arial Narrow"/>
        </w:rPr>
        <w:t>Načelnik</w:t>
      </w:r>
    </w:p>
    <w:p w14:paraId="5189D308" w14:textId="77777777" w:rsidR="00FF6144" w:rsidRPr="00FF6144" w:rsidRDefault="00FF6144" w:rsidP="00FF6144">
      <w:pPr>
        <w:jc w:val="right"/>
        <w:rPr>
          <w:rFonts w:ascii="Arial Narrow" w:hAnsi="Arial Narrow"/>
        </w:rPr>
      </w:pPr>
      <w:r w:rsidRPr="00FF6144">
        <w:rPr>
          <w:rFonts w:ascii="Arial Narrow" w:hAnsi="Arial Narrow"/>
        </w:rPr>
        <w:t>Marin Štritof</w:t>
      </w:r>
    </w:p>
    <w:p w14:paraId="0B74537F" w14:textId="57A4CBEE" w:rsidR="003604C1" w:rsidRDefault="003604C1" w:rsidP="00A21692">
      <w:pPr>
        <w:shd w:val="clear" w:color="auto" w:fill="FFFFFF"/>
        <w:spacing w:line="244" w:lineRule="atLeast"/>
        <w:rPr>
          <w:rFonts w:ascii="Arial Narrow" w:hAnsi="Arial Narrow"/>
          <w:bCs/>
        </w:rPr>
      </w:pPr>
      <w:r w:rsidRPr="00996D63">
        <w:rPr>
          <w:rFonts w:ascii="Times New Roman" w:hAnsi="Times New Roman"/>
        </w:rPr>
        <w:tab/>
      </w:r>
    </w:p>
    <w:p w14:paraId="34FC36BA" w14:textId="4D2877C9" w:rsidR="001C34C4" w:rsidRDefault="001C34C4" w:rsidP="003604C1">
      <w:pPr>
        <w:tabs>
          <w:tab w:val="left" w:pos="390"/>
          <w:tab w:val="num" w:pos="1080"/>
          <w:tab w:val="left" w:pos="3105"/>
        </w:tabs>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849728" behindDoc="0" locked="0" layoutInCell="1" allowOverlap="1" wp14:anchorId="24882A7F" wp14:editId="16D300C3">
                <wp:simplePos x="0" y="0"/>
                <wp:positionH relativeFrom="margin">
                  <wp:posOffset>0</wp:posOffset>
                </wp:positionH>
                <wp:positionV relativeFrom="paragraph">
                  <wp:posOffset>113665</wp:posOffset>
                </wp:positionV>
                <wp:extent cx="334371" cy="362197"/>
                <wp:effectExtent l="57150" t="114300" r="142240" b="76200"/>
                <wp:wrapNone/>
                <wp:docPr id="102172715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ACC455A" w14:textId="7D7C595C" w:rsidR="001C34C4" w:rsidRPr="00104EAC" w:rsidRDefault="001C34C4" w:rsidP="001C34C4">
                            <w:pPr>
                              <w:jc w:val="center"/>
                              <w:rPr>
                                <w:rFonts w:ascii="Arial Narrow" w:hAnsi="Arial Narrow"/>
                                <w:sz w:val="24"/>
                                <w:szCs w:val="24"/>
                              </w:rPr>
                            </w:pPr>
                            <w:r>
                              <w:rPr>
                                <w:rFonts w:ascii="Arial Narrow" w:hAnsi="Arial Narrow"/>
                                <w:sz w:val="24"/>
                                <w:szCs w:val="24"/>
                              </w:rPr>
                              <w:t>7</w:t>
                            </w:r>
                          </w:p>
                          <w:p w14:paraId="198D67FD" w14:textId="77777777" w:rsidR="001C34C4" w:rsidRDefault="001C34C4" w:rsidP="001C34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82A7F" id="_x0000_s1042" style="position:absolute;left:0;text-align:left;margin-left:0;margin-top:8.95pt;width:26.35pt;height:28.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p&#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DfuKt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4ACC455A" w14:textId="7D7C595C" w:rsidR="001C34C4" w:rsidRPr="00104EAC" w:rsidRDefault="001C34C4" w:rsidP="001C34C4">
                      <w:pPr>
                        <w:jc w:val="center"/>
                        <w:rPr>
                          <w:rFonts w:ascii="Arial Narrow" w:hAnsi="Arial Narrow"/>
                          <w:sz w:val="24"/>
                          <w:szCs w:val="24"/>
                        </w:rPr>
                      </w:pPr>
                      <w:r>
                        <w:rPr>
                          <w:rFonts w:ascii="Arial Narrow" w:hAnsi="Arial Narrow"/>
                          <w:sz w:val="24"/>
                          <w:szCs w:val="24"/>
                        </w:rPr>
                        <w:t>7</w:t>
                      </w:r>
                    </w:p>
                    <w:p w14:paraId="198D67FD" w14:textId="77777777" w:rsidR="001C34C4" w:rsidRDefault="001C34C4" w:rsidP="001C34C4">
                      <w:pPr>
                        <w:jc w:val="center"/>
                      </w:pPr>
                    </w:p>
                  </w:txbxContent>
                </v:textbox>
                <w10:wrap anchorx="margin"/>
              </v:roundrect>
            </w:pict>
          </mc:Fallback>
        </mc:AlternateContent>
      </w:r>
    </w:p>
    <w:p w14:paraId="3CFEC8C2" w14:textId="77777777" w:rsidR="001C34C4" w:rsidRDefault="001C34C4" w:rsidP="003604C1">
      <w:pPr>
        <w:tabs>
          <w:tab w:val="left" w:pos="390"/>
          <w:tab w:val="num" w:pos="1080"/>
          <w:tab w:val="left" w:pos="3105"/>
        </w:tabs>
        <w:jc w:val="right"/>
        <w:rPr>
          <w:rFonts w:ascii="Arial Narrow" w:hAnsi="Arial Narrow"/>
          <w:bCs/>
        </w:rPr>
      </w:pPr>
    </w:p>
    <w:p w14:paraId="742EE204" w14:textId="77777777" w:rsidR="004E1C7D" w:rsidRDefault="004E1C7D" w:rsidP="004E1C7D">
      <w:pPr>
        <w:rPr>
          <w:rFonts w:ascii="Times New Roman" w:hAnsi="Times New Roman"/>
          <w:sz w:val="24"/>
          <w:szCs w:val="24"/>
        </w:rPr>
      </w:pPr>
    </w:p>
    <w:p w14:paraId="45A19B9A" w14:textId="77777777" w:rsidR="004E1C7D" w:rsidRPr="004E1C7D" w:rsidRDefault="004E1C7D" w:rsidP="004E1C7D">
      <w:pPr>
        <w:rPr>
          <w:rFonts w:ascii="Arial Narrow" w:hAnsi="Arial Narrow"/>
        </w:rPr>
      </w:pPr>
      <w:r w:rsidRPr="004E1C7D">
        <w:rPr>
          <w:rFonts w:ascii="Arial Narrow" w:hAnsi="Arial Narrow"/>
        </w:rPr>
        <w:t xml:space="preserve">Na temelju članka 38. Statuta Općine Dubravica („Službeni glasnik Općine Dubravica“ br. 01/2021, 03/2024) općinski načelnik Općine Dubravica donosi </w:t>
      </w:r>
    </w:p>
    <w:p w14:paraId="63DB4F5D" w14:textId="77777777" w:rsidR="004E1C7D" w:rsidRPr="004E1C7D" w:rsidRDefault="004E1C7D" w:rsidP="004E1C7D">
      <w:pPr>
        <w:rPr>
          <w:rFonts w:ascii="Arial Narrow" w:hAnsi="Arial Narrow"/>
        </w:rPr>
      </w:pPr>
    </w:p>
    <w:p w14:paraId="6F809C9E" w14:textId="77777777" w:rsidR="004E1C7D" w:rsidRPr="004E1C7D" w:rsidRDefault="004E1C7D" w:rsidP="004E1C7D">
      <w:pPr>
        <w:tabs>
          <w:tab w:val="left" w:pos="2955"/>
        </w:tabs>
        <w:jc w:val="center"/>
        <w:rPr>
          <w:rFonts w:ascii="Arial Narrow" w:hAnsi="Arial Narrow"/>
          <w:b/>
        </w:rPr>
      </w:pPr>
      <w:r w:rsidRPr="004E1C7D">
        <w:rPr>
          <w:rFonts w:ascii="Arial Narrow" w:hAnsi="Arial Narrow"/>
          <w:b/>
        </w:rPr>
        <w:t>ODLUKU</w:t>
      </w:r>
    </w:p>
    <w:p w14:paraId="34054093" w14:textId="77777777" w:rsidR="004E1C7D" w:rsidRPr="004E1C7D" w:rsidRDefault="004E1C7D" w:rsidP="004E1C7D">
      <w:pPr>
        <w:tabs>
          <w:tab w:val="left" w:pos="2955"/>
        </w:tabs>
        <w:jc w:val="center"/>
        <w:rPr>
          <w:rFonts w:ascii="Arial Narrow" w:hAnsi="Arial Narrow"/>
          <w:b/>
        </w:rPr>
      </w:pPr>
      <w:r w:rsidRPr="004E1C7D">
        <w:rPr>
          <w:rFonts w:ascii="Arial Narrow" w:hAnsi="Arial Narrow"/>
          <w:b/>
        </w:rPr>
        <w:t xml:space="preserve">o sufinanciranju nabave školskih papuča/školskih tenisica svim učenicima Područne škole Pavla </w:t>
      </w:r>
      <w:proofErr w:type="spellStart"/>
      <w:r w:rsidRPr="004E1C7D">
        <w:rPr>
          <w:rFonts w:ascii="Arial Narrow" w:hAnsi="Arial Narrow"/>
          <w:b/>
        </w:rPr>
        <w:t>Štoosa</w:t>
      </w:r>
      <w:proofErr w:type="spellEnd"/>
      <w:r w:rsidRPr="004E1C7D">
        <w:rPr>
          <w:rFonts w:ascii="Arial Narrow" w:hAnsi="Arial Narrow"/>
          <w:b/>
        </w:rPr>
        <w:t xml:space="preserve"> u Dubravici u 2024.g.</w:t>
      </w:r>
    </w:p>
    <w:p w14:paraId="488B25E3" w14:textId="77777777" w:rsidR="004E1C7D" w:rsidRPr="004E1C7D" w:rsidRDefault="004E1C7D" w:rsidP="004E1C7D">
      <w:pPr>
        <w:tabs>
          <w:tab w:val="left" w:pos="2955"/>
        </w:tabs>
        <w:jc w:val="center"/>
        <w:rPr>
          <w:rFonts w:ascii="Arial Narrow" w:hAnsi="Arial Narrow"/>
        </w:rPr>
      </w:pPr>
    </w:p>
    <w:p w14:paraId="1D39512E" w14:textId="77777777" w:rsidR="004E1C7D" w:rsidRPr="004E1C7D" w:rsidRDefault="004E1C7D" w:rsidP="004E1C7D">
      <w:pPr>
        <w:jc w:val="center"/>
        <w:rPr>
          <w:rFonts w:ascii="Arial Narrow" w:hAnsi="Arial Narrow"/>
          <w:b/>
        </w:rPr>
      </w:pPr>
      <w:r w:rsidRPr="004E1C7D">
        <w:rPr>
          <w:rFonts w:ascii="Arial Narrow" w:hAnsi="Arial Narrow"/>
          <w:b/>
        </w:rPr>
        <w:t xml:space="preserve">Članak 1. </w:t>
      </w:r>
    </w:p>
    <w:p w14:paraId="3AEC11C6" w14:textId="77777777" w:rsidR="004E1C7D" w:rsidRPr="004E1C7D" w:rsidRDefault="004E1C7D" w:rsidP="004E1C7D">
      <w:pPr>
        <w:tabs>
          <w:tab w:val="left" w:pos="2955"/>
        </w:tabs>
        <w:jc w:val="center"/>
        <w:rPr>
          <w:rFonts w:ascii="Arial Narrow" w:hAnsi="Arial Narrow"/>
          <w:b/>
        </w:rPr>
      </w:pPr>
    </w:p>
    <w:p w14:paraId="0D72BE63" w14:textId="77777777" w:rsidR="004E1C7D" w:rsidRPr="004E1C7D" w:rsidRDefault="004E1C7D" w:rsidP="004E1C7D">
      <w:pPr>
        <w:outlineLvl w:val="0"/>
        <w:rPr>
          <w:rFonts w:ascii="Arial Narrow" w:hAnsi="Arial Narrow"/>
        </w:rPr>
      </w:pPr>
      <w:r w:rsidRPr="004E1C7D">
        <w:rPr>
          <w:rFonts w:ascii="Arial Narrow" w:hAnsi="Arial Narrow"/>
        </w:rPr>
        <w:tab/>
        <w:t xml:space="preserve">Ovom Odlukom odobrava se sufinanciranje nabave školskih papuča/školskih tenisica svim učenicima Područne škole Pavla </w:t>
      </w:r>
      <w:proofErr w:type="spellStart"/>
      <w:r w:rsidRPr="004E1C7D">
        <w:rPr>
          <w:rFonts w:ascii="Arial Narrow" w:hAnsi="Arial Narrow"/>
        </w:rPr>
        <w:t>Štoosa</w:t>
      </w:r>
      <w:proofErr w:type="spellEnd"/>
      <w:r w:rsidRPr="004E1C7D">
        <w:rPr>
          <w:rFonts w:ascii="Arial Narrow" w:hAnsi="Arial Narrow"/>
        </w:rPr>
        <w:t xml:space="preserve"> u Dubravici u 2024.g.</w:t>
      </w:r>
    </w:p>
    <w:p w14:paraId="05FE8D32" w14:textId="77777777" w:rsidR="004E1C7D" w:rsidRPr="004E1C7D" w:rsidRDefault="004E1C7D" w:rsidP="004E1C7D">
      <w:pPr>
        <w:outlineLvl w:val="0"/>
        <w:rPr>
          <w:rFonts w:ascii="Arial Narrow" w:hAnsi="Arial Narrow"/>
        </w:rPr>
      </w:pPr>
      <w:r w:rsidRPr="004E1C7D">
        <w:rPr>
          <w:rFonts w:ascii="Arial Narrow" w:hAnsi="Arial Narrow"/>
        </w:rPr>
        <w:tab/>
        <w:t xml:space="preserve">Sufinanciranje nabave u iznosu od </w:t>
      </w:r>
      <w:r w:rsidRPr="004E1C7D">
        <w:rPr>
          <w:rFonts w:ascii="Arial Narrow" w:hAnsi="Arial Narrow"/>
          <w:b/>
          <w:bCs/>
        </w:rPr>
        <w:t>15,00 EUR</w:t>
      </w:r>
      <w:r w:rsidRPr="004E1C7D">
        <w:rPr>
          <w:rFonts w:ascii="Arial Narrow" w:hAnsi="Arial Narrow"/>
          <w:b/>
        </w:rPr>
        <w:t xml:space="preserve"> po učeniku</w:t>
      </w:r>
      <w:r w:rsidRPr="004E1C7D">
        <w:rPr>
          <w:rFonts w:ascii="Arial Narrow" w:hAnsi="Arial Narrow"/>
        </w:rPr>
        <w:t xml:space="preserve"> izvršiti će se isplatom gotovog novca osobno roditelju učenika uz predočenje računa o kupnji školskih papuča/školskih tenisica.</w:t>
      </w:r>
    </w:p>
    <w:p w14:paraId="117B779B" w14:textId="77777777" w:rsidR="004E1C7D" w:rsidRPr="004E1C7D" w:rsidRDefault="004E1C7D" w:rsidP="004E1C7D">
      <w:pPr>
        <w:outlineLvl w:val="0"/>
        <w:rPr>
          <w:rFonts w:ascii="Arial Narrow" w:hAnsi="Arial Narrow"/>
        </w:rPr>
      </w:pPr>
      <w:r w:rsidRPr="004E1C7D">
        <w:rPr>
          <w:rFonts w:ascii="Arial Narrow" w:hAnsi="Arial Narrow"/>
        </w:rPr>
        <w:tab/>
        <w:t>Račun o kupnji školskih papuča/školskih tenisica ne smije biti stariji od 3 mjeseca računajući od dana početka izvršenja isplate iznosa sufinanciranja.</w:t>
      </w:r>
    </w:p>
    <w:p w14:paraId="48A830E0" w14:textId="77777777" w:rsidR="004E1C7D" w:rsidRPr="004E1C7D" w:rsidRDefault="004E1C7D" w:rsidP="004E1C7D">
      <w:pPr>
        <w:outlineLvl w:val="0"/>
        <w:rPr>
          <w:rFonts w:ascii="Arial Narrow" w:hAnsi="Arial Narrow"/>
        </w:rPr>
      </w:pPr>
      <w:r w:rsidRPr="004E1C7D">
        <w:rPr>
          <w:rFonts w:ascii="Arial Narrow" w:hAnsi="Arial Narrow"/>
        </w:rPr>
        <w:tab/>
        <w:t xml:space="preserve">Izvršenje isplate iznosa sufinanciranja </w:t>
      </w:r>
      <w:r w:rsidRPr="004E1C7D">
        <w:rPr>
          <w:rFonts w:ascii="Arial Narrow" w:hAnsi="Arial Narrow"/>
          <w:b/>
        </w:rPr>
        <w:t>započinje od 16.09.2024. godine</w:t>
      </w:r>
      <w:r w:rsidRPr="004E1C7D">
        <w:rPr>
          <w:rFonts w:ascii="Arial Narrow" w:hAnsi="Arial Narrow"/>
        </w:rPr>
        <w:t xml:space="preserve"> u sjedištu Općine Dubravica, Pavla </w:t>
      </w:r>
      <w:proofErr w:type="spellStart"/>
      <w:r w:rsidRPr="004E1C7D">
        <w:rPr>
          <w:rFonts w:ascii="Arial Narrow" w:hAnsi="Arial Narrow"/>
        </w:rPr>
        <w:t>Štoosa</w:t>
      </w:r>
      <w:proofErr w:type="spellEnd"/>
      <w:r w:rsidRPr="004E1C7D">
        <w:rPr>
          <w:rFonts w:ascii="Arial Narrow" w:hAnsi="Arial Narrow"/>
        </w:rPr>
        <w:t xml:space="preserve"> 3, radnim radom od 08:00 do 15:00 sati te </w:t>
      </w:r>
      <w:r w:rsidRPr="004E1C7D">
        <w:rPr>
          <w:rFonts w:ascii="Arial Narrow" w:hAnsi="Arial Narrow"/>
          <w:b/>
        </w:rPr>
        <w:t>završava sa danom 30.09.2024. godine do 15:00 sati.</w:t>
      </w:r>
      <w:r w:rsidRPr="004E1C7D">
        <w:rPr>
          <w:rFonts w:ascii="Arial Narrow" w:hAnsi="Arial Narrow"/>
        </w:rPr>
        <w:tab/>
      </w:r>
    </w:p>
    <w:p w14:paraId="7767EAB9" w14:textId="77777777" w:rsidR="004E1C7D" w:rsidRPr="004E1C7D" w:rsidRDefault="004E1C7D" w:rsidP="004E1C7D">
      <w:pPr>
        <w:autoSpaceDE w:val="0"/>
        <w:autoSpaceDN w:val="0"/>
        <w:adjustRightInd w:val="0"/>
        <w:ind w:left="360"/>
        <w:contextualSpacing/>
        <w:rPr>
          <w:rFonts w:ascii="Arial Narrow" w:hAnsi="Arial Narrow"/>
          <w:b/>
        </w:rPr>
      </w:pPr>
    </w:p>
    <w:p w14:paraId="68A4A3E1" w14:textId="77777777" w:rsidR="004E1C7D" w:rsidRPr="004E1C7D" w:rsidRDefault="004E1C7D" w:rsidP="004E1C7D">
      <w:pPr>
        <w:autoSpaceDE w:val="0"/>
        <w:autoSpaceDN w:val="0"/>
        <w:adjustRightInd w:val="0"/>
        <w:contextualSpacing/>
        <w:jc w:val="center"/>
        <w:rPr>
          <w:rFonts w:ascii="Arial Narrow" w:hAnsi="Arial Narrow"/>
          <w:b/>
        </w:rPr>
      </w:pPr>
      <w:r w:rsidRPr="004E1C7D">
        <w:rPr>
          <w:rFonts w:ascii="Arial Narrow" w:hAnsi="Arial Narrow"/>
          <w:b/>
        </w:rPr>
        <w:t>Članak 2.</w:t>
      </w:r>
    </w:p>
    <w:p w14:paraId="0F2FE581" w14:textId="77777777" w:rsidR="004E1C7D" w:rsidRPr="004E1C7D" w:rsidRDefault="004E1C7D" w:rsidP="004E1C7D">
      <w:pPr>
        <w:rPr>
          <w:rFonts w:ascii="Arial Narrow" w:hAnsi="Arial Narrow"/>
        </w:rPr>
      </w:pPr>
    </w:p>
    <w:p w14:paraId="3B843585" w14:textId="77777777" w:rsidR="004E1C7D" w:rsidRPr="004E1C7D" w:rsidRDefault="004E1C7D" w:rsidP="004E1C7D">
      <w:pPr>
        <w:rPr>
          <w:rFonts w:ascii="Arial Narrow" w:hAnsi="Arial Narrow"/>
        </w:rPr>
      </w:pPr>
      <w:r w:rsidRPr="004E1C7D">
        <w:rPr>
          <w:rFonts w:ascii="Arial Narrow" w:hAnsi="Arial Narrow"/>
        </w:rPr>
        <w:tab/>
        <w:t>Sredstva za nabavu školskih papuča/školskih tenisica iz čl. 1 ove Odluke odobravaju se iz proračunske pozicije R286-Ostale naknade u naravi.</w:t>
      </w:r>
    </w:p>
    <w:p w14:paraId="5A05F6DF" w14:textId="77777777" w:rsidR="004E1C7D" w:rsidRPr="004E1C7D" w:rsidRDefault="004E1C7D" w:rsidP="004E1C7D">
      <w:pPr>
        <w:rPr>
          <w:rFonts w:ascii="Arial Narrow" w:hAnsi="Arial Narrow"/>
        </w:rPr>
      </w:pPr>
    </w:p>
    <w:p w14:paraId="31DCB4C3" w14:textId="77777777" w:rsidR="004E1C7D" w:rsidRPr="004E1C7D" w:rsidRDefault="004E1C7D" w:rsidP="004E1C7D">
      <w:pPr>
        <w:autoSpaceDE w:val="0"/>
        <w:autoSpaceDN w:val="0"/>
        <w:adjustRightInd w:val="0"/>
        <w:contextualSpacing/>
        <w:jc w:val="center"/>
        <w:rPr>
          <w:rFonts w:ascii="Arial Narrow" w:hAnsi="Arial Narrow"/>
          <w:b/>
        </w:rPr>
      </w:pPr>
      <w:r w:rsidRPr="004E1C7D">
        <w:rPr>
          <w:rFonts w:ascii="Arial Narrow" w:hAnsi="Arial Narrow"/>
          <w:b/>
        </w:rPr>
        <w:t>Članak 3.</w:t>
      </w:r>
    </w:p>
    <w:p w14:paraId="7B0F57F4" w14:textId="77777777" w:rsidR="004E1C7D" w:rsidRPr="004E1C7D" w:rsidRDefault="004E1C7D" w:rsidP="004E1C7D">
      <w:pPr>
        <w:autoSpaceDE w:val="0"/>
        <w:autoSpaceDN w:val="0"/>
        <w:adjustRightInd w:val="0"/>
        <w:ind w:left="360"/>
        <w:contextualSpacing/>
        <w:jc w:val="center"/>
        <w:rPr>
          <w:rFonts w:ascii="Arial Narrow" w:hAnsi="Arial Narrow"/>
          <w:b/>
        </w:rPr>
      </w:pPr>
    </w:p>
    <w:p w14:paraId="16AE37E9" w14:textId="77777777" w:rsidR="004E1C7D" w:rsidRPr="004E1C7D" w:rsidRDefault="004E1C7D" w:rsidP="004E1C7D">
      <w:pPr>
        <w:rPr>
          <w:rFonts w:ascii="Arial Narrow" w:hAnsi="Arial Narrow"/>
        </w:rPr>
      </w:pPr>
      <w:r w:rsidRPr="004E1C7D">
        <w:rPr>
          <w:rFonts w:ascii="Arial Narrow" w:hAnsi="Arial Narrow"/>
        </w:rPr>
        <w:tab/>
        <w:t>Ova Odluka stupa na snagu danom donošenja, a objavit će se u „Službenom glasniku Općine Dubravica“.</w:t>
      </w:r>
    </w:p>
    <w:p w14:paraId="34A39A52" w14:textId="77777777" w:rsidR="004E1C7D" w:rsidRPr="004E1C7D" w:rsidRDefault="004E1C7D" w:rsidP="004E1C7D">
      <w:pPr>
        <w:jc w:val="center"/>
        <w:rPr>
          <w:rFonts w:ascii="Arial Narrow" w:hAnsi="Arial Narrow"/>
        </w:rPr>
      </w:pPr>
    </w:p>
    <w:p w14:paraId="036409DE" w14:textId="77777777" w:rsidR="004E1C7D" w:rsidRPr="004E1C7D" w:rsidRDefault="004E1C7D" w:rsidP="004E1C7D">
      <w:pPr>
        <w:jc w:val="center"/>
        <w:rPr>
          <w:rFonts w:ascii="Arial Narrow" w:hAnsi="Arial Narrow"/>
        </w:rPr>
      </w:pPr>
      <w:r w:rsidRPr="004E1C7D">
        <w:rPr>
          <w:rFonts w:ascii="Arial Narrow" w:hAnsi="Arial Narrow"/>
        </w:rPr>
        <w:t>Općinski načelnik Općine Dubravica</w:t>
      </w:r>
    </w:p>
    <w:p w14:paraId="2FDB4777" w14:textId="77777777" w:rsidR="004E1C7D" w:rsidRPr="004E1C7D" w:rsidRDefault="004E1C7D" w:rsidP="004E1C7D">
      <w:pPr>
        <w:jc w:val="center"/>
        <w:rPr>
          <w:rFonts w:ascii="Arial Narrow" w:hAnsi="Arial Narrow"/>
          <w:bCs/>
        </w:rPr>
      </w:pPr>
      <w:r w:rsidRPr="004E1C7D">
        <w:rPr>
          <w:rFonts w:ascii="Arial Narrow" w:hAnsi="Arial Narrow"/>
          <w:bCs/>
        </w:rPr>
        <w:t>KLASA: 602-01/24-01/6</w:t>
      </w:r>
    </w:p>
    <w:p w14:paraId="0A517474" w14:textId="77777777" w:rsidR="004E1C7D" w:rsidRPr="004E1C7D" w:rsidRDefault="004E1C7D" w:rsidP="004E1C7D">
      <w:pPr>
        <w:jc w:val="center"/>
        <w:rPr>
          <w:rFonts w:ascii="Arial Narrow" w:hAnsi="Arial Narrow"/>
          <w:bCs/>
        </w:rPr>
      </w:pPr>
      <w:r w:rsidRPr="004E1C7D">
        <w:rPr>
          <w:rFonts w:ascii="Arial Narrow" w:hAnsi="Arial Narrow"/>
          <w:bCs/>
        </w:rPr>
        <w:t>URBROJ: 238-40-01-24-1</w:t>
      </w:r>
    </w:p>
    <w:p w14:paraId="2E9D2EE5" w14:textId="244E1DF8" w:rsidR="004E1C7D" w:rsidRPr="004E1C7D" w:rsidRDefault="004E1C7D" w:rsidP="004E1C7D">
      <w:pPr>
        <w:jc w:val="center"/>
        <w:rPr>
          <w:rFonts w:ascii="Arial Narrow" w:hAnsi="Arial Narrow"/>
          <w:bCs/>
        </w:rPr>
      </w:pPr>
      <w:r w:rsidRPr="004E1C7D">
        <w:rPr>
          <w:rFonts w:ascii="Arial Narrow" w:hAnsi="Arial Narrow"/>
          <w:bCs/>
        </w:rPr>
        <w:t>Dubravica, 29. kolovoz 2024. godine</w:t>
      </w:r>
    </w:p>
    <w:p w14:paraId="5F1CDC75" w14:textId="77777777" w:rsidR="004E1C7D" w:rsidRPr="004E1C7D" w:rsidRDefault="004E1C7D" w:rsidP="004E1C7D">
      <w:pPr>
        <w:rPr>
          <w:rFonts w:ascii="Arial Narrow" w:hAnsi="Arial Narrow"/>
        </w:rPr>
      </w:pPr>
    </w:p>
    <w:p w14:paraId="71426977" w14:textId="77777777" w:rsidR="004E1C7D" w:rsidRPr="004E1C7D" w:rsidRDefault="004E1C7D" w:rsidP="004E1C7D">
      <w:pPr>
        <w:jc w:val="right"/>
        <w:rPr>
          <w:rFonts w:ascii="Arial Narrow" w:hAnsi="Arial Narrow"/>
        </w:rPr>
      </w:pP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t>NAČELNIK</w:t>
      </w:r>
    </w:p>
    <w:p w14:paraId="1BD4E8D4" w14:textId="77777777" w:rsidR="004E1C7D" w:rsidRPr="004E1C7D" w:rsidRDefault="004E1C7D" w:rsidP="004E1C7D">
      <w:pPr>
        <w:jc w:val="right"/>
        <w:rPr>
          <w:rFonts w:ascii="Arial Narrow" w:hAnsi="Arial Narrow"/>
        </w:rPr>
      </w:pP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t>Marin Štritof</w:t>
      </w:r>
    </w:p>
    <w:p w14:paraId="768C4FFF" w14:textId="11D75F26" w:rsidR="001C34C4" w:rsidRPr="004E1C7D" w:rsidRDefault="001C34C4" w:rsidP="004E1C7D">
      <w:pPr>
        <w:rPr>
          <w:rFonts w:ascii="Times New Roman" w:hAnsi="Times New Roman"/>
          <w:sz w:val="24"/>
          <w:szCs w:val="24"/>
        </w:rPr>
      </w:pPr>
      <w:r w:rsidRPr="001C34C4">
        <w:rPr>
          <w:rFonts w:ascii="Arial Narrow" w:hAnsi="Arial Narrow"/>
        </w:rPr>
        <w:tab/>
      </w:r>
      <w:r w:rsidRPr="001C34C4">
        <w:rPr>
          <w:rFonts w:ascii="Arial Narrow" w:hAnsi="Arial Narrow"/>
        </w:rPr>
        <w:tab/>
      </w:r>
      <w:r w:rsidRPr="001C34C4">
        <w:rPr>
          <w:rFonts w:ascii="Arial Narrow" w:hAnsi="Arial Narrow"/>
        </w:rPr>
        <w:tab/>
      </w:r>
      <w:r w:rsidRPr="001C34C4">
        <w:rPr>
          <w:rFonts w:ascii="Arial Narrow" w:hAnsi="Arial Narrow"/>
        </w:rPr>
        <w:tab/>
      </w:r>
      <w:r w:rsidRPr="001C34C4">
        <w:rPr>
          <w:rFonts w:ascii="Arial Narrow" w:hAnsi="Arial Narrow"/>
        </w:rPr>
        <w:tab/>
      </w:r>
    </w:p>
    <w:p w14:paraId="247C984D" w14:textId="4AEA52D0" w:rsidR="00222AB5" w:rsidRDefault="001C34C4" w:rsidP="00222AB5">
      <w:pPr>
        <w:jc w:val="right"/>
        <w:rPr>
          <w:rFonts w:ascii="Arial Narrow" w:hAnsi="Arial Narrow"/>
        </w:rPr>
      </w:pPr>
      <w:r w:rsidRPr="001C34C4">
        <w:rPr>
          <w:rFonts w:ascii="Arial Narrow" w:hAnsi="Arial Narrow"/>
        </w:rPr>
        <w:tab/>
      </w:r>
      <w:r w:rsidRPr="001C34C4">
        <w:rPr>
          <w:rFonts w:ascii="Arial Narrow" w:hAnsi="Arial Narrow"/>
        </w:rPr>
        <w:tab/>
      </w:r>
      <w:r w:rsidRPr="001C34C4">
        <w:rPr>
          <w:rFonts w:ascii="Arial Narrow" w:hAnsi="Arial Narrow"/>
        </w:rPr>
        <w:tab/>
      </w:r>
      <w:r w:rsidRPr="001C34C4">
        <w:rPr>
          <w:rFonts w:ascii="Arial Narrow" w:hAnsi="Arial Narrow"/>
        </w:rPr>
        <w:tab/>
      </w:r>
      <w:r w:rsidRPr="001C34C4">
        <w:rPr>
          <w:rFonts w:ascii="Arial Narrow" w:hAnsi="Arial Narrow"/>
        </w:rPr>
        <w:tab/>
      </w:r>
      <w:r w:rsidR="00222AB5" w:rsidRPr="006329A4">
        <w:rPr>
          <w:rFonts w:ascii="Arial Narrow" w:hAnsi="Arial Narrow"/>
          <w:b/>
          <w:noProof/>
          <w:lang w:val="sl-SI" w:eastAsia="sl-SI"/>
        </w:rPr>
        <mc:AlternateContent>
          <mc:Choice Requires="wps">
            <w:drawing>
              <wp:anchor distT="0" distB="0" distL="114300" distR="114300" simplePos="0" relativeHeight="251851776" behindDoc="0" locked="0" layoutInCell="1" allowOverlap="1" wp14:anchorId="6D78D968" wp14:editId="50394D9C">
                <wp:simplePos x="0" y="0"/>
                <wp:positionH relativeFrom="margin">
                  <wp:posOffset>0</wp:posOffset>
                </wp:positionH>
                <wp:positionV relativeFrom="paragraph">
                  <wp:posOffset>113665</wp:posOffset>
                </wp:positionV>
                <wp:extent cx="334371" cy="362197"/>
                <wp:effectExtent l="57150" t="114300" r="142240" b="76200"/>
                <wp:wrapNone/>
                <wp:docPr id="42915235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51A4832" w14:textId="77777777" w:rsidR="00222AB5" w:rsidRPr="00104EAC" w:rsidRDefault="00222AB5" w:rsidP="00222AB5">
                            <w:pPr>
                              <w:jc w:val="center"/>
                              <w:rPr>
                                <w:rFonts w:ascii="Arial Narrow" w:hAnsi="Arial Narrow"/>
                                <w:sz w:val="24"/>
                                <w:szCs w:val="24"/>
                              </w:rPr>
                            </w:pPr>
                            <w:r>
                              <w:rPr>
                                <w:rFonts w:ascii="Arial Narrow" w:hAnsi="Arial Narrow"/>
                                <w:sz w:val="24"/>
                                <w:szCs w:val="24"/>
                              </w:rPr>
                              <w:t>8</w:t>
                            </w:r>
                          </w:p>
                          <w:p w14:paraId="2C506495" w14:textId="77777777" w:rsidR="00222AB5" w:rsidRDefault="00222AB5" w:rsidP="00222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8D968" id="_x0000_s1043" style="position:absolute;left:0;text-align:left;margin-left:0;margin-top:8.95pt;width:26.35pt;height:28.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an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Q&#10;P16Vq+L10Xg8ofWsZrc14rgD6x7B4HgibFw57gGPUiikVvU3Siplfv5J7/1xatBKSYfjnlH7owXD&#10;KRFfJM7TeToe+/0QhPFkNkTBnFryU4tsmyuFTYntj+jC1fs7sb+WRjUvuJlW/lU0gWT4dmytXrhy&#10;cQ3hbmN8tQpuuBM0uDu51swH3zPwvHsBo/s5cjiA92q/GmDxbpKir/9SqlXrVFmHMTvWFfnwAu6T&#10;wEy/+/zCOpWD13FDL38B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uVSan2gIAAOk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151A4832" w14:textId="77777777" w:rsidR="00222AB5" w:rsidRPr="00104EAC" w:rsidRDefault="00222AB5" w:rsidP="00222AB5">
                      <w:pPr>
                        <w:jc w:val="center"/>
                        <w:rPr>
                          <w:rFonts w:ascii="Arial Narrow" w:hAnsi="Arial Narrow"/>
                          <w:sz w:val="24"/>
                          <w:szCs w:val="24"/>
                        </w:rPr>
                      </w:pPr>
                      <w:r>
                        <w:rPr>
                          <w:rFonts w:ascii="Arial Narrow" w:hAnsi="Arial Narrow"/>
                          <w:sz w:val="24"/>
                          <w:szCs w:val="24"/>
                        </w:rPr>
                        <w:t>8</w:t>
                      </w:r>
                    </w:p>
                    <w:p w14:paraId="2C506495" w14:textId="77777777" w:rsidR="00222AB5" w:rsidRDefault="00222AB5" w:rsidP="00222AB5">
                      <w:pPr>
                        <w:jc w:val="center"/>
                      </w:pPr>
                    </w:p>
                  </w:txbxContent>
                </v:textbox>
                <w10:wrap anchorx="margin"/>
              </v:roundrect>
            </w:pict>
          </mc:Fallback>
        </mc:AlternateContent>
      </w:r>
    </w:p>
    <w:p w14:paraId="18FF4C2E" w14:textId="77777777" w:rsidR="00222AB5" w:rsidRDefault="00222AB5" w:rsidP="001C34C4">
      <w:pPr>
        <w:jc w:val="right"/>
        <w:rPr>
          <w:rFonts w:ascii="Arial Narrow" w:hAnsi="Arial Narrow"/>
          <w:bCs/>
        </w:rPr>
      </w:pPr>
    </w:p>
    <w:p w14:paraId="1673A820" w14:textId="77777777" w:rsidR="00222AB5" w:rsidRDefault="00222AB5" w:rsidP="00222AB5"/>
    <w:p w14:paraId="31E8049A" w14:textId="77777777" w:rsidR="004E1C7D" w:rsidRPr="004E1C7D" w:rsidRDefault="004E1C7D" w:rsidP="004E1C7D">
      <w:pPr>
        <w:rPr>
          <w:rFonts w:ascii="Arial Narrow" w:hAnsi="Arial Narrow"/>
          <w:bCs/>
        </w:rPr>
      </w:pPr>
      <w:r w:rsidRPr="004E1C7D">
        <w:rPr>
          <w:rFonts w:ascii="Arial Narrow" w:hAnsi="Arial Narrow"/>
          <w:bCs/>
          <w:lang w:val="pt-BR"/>
        </w:rPr>
        <w:t>KLASA</w:t>
      </w:r>
      <w:r w:rsidRPr="004E1C7D">
        <w:rPr>
          <w:rFonts w:ascii="Arial Narrow" w:hAnsi="Arial Narrow"/>
          <w:bCs/>
        </w:rPr>
        <w:t xml:space="preserve">: </w:t>
      </w:r>
      <w:r w:rsidRPr="004E1C7D">
        <w:rPr>
          <w:rFonts w:ascii="Arial Narrow" w:hAnsi="Arial Narrow"/>
          <w:bCs/>
          <w:lang w:val="pt-BR"/>
        </w:rPr>
        <w:t>UP</w:t>
      </w:r>
      <w:r w:rsidRPr="004E1C7D">
        <w:rPr>
          <w:rFonts w:ascii="Arial Narrow" w:hAnsi="Arial Narrow"/>
          <w:bCs/>
        </w:rPr>
        <w:t>/</w:t>
      </w:r>
      <w:r w:rsidRPr="004E1C7D">
        <w:rPr>
          <w:rFonts w:ascii="Arial Narrow" w:hAnsi="Arial Narrow"/>
          <w:bCs/>
          <w:lang w:val="pt-BR"/>
        </w:rPr>
        <w:t>I</w:t>
      </w:r>
      <w:r w:rsidRPr="004E1C7D">
        <w:rPr>
          <w:rFonts w:ascii="Arial Narrow" w:hAnsi="Arial Narrow"/>
          <w:bCs/>
        </w:rPr>
        <w:t>-112-03/24-01/2</w:t>
      </w:r>
    </w:p>
    <w:p w14:paraId="2D054982" w14:textId="77777777" w:rsidR="004E1C7D" w:rsidRPr="004E1C7D" w:rsidRDefault="004E1C7D" w:rsidP="004E1C7D">
      <w:pPr>
        <w:rPr>
          <w:rFonts w:ascii="Arial Narrow" w:hAnsi="Arial Narrow"/>
        </w:rPr>
      </w:pPr>
      <w:r w:rsidRPr="004E1C7D">
        <w:rPr>
          <w:rFonts w:ascii="Arial Narrow" w:hAnsi="Arial Narrow"/>
          <w:bCs/>
          <w:lang w:val="pt-BR"/>
        </w:rPr>
        <w:t>URBROJ</w:t>
      </w:r>
      <w:r w:rsidRPr="004E1C7D">
        <w:rPr>
          <w:rFonts w:ascii="Arial Narrow" w:hAnsi="Arial Narrow"/>
          <w:bCs/>
        </w:rPr>
        <w:t>: 238-40-01-24</w:t>
      </w:r>
      <w:r w:rsidRPr="004E1C7D">
        <w:rPr>
          <w:rFonts w:ascii="Arial Narrow" w:hAnsi="Arial Narrow"/>
        </w:rPr>
        <w:t>-4</w:t>
      </w:r>
    </w:p>
    <w:p w14:paraId="3EE1D798" w14:textId="77777777" w:rsidR="004E1C7D" w:rsidRPr="004E1C7D" w:rsidRDefault="004E1C7D" w:rsidP="004E1C7D">
      <w:pPr>
        <w:rPr>
          <w:rFonts w:ascii="Arial Narrow" w:hAnsi="Arial Narrow"/>
        </w:rPr>
      </w:pPr>
      <w:r w:rsidRPr="004E1C7D">
        <w:rPr>
          <w:rFonts w:ascii="Arial Narrow" w:hAnsi="Arial Narrow"/>
          <w:lang w:val="pt-BR"/>
        </w:rPr>
        <w:t>Dubravica</w:t>
      </w:r>
      <w:r w:rsidRPr="004E1C7D">
        <w:rPr>
          <w:rFonts w:ascii="Arial Narrow" w:hAnsi="Arial Narrow"/>
        </w:rPr>
        <w:t>, 30.08.2024.</w:t>
      </w:r>
    </w:p>
    <w:p w14:paraId="7918B41D" w14:textId="77777777" w:rsidR="004E1C7D" w:rsidRPr="004E1C7D" w:rsidRDefault="004E1C7D" w:rsidP="004E1C7D">
      <w:pPr>
        <w:rPr>
          <w:rFonts w:ascii="Arial Narrow" w:hAnsi="Arial Narrow"/>
        </w:rPr>
      </w:pPr>
    </w:p>
    <w:p w14:paraId="43C2AAD4" w14:textId="77777777" w:rsidR="004E1C7D" w:rsidRPr="004E1C7D" w:rsidRDefault="004E1C7D" w:rsidP="004E1C7D">
      <w:pPr>
        <w:rPr>
          <w:rFonts w:ascii="Arial Narrow" w:hAnsi="Arial Narrow"/>
        </w:rPr>
      </w:pPr>
      <w:r w:rsidRPr="004E1C7D">
        <w:rPr>
          <w:rFonts w:ascii="Arial Narrow" w:hAnsi="Arial Narrow"/>
        </w:rPr>
        <w:t xml:space="preserve">Temeljem članka 44. Pravilnika o unutarnjem redu Jedinstvenog upravnog odjela Općine Dubravica („Službeni glasnik Općine Dubravica“ broj 04/2024) i članka 7. Pravilnika o porezu na dohodak (“Narodne novine” br. 10/17, 128/17, 106/18, 1/19, 80/19, 74/20, 1/21, 112/22, 156/22, 1/23, 3/23 - </w:t>
      </w:r>
      <w:proofErr w:type="spellStart"/>
      <w:r w:rsidRPr="004E1C7D">
        <w:rPr>
          <w:rFonts w:ascii="Arial Narrow" w:hAnsi="Arial Narrow"/>
        </w:rPr>
        <w:t>ispr</w:t>
      </w:r>
      <w:proofErr w:type="spellEnd"/>
      <w:r w:rsidRPr="004E1C7D">
        <w:rPr>
          <w:rFonts w:ascii="Arial Narrow" w:hAnsi="Arial Narrow"/>
        </w:rPr>
        <w:t>., 56/23 i 143/23) općinski načelnik Općine Dubravica donosi</w:t>
      </w:r>
    </w:p>
    <w:p w14:paraId="1E206F3E" w14:textId="77777777" w:rsidR="004E1C7D" w:rsidRPr="004E1C7D" w:rsidRDefault="004E1C7D" w:rsidP="004E1C7D">
      <w:pPr>
        <w:rPr>
          <w:rFonts w:ascii="Arial Narrow" w:hAnsi="Arial Narrow"/>
        </w:rPr>
      </w:pPr>
    </w:p>
    <w:p w14:paraId="5D586A66" w14:textId="77777777" w:rsidR="004E1C7D" w:rsidRPr="004E1C7D" w:rsidRDefault="004E1C7D" w:rsidP="004E1C7D">
      <w:pPr>
        <w:jc w:val="center"/>
        <w:rPr>
          <w:rFonts w:ascii="Arial Narrow" w:hAnsi="Arial Narrow"/>
          <w:b/>
          <w:bCs/>
          <w:szCs w:val="24"/>
        </w:rPr>
      </w:pPr>
      <w:r w:rsidRPr="004E1C7D">
        <w:rPr>
          <w:rFonts w:ascii="Arial Narrow" w:hAnsi="Arial Narrow"/>
          <w:b/>
          <w:bCs/>
          <w:szCs w:val="24"/>
        </w:rPr>
        <w:t>ODLUKU</w:t>
      </w:r>
    </w:p>
    <w:p w14:paraId="23F6B2D5" w14:textId="77777777" w:rsidR="004E1C7D" w:rsidRPr="004E1C7D" w:rsidRDefault="004E1C7D" w:rsidP="004E1C7D">
      <w:pPr>
        <w:jc w:val="center"/>
        <w:rPr>
          <w:rFonts w:ascii="Arial Narrow" w:hAnsi="Arial Narrow"/>
          <w:b/>
          <w:bCs/>
          <w:szCs w:val="24"/>
        </w:rPr>
      </w:pPr>
      <w:r w:rsidRPr="004E1C7D">
        <w:rPr>
          <w:rFonts w:ascii="Arial Narrow" w:hAnsi="Arial Narrow"/>
          <w:b/>
          <w:bCs/>
          <w:szCs w:val="24"/>
        </w:rPr>
        <w:t>o isplati otpremnine službenici prilikom odlaska u mirovinu</w:t>
      </w:r>
    </w:p>
    <w:p w14:paraId="4A375ECF" w14:textId="77777777" w:rsidR="004E1C7D" w:rsidRPr="004E1C7D" w:rsidRDefault="004E1C7D" w:rsidP="004E1C7D">
      <w:pPr>
        <w:rPr>
          <w:rFonts w:ascii="Arial Narrow" w:hAnsi="Arial Narrow"/>
        </w:rPr>
      </w:pPr>
    </w:p>
    <w:p w14:paraId="493D0556" w14:textId="77777777" w:rsidR="004E1C7D" w:rsidRPr="004E1C7D" w:rsidRDefault="004E1C7D" w:rsidP="004E1C7D">
      <w:pPr>
        <w:jc w:val="center"/>
        <w:rPr>
          <w:rFonts w:ascii="Arial Narrow" w:hAnsi="Arial Narrow"/>
          <w:b/>
          <w:bCs/>
        </w:rPr>
      </w:pPr>
      <w:r w:rsidRPr="004E1C7D">
        <w:rPr>
          <w:rFonts w:ascii="Arial Narrow" w:hAnsi="Arial Narrow"/>
          <w:b/>
          <w:bCs/>
        </w:rPr>
        <w:t>Članak 1.</w:t>
      </w:r>
    </w:p>
    <w:p w14:paraId="4502A1CA" w14:textId="77777777" w:rsidR="004E1C7D" w:rsidRPr="004E1C7D" w:rsidRDefault="004E1C7D" w:rsidP="004E1C7D">
      <w:pPr>
        <w:ind w:firstLine="708"/>
        <w:rPr>
          <w:rFonts w:ascii="Arial Narrow" w:hAnsi="Arial Narrow"/>
        </w:rPr>
      </w:pPr>
      <w:r w:rsidRPr="004E1C7D">
        <w:rPr>
          <w:rFonts w:ascii="Arial Narrow" w:hAnsi="Arial Narrow"/>
        </w:rPr>
        <w:t>Ovom se Odlukom odobrava isplata otpremnine službenici na radnom mjestu voditelja odsjeka za računovodstvo, DRAGICI STIPERSKI, zbog prestanka službe te odlaska u mirovinu sa danom 01.10.2024. godine.</w:t>
      </w:r>
    </w:p>
    <w:p w14:paraId="11058B4B" w14:textId="77777777" w:rsidR="004E1C7D" w:rsidRPr="004E1C7D" w:rsidRDefault="004E1C7D" w:rsidP="004E1C7D">
      <w:pPr>
        <w:rPr>
          <w:rFonts w:ascii="Arial Narrow" w:hAnsi="Arial Narrow"/>
        </w:rPr>
      </w:pPr>
    </w:p>
    <w:p w14:paraId="1CBD659C" w14:textId="77777777" w:rsidR="004E1C7D" w:rsidRPr="004E1C7D" w:rsidRDefault="004E1C7D" w:rsidP="004E1C7D">
      <w:pPr>
        <w:jc w:val="center"/>
        <w:rPr>
          <w:rFonts w:ascii="Arial Narrow" w:hAnsi="Arial Narrow"/>
          <w:b/>
          <w:bCs/>
        </w:rPr>
      </w:pPr>
      <w:r w:rsidRPr="004E1C7D">
        <w:rPr>
          <w:rFonts w:ascii="Arial Narrow" w:hAnsi="Arial Narrow"/>
          <w:b/>
          <w:bCs/>
        </w:rPr>
        <w:t>Članak 2.</w:t>
      </w:r>
    </w:p>
    <w:p w14:paraId="28EFCF57" w14:textId="3E6652F6" w:rsidR="004E1C7D" w:rsidRPr="004E1C7D" w:rsidRDefault="004E1C7D" w:rsidP="004E1C7D">
      <w:pPr>
        <w:ind w:firstLine="709"/>
        <w:rPr>
          <w:rFonts w:ascii="Arial Narrow" w:hAnsi="Arial Narrow"/>
        </w:rPr>
      </w:pPr>
      <w:r w:rsidRPr="004E1C7D">
        <w:rPr>
          <w:rFonts w:ascii="Arial Narrow" w:hAnsi="Arial Narrow"/>
        </w:rPr>
        <w:lastRenderedPageBreak/>
        <w:t xml:space="preserve">Visina otpremnine iz prethodnog članka ove Odluke određuje se u visini neoporezivog iznosa predviđenog Pravilnikom o porezu na dohodak (“Narodne novine” br. 10/17, 128/17, 106/18, 1/19, 80/19, 74/20, 1/21, 112/22, 156/22, 1/23, 3/23 - </w:t>
      </w:r>
      <w:proofErr w:type="spellStart"/>
      <w:r w:rsidRPr="004E1C7D">
        <w:rPr>
          <w:rFonts w:ascii="Arial Narrow" w:hAnsi="Arial Narrow"/>
        </w:rPr>
        <w:t>ispr</w:t>
      </w:r>
      <w:proofErr w:type="spellEnd"/>
      <w:r w:rsidRPr="004E1C7D">
        <w:rPr>
          <w:rFonts w:ascii="Arial Narrow" w:hAnsi="Arial Narrow"/>
        </w:rPr>
        <w:t>., 56/23 i 143/23)  odnosno u iznosu od 1.</w:t>
      </w:r>
      <w:r w:rsidR="00FD5142">
        <w:rPr>
          <w:rFonts w:ascii="Arial Narrow" w:hAnsi="Arial Narrow"/>
        </w:rPr>
        <w:t>292,80</w:t>
      </w:r>
      <w:r w:rsidRPr="004E1C7D">
        <w:rPr>
          <w:rFonts w:ascii="Arial Narrow" w:hAnsi="Arial Narrow"/>
        </w:rPr>
        <w:t xml:space="preserve"> EUR.</w:t>
      </w:r>
    </w:p>
    <w:p w14:paraId="12F202E4" w14:textId="77777777" w:rsidR="004E1C7D" w:rsidRPr="004E1C7D" w:rsidRDefault="004E1C7D" w:rsidP="004E1C7D">
      <w:pPr>
        <w:ind w:firstLine="709"/>
        <w:rPr>
          <w:rFonts w:ascii="Arial Narrow" w:hAnsi="Arial Narrow"/>
        </w:rPr>
      </w:pPr>
    </w:p>
    <w:p w14:paraId="6965A6D6" w14:textId="77777777" w:rsidR="004E1C7D" w:rsidRPr="004E1C7D" w:rsidRDefault="004E1C7D" w:rsidP="004E1C7D">
      <w:pPr>
        <w:jc w:val="center"/>
        <w:rPr>
          <w:rFonts w:ascii="Arial Narrow" w:hAnsi="Arial Narrow"/>
          <w:b/>
          <w:bCs/>
        </w:rPr>
      </w:pPr>
      <w:r w:rsidRPr="004E1C7D">
        <w:rPr>
          <w:rFonts w:ascii="Arial Narrow" w:hAnsi="Arial Narrow"/>
          <w:b/>
          <w:bCs/>
        </w:rPr>
        <w:t>Članak 3.</w:t>
      </w:r>
    </w:p>
    <w:p w14:paraId="7BBE60EA" w14:textId="77777777" w:rsidR="004E1C7D" w:rsidRPr="004E1C7D" w:rsidRDefault="004E1C7D" w:rsidP="004E1C7D">
      <w:pPr>
        <w:ind w:firstLine="709"/>
        <w:rPr>
          <w:rFonts w:ascii="Arial Narrow" w:hAnsi="Arial Narrow"/>
        </w:rPr>
      </w:pPr>
      <w:r w:rsidRPr="004E1C7D">
        <w:rPr>
          <w:rFonts w:ascii="Arial Narrow" w:hAnsi="Arial Narrow"/>
        </w:rPr>
        <w:t>Iznos otpremnine iz članka 2. ove Odluke isplatiti će se službenici po odlasku u mirovinu odnosno u mjesecu listopadu 2024. godine.</w:t>
      </w:r>
    </w:p>
    <w:p w14:paraId="5198F6E7" w14:textId="77777777" w:rsidR="004E1C7D" w:rsidRPr="004E1C7D" w:rsidRDefault="004E1C7D" w:rsidP="004E1C7D">
      <w:pPr>
        <w:ind w:firstLine="709"/>
        <w:rPr>
          <w:rFonts w:ascii="Arial Narrow" w:hAnsi="Arial Narrow"/>
        </w:rPr>
      </w:pPr>
    </w:p>
    <w:p w14:paraId="7444EC88" w14:textId="77777777" w:rsidR="004E1C7D" w:rsidRPr="004E1C7D" w:rsidRDefault="004E1C7D" w:rsidP="004E1C7D">
      <w:pPr>
        <w:jc w:val="center"/>
        <w:rPr>
          <w:rFonts w:ascii="Arial Narrow" w:hAnsi="Arial Narrow"/>
          <w:b/>
          <w:bCs/>
        </w:rPr>
      </w:pPr>
      <w:r w:rsidRPr="004E1C7D">
        <w:rPr>
          <w:rFonts w:ascii="Arial Narrow" w:hAnsi="Arial Narrow"/>
          <w:b/>
          <w:bCs/>
        </w:rPr>
        <w:t>Članak 4.</w:t>
      </w:r>
    </w:p>
    <w:p w14:paraId="13331DD6" w14:textId="77777777" w:rsidR="004E1C7D" w:rsidRPr="004E1C7D" w:rsidRDefault="004E1C7D" w:rsidP="004E1C7D">
      <w:pPr>
        <w:rPr>
          <w:rFonts w:ascii="Arial Narrow" w:hAnsi="Arial Narrow"/>
        </w:rPr>
      </w:pPr>
      <w:r w:rsidRPr="004E1C7D">
        <w:rPr>
          <w:rFonts w:ascii="Arial Narrow" w:hAnsi="Arial Narrow"/>
        </w:rPr>
        <w:tab/>
        <w:t>Ova Odluka stupa na snagu prvog dana od dana objave u Službenom glasniku Općine Dubravica.</w:t>
      </w:r>
    </w:p>
    <w:p w14:paraId="2B0C5B1B" w14:textId="77777777" w:rsidR="004E1C7D" w:rsidRPr="004E1C7D" w:rsidRDefault="004E1C7D" w:rsidP="004E1C7D">
      <w:pPr>
        <w:rPr>
          <w:rFonts w:ascii="Arial Narrow" w:hAnsi="Arial Narrow"/>
        </w:rPr>
      </w:pPr>
    </w:p>
    <w:p w14:paraId="140FF5C6" w14:textId="77777777" w:rsidR="004E1C7D" w:rsidRPr="004E1C7D" w:rsidRDefault="004E1C7D" w:rsidP="004E1C7D">
      <w:pPr>
        <w:jc w:val="right"/>
        <w:rPr>
          <w:rFonts w:ascii="Arial Narrow" w:hAnsi="Arial Narrow"/>
        </w:rPr>
      </w:pPr>
      <w:r w:rsidRPr="004E1C7D">
        <w:rPr>
          <w:rFonts w:ascii="Arial Narrow" w:hAnsi="Arial Narrow"/>
        </w:rPr>
        <w:tab/>
        <w:t>NAČELNIK</w:t>
      </w:r>
    </w:p>
    <w:p w14:paraId="43547409" w14:textId="77777777" w:rsidR="004E1C7D" w:rsidRPr="004E1C7D" w:rsidRDefault="004E1C7D" w:rsidP="004E1C7D">
      <w:pPr>
        <w:jc w:val="right"/>
        <w:rPr>
          <w:rFonts w:ascii="Arial Narrow" w:hAnsi="Arial Narrow"/>
        </w:rPr>
      </w:pPr>
      <w:r w:rsidRPr="004E1C7D">
        <w:rPr>
          <w:rFonts w:ascii="Arial Narrow" w:hAnsi="Arial Narrow"/>
        </w:rPr>
        <w:t>Marin Štritof</w:t>
      </w:r>
    </w:p>
    <w:p w14:paraId="19F46593" w14:textId="77777777" w:rsidR="004E1C7D" w:rsidRPr="00B0555E" w:rsidRDefault="004E1C7D" w:rsidP="004E1C7D">
      <w:pPr>
        <w:rPr>
          <w:rFonts w:ascii="Times New Roman" w:hAnsi="Times New Roman"/>
        </w:rPr>
      </w:pPr>
      <w:r>
        <w:rPr>
          <w:rFonts w:ascii="Times New Roman" w:hAnsi="Times New Roman"/>
        </w:rPr>
        <w:tab/>
      </w:r>
    </w:p>
    <w:p w14:paraId="5D610A4F" w14:textId="7A807824" w:rsidR="00222AB5" w:rsidRDefault="00222AB5" w:rsidP="001C34C4">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853824" behindDoc="0" locked="0" layoutInCell="1" allowOverlap="1" wp14:anchorId="2D8DF650" wp14:editId="3A2F3102">
                <wp:simplePos x="0" y="0"/>
                <wp:positionH relativeFrom="margin">
                  <wp:posOffset>0</wp:posOffset>
                </wp:positionH>
                <wp:positionV relativeFrom="paragraph">
                  <wp:posOffset>114300</wp:posOffset>
                </wp:positionV>
                <wp:extent cx="334371" cy="362197"/>
                <wp:effectExtent l="57150" t="114300" r="142240" b="76200"/>
                <wp:wrapNone/>
                <wp:docPr id="157532430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B19ABD2" w14:textId="26CAE1A0" w:rsidR="00222AB5" w:rsidRPr="00104EAC" w:rsidRDefault="00222AB5" w:rsidP="00222AB5">
                            <w:pPr>
                              <w:jc w:val="center"/>
                              <w:rPr>
                                <w:rFonts w:ascii="Arial Narrow" w:hAnsi="Arial Narrow"/>
                                <w:sz w:val="24"/>
                                <w:szCs w:val="24"/>
                              </w:rPr>
                            </w:pPr>
                            <w:r>
                              <w:rPr>
                                <w:rFonts w:ascii="Arial Narrow" w:hAnsi="Arial Narrow"/>
                                <w:sz w:val="24"/>
                                <w:szCs w:val="24"/>
                              </w:rPr>
                              <w:t>9</w:t>
                            </w:r>
                          </w:p>
                          <w:p w14:paraId="02E16D76" w14:textId="77777777" w:rsidR="00222AB5" w:rsidRDefault="00222AB5" w:rsidP="00222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DF650" id="_x0000_s1044" style="position:absolute;left:0;text-align:left;margin-left:0;margin-top:9pt;width:26.35pt;height:28.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gF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5&#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C4dtgF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5B19ABD2" w14:textId="26CAE1A0" w:rsidR="00222AB5" w:rsidRPr="00104EAC" w:rsidRDefault="00222AB5" w:rsidP="00222AB5">
                      <w:pPr>
                        <w:jc w:val="center"/>
                        <w:rPr>
                          <w:rFonts w:ascii="Arial Narrow" w:hAnsi="Arial Narrow"/>
                          <w:sz w:val="24"/>
                          <w:szCs w:val="24"/>
                        </w:rPr>
                      </w:pPr>
                      <w:r>
                        <w:rPr>
                          <w:rFonts w:ascii="Arial Narrow" w:hAnsi="Arial Narrow"/>
                          <w:sz w:val="24"/>
                          <w:szCs w:val="24"/>
                        </w:rPr>
                        <w:t>9</w:t>
                      </w:r>
                    </w:p>
                    <w:p w14:paraId="02E16D76" w14:textId="77777777" w:rsidR="00222AB5" w:rsidRDefault="00222AB5" w:rsidP="00222AB5">
                      <w:pPr>
                        <w:jc w:val="center"/>
                      </w:pPr>
                    </w:p>
                  </w:txbxContent>
                </v:textbox>
                <w10:wrap anchorx="margin"/>
              </v:roundrect>
            </w:pict>
          </mc:Fallback>
        </mc:AlternateContent>
      </w:r>
    </w:p>
    <w:p w14:paraId="09FA1C3B" w14:textId="77777777" w:rsidR="00222AB5" w:rsidRDefault="00222AB5" w:rsidP="001C34C4">
      <w:pPr>
        <w:jc w:val="right"/>
        <w:rPr>
          <w:rFonts w:ascii="Arial Narrow" w:hAnsi="Arial Narrow"/>
          <w:bCs/>
        </w:rPr>
      </w:pPr>
    </w:p>
    <w:p w14:paraId="154D614F" w14:textId="77777777" w:rsidR="005F0951" w:rsidRDefault="005F0951" w:rsidP="005F0951"/>
    <w:p w14:paraId="60C7ECFB" w14:textId="77777777" w:rsidR="00222AB5" w:rsidRDefault="00222AB5" w:rsidP="005F0951">
      <w:pPr>
        <w:rPr>
          <w:rFonts w:ascii="Arial Narrow" w:hAnsi="Arial Narrow"/>
          <w:bCs/>
        </w:rPr>
      </w:pPr>
    </w:p>
    <w:p w14:paraId="1EB3BCA5" w14:textId="77777777" w:rsidR="004E1C7D" w:rsidRPr="004E1C7D" w:rsidRDefault="004E1C7D" w:rsidP="004E1C7D">
      <w:pPr>
        <w:rPr>
          <w:rFonts w:ascii="Arial Narrow" w:hAnsi="Arial Narrow"/>
          <w:bCs/>
        </w:rPr>
      </w:pPr>
      <w:r w:rsidRPr="004E1C7D">
        <w:rPr>
          <w:rFonts w:ascii="Arial Narrow" w:hAnsi="Arial Narrow"/>
          <w:bCs/>
          <w:lang w:val="pt-BR"/>
        </w:rPr>
        <w:t>KLASA</w:t>
      </w:r>
      <w:r w:rsidRPr="004E1C7D">
        <w:rPr>
          <w:rFonts w:ascii="Arial Narrow" w:hAnsi="Arial Narrow"/>
          <w:bCs/>
        </w:rPr>
        <w:t xml:space="preserve">: </w:t>
      </w:r>
      <w:r w:rsidRPr="004E1C7D">
        <w:rPr>
          <w:rFonts w:ascii="Arial Narrow" w:hAnsi="Arial Narrow"/>
          <w:bCs/>
          <w:lang w:val="pt-BR"/>
        </w:rPr>
        <w:t>UP</w:t>
      </w:r>
      <w:r w:rsidRPr="004E1C7D">
        <w:rPr>
          <w:rFonts w:ascii="Arial Narrow" w:hAnsi="Arial Narrow"/>
          <w:bCs/>
        </w:rPr>
        <w:t>/</w:t>
      </w:r>
      <w:r w:rsidRPr="004E1C7D">
        <w:rPr>
          <w:rFonts w:ascii="Arial Narrow" w:hAnsi="Arial Narrow"/>
          <w:bCs/>
          <w:lang w:val="pt-BR"/>
        </w:rPr>
        <w:t>I</w:t>
      </w:r>
      <w:r w:rsidRPr="004E1C7D">
        <w:rPr>
          <w:rFonts w:ascii="Arial Narrow" w:hAnsi="Arial Narrow"/>
          <w:bCs/>
        </w:rPr>
        <w:t>-112-03/24-01/2</w:t>
      </w:r>
    </w:p>
    <w:p w14:paraId="7058D510" w14:textId="77777777" w:rsidR="004E1C7D" w:rsidRPr="004E1C7D" w:rsidRDefault="004E1C7D" w:rsidP="004E1C7D">
      <w:pPr>
        <w:rPr>
          <w:rFonts w:ascii="Arial Narrow" w:hAnsi="Arial Narrow"/>
        </w:rPr>
      </w:pPr>
      <w:r w:rsidRPr="004E1C7D">
        <w:rPr>
          <w:rFonts w:ascii="Arial Narrow" w:hAnsi="Arial Narrow"/>
          <w:bCs/>
          <w:lang w:val="pt-BR"/>
        </w:rPr>
        <w:t>URBROJ</w:t>
      </w:r>
      <w:r w:rsidRPr="004E1C7D">
        <w:rPr>
          <w:rFonts w:ascii="Arial Narrow" w:hAnsi="Arial Narrow"/>
          <w:bCs/>
        </w:rPr>
        <w:t>: 238-40-01-24</w:t>
      </w:r>
      <w:r w:rsidRPr="004E1C7D">
        <w:rPr>
          <w:rFonts w:ascii="Arial Narrow" w:hAnsi="Arial Narrow"/>
        </w:rPr>
        <w:t>-5</w:t>
      </w:r>
    </w:p>
    <w:p w14:paraId="1AF2BFD3" w14:textId="77777777" w:rsidR="004E1C7D" w:rsidRPr="004E1C7D" w:rsidRDefault="004E1C7D" w:rsidP="004E1C7D">
      <w:pPr>
        <w:rPr>
          <w:rFonts w:ascii="Arial Narrow" w:hAnsi="Arial Narrow"/>
        </w:rPr>
      </w:pPr>
      <w:r w:rsidRPr="004E1C7D">
        <w:rPr>
          <w:rFonts w:ascii="Arial Narrow" w:hAnsi="Arial Narrow"/>
          <w:lang w:val="pt-BR"/>
        </w:rPr>
        <w:t>Dubravica</w:t>
      </w:r>
      <w:r w:rsidRPr="004E1C7D">
        <w:rPr>
          <w:rFonts w:ascii="Arial Narrow" w:hAnsi="Arial Narrow"/>
        </w:rPr>
        <w:t>, 30.08.2024.</w:t>
      </w:r>
    </w:p>
    <w:p w14:paraId="6DB5C29D" w14:textId="77777777" w:rsidR="004E1C7D" w:rsidRPr="004E1C7D" w:rsidRDefault="004E1C7D" w:rsidP="004E1C7D">
      <w:pPr>
        <w:rPr>
          <w:rFonts w:ascii="Arial Narrow" w:hAnsi="Arial Narrow"/>
        </w:rPr>
      </w:pPr>
    </w:p>
    <w:p w14:paraId="70F7ED61" w14:textId="77777777" w:rsidR="004E1C7D" w:rsidRPr="004E1C7D" w:rsidRDefault="004E1C7D" w:rsidP="004E1C7D">
      <w:pPr>
        <w:rPr>
          <w:rFonts w:ascii="Arial Narrow" w:hAnsi="Arial Narrow"/>
        </w:rPr>
      </w:pPr>
      <w:r w:rsidRPr="004E1C7D">
        <w:rPr>
          <w:rFonts w:ascii="Arial Narrow" w:hAnsi="Arial Narrow"/>
        </w:rPr>
        <w:t xml:space="preserve">Temeljem članka 46. stavka 1. točke 1. i stavka 2. Pravilnika o unutarnjem redu Jedinstvenog upravnog odjela Općine Dubravica („Službeni glasnik Općine Dubravica“ broj 04/2024) i članka 7. Pravilnika o porezu na dohodak (“Narodne novine” br. 10/17, 128/17, 106/18, 1/19, 80/19, 74/20, 1/21, 112/22, 156/22, 1/23, 3/23 - </w:t>
      </w:r>
      <w:proofErr w:type="spellStart"/>
      <w:r w:rsidRPr="004E1C7D">
        <w:rPr>
          <w:rFonts w:ascii="Arial Narrow" w:hAnsi="Arial Narrow"/>
        </w:rPr>
        <w:t>ispr</w:t>
      </w:r>
      <w:proofErr w:type="spellEnd"/>
      <w:r w:rsidRPr="004E1C7D">
        <w:rPr>
          <w:rFonts w:ascii="Arial Narrow" w:hAnsi="Arial Narrow"/>
        </w:rPr>
        <w:t>., 56/23 i 143/23) općinski načelnik Općine Dubravica donosi</w:t>
      </w:r>
    </w:p>
    <w:p w14:paraId="725A9540" w14:textId="77777777" w:rsidR="004E1C7D" w:rsidRPr="004E1C7D" w:rsidRDefault="004E1C7D" w:rsidP="004E1C7D">
      <w:pPr>
        <w:rPr>
          <w:rFonts w:ascii="Arial Narrow" w:hAnsi="Arial Narrow"/>
        </w:rPr>
      </w:pPr>
    </w:p>
    <w:p w14:paraId="181CB190" w14:textId="77777777" w:rsidR="004E1C7D" w:rsidRPr="004E1C7D" w:rsidRDefault="004E1C7D" w:rsidP="004E1C7D">
      <w:pPr>
        <w:jc w:val="center"/>
        <w:rPr>
          <w:rFonts w:ascii="Arial Narrow" w:hAnsi="Arial Narrow"/>
          <w:b/>
          <w:bCs/>
          <w:szCs w:val="24"/>
        </w:rPr>
      </w:pPr>
      <w:r w:rsidRPr="004E1C7D">
        <w:rPr>
          <w:rFonts w:ascii="Arial Narrow" w:hAnsi="Arial Narrow"/>
          <w:b/>
          <w:bCs/>
          <w:szCs w:val="24"/>
        </w:rPr>
        <w:t>ODLUKU</w:t>
      </w:r>
    </w:p>
    <w:p w14:paraId="1FD497CA" w14:textId="77777777" w:rsidR="004E1C7D" w:rsidRPr="004E1C7D" w:rsidRDefault="004E1C7D" w:rsidP="004E1C7D">
      <w:pPr>
        <w:jc w:val="center"/>
        <w:rPr>
          <w:rFonts w:ascii="Arial Narrow" w:hAnsi="Arial Narrow"/>
          <w:b/>
          <w:bCs/>
          <w:szCs w:val="24"/>
        </w:rPr>
      </w:pPr>
      <w:r w:rsidRPr="004E1C7D">
        <w:rPr>
          <w:rFonts w:ascii="Arial Narrow" w:hAnsi="Arial Narrow"/>
          <w:b/>
          <w:bCs/>
          <w:szCs w:val="24"/>
        </w:rPr>
        <w:t xml:space="preserve">o isplati financijske pomoći </w:t>
      </w:r>
    </w:p>
    <w:p w14:paraId="39CFD5E2" w14:textId="77777777" w:rsidR="004E1C7D" w:rsidRPr="004E1C7D" w:rsidRDefault="004E1C7D" w:rsidP="004E1C7D">
      <w:pPr>
        <w:jc w:val="center"/>
        <w:rPr>
          <w:rFonts w:ascii="Arial Narrow" w:hAnsi="Arial Narrow"/>
          <w:b/>
          <w:bCs/>
          <w:szCs w:val="24"/>
        </w:rPr>
      </w:pPr>
      <w:r w:rsidRPr="004E1C7D">
        <w:rPr>
          <w:rFonts w:ascii="Arial Narrow" w:hAnsi="Arial Narrow"/>
          <w:b/>
          <w:bCs/>
          <w:szCs w:val="24"/>
        </w:rPr>
        <w:t>službenici zbog neprekidnog bolovanja dužem od 90 dana</w:t>
      </w:r>
    </w:p>
    <w:p w14:paraId="754D0D19" w14:textId="77777777" w:rsidR="004E1C7D" w:rsidRPr="004E1C7D" w:rsidRDefault="004E1C7D" w:rsidP="004E1C7D">
      <w:pPr>
        <w:rPr>
          <w:rFonts w:ascii="Arial Narrow" w:hAnsi="Arial Narrow"/>
        </w:rPr>
      </w:pPr>
    </w:p>
    <w:p w14:paraId="27FC7BA8" w14:textId="77777777" w:rsidR="004E1C7D" w:rsidRPr="004E1C7D" w:rsidRDefault="004E1C7D" w:rsidP="004E1C7D">
      <w:pPr>
        <w:jc w:val="center"/>
        <w:rPr>
          <w:rFonts w:ascii="Arial Narrow" w:hAnsi="Arial Narrow"/>
          <w:b/>
          <w:bCs/>
        </w:rPr>
      </w:pPr>
      <w:r w:rsidRPr="004E1C7D">
        <w:rPr>
          <w:rFonts w:ascii="Arial Narrow" w:hAnsi="Arial Narrow"/>
          <w:b/>
          <w:bCs/>
        </w:rPr>
        <w:t>Članak 1.</w:t>
      </w:r>
    </w:p>
    <w:p w14:paraId="1C20B460" w14:textId="77777777" w:rsidR="004E1C7D" w:rsidRPr="004E1C7D" w:rsidRDefault="004E1C7D" w:rsidP="004E1C7D">
      <w:pPr>
        <w:ind w:firstLine="708"/>
        <w:rPr>
          <w:rFonts w:ascii="Arial Narrow" w:hAnsi="Arial Narrow"/>
        </w:rPr>
      </w:pPr>
      <w:r w:rsidRPr="004E1C7D">
        <w:rPr>
          <w:rFonts w:ascii="Arial Narrow" w:hAnsi="Arial Narrow"/>
        </w:rPr>
        <w:t>Ovom se Odlukom odobrava financijska pomoć službenici na radnom mjestu voditelja odsjeka za računovodstvo, DRAGICI STIPERSKI, zbog neprekidnog bolovanja dužem od 90 dana.</w:t>
      </w:r>
    </w:p>
    <w:p w14:paraId="2DB48046" w14:textId="77777777" w:rsidR="004E1C7D" w:rsidRPr="004E1C7D" w:rsidRDefault="004E1C7D" w:rsidP="004E1C7D">
      <w:pPr>
        <w:rPr>
          <w:rFonts w:ascii="Arial Narrow" w:hAnsi="Arial Narrow"/>
        </w:rPr>
      </w:pPr>
    </w:p>
    <w:p w14:paraId="00A9B628" w14:textId="77777777" w:rsidR="004E1C7D" w:rsidRPr="004E1C7D" w:rsidRDefault="004E1C7D" w:rsidP="004E1C7D">
      <w:pPr>
        <w:jc w:val="center"/>
        <w:rPr>
          <w:rFonts w:ascii="Arial Narrow" w:hAnsi="Arial Narrow"/>
          <w:b/>
          <w:bCs/>
        </w:rPr>
      </w:pPr>
      <w:r w:rsidRPr="004E1C7D">
        <w:rPr>
          <w:rFonts w:ascii="Arial Narrow" w:hAnsi="Arial Narrow"/>
          <w:b/>
          <w:bCs/>
        </w:rPr>
        <w:t>Članak 2.</w:t>
      </w:r>
    </w:p>
    <w:p w14:paraId="09BDBCE7" w14:textId="77777777" w:rsidR="004E1C7D" w:rsidRPr="004E1C7D" w:rsidRDefault="004E1C7D" w:rsidP="004E1C7D">
      <w:pPr>
        <w:ind w:firstLine="709"/>
        <w:rPr>
          <w:rFonts w:ascii="Arial Narrow" w:hAnsi="Arial Narrow"/>
        </w:rPr>
      </w:pPr>
      <w:r w:rsidRPr="004E1C7D">
        <w:rPr>
          <w:rFonts w:ascii="Arial Narrow" w:hAnsi="Arial Narrow"/>
        </w:rPr>
        <w:t xml:space="preserve">Visina financijske pomoći iz prethodnog članka ove Odluke određuje se u visini neoporezivog iznosa predviđenog Pravilnikom o porezu na dohodak (“Narodne novine” br. 10/17, 128/17, 106/18, 1/19, 80/19, 74/20, 1/21, 112/22, 156/22, 1/23, 3/23 - </w:t>
      </w:r>
      <w:proofErr w:type="spellStart"/>
      <w:r w:rsidRPr="004E1C7D">
        <w:rPr>
          <w:rFonts w:ascii="Arial Narrow" w:hAnsi="Arial Narrow"/>
        </w:rPr>
        <w:t>ispr</w:t>
      </w:r>
      <w:proofErr w:type="spellEnd"/>
      <w:r w:rsidRPr="004E1C7D">
        <w:rPr>
          <w:rFonts w:ascii="Arial Narrow" w:hAnsi="Arial Narrow"/>
        </w:rPr>
        <w:t>., 56/23 i 143/23)  odnosno u iznosu od 560,00 EUR.</w:t>
      </w:r>
    </w:p>
    <w:p w14:paraId="4F04AF61" w14:textId="77777777" w:rsidR="004E1C7D" w:rsidRPr="004E1C7D" w:rsidRDefault="004E1C7D" w:rsidP="004E1C7D">
      <w:pPr>
        <w:ind w:firstLine="709"/>
        <w:rPr>
          <w:rFonts w:ascii="Arial Narrow" w:hAnsi="Arial Narrow"/>
        </w:rPr>
      </w:pPr>
    </w:p>
    <w:p w14:paraId="01C8E9D5" w14:textId="77777777" w:rsidR="004E1C7D" w:rsidRPr="004E1C7D" w:rsidRDefault="004E1C7D" w:rsidP="004E1C7D">
      <w:pPr>
        <w:jc w:val="center"/>
        <w:rPr>
          <w:rFonts w:ascii="Arial Narrow" w:hAnsi="Arial Narrow"/>
          <w:b/>
          <w:bCs/>
        </w:rPr>
      </w:pPr>
      <w:r w:rsidRPr="004E1C7D">
        <w:rPr>
          <w:rFonts w:ascii="Arial Narrow" w:hAnsi="Arial Narrow"/>
          <w:b/>
          <w:bCs/>
        </w:rPr>
        <w:t>Članak 3.</w:t>
      </w:r>
    </w:p>
    <w:p w14:paraId="13BF340C" w14:textId="77777777" w:rsidR="004E1C7D" w:rsidRPr="004E1C7D" w:rsidRDefault="004E1C7D" w:rsidP="004E1C7D">
      <w:pPr>
        <w:ind w:firstLine="709"/>
        <w:rPr>
          <w:rFonts w:ascii="Arial Narrow" w:hAnsi="Arial Narrow"/>
        </w:rPr>
      </w:pPr>
      <w:r w:rsidRPr="004E1C7D">
        <w:rPr>
          <w:rFonts w:ascii="Arial Narrow" w:hAnsi="Arial Narrow"/>
        </w:rPr>
        <w:t>Iznos financijske pomoći iz članka 2. ove Odluke isplatiti će se službenici u mjesecu rujnu 2024. godine.</w:t>
      </w:r>
    </w:p>
    <w:p w14:paraId="293C7586" w14:textId="77777777" w:rsidR="004E1C7D" w:rsidRPr="004E1C7D" w:rsidRDefault="004E1C7D" w:rsidP="004E1C7D">
      <w:pPr>
        <w:ind w:firstLine="709"/>
        <w:rPr>
          <w:rFonts w:ascii="Arial Narrow" w:hAnsi="Arial Narrow"/>
        </w:rPr>
      </w:pPr>
    </w:p>
    <w:p w14:paraId="0F7552E6" w14:textId="77777777" w:rsidR="004E1C7D" w:rsidRPr="004E1C7D" w:rsidRDefault="004E1C7D" w:rsidP="004E1C7D">
      <w:pPr>
        <w:jc w:val="center"/>
        <w:rPr>
          <w:rFonts w:ascii="Arial Narrow" w:hAnsi="Arial Narrow"/>
          <w:b/>
          <w:bCs/>
        </w:rPr>
      </w:pPr>
      <w:r w:rsidRPr="004E1C7D">
        <w:rPr>
          <w:rFonts w:ascii="Arial Narrow" w:hAnsi="Arial Narrow"/>
          <w:b/>
          <w:bCs/>
        </w:rPr>
        <w:t>Članak 4.</w:t>
      </w:r>
    </w:p>
    <w:p w14:paraId="22FA0465" w14:textId="77777777" w:rsidR="004E1C7D" w:rsidRPr="004E1C7D" w:rsidRDefault="004E1C7D" w:rsidP="004E1C7D">
      <w:pPr>
        <w:rPr>
          <w:rFonts w:ascii="Arial Narrow" w:hAnsi="Arial Narrow"/>
        </w:rPr>
      </w:pPr>
      <w:r w:rsidRPr="004E1C7D">
        <w:rPr>
          <w:rFonts w:ascii="Arial Narrow" w:hAnsi="Arial Narrow"/>
        </w:rPr>
        <w:tab/>
        <w:t>Ova Odluka stupa na snagu danom donošenja, a objaviti će se u Službenom glasniku Općine Dubravica.</w:t>
      </w:r>
    </w:p>
    <w:p w14:paraId="6C874B10" w14:textId="77777777" w:rsidR="004E1C7D" w:rsidRPr="004E1C7D" w:rsidRDefault="004E1C7D" w:rsidP="004E1C7D">
      <w:pPr>
        <w:rPr>
          <w:rFonts w:ascii="Arial Narrow" w:hAnsi="Arial Narrow"/>
        </w:rPr>
      </w:pPr>
    </w:p>
    <w:p w14:paraId="1D57A3BE" w14:textId="77777777" w:rsidR="004E1C7D" w:rsidRPr="004E1C7D" w:rsidRDefault="004E1C7D" w:rsidP="004E1C7D">
      <w:pPr>
        <w:jc w:val="right"/>
        <w:rPr>
          <w:rFonts w:ascii="Arial Narrow" w:hAnsi="Arial Narrow"/>
        </w:rPr>
      </w:pPr>
      <w:r w:rsidRPr="004E1C7D">
        <w:rPr>
          <w:rFonts w:ascii="Arial Narrow" w:hAnsi="Arial Narrow"/>
        </w:rPr>
        <w:tab/>
        <w:t>NAČELNIK</w:t>
      </w:r>
    </w:p>
    <w:p w14:paraId="46317E79" w14:textId="77777777" w:rsidR="004E1C7D" w:rsidRPr="004E1C7D" w:rsidRDefault="004E1C7D" w:rsidP="004E1C7D">
      <w:pPr>
        <w:jc w:val="right"/>
        <w:rPr>
          <w:rFonts w:ascii="Arial Narrow" w:hAnsi="Arial Narrow"/>
        </w:rPr>
      </w:pPr>
      <w:r w:rsidRPr="004E1C7D">
        <w:rPr>
          <w:rFonts w:ascii="Arial Narrow" w:hAnsi="Arial Narrow"/>
        </w:rPr>
        <w:t>Marin Štritof</w:t>
      </w:r>
    </w:p>
    <w:p w14:paraId="4D2B52D0" w14:textId="1653F845" w:rsidR="00EE0DAF" w:rsidRPr="003604C1" w:rsidRDefault="00EE0DAF" w:rsidP="003604C1">
      <w:pPr>
        <w:tabs>
          <w:tab w:val="left" w:pos="390"/>
          <w:tab w:val="num" w:pos="1080"/>
          <w:tab w:val="left" w:pos="3105"/>
        </w:tabs>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847680" behindDoc="0" locked="0" layoutInCell="1" allowOverlap="1" wp14:anchorId="76131F7F" wp14:editId="46B48A82">
                <wp:simplePos x="0" y="0"/>
                <wp:positionH relativeFrom="margin">
                  <wp:posOffset>-4445</wp:posOffset>
                </wp:positionH>
                <wp:positionV relativeFrom="paragraph">
                  <wp:posOffset>109855</wp:posOffset>
                </wp:positionV>
                <wp:extent cx="485775" cy="362197"/>
                <wp:effectExtent l="57150" t="114300" r="142875" b="76200"/>
                <wp:wrapNone/>
                <wp:docPr id="1152081058"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214D94C" w14:textId="428E81FD" w:rsidR="00EE0DAF" w:rsidRPr="00104EAC" w:rsidRDefault="00222AB5" w:rsidP="00EE0DAF">
                            <w:pPr>
                              <w:jc w:val="center"/>
                              <w:rPr>
                                <w:rFonts w:ascii="Arial Narrow" w:hAnsi="Arial Narrow"/>
                                <w:sz w:val="24"/>
                                <w:szCs w:val="24"/>
                              </w:rPr>
                            </w:pPr>
                            <w:r>
                              <w:rPr>
                                <w:rFonts w:ascii="Arial Narrow" w:hAnsi="Arial Narrow"/>
                                <w:sz w:val="24"/>
                                <w:szCs w:val="24"/>
                              </w:rPr>
                              <w:t>10</w:t>
                            </w:r>
                          </w:p>
                          <w:p w14:paraId="44E0E305" w14:textId="77777777" w:rsidR="00EE0DAF" w:rsidRDefault="00EE0DAF" w:rsidP="00EE0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31F7F" id="_x0000_s1045" style="position:absolute;left:0;text-align:left;margin-left:-.35pt;margin-top:8.65pt;width:38.25pt;height:2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" fillcolor="#afabab" strokecolor="#8e8e8e" strokeweight="1.52778mm">
                <v:stroke linestyle="thickThin"/>
                <v:shadow on="t" color="black" opacity="26214f" origin="-.5,.5" offset=".74836mm,-.74836mm"/>
                <v:textbox>
                  <w:txbxContent>
                    <w:p w14:paraId="1214D94C" w14:textId="428E81FD" w:rsidR="00EE0DAF" w:rsidRPr="00104EAC" w:rsidRDefault="00222AB5" w:rsidP="00EE0DAF">
                      <w:pPr>
                        <w:jc w:val="center"/>
                        <w:rPr>
                          <w:rFonts w:ascii="Arial Narrow" w:hAnsi="Arial Narrow"/>
                          <w:sz w:val="24"/>
                          <w:szCs w:val="24"/>
                        </w:rPr>
                      </w:pPr>
                      <w:r>
                        <w:rPr>
                          <w:rFonts w:ascii="Arial Narrow" w:hAnsi="Arial Narrow"/>
                          <w:sz w:val="24"/>
                          <w:szCs w:val="24"/>
                        </w:rPr>
                        <w:t>10</w:t>
                      </w:r>
                    </w:p>
                    <w:p w14:paraId="44E0E305" w14:textId="77777777" w:rsidR="00EE0DAF" w:rsidRDefault="00EE0DAF" w:rsidP="00EE0DAF">
                      <w:pPr>
                        <w:jc w:val="center"/>
                      </w:pPr>
                    </w:p>
                  </w:txbxContent>
                </v:textbox>
                <w10:wrap anchorx="margin"/>
              </v:roundrect>
            </w:pict>
          </mc:Fallback>
        </mc:AlternateContent>
      </w:r>
    </w:p>
    <w:p w14:paraId="25AB4354" w14:textId="77777777" w:rsidR="004E1C7D" w:rsidRDefault="004E1C7D" w:rsidP="004E1C7D"/>
    <w:p w14:paraId="69D0DAC0" w14:textId="77777777" w:rsidR="004E1C7D" w:rsidRDefault="004E1C7D" w:rsidP="004E1C7D"/>
    <w:p w14:paraId="3642C1A9" w14:textId="77777777" w:rsidR="004E1C7D" w:rsidRPr="004E1C7D" w:rsidRDefault="004E1C7D" w:rsidP="004E1C7D">
      <w:pPr>
        <w:rPr>
          <w:rFonts w:ascii="Arial Narrow" w:hAnsi="Arial Narrow"/>
          <w:bCs/>
        </w:rPr>
      </w:pPr>
      <w:r w:rsidRPr="004E1C7D">
        <w:rPr>
          <w:rFonts w:ascii="Arial Narrow" w:hAnsi="Arial Narrow"/>
          <w:bCs/>
        </w:rPr>
        <w:t>KLASA: 230-01/24-01/8</w:t>
      </w:r>
    </w:p>
    <w:p w14:paraId="3A0C498F" w14:textId="77777777" w:rsidR="004E1C7D" w:rsidRPr="004E1C7D" w:rsidRDefault="004E1C7D" w:rsidP="004E1C7D">
      <w:pPr>
        <w:rPr>
          <w:rFonts w:ascii="Arial Narrow" w:hAnsi="Arial Narrow"/>
          <w:bCs/>
        </w:rPr>
      </w:pPr>
      <w:r w:rsidRPr="004E1C7D">
        <w:rPr>
          <w:rFonts w:ascii="Arial Narrow" w:hAnsi="Arial Narrow"/>
          <w:bCs/>
        </w:rPr>
        <w:t>URBROJ: 238-40-01-24-2</w:t>
      </w:r>
    </w:p>
    <w:p w14:paraId="046ED2A3" w14:textId="77777777" w:rsidR="004E1C7D" w:rsidRPr="004E1C7D" w:rsidRDefault="004E1C7D" w:rsidP="004E1C7D">
      <w:pPr>
        <w:rPr>
          <w:rFonts w:ascii="Arial Narrow" w:hAnsi="Arial Narrow"/>
        </w:rPr>
      </w:pPr>
      <w:r w:rsidRPr="004E1C7D">
        <w:rPr>
          <w:rFonts w:ascii="Arial Narrow" w:hAnsi="Arial Narrow"/>
        </w:rPr>
        <w:t>Dubravica, 02. rujan 2024. godine</w:t>
      </w:r>
    </w:p>
    <w:p w14:paraId="2A9368F8" w14:textId="77777777" w:rsidR="004E1C7D" w:rsidRPr="004E1C7D" w:rsidRDefault="004E1C7D" w:rsidP="004E1C7D">
      <w:pPr>
        <w:rPr>
          <w:rFonts w:ascii="Arial Narrow" w:hAnsi="Arial Narrow"/>
        </w:rPr>
      </w:pPr>
    </w:p>
    <w:p w14:paraId="742EBCF2" w14:textId="77777777" w:rsidR="004E1C7D" w:rsidRPr="004E1C7D" w:rsidRDefault="004E1C7D" w:rsidP="004E1C7D">
      <w:pPr>
        <w:rPr>
          <w:rFonts w:ascii="Arial Narrow" w:hAnsi="Arial Narrow"/>
        </w:rPr>
      </w:pPr>
      <w:r w:rsidRPr="004E1C7D">
        <w:rPr>
          <w:rFonts w:ascii="Arial Narrow" w:hAnsi="Arial Narrow"/>
        </w:rPr>
        <w:t>Na temelju članka 21. stavka 4. Zakona o kulturnim vijećima i financiranju javnih potreba u kulturi („Narodne novine“ broj 83/22), članka 4. Odluke o osnivanju stručnog Povjerenstva za stručno vrednovanje prijavljenih programa i projekata na Javni poziv za dodjelu jednokratnih financijskih potpora udrugama („Službeni glasnik Općine Dubravica“ broj 07/2022), članka 28. Pravilnika o financiranju udruga iz proračuna Općine Dubravica („Službeni glasnik Općine Dubravica“ br. 4/15) i članka 38. Statuta Općine Dubravica („Službeni glasnik Općine Dubravica“ br. 01/2021, 03/2024) općinski načelnik Općine Dubravica donosi</w:t>
      </w:r>
    </w:p>
    <w:p w14:paraId="40137B5D" w14:textId="77777777" w:rsidR="004E1C7D" w:rsidRPr="004E1C7D" w:rsidRDefault="004E1C7D" w:rsidP="004E1C7D">
      <w:pPr>
        <w:rPr>
          <w:rFonts w:ascii="Arial Narrow" w:hAnsi="Arial Narrow"/>
        </w:rPr>
      </w:pPr>
    </w:p>
    <w:p w14:paraId="4670648B" w14:textId="77777777" w:rsidR="004E1C7D" w:rsidRPr="004E1C7D" w:rsidRDefault="004E1C7D" w:rsidP="004E1C7D">
      <w:pPr>
        <w:jc w:val="center"/>
        <w:rPr>
          <w:rFonts w:ascii="Arial Narrow" w:hAnsi="Arial Narrow"/>
          <w:b/>
        </w:rPr>
      </w:pPr>
      <w:r w:rsidRPr="004E1C7D">
        <w:rPr>
          <w:rFonts w:ascii="Arial Narrow" w:hAnsi="Arial Narrow"/>
          <w:b/>
        </w:rPr>
        <w:t>ODLUKU</w:t>
      </w:r>
    </w:p>
    <w:p w14:paraId="60CE0674" w14:textId="77777777" w:rsidR="004E1C7D" w:rsidRPr="004E1C7D" w:rsidRDefault="004E1C7D" w:rsidP="004E1C7D">
      <w:pPr>
        <w:jc w:val="center"/>
        <w:rPr>
          <w:rFonts w:ascii="Arial Narrow" w:hAnsi="Arial Narrow"/>
          <w:b/>
        </w:rPr>
      </w:pPr>
      <w:r w:rsidRPr="004E1C7D">
        <w:rPr>
          <w:rFonts w:ascii="Arial Narrow" w:hAnsi="Arial Narrow"/>
          <w:b/>
        </w:rPr>
        <w:t>o imenovanju članova</w:t>
      </w:r>
    </w:p>
    <w:p w14:paraId="5ADA87CD" w14:textId="77777777" w:rsidR="004E1C7D" w:rsidRPr="004E1C7D" w:rsidRDefault="004E1C7D" w:rsidP="004E1C7D">
      <w:pPr>
        <w:jc w:val="center"/>
        <w:rPr>
          <w:rFonts w:ascii="Arial Narrow" w:hAnsi="Arial Narrow"/>
          <w:b/>
        </w:rPr>
      </w:pPr>
      <w:r w:rsidRPr="004E1C7D">
        <w:rPr>
          <w:rFonts w:ascii="Arial Narrow" w:hAnsi="Arial Narrow"/>
          <w:b/>
        </w:rPr>
        <w:t xml:space="preserve">stručnog Povjerenstva za stručno vrednovanje </w:t>
      </w:r>
    </w:p>
    <w:p w14:paraId="0C98A063" w14:textId="77777777" w:rsidR="004E1C7D" w:rsidRPr="004E1C7D" w:rsidRDefault="004E1C7D" w:rsidP="004E1C7D">
      <w:pPr>
        <w:jc w:val="center"/>
        <w:rPr>
          <w:rFonts w:ascii="Arial Narrow" w:hAnsi="Arial Narrow"/>
          <w:b/>
        </w:rPr>
      </w:pPr>
      <w:r w:rsidRPr="004E1C7D">
        <w:rPr>
          <w:rFonts w:ascii="Arial Narrow" w:hAnsi="Arial Narrow"/>
          <w:b/>
        </w:rPr>
        <w:t xml:space="preserve">prijavljenih programa i projekata na </w:t>
      </w:r>
    </w:p>
    <w:p w14:paraId="564DB26E" w14:textId="77777777" w:rsidR="004E1C7D" w:rsidRPr="004E1C7D" w:rsidRDefault="004E1C7D" w:rsidP="004E1C7D">
      <w:pPr>
        <w:jc w:val="center"/>
        <w:rPr>
          <w:rFonts w:ascii="Arial Narrow" w:hAnsi="Arial Narrow"/>
          <w:b/>
        </w:rPr>
      </w:pPr>
      <w:r w:rsidRPr="004E1C7D">
        <w:rPr>
          <w:rFonts w:ascii="Arial Narrow" w:hAnsi="Arial Narrow"/>
          <w:b/>
        </w:rPr>
        <w:t>Javni poziv za dodjelu jednokratnih financijskih potpora udrugama</w:t>
      </w:r>
    </w:p>
    <w:p w14:paraId="7DC31633" w14:textId="77777777" w:rsidR="004E1C7D" w:rsidRPr="004E1C7D" w:rsidRDefault="004E1C7D" w:rsidP="004E1C7D">
      <w:pPr>
        <w:jc w:val="center"/>
        <w:rPr>
          <w:rFonts w:ascii="Arial Narrow" w:hAnsi="Arial Narrow"/>
          <w:b/>
        </w:rPr>
      </w:pPr>
    </w:p>
    <w:p w14:paraId="4037A67A" w14:textId="77777777" w:rsidR="004E1C7D" w:rsidRPr="004E1C7D" w:rsidRDefault="004E1C7D" w:rsidP="004E1C7D">
      <w:pPr>
        <w:jc w:val="center"/>
        <w:rPr>
          <w:rFonts w:ascii="Arial Narrow" w:hAnsi="Arial Narrow"/>
          <w:b/>
        </w:rPr>
      </w:pPr>
      <w:r w:rsidRPr="004E1C7D">
        <w:rPr>
          <w:rFonts w:ascii="Arial Narrow" w:hAnsi="Arial Narrow"/>
          <w:b/>
        </w:rPr>
        <w:lastRenderedPageBreak/>
        <w:t>Članak 1.</w:t>
      </w:r>
    </w:p>
    <w:p w14:paraId="31FA6B37" w14:textId="77777777" w:rsidR="004E1C7D" w:rsidRPr="004E1C7D" w:rsidRDefault="004E1C7D" w:rsidP="004E1C7D">
      <w:pPr>
        <w:rPr>
          <w:rFonts w:ascii="Arial Narrow" w:hAnsi="Arial Narrow"/>
        </w:rPr>
      </w:pPr>
      <w:r w:rsidRPr="004E1C7D">
        <w:rPr>
          <w:rFonts w:ascii="Arial Narrow" w:hAnsi="Arial Narrow"/>
        </w:rPr>
        <w:tab/>
        <w:t xml:space="preserve">Ovom se Odlukom imenuju članovi stručnog Povjerenstva za stručno vrednovanje prijavljenih programa i projekata na Javni poziv za dodjelu jednokratnih financijskih potpora udrugama (dalje u tekstu: Povjerenstvo), osnovani Odlukom o osnivanju stručnog Povjerenstva za stručno vrednovanje prijavljenih programa i projekata na Javni poziv za dodjelu jednokratnih financijskih potpora udrugama („Službeni glasnik Općine Dubravica“ broj 07/2022). </w:t>
      </w:r>
    </w:p>
    <w:p w14:paraId="6EEFEF19" w14:textId="77777777" w:rsidR="004E1C7D" w:rsidRPr="004E1C7D" w:rsidRDefault="004E1C7D" w:rsidP="004E1C7D">
      <w:pPr>
        <w:rPr>
          <w:rFonts w:ascii="Arial Narrow" w:hAnsi="Arial Narrow"/>
        </w:rPr>
      </w:pPr>
    </w:p>
    <w:p w14:paraId="05B49549" w14:textId="77777777" w:rsidR="004E1C7D" w:rsidRPr="004E1C7D" w:rsidRDefault="004E1C7D" w:rsidP="004E1C7D">
      <w:pPr>
        <w:jc w:val="center"/>
        <w:rPr>
          <w:rFonts w:ascii="Arial Narrow" w:hAnsi="Arial Narrow"/>
        </w:rPr>
      </w:pPr>
      <w:r w:rsidRPr="004E1C7D">
        <w:rPr>
          <w:rFonts w:ascii="Arial Narrow" w:hAnsi="Arial Narrow"/>
          <w:b/>
        </w:rPr>
        <w:t>Članak 2.</w:t>
      </w:r>
    </w:p>
    <w:p w14:paraId="7BCFC717" w14:textId="77777777" w:rsidR="004E1C7D" w:rsidRPr="004E1C7D" w:rsidRDefault="004E1C7D" w:rsidP="004E1C7D">
      <w:pPr>
        <w:pStyle w:val="Bezproreda"/>
        <w:jc w:val="both"/>
        <w:rPr>
          <w:rFonts w:ascii="Arial Narrow" w:hAnsi="Arial Narrow"/>
        </w:rPr>
      </w:pPr>
      <w:r w:rsidRPr="004E1C7D">
        <w:rPr>
          <w:rFonts w:ascii="Arial Narrow" w:hAnsi="Arial Narrow"/>
        </w:rPr>
        <w:tab/>
        <w:t>Povjerenstvo ima predsjednika i dva člana.</w:t>
      </w:r>
    </w:p>
    <w:p w14:paraId="6D15B8AF" w14:textId="77777777" w:rsidR="004E1C7D" w:rsidRPr="004E1C7D" w:rsidRDefault="004E1C7D" w:rsidP="004E1C7D">
      <w:pPr>
        <w:pStyle w:val="Bezproreda"/>
        <w:jc w:val="both"/>
        <w:rPr>
          <w:rFonts w:ascii="Arial Narrow" w:hAnsi="Arial Narrow"/>
        </w:rPr>
      </w:pPr>
      <w:r w:rsidRPr="004E1C7D">
        <w:rPr>
          <w:rFonts w:ascii="Arial Narrow" w:hAnsi="Arial Narrow"/>
        </w:rPr>
        <w:tab/>
        <w:t xml:space="preserve">Za predsjednika Povjerenstva imenuje se: </w:t>
      </w:r>
    </w:p>
    <w:p w14:paraId="755B112D" w14:textId="77777777" w:rsidR="004E1C7D" w:rsidRPr="004E1C7D" w:rsidRDefault="004E1C7D" w:rsidP="004E1C7D">
      <w:pPr>
        <w:pStyle w:val="Bezproreda"/>
        <w:jc w:val="both"/>
        <w:rPr>
          <w:rFonts w:ascii="Arial Narrow" w:hAnsi="Arial Narrow"/>
        </w:rPr>
      </w:pPr>
      <w:r w:rsidRPr="004E1C7D">
        <w:rPr>
          <w:rFonts w:ascii="Arial Narrow" w:hAnsi="Arial Narrow"/>
        </w:rPr>
        <w:tab/>
      </w:r>
      <w:r w:rsidRPr="004E1C7D">
        <w:rPr>
          <w:rFonts w:ascii="Arial Narrow" w:hAnsi="Arial Narrow"/>
        </w:rPr>
        <w:tab/>
        <w:t>1. Kruno Stiperski</w:t>
      </w:r>
    </w:p>
    <w:p w14:paraId="41AED213" w14:textId="77777777" w:rsidR="004E1C7D" w:rsidRPr="004E1C7D" w:rsidRDefault="004E1C7D" w:rsidP="004E1C7D">
      <w:pPr>
        <w:pStyle w:val="Bezproreda"/>
        <w:jc w:val="both"/>
        <w:rPr>
          <w:rFonts w:ascii="Arial Narrow" w:hAnsi="Arial Narrow"/>
        </w:rPr>
      </w:pPr>
      <w:r w:rsidRPr="004E1C7D">
        <w:rPr>
          <w:rFonts w:ascii="Arial Narrow" w:hAnsi="Arial Narrow"/>
        </w:rPr>
        <w:tab/>
        <w:t>Za članove Povjerenstva imenuje se:</w:t>
      </w:r>
    </w:p>
    <w:p w14:paraId="6ABDFDF0" w14:textId="77777777" w:rsidR="004E1C7D" w:rsidRPr="004E1C7D" w:rsidRDefault="004E1C7D" w:rsidP="004E1C7D">
      <w:pPr>
        <w:pStyle w:val="Bezproreda"/>
        <w:jc w:val="both"/>
        <w:rPr>
          <w:rFonts w:ascii="Arial Narrow" w:hAnsi="Arial Narrow"/>
        </w:rPr>
      </w:pPr>
      <w:r w:rsidRPr="004E1C7D">
        <w:rPr>
          <w:rFonts w:ascii="Arial Narrow" w:hAnsi="Arial Narrow"/>
        </w:rPr>
        <w:tab/>
      </w:r>
      <w:r w:rsidRPr="004E1C7D">
        <w:rPr>
          <w:rFonts w:ascii="Arial Narrow" w:hAnsi="Arial Narrow"/>
        </w:rPr>
        <w:tab/>
        <w:t xml:space="preserve">1. Mario </w:t>
      </w:r>
      <w:proofErr w:type="spellStart"/>
      <w:r w:rsidRPr="004E1C7D">
        <w:rPr>
          <w:rFonts w:ascii="Arial Narrow" w:hAnsi="Arial Narrow"/>
        </w:rPr>
        <w:t>Čuk</w:t>
      </w:r>
      <w:proofErr w:type="spellEnd"/>
    </w:p>
    <w:p w14:paraId="15C3D4A1" w14:textId="77777777" w:rsidR="004E1C7D" w:rsidRPr="004E1C7D" w:rsidRDefault="004E1C7D" w:rsidP="004E1C7D">
      <w:pPr>
        <w:pStyle w:val="Bezproreda"/>
        <w:jc w:val="both"/>
        <w:rPr>
          <w:rFonts w:ascii="Arial Narrow" w:hAnsi="Arial Narrow"/>
        </w:rPr>
      </w:pPr>
      <w:r w:rsidRPr="004E1C7D">
        <w:rPr>
          <w:rFonts w:ascii="Arial Narrow" w:hAnsi="Arial Narrow"/>
        </w:rPr>
        <w:tab/>
      </w:r>
      <w:r w:rsidRPr="004E1C7D">
        <w:rPr>
          <w:rFonts w:ascii="Arial Narrow" w:hAnsi="Arial Narrow"/>
        </w:rPr>
        <w:tab/>
        <w:t xml:space="preserve">2. Stjepan </w:t>
      </w:r>
      <w:proofErr w:type="spellStart"/>
      <w:r w:rsidRPr="004E1C7D">
        <w:rPr>
          <w:rFonts w:ascii="Arial Narrow" w:hAnsi="Arial Narrow"/>
        </w:rPr>
        <w:t>Vajdić</w:t>
      </w:r>
      <w:proofErr w:type="spellEnd"/>
    </w:p>
    <w:p w14:paraId="14C0E24F" w14:textId="77777777" w:rsidR="004E1C7D" w:rsidRPr="004E1C7D" w:rsidRDefault="004E1C7D" w:rsidP="004E1C7D">
      <w:pPr>
        <w:pStyle w:val="Bezproreda"/>
        <w:jc w:val="both"/>
        <w:rPr>
          <w:rFonts w:ascii="Arial Narrow" w:hAnsi="Arial Narrow"/>
        </w:rPr>
      </w:pPr>
    </w:p>
    <w:p w14:paraId="46B69E8E" w14:textId="77777777" w:rsidR="004E1C7D" w:rsidRPr="004E1C7D" w:rsidRDefault="004E1C7D" w:rsidP="004E1C7D">
      <w:pPr>
        <w:jc w:val="center"/>
        <w:rPr>
          <w:rFonts w:ascii="Arial Narrow" w:hAnsi="Arial Narrow"/>
        </w:rPr>
      </w:pPr>
      <w:r w:rsidRPr="004E1C7D">
        <w:rPr>
          <w:rFonts w:ascii="Arial Narrow" w:hAnsi="Arial Narrow"/>
          <w:b/>
        </w:rPr>
        <w:t>Članak 3.</w:t>
      </w:r>
    </w:p>
    <w:p w14:paraId="66ED8DB8" w14:textId="77777777" w:rsidR="004E1C7D" w:rsidRPr="004E1C7D" w:rsidRDefault="004E1C7D" w:rsidP="004E1C7D">
      <w:pPr>
        <w:ind w:firstLine="708"/>
        <w:rPr>
          <w:rFonts w:ascii="Arial Narrow" w:hAnsi="Arial Narrow"/>
          <w:color w:val="000000"/>
        </w:rPr>
      </w:pPr>
      <w:r w:rsidRPr="004E1C7D">
        <w:rPr>
          <w:rFonts w:ascii="Arial Narrow" w:hAnsi="Arial Narrow"/>
          <w:color w:val="000000"/>
        </w:rPr>
        <w:t>Zadaće Povjerenstva su:</w:t>
      </w:r>
    </w:p>
    <w:p w14:paraId="4262A768" w14:textId="77777777" w:rsidR="004E1C7D" w:rsidRPr="004E1C7D" w:rsidRDefault="004E1C7D" w:rsidP="004E1C7D">
      <w:pPr>
        <w:pStyle w:val="Odlomakpopisa2"/>
        <w:numPr>
          <w:ilvl w:val="0"/>
          <w:numId w:val="65"/>
        </w:numPr>
        <w:spacing w:after="0" w:line="240" w:lineRule="auto"/>
        <w:jc w:val="both"/>
        <w:rPr>
          <w:rFonts w:ascii="Arial Narrow" w:hAnsi="Arial Narrow"/>
          <w:color w:val="000000"/>
          <w:lang w:eastAsia="hr-HR"/>
        </w:rPr>
      </w:pPr>
      <w:r w:rsidRPr="004E1C7D">
        <w:rPr>
          <w:rFonts w:ascii="Arial Narrow" w:hAnsi="Arial Narrow"/>
          <w:color w:val="000000"/>
          <w:lang w:eastAsia="hr-HR"/>
        </w:rPr>
        <w:t>zaprimanje i razmatranje prijava za jednokratnu financijsku potporu;</w:t>
      </w:r>
    </w:p>
    <w:p w14:paraId="5DBD1945" w14:textId="77777777" w:rsidR="004E1C7D" w:rsidRPr="004E1C7D" w:rsidRDefault="004E1C7D" w:rsidP="004E1C7D">
      <w:pPr>
        <w:pStyle w:val="Odlomakpopisa2"/>
        <w:numPr>
          <w:ilvl w:val="0"/>
          <w:numId w:val="65"/>
        </w:numPr>
        <w:spacing w:after="0" w:line="240" w:lineRule="auto"/>
        <w:jc w:val="both"/>
        <w:rPr>
          <w:rFonts w:ascii="Arial Narrow" w:hAnsi="Arial Narrow"/>
          <w:color w:val="000000"/>
          <w:lang w:eastAsia="hr-HR"/>
        </w:rPr>
      </w:pPr>
      <w:r w:rsidRPr="004E1C7D">
        <w:rPr>
          <w:rFonts w:ascii="Arial Narrow" w:hAnsi="Arial Narrow"/>
          <w:color w:val="000000"/>
          <w:lang w:eastAsia="hr-HR"/>
        </w:rPr>
        <w:t>utvrđivanje koje prijave ispunjavaju uvjete;</w:t>
      </w:r>
    </w:p>
    <w:p w14:paraId="3A7F59C3" w14:textId="77777777" w:rsidR="004E1C7D" w:rsidRPr="004E1C7D" w:rsidRDefault="004E1C7D" w:rsidP="004E1C7D">
      <w:pPr>
        <w:pStyle w:val="Odlomakpopisa2"/>
        <w:numPr>
          <w:ilvl w:val="0"/>
          <w:numId w:val="65"/>
        </w:numPr>
        <w:spacing w:after="0" w:line="240" w:lineRule="auto"/>
        <w:jc w:val="both"/>
        <w:rPr>
          <w:rFonts w:ascii="Arial Narrow" w:hAnsi="Arial Narrow"/>
          <w:color w:val="000000"/>
          <w:lang w:eastAsia="hr-HR"/>
        </w:rPr>
      </w:pPr>
      <w:r w:rsidRPr="004E1C7D">
        <w:rPr>
          <w:rFonts w:ascii="Arial Narrow" w:hAnsi="Arial Narrow"/>
          <w:color w:val="000000"/>
          <w:lang w:eastAsia="hr-HR"/>
        </w:rPr>
        <w:t>procjena i davanje mišljenja o dodjeli potpore i predlaganje visine financijske potpore;</w:t>
      </w:r>
    </w:p>
    <w:p w14:paraId="42A364AF" w14:textId="77777777" w:rsidR="004E1C7D" w:rsidRPr="004E1C7D" w:rsidRDefault="004E1C7D" w:rsidP="004E1C7D">
      <w:pPr>
        <w:pStyle w:val="Odlomakpopisa2"/>
        <w:numPr>
          <w:ilvl w:val="0"/>
          <w:numId w:val="65"/>
        </w:numPr>
        <w:spacing w:after="0" w:line="240" w:lineRule="auto"/>
        <w:jc w:val="both"/>
        <w:rPr>
          <w:rFonts w:ascii="Arial Narrow" w:hAnsi="Arial Narrow"/>
          <w:color w:val="000000"/>
          <w:lang w:eastAsia="hr-HR"/>
        </w:rPr>
      </w:pPr>
      <w:r w:rsidRPr="004E1C7D">
        <w:rPr>
          <w:rFonts w:ascii="Arial Narrow" w:hAnsi="Arial Narrow"/>
          <w:color w:val="000000"/>
          <w:lang w:eastAsia="hr-HR"/>
        </w:rPr>
        <w:t>suradnja s Jedinstvenim upravnim odjelom u vezi sa sredstvima planiranih u općinskom proračunu namijenjenih za jednokratne financijske potpore;</w:t>
      </w:r>
    </w:p>
    <w:p w14:paraId="115A550F" w14:textId="77777777" w:rsidR="004E1C7D" w:rsidRPr="004E1C7D" w:rsidRDefault="004E1C7D" w:rsidP="004E1C7D">
      <w:pPr>
        <w:pStyle w:val="Odlomakpopisa2"/>
        <w:numPr>
          <w:ilvl w:val="0"/>
          <w:numId w:val="65"/>
        </w:numPr>
        <w:spacing w:after="0" w:line="240" w:lineRule="auto"/>
        <w:jc w:val="both"/>
        <w:rPr>
          <w:rFonts w:ascii="Arial Narrow" w:hAnsi="Arial Narrow"/>
          <w:color w:val="000000"/>
          <w:lang w:eastAsia="hr-HR"/>
        </w:rPr>
      </w:pPr>
      <w:r w:rsidRPr="004E1C7D">
        <w:rPr>
          <w:rFonts w:ascii="Arial Narrow" w:hAnsi="Arial Narrow"/>
          <w:color w:val="000000"/>
          <w:lang w:eastAsia="hr-HR"/>
        </w:rPr>
        <w:t>izrada izvješća o podnesenim prijavama i odobrenim jednokratnim financijskim potporama;</w:t>
      </w:r>
    </w:p>
    <w:p w14:paraId="517DDEDD" w14:textId="77777777" w:rsidR="004E1C7D" w:rsidRPr="004E1C7D" w:rsidRDefault="004E1C7D" w:rsidP="004E1C7D">
      <w:pPr>
        <w:pStyle w:val="Odlomakpopisa2"/>
        <w:numPr>
          <w:ilvl w:val="0"/>
          <w:numId w:val="65"/>
        </w:numPr>
        <w:spacing w:after="0" w:line="240" w:lineRule="auto"/>
        <w:jc w:val="both"/>
        <w:rPr>
          <w:rFonts w:ascii="Arial Narrow" w:hAnsi="Arial Narrow"/>
          <w:color w:val="000000"/>
          <w:lang w:eastAsia="hr-HR"/>
        </w:rPr>
      </w:pPr>
      <w:r w:rsidRPr="004E1C7D">
        <w:rPr>
          <w:rFonts w:ascii="Arial Narrow" w:hAnsi="Arial Narrow"/>
          <w:color w:val="000000"/>
          <w:lang w:eastAsia="hr-HR"/>
        </w:rPr>
        <w:t>druge aktivnosti u vezi s jednokratnom dodjelom financijske potpore.</w:t>
      </w:r>
    </w:p>
    <w:p w14:paraId="64DBA9E3" w14:textId="77777777" w:rsidR="004E1C7D" w:rsidRPr="004E1C7D" w:rsidRDefault="004E1C7D" w:rsidP="004E1C7D">
      <w:pPr>
        <w:pStyle w:val="Odlomakpopisa1"/>
        <w:spacing w:after="0" w:line="240" w:lineRule="auto"/>
        <w:ind w:left="1129"/>
        <w:jc w:val="both"/>
        <w:rPr>
          <w:rFonts w:ascii="Arial Narrow" w:hAnsi="Arial Narrow"/>
          <w:color w:val="000000"/>
          <w:lang w:eastAsia="hr-HR"/>
        </w:rPr>
      </w:pPr>
    </w:p>
    <w:p w14:paraId="5A114EFE" w14:textId="77777777" w:rsidR="004E1C7D" w:rsidRPr="004E1C7D" w:rsidRDefault="004E1C7D" w:rsidP="004E1C7D">
      <w:pPr>
        <w:pStyle w:val="Odlomakpopisa1"/>
        <w:spacing w:after="0" w:line="240" w:lineRule="auto"/>
        <w:ind w:left="709"/>
        <w:jc w:val="both"/>
        <w:rPr>
          <w:rFonts w:ascii="Arial Narrow" w:hAnsi="Arial Narrow"/>
          <w:color w:val="000000"/>
          <w:lang w:eastAsia="hr-HR"/>
        </w:rPr>
      </w:pPr>
      <w:r w:rsidRPr="004E1C7D">
        <w:rPr>
          <w:rFonts w:ascii="Arial Narrow" w:hAnsi="Arial Narrow"/>
          <w:color w:val="000000"/>
          <w:lang w:eastAsia="hr-HR"/>
        </w:rPr>
        <w:t>U slučaju dodjele financijskih sredstva izravno udruzi bez objavljivanja javnog poziva,</w:t>
      </w:r>
    </w:p>
    <w:p w14:paraId="651044D5" w14:textId="77777777" w:rsidR="004E1C7D" w:rsidRPr="004E1C7D" w:rsidRDefault="004E1C7D" w:rsidP="004E1C7D">
      <w:pPr>
        <w:pStyle w:val="Odlomakpopisa1"/>
        <w:spacing w:after="0" w:line="240" w:lineRule="auto"/>
        <w:ind w:left="0"/>
        <w:jc w:val="both"/>
        <w:rPr>
          <w:rFonts w:ascii="Arial Narrow" w:hAnsi="Arial Narrow"/>
          <w:color w:val="000000"/>
          <w:lang w:eastAsia="hr-HR"/>
        </w:rPr>
      </w:pPr>
      <w:r w:rsidRPr="004E1C7D">
        <w:rPr>
          <w:rFonts w:ascii="Arial Narrow" w:hAnsi="Arial Narrow"/>
          <w:color w:val="000000"/>
          <w:lang w:eastAsia="hr-HR"/>
        </w:rPr>
        <w:t>Povjerenstvo daje mišljenje o jednokratnoj dodjeli financijska sredstva do 663,61 EUR (5.000,00 kuna, fiksni tečaj konverzije 1EUR=7,53450 HRK) za aktivnosti koje iz opravdanih razloga nisu mogle biti planirane u godišnjem planu udruge, a ukupan iznos tako dodijeljenih sredstava iznosi najviše 5% svih sredstava planiranih u proračunu za financiranje svih programa i projekata udruga.</w:t>
      </w:r>
    </w:p>
    <w:p w14:paraId="3C2D820F" w14:textId="77777777" w:rsidR="004E1C7D" w:rsidRPr="004E1C7D" w:rsidRDefault="004E1C7D" w:rsidP="004E1C7D">
      <w:pPr>
        <w:ind w:firstLine="708"/>
        <w:rPr>
          <w:rFonts w:ascii="Arial Narrow" w:hAnsi="Arial Narrow"/>
          <w:color w:val="000000"/>
        </w:rPr>
      </w:pPr>
    </w:p>
    <w:p w14:paraId="38E35BC2" w14:textId="77777777" w:rsidR="004E1C7D" w:rsidRPr="004E1C7D" w:rsidRDefault="004E1C7D" w:rsidP="004E1C7D">
      <w:pPr>
        <w:jc w:val="center"/>
        <w:rPr>
          <w:rFonts w:ascii="Arial Narrow" w:hAnsi="Arial Narrow"/>
        </w:rPr>
      </w:pPr>
      <w:r w:rsidRPr="004E1C7D">
        <w:rPr>
          <w:rFonts w:ascii="Arial Narrow" w:hAnsi="Arial Narrow"/>
          <w:b/>
        </w:rPr>
        <w:t>Članak 4.</w:t>
      </w:r>
    </w:p>
    <w:p w14:paraId="0543E0F2" w14:textId="77777777" w:rsidR="004E1C7D" w:rsidRPr="004E1C7D" w:rsidRDefault="004E1C7D" w:rsidP="004E1C7D">
      <w:pPr>
        <w:tabs>
          <w:tab w:val="left" w:pos="1257"/>
        </w:tabs>
        <w:rPr>
          <w:rFonts w:ascii="Arial Narrow" w:hAnsi="Arial Narrow"/>
        </w:rPr>
      </w:pPr>
      <w:r w:rsidRPr="004E1C7D">
        <w:rPr>
          <w:rFonts w:ascii="Arial Narrow" w:hAnsi="Arial Narrow"/>
        </w:rPr>
        <w:tab/>
        <w:t xml:space="preserve">Članovi Povjerenstva u obvezi su potpisati izjavu kojom će, pod materijalnom i kaznenom odgovornošću, potvrditi da će kao članovi Povjerenstva postupati povjerljivo, nepristrano i u skladu s načelom izbjegavanja sukoba interesa, odnosno da će čuvati povjerljivim sve podatke kojima raspolažu, da će postupati isključivo na temelju </w:t>
      </w:r>
      <w:r w:rsidRPr="004E1C7D">
        <w:rPr>
          <w:rFonts w:ascii="Arial Narrow" w:hAnsi="Arial Narrow"/>
        </w:rPr>
        <w:lastRenderedPageBreak/>
        <w:t>pravila struke i objektivnih pokazatelja, u skladu s nacionalnim propisima te da će djelovati potpuno neovisno, nepristrano i jednako prema svim projektnim prijedlozima u postupku odabira, bez ikakvih vanjskih utjecaja.</w:t>
      </w:r>
    </w:p>
    <w:p w14:paraId="181951A0" w14:textId="77777777" w:rsidR="004E1C7D" w:rsidRPr="004E1C7D" w:rsidRDefault="004E1C7D" w:rsidP="004E1C7D">
      <w:pPr>
        <w:tabs>
          <w:tab w:val="left" w:pos="1257"/>
        </w:tabs>
        <w:rPr>
          <w:rFonts w:ascii="Arial Narrow" w:hAnsi="Arial Narrow"/>
        </w:rPr>
      </w:pPr>
      <w:r w:rsidRPr="004E1C7D">
        <w:rPr>
          <w:rFonts w:ascii="Arial Narrow" w:hAnsi="Arial Narrow"/>
        </w:rPr>
        <w:tab/>
        <w:t>U slučaju nastanka okolnosti koje narušavaju ili bi mogle narušiti objektivnost i nepristranost članova Povjerenstva ili ugroziti načelo izbjegavanja sukoba interesa, članovi Povjerenstva obvezni su zatražiti izuzeće u odnosu na predmetni postupak dodjele bespovratnih sredstava.</w:t>
      </w:r>
    </w:p>
    <w:p w14:paraId="1E5D12F6" w14:textId="77777777" w:rsidR="004E1C7D" w:rsidRPr="004E1C7D" w:rsidRDefault="004E1C7D" w:rsidP="004E1C7D">
      <w:pPr>
        <w:ind w:firstLine="708"/>
        <w:rPr>
          <w:rFonts w:ascii="Arial Narrow" w:hAnsi="Arial Narrow"/>
          <w:color w:val="000000"/>
        </w:rPr>
      </w:pPr>
      <w:r w:rsidRPr="004E1C7D">
        <w:rPr>
          <w:rFonts w:ascii="Arial Narrow" w:hAnsi="Arial Narrow"/>
          <w:color w:val="000000"/>
        </w:rPr>
        <w:t xml:space="preserve">Ukoliko se u pojedinom slučaju utvrdi mogućnost postojanja sukoba interesa kod jednog ili više članova Povjerenstva, isti će se, Odlukom općinskog načelnika Općine Dubravica, zamijeniti novim članom. </w:t>
      </w:r>
    </w:p>
    <w:p w14:paraId="73AD24CE" w14:textId="77777777" w:rsidR="004E1C7D" w:rsidRPr="004E1C7D" w:rsidRDefault="004E1C7D" w:rsidP="004E1C7D">
      <w:pPr>
        <w:ind w:firstLine="708"/>
        <w:rPr>
          <w:rFonts w:ascii="Arial Narrow" w:hAnsi="Arial Narrow"/>
          <w:color w:val="000000"/>
        </w:rPr>
      </w:pPr>
    </w:p>
    <w:p w14:paraId="5469F0F0" w14:textId="77777777" w:rsidR="004E1C7D" w:rsidRPr="004E1C7D" w:rsidRDefault="004E1C7D" w:rsidP="004E1C7D">
      <w:pPr>
        <w:jc w:val="center"/>
        <w:rPr>
          <w:rFonts w:ascii="Arial Narrow" w:hAnsi="Arial Narrow"/>
        </w:rPr>
      </w:pPr>
      <w:r w:rsidRPr="004E1C7D">
        <w:rPr>
          <w:rFonts w:ascii="Arial Narrow" w:hAnsi="Arial Narrow"/>
          <w:b/>
        </w:rPr>
        <w:t>Članak 5.</w:t>
      </w:r>
    </w:p>
    <w:p w14:paraId="7F4D1BFF" w14:textId="77777777" w:rsidR="004E1C7D" w:rsidRPr="004E1C7D" w:rsidRDefault="004E1C7D" w:rsidP="004E1C7D">
      <w:pPr>
        <w:pStyle w:val="Bezproreda"/>
        <w:ind w:firstLine="708"/>
        <w:jc w:val="both"/>
        <w:rPr>
          <w:rFonts w:ascii="Arial Narrow" w:hAnsi="Arial Narrow"/>
        </w:rPr>
      </w:pPr>
      <w:r w:rsidRPr="004E1C7D">
        <w:rPr>
          <w:rFonts w:ascii="Arial Narrow" w:hAnsi="Arial Narrow"/>
        </w:rPr>
        <w:t>Stručne, administrativne i tehničke poslove za Povjerenstvo obavlja Jedinstveni upravni odjel Općine Dubravica.</w:t>
      </w:r>
    </w:p>
    <w:p w14:paraId="4C380CA8" w14:textId="77777777" w:rsidR="004E1C7D" w:rsidRPr="004E1C7D" w:rsidRDefault="004E1C7D" w:rsidP="004E1C7D">
      <w:pPr>
        <w:pStyle w:val="Bezproreda"/>
        <w:ind w:firstLine="708"/>
        <w:jc w:val="both"/>
        <w:rPr>
          <w:rFonts w:ascii="Arial Narrow" w:hAnsi="Arial Narrow"/>
        </w:rPr>
      </w:pPr>
    </w:p>
    <w:p w14:paraId="1D4A6F29" w14:textId="77777777" w:rsidR="004E1C7D" w:rsidRPr="004E1C7D" w:rsidRDefault="004E1C7D" w:rsidP="004E1C7D">
      <w:pPr>
        <w:jc w:val="center"/>
        <w:rPr>
          <w:rFonts w:ascii="Arial Narrow" w:hAnsi="Arial Narrow"/>
        </w:rPr>
      </w:pPr>
      <w:r w:rsidRPr="004E1C7D">
        <w:rPr>
          <w:rFonts w:ascii="Arial Narrow" w:hAnsi="Arial Narrow"/>
          <w:b/>
        </w:rPr>
        <w:t>Članak 6.</w:t>
      </w:r>
    </w:p>
    <w:p w14:paraId="4B974179" w14:textId="77777777" w:rsidR="004E1C7D" w:rsidRPr="004E1C7D" w:rsidRDefault="004E1C7D" w:rsidP="004E1C7D">
      <w:pPr>
        <w:pStyle w:val="Bezproreda"/>
        <w:jc w:val="both"/>
        <w:rPr>
          <w:rFonts w:ascii="Arial Narrow" w:hAnsi="Arial Narrow"/>
        </w:rPr>
      </w:pPr>
      <w:r w:rsidRPr="004E1C7D">
        <w:rPr>
          <w:rFonts w:ascii="Arial Narrow" w:hAnsi="Arial Narrow"/>
        </w:rPr>
        <w:tab/>
        <w:t>Ova Odluka stupa na snagu danom donošenja, a objavit će se u „Službenom glasniku Općine Dubravica“.</w:t>
      </w:r>
    </w:p>
    <w:p w14:paraId="04B7A709" w14:textId="77777777" w:rsidR="004E1C7D" w:rsidRPr="004E1C7D" w:rsidRDefault="004E1C7D" w:rsidP="004E1C7D">
      <w:pPr>
        <w:rPr>
          <w:rFonts w:ascii="Arial Narrow" w:hAnsi="Arial Narrow"/>
        </w:rPr>
      </w:pPr>
    </w:p>
    <w:p w14:paraId="148FC336" w14:textId="77777777" w:rsidR="004E1C7D" w:rsidRPr="004E1C7D" w:rsidRDefault="004E1C7D" w:rsidP="004E1C7D">
      <w:pPr>
        <w:jc w:val="right"/>
        <w:rPr>
          <w:rFonts w:ascii="Arial Narrow" w:hAnsi="Arial Narrow"/>
        </w:rPr>
      </w:pP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t>NAČELNIK OPĆINE DUBRAVICA</w:t>
      </w:r>
    </w:p>
    <w:p w14:paraId="6A40B845" w14:textId="77777777" w:rsidR="004E1C7D" w:rsidRDefault="004E1C7D" w:rsidP="004E1C7D">
      <w:pPr>
        <w:jc w:val="right"/>
        <w:rPr>
          <w:rFonts w:ascii="Arial Narrow" w:hAnsi="Arial Narrow"/>
        </w:rPr>
      </w:pP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r>
      <w:r w:rsidRPr="004E1C7D">
        <w:rPr>
          <w:rFonts w:ascii="Arial Narrow" w:hAnsi="Arial Narrow"/>
        </w:rPr>
        <w:tab/>
        <w:t>Marin Štritof</w:t>
      </w:r>
    </w:p>
    <w:p w14:paraId="2F5F2316" w14:textId="06464DDD" w:rsidR="00861967" w:rsidRDefault="00861967" w:rsidP="00EE0DAF">
      <w:pPr>
        <w:tabs>
          <w:tab w:val="left" w:pos="390"/>
          <w:tab w:val="num" w:pos="1080"/>
          <w:tab w:val="left" w:pos="3105"/>
        </w:tabs>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855872" behindDoc="0" locked="0" layoutInCell="1" allowOverlap="1" wp14:anchorId="5225D866" wp14:editId="10EB94FA">
                <wp:simplePos x="0" y="0"/>
                <wp:positionH relativeFrom="margin">
                  <wp:posOffset>0</wp:posOffset>
                </wp:positionH>
                <wp:positionV relativeFrom="paragraph">
                  <wp:posOffset>113665</wp:posOffset>
                </wp:positionV>
                <wp:extent cx="485775" cy="362197"/>
                <wp:effectExtent l="57150" t="114300" r="142875" b="76200"/>
                <wp:wrapNone/>
                <wp:docPr id="1198468878"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FD1BD22" w14:textId="0A596935" w:rsidR="00861967" w:rsidRPr="00104EAC" w:rsidRDefault="00861967" w:rsidP="00861967">
                            <w:pPr>
                              <w:jc w:val="center"/>
                              <w:rPr>
                                <w:rFonts w:ascii="Arial Narrow" w:hAnsi="Arial Narrow"/>
                                <w:sz w:val="24"/>
                                <w:szCs w:val="24"/>
                              </w:rPr>
                            </w:pPr>
                            <w:r>
                              <w:rPr>
                                <w:rFonts w:ascii="Arial Narrow" w:hAnsi="Arial Narrow"/>
                                <w:sz w:val="24"/>
                                <w:szCs w:val="24"/>
                              </w:rPr>
                              <w:t>11</w:t>
                            </w:r>
                          </w:p>
                          <w:p w14:paraId="5C51BFC1" w14:textId="77777777" w:rsidR="00861967" w:rsidRDefault="00861967" w:rsidP="008619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5D866" id="_x0000_s1046" style="position:absolute;left:0;text-align:left;margin-left:0;margin-top:8.95pt;width:38.25pt;height:28.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" fillcolor="#afabab" strokecolor="#8e8e8e" strokeweight="1.52778mm">
                <v:stroke linestyle="thickThin"/>
                <v:shadow on="t" color="black" opacity="26214f" origin="-.5,.5" offset=".74836mm,-.74836mm"/>
                <v:textbox>
                  <w:txbxContent>
                    <w:p w14:paraId="6FD1BD22" w14:textId="0A596935" w:rsidR="00861967" w:rsidRPr="00104EAC" w:rsidRDefault="00861967" w:rsidP="00861967">
                      <w:pPr>
                        <w:jc w:val="center"/>
                        <w:rPr>
                          <w:rFonts w:ascii="Arial Narrow" w:hAnsi="Arial Narrow"/>
                          <w:sz w:val="24"/>
                          <w:szCs w:val="24"/>
                        </w:rPr>
                      </w:pPr>
                      <w:r>
                        <w:rPr>
                          <w:rFonts w:ascii="Arial Narrow" w:hAnsi="Arial Narrow"/>
                          <w:sz w:val="24"/>
                          <w:szCs w:val="24"/>
                        </w:rPr>
                        <w:t>11</w:t>
                      </w:r>
                    </w:p>
                    <w:p w14:paraId="5C51BFC1" w14:textId="77777777" w:rsidR="00861967" w:rsidRDefault="00861967" w:rsidP="00861967">
                      <w:pPr>
                        <w:jc w:val="center"/>
                      </w:pPr>
                    </w:p>
                  </w:txbxContent>
                </v:textbox>
                <w10:wrap anchorx="margin"/>
              </v:roundrect>
            </w:pict>
          </mc:Fallback>
        </mc:AlternateContent>
      </w:r>
    </w:p>
    <w:p w14:paraId="789499DF" w14:textId="77777777" w:rsidR="00861967" w:rsidRDefault="00861967" w:rsidP="00861967">
      <w:pPr>
        <w:rPr>
          <w:color w:val="000000" w:themeColor="text1"/>
        </w:rPr>
      </w:pPr>
    </w:p>
    <w:p w14:paraId="77DFF712" w14:textId="77777777" w:rsidR="00861967" w:rsidRPr="007050B8" w:rsidRDefault="00861967" w:rsidP="00861967">
      <w:pPr>
        <w:rPr>
          <w:color w:val="000000" w:themeColor="text1"/>
        </w:rPr>
      </w:pPr>
    </w:p>
    <w:p w14:paraId="5E9F84A1" w14:textId="77777777" w:rsidR="00AE41DD" w:rsidRPr="00174345" w:rsidRDefault="00AE41DD" w:rsidP="00AE41DD">
      <w:pPr>
        <w:rPr>
          <w:rFonts w:ascii="Arial Narrow" w:hAnsi="Arial Narrow"/>
          <w:bCs/>
        </w:rPr>
      </w:pPr>
      <w:r w:rsidRPr="00174345">
        <w:rPr>
          <w:rFonts w:ascii="Arial Narrow" w:hAnsi="Arial Narrow"/>
          <w:bCs/>
        </w:rPr>
        <w:t>KLASA: 230-01/24-01/8</w:t>
      </w:r>
    </w:p>
    <w:p w14:paraId="28B0021C" w14:textId="77777777" w:rsidR="00AE41DD" w:rsidRPr="00174345" w:rsidRDefault="00AE41DD" w:rsidP="00AE41DD">
      <w:pPr>
        <w:rPr>
          <w:rFonts w:ascii="Arial Narrow" w:hAnsi="Arial Narrow"/>
          <w:bCs/>
        </w:rPr>
      </w:pPr>
      <w:r w:rsidRPr="00174345">
        <w:rPr>
          <w:rFonts w:ascii="Arial Narrow" w:hAnsi="Arial Narrow"/>
          <w:bCs/>
        </w:rPr>
        <w:t>URBROJ: 238-40-01-24-3</w:t>
      </w:r>
    </w:p>
    <w:p w14:paraId="034DBC0D" w14:textId="77777777" w:rsidR="00AE41DD" w:rsidRPr="00174345" w:rsidRDefault="00AE41DD" w:rsidP="00AE41DD">
      <w:pPr>
        <w:rPr>
          <w:rFonts w:ascii="Arial Narrow" w:hAnsi="Arial Narrow"/>
          <w:bCs/>
        </w:rPr>
      </w:pPr>
      <w:r w:rsidRPr="00174345">
        <w:rPr>
          <w:rFonts w:ascii="Arial Narrow" w:hAnsi="Arial Narrow"/>
          <w:bCs/>
        </w:rPr>
        <w:t>Dubravica, 02. rujan 2024. godine</w:t>
      </w:r>
    </w:p>
    <w:p w14:paraId="5833E3F6" w14:textId="77777777" w:rsidR="00AE41DD" w:rsidRPr="00174345" w:rsidRDefault="00AE41DD" w:rsidP="00AE41DD">
      <w:pPr>
        <w:pStyle w:val="Tijeloteksta3"/>
        <w:tabs>
          <w:tab w:val="left" w:pos="0"/>
          <w:tab w:val="left" w:pos="709"/>
        </w:tabs>
        <w:rPr>
          <w:rFonts w:ascii="Arial Narrow" w:hAnsi="Arial Narrow"/>
          <w:b w:val="0"/>
          <w:sz w:val="22"/>
          <w:szCs w:val="22"/>
        </w:rPr>
      </w:pPr>
    </w:p>
    <w:p w14:paraId="59BD38C6" w14:textId="77777777" w:rsidR="00AE41DD" w:rsidRPr="00174345" w:rsidRDefault="00AE41DD" w:rsidP="00174345">
      <w:pPr>
        <w:pStyle w:val="Tijeloteksta3"/>
        <w:tabs>
          <w:tab w:val="left" w:pos="0"/>
          <w:tab w:val="left" w:pos="709"/>
        </w:tabs>
        <w:jc w:val="both"/>
        <w:rPr>
          <w:rFonts w:ascii="Arial Narrow" w:hAnsi="Arial Narrow"/>
          <w:b w:val="0"/>
          <w:sz w:val="22"/>
          <w:szCs w:val="22"/>
        </w:rPr>
      </w:pPr>
      <w:r w:rsidRPr="00174345">
        <w:rPr>
          <w:rFonts w:ascii="Arial Narrow" w:hAnsi="Arial Narrow"/>
          <w:b w:val="0"/>
          <w:sz w:val="22"/>
          <w:szCs w:val="22"/>
        </w:rPr>
        <w:tab/>
        <w:t xml:space="preserve">Temeljem članka 4. Uredbe o kriterijima, mjerilima i postupcima financiranja i ugovaranja programa i projekata od interesa za opće dobro koje provode udruge («Narodne novine» broj 26/15, 37/21), članka 6. Pravilnika o financiranju udruga iz proračuna Općine Dubravica («Službeni glasnik Općine Dubravica» broj 4/15) i članka 38. Statuta Općine Dubravica («Službeni glasnik Općine Dubravica» broj 01/21, 03/2024), općinski načelnik Općine Dubravica donosi </w:t>
      </w:r>
    </w:p>
    <w:p w14:paraId="4B37DDB2" w14:textId="77777777" w:rsidR="00AE41DD" w:rsidRPr="00174345" w:rsidRDefault="00AE41DD" w:rsidP="00174345">
      <w:pPr>
        <w:rPr>
          <w:rFonts w:ascii="Arial Narrow" w:hAnsi="Arial Narrow"/>
          <w:bCs/>
        </w:rPr>
      </w:pPr>
    </w:p>
    <w:p w14:paraId="3940C05E" w14:textId="77777777" w:rsidR="00AE41DD" w:rsidRPr="00AE41DD" w:rsidRDefault="00AE41DD" w:rsidP="00AE41DD">
      <w:pPr>
        <w:pStyle w:val="Tijeloteksta3"/>
        <w:rPr>
          <w:rFonts w:ascii="Arial Narrow" w:hAnsi="Arial Narrow"/>
          <w:b w:val="0"/>
          <w:sz w:val="22"/>
          <w:szCs w:val="22"/>
        </w:rPr>
      </w:pPr>
      <w:r w:rsidRPr="00AE41DD">
        <w:rPr>
          <w:rFonts w:ascii="Arial Narrow" w:hAnsi="Arial Narrow"/>
          <w:sz w:val="22"/>
          <w:szCs w:val="22"/>
        </w:rPr>
        <w:t>GODIŠNJI PLAN</w:t>
      </w:r>
    </w:p>
    <w:p w14:paraId="0420B3AA" w14:textId="77777777" w:rsidR="00AE41DD" w:rsidRPr="00AE41DD" w:rsidRDefault="00AE41DD" w:rsidP="00AE41DD">
      <w:pPr>
        <w:tabs>
          <w:tab w:val="left" w:pos="567"/>
        </w:tabs>
        <w:ind w:left="284" w:hanging="284"/>
        <w:jc w:val="center"/>
        <w:rPr>
          <w:rFonts w:ascii="Arial Narrow" w:hAnsi="Arial Narrow"/>
          <w:b/>
          <w:bCs/>
        </w:rPr>
      </w:pPr>
      <w:r w:rsidRPr="00AE41DD">
        <w:rPr>
          <w:rFonts w:ascii="Arial Narrow" w:hAnsi="Arial Narrow"/>
          <w:b/>
          <w:bCs/>
        </w:rPr>
        <w:t xml:space="preserve"> </w:t>
      </w:r>
      <w:bookmarkStart w:id="14" w:name="OLE_LINK1"/>
      <w:bookmarkStart w:id="15" w:name="OLE_LINK2"/>
      <w:bookmarkStart w:id="16" w:name="OLE_LINK3"/>
      <w:r w:rsidRPr="00AE41DD">
        <w:rPr>
          <w:rFonts w:ascii="Arial Narrow" w:hAnsi="Arial Narrow"/>
          <w:b/>
          <w:bCs/>
        </w:rPr>
        <w:t>raspisivanja natječaja i javnih poziva financiranja udruga u 2025. godini</w:t>
      </w:r>
      <w:bookmarkEnd w:id="14"/>
      <w:bookmarkEnd w:id="15"/>
      <w:bookmarkEnd w:id="16"/>
      <w:r w:rsidRPr="00AE41DD">
        <w:rPr>
          <w:rFonts w:ascii="Arial Narrow" w:hAnsi="Arial Narrow"/>
          <w:b/>
          <w:bCs/>
        </w:rPr>
        <w:t xml:space="preserve"> </w:t>
      </w:r>
    </w:p>
    <w:p w14:paraId="7599283E" w14:textId="77777777" w:rsidR="00AE41DD" w:rsidRPr="00AE41DD" w:rsidRDefault="00AE41DD" w:rsidP="00AE41DD">
      <w:pPr>
        <w:tabs>
          <w:tab w:val="left" w:pos="567"/>
        </w:tabs>
        <w:ind w:left="284" w:hanging="284"/>
        <w:jc w:val="center"/>
        <w:rPr>
          <w:rFonts w:ascii="Arial Narrow" w:hAnsi="Arial Narrow"/>
          <w:b/>
          <w:bCs/>
        </w:rPr>
      </w:pPr>
      <w:r w:rsidRPr="00AE41DD">
        <w:rPr>
          <w:rFonts w:ascii="Arial Narrow" w:hAnsi="Arial Narrow"/>
          <w:b/>
          <w:bCs/>
        </w:rPr>
        <w:t>iz proračuna Općine Dubravica</w:t>
      </w:r>
    </w:p>
    <w:p w14:paraId="0FA9C82A" w14:textId="77777777" w:rsidR="00AE41DD" w:rsidRPr="00AE41DD" w:rsidRDefault="00AE41DD" w:rsidP="00AE41DD">
      <w:pPr>
        <w:pStyle w:val="Tijeloteksta3"/>
        <w:rPr>
          <w:rFonts w:ascii="Arial Narrow" w:hAnsi="Arial Narrow"/>
          <w:sz w:val="22"/>
          <w:szCs w:val="22"/>
        </w:rPr>
      </w:pPr>
    </w:p>
    <w:p w14:paraId="20C1C013" w14:textId="6456286C" w:rsidR="00AE41DD" w:rsidRPr="00AE41DD" w:rsidRDefault="00AE41DD" w:rsidP="00174345">
      <w:pPr>
        <w:pStyle w:val="Obinitekst"/>
        <w:jc w:val="center"/>
        <w:rPr>
          <w:rFonts w:ascii="Arial Narrow" w:hAnsi="Arial Narrow"/>
          <w:sz w:val="22"/>
          <w:szCs w:val="22"/>
        </w:rPr>
      </w:pPr>
      <w:proofErr w:type="spellStart"/>
      <w:r w:rsidRPr="00AE41DD">
        <w:rPr>
          <w:rFonts w:ascii="Arial Narrow" w:hAnsi="Arial Narrow"/>
          <w:sz w:val="22"/>
          <w:szCs w:val="22"/>
        </w:rPr>
        <w:t>Članak</w:t>
      </w:r>
      <w:proofErr w:type="spellEnd"/>
      <w:r w:rsidRPr="00AE41DD">
        <w:rPr>
          <w:rFonts w:ascii="Arial Narrow" w:hAnsi="Arial Narrow"/>
          <w:sz w:val="22"/>
          <w:szCs w:val="22"/>
        </w:rPr>
        <w:t xml:space="preserve"> 1.</w:t>
      </w:r>
    </w:p>
    <w:p w14:paraId="43F25093" w14:textId="77777777" w:rsidR="00AE41DD" w:rsidRPr="00AE41DD" w:rsidRDefault="00AE41DD" w:rsidP="00AE41DD">
      <w:pPr>
        <w:pStyle w:val="Tijeloteksta"/>
        <w:tabs>
          <w:tab w:val="num" w:pos="709"/>
        </w:tabs>
        <w:rPr>
          <w:rFonts w:ascii="Arial Narrow" w:hAnsi="Arial Narrow"/>
        </w:rPr>
      </w:pPr>
      <w:r w:rsidRPr="00AE41DD">
        <w:rPr>
          <w:rFonts w:ascii="Arial Narrow" w:hAnsi="Arial Narrow"/>
        </w:rPr>
        <w:lastRenderedPageBreak/>
        <w:tab/>
      </w:r>
      <w:r w:rsidRPr="00AE41DD">
        <w:rPr>
          <w:rFonts w:ascii="Arial Narrow" w:hAnsi="Arial Narrow"/>
        </w:rPr>
        <w:tab/>
        <w:t>Ovim se Planom definiraju natječaji i javni pozivi za dodjelu financijskih sredstava udrugama koje će raspisivati Općina Dubravica u 2025. godini, ukupna vrijednost natječaja, okvirni broj planiranih ugovora, okvirni datum raspisivanja natječaja, rok na koji se ostvaruje financijska podrška te okvirni datum ugovaranja projekata.</w:t>
      </w:r>
    </w:p>
    <w:p w14:paraId="4209EFAB" w14:textId="77777777" w:rsidR="00AE41DD" w:rsidRPr="00AE41DD" w:rsidRDefault="00AE41DD" w:rsidP="00AE41DD">
      <w:pPr>
        <w:jc w:val="center"/>
        <w:rPr>
          <w:rFonts w:ascii="Arial Narrow" w:hAnsi="Arial Narrow"/>
        </w:rPr>
      </w:pPr>
    </w:p>
    <w:p w14:paraId="2E390CDA" w14:textId="58599AE3" w:rsidR="00AE41DD" w:rsidRPr="00AE41DD" w:rsidRDefault="00AE41DD" w:rsidP="00174345">
      <w:pPr>
        <w:jc w:val="center"/>
        <w:rPr>
          <w:rFonts w:ascii="Arial Narrow" w:hAnsi="Arial Narrow"/>
        </w:rPr>
      </w:pPr>
      <w:r w:rsidRPr="00AE41DD">
        <w:rPr>
          <w:rFonts w:ascii="Arial Narrow" w:hAnsi="Arial Narrow"/>
        </w:rPr>
        <w:t>Članak 2.</w:t>
      </w:r>
    </w:p>
    <w:p w14:paraId="5DAECD8D" w14:textId="77777777" w:rsidR="00AE41DD" w:rsidRPr="00AE41DD" w:rsidRDefault="00AE41DD" w:rsidP="00AE41DD">
      <w:pPr>
        <w:pStyle w:val="Tijeloteksta"/>
        <w:tabs>
          <w:tab w:val="num" w:pos="0"/>
        </w:tabs>
        <w:rPr>
          <w:rFonts w:ascii="Arial Narrow" w:hAnsi="Arial Narrow"/>
        </w:rPr>
      </w:pPr>
      <w:r w:rsidRPr="00AE41DD">
        <w:rPr>
          <w:rFonts w:ascii="Arial Narrow" w:hAnsi="Arial Narrow"/>
        </w:rPr>
        <w:tab/>
        <w:t>Plan raspisivanja natječaja i javnih poziva financiranja udruga okvirnog je karaktera i podložan promjenama, te će prema potrebi Općina Dubravica raspisati i dodatne natječaje ili javne pozive, ovisno o raspoloživosti financijskih sredstava.</w:t>
      </w:r>
    </w:p>
    <w:p w14:paraId="16108992" w14:textId="77777777" w:rsidR="00AE41DD" w:rsidRPr="00AE41DD" w:rsidRDefault="00AE41DD" w:rsidP="00AE41DD">
      <w:pPr>
        <w:pStyle w:val="Tijeloteksta"/>
        <w:tabs>
          <w:tab w:val="num" w:pos="0"/>
        </w:tabs>
        <w:rPr>
          <w:rFonts w:ascii="Arial Narrow" w:hAnsi="Arial Narrow"/>
        </w:rPr>
      </w:pPr>
    </w:p>
    <w:p w14:paraId="5750340E" w14:textId="0097E6A3" w:rsidR="00AE41DD" w:rsidRPr="00AE41DD" w:rsidRDefault="00AE41DD" w:rsidP="00174345">
      <w:pPr>
        <w:pStyle w:val="Tijeloteksta"/>
        <w:tabs>
          <w:tab w:val="num" w:pos="709"/>
        </w:tabs>
        <w:jc w:val="center"/>
        <w:rPr>
          <w:rFonts w:ascii="Arial Narrow" w:hAnsi="Arial Narrow"/>
        </w:rPr>
      </w:pPr>
      <w:r w:rsidRPr="00AE41DD">
        <w:rPr>
          <w:rFonts w:ascii="Arial Narrow" w:hAnsi="Arial Narrow"/>
        </w:rPr>
        <w:t>Članak 3.</w:t>
      </w:r>
    </w:p>
    <w:p w14:paraId="3AE9EA1B" w14:textId="77777777" w:rsidR="00AE41DD" w:rsidRPr="00AE41DD" w:rsidRDefault="00AE41DD" w:rsidP="00AE41DD">
      <w:pPr>
        <w:pStyle w:val="Tijeloteksta"/>
        <w:tabs>
          <w:tab w:val="num" w:pos="709"/>
        </w:tabs>
        <w:rPr>
          <w:rFonts w:ascii="Arial Narrow" w:hAnsi="Arial Narrow"/>
        </w:rPr>
      </w:pPr>
      <w:r w:rsidRPr="00AE41DD">
        <w:rPr>
          <w:rFonts w:ascii="Arial Narrow" w:hAnsi="Arial Narrow"/>
        </w:rPr>
        <w:tab/>
        <w:t>Sredstva za provedbu natječaja i javnih poziva financiranja udruga osigurana su u Proračunu Općine Dubravica za 2025. godinu, a Plan raspisivanja natječaja i javnih poziva definira se u tablici u prilogu, koja je sastavni dio ove Odluke.</w:t>
      </w:r>
    </w:p>
    <w:p w14:paraId="3AC6F2AA" w14:textId="5E77AB78" w:rsidR="00AE41DD" w:rsidRPr="00AE41DD" w:rsidRDefault="00AE41DD" w:rsidP="00AE41DD">
      <w:pPr>
        <w:pStyle w:val="Tijeloteksta"/>
        <w:tabs>
          <w:tab w:val="num" w:pos="709"/>
        </w:tabs>
        <w:rPr>
          <w:rFonts w:ascii="Arial Narrow" w:hAnsi="Arial Narrow"/>
        </w:rPr>
      </w:pPr>
    </w:p>
    <w:p w14:paraId="7D5829F6" w14:textId="77777777" w:rsidR="00AE41DD" w:rsidRPr="00AE41DD" w:rsidRDefault="00AE41DD" w:rsidP="00AE41DD">
      <w:pPr>
        <w:pStyle w:val="Obinitekst"/>
        <w:jc w:val="center"/>
        <w:rPr>
          <w:rFonts w:ascii="Arial Narrow" w:hAnsi="Arial Narrow"/>
          <w:sz w:val="22"/>
          <w:szCs w:val="22"/>
        </w:rPr>
      </w:pPr>
      <w:proofErr w:type="spellStart"/>
      <w:r w:rsidRPr="00AE41DD">
        <w:rPr>
          <w:rFonts w:ascii="Arial Narrow" w:hAnsi="Arial Narrow"/>
          <w:sz w:val="22"/>
          <w:szCs w:val="22"/>
        </w:rPr>
        <w:t>Članak</w:t>
      </w:r>
      <w:proofErr w:type="spellEnd"/>
      <w:r w:rsidRPr="00AE41DD">
        <w:rPr>
          <w:rFonts w:ascii="Arial Narrow" w:hAnsi="Arial Narrow"/>
          <w:sz w:val="22"/>
          <w:szCs w:val="22"/>
        </w:rPr>
        <w:t xml:space="preserve"> 4.</w:t>
      </w:r>
    </w:p>
    <w:p w14:paraId="3A4ECA23" w14:textId="77777777" w:rsidR="00AE41DD" w:rsidRPr="00AE41DD" w:rsidRDefault="00AE41DD" w:rsidP="00AE41DD">
      <w:pPr>
        <w:pStyle w:val="Obinitekst"/>
        <w:jc w:val="center"/>
        <w:rPr>
          <w:rFonts w:ascii="Arial Narrow" w:hAnsi="Arial Narrow"/>
          <w:sz w:val="22"/>
          <w:szCs w:val="22"/>
        </w:rPr>
      </w:pPr>
    </w:p>
    <w:p w14:paraId="7BAD7FA5" w14:textId="77777777" w:rsidR="00AE41DD" w:rsidRPr="00AE41DD" w:rsidRDefault="00AE41DD" w:rsidP="00AE41DD">
      <w:pPr>
        <w:pStyle w:val="Obinitekst"/>
        <w:jc w:val="both"/>
        <w:rPr>
          <w:rFonts w:ascii="Arial Narrow" w:hAnsi="Arial Narrow"/>
          <w:sz w:val="22"/>
          <w:szCs w:val="22"/>
        </w:rPr>
      </w:pPr>
      <w:r w:rsidRPr="00AE41DD">
        <w:rPr>
          <w:rFonts w:ascii="Arial Narrow" w:hAnsi="Arial Narrow"/>
          <w:sz w:val="22"/>
          <w:szCs w:val="22"/>
        </w:rPr>
        <w:tab/>
        <w:t xml:space="preserve">Ova </w:t>
      </w:r>
      <w:proofErr w:type="spellStart"/>
      <w:r w:rsidRPr="00AE41DD">
        <w:rPr>
          <w:rFonts w:ascii="Arial Narrow" w:hAnsi="Arial Narrow"/>
          <w:sz w:val="22"/>
          <w:szCs w:val="22"/>
        </w:rPr>
        <w:t>Odluka</w:t>
      </w:r>
      <w:proofErr w:type="spellEnd"/>
      <w:r w:rsidRPr="00AE41DD">
        <w:rPr>
          <w:rFonts w:ascii="Arial Narrow" w:hAnsi="Arial Narrow"/>
          <w:sz w:val="22"/>
          <w:szCs w:val="22"/>
        </w:rPr>
        <w:t xml:space="preserve"> stupa </w:t>
      </w:r>
      <w:proofErr w:type="spellStart"/>
      <w:r w:rsidRPr="00AE41DD">
        <w:rPr>
          <w:rFonts w:ascii="Arial Narrow" w:hAnsi="Arial Narrow"/>
          <w:sz w:val="22"/>
          <w:szCs w:val="22"/>
        </w:rPr>
        <w:t>na</w:t>
      </w:r>
      <w:proofErr w:type="spellEnd"/>
      <w:r w:rsidRPr="00AE41DD">
        <w:rPr>
          <w:rFonts w:ascii="Arial Narrow" w:hAnsi="Arial Narrow"/>
          <w:sz w:val="22"/>
          <w:szCs w:val="22"/>
        </w:rPr>
        <w:t xml:space="preserve"> </w:t>
      </w:r>
      <w:proofErr w:type="spellStart"/>
      <w:r w:rsidRPr="00AE41DD">
        <w:rPr>
          <w:rFonts w:ascii="Arial Narrow" w:hAnsi="Arial Narrow"/>
          <w:sz w:val="22"/>
          <w:szCs w:val="22"/>
        </w:rPr>
        <w:t>snagu</w:t>
      </w:r>
      <w:proofErr w:type="spellEnd"/>
      <w:r w:rsidRPr="00AE41DD">
        <w:rPr>
          <w:rFonts w:ascii="Arial Narrow" w:hAnsi="Arial Narrow"/>
          <w:sz w:val="22"/>
          <w:szCs w:val="22"/>
        </w:rPr>
        <w:t xml:space="preserve"> </w:t>
      </w:r>
      <w:proofErr w:type="spellStart"/>
      <w:r w:rsidRPr="00AE41DD">
        <w:rPr>
          <w:rFonts w:ascii="Arial Narrow" w:hAnsi="Arial Narrow"/>
          <w:sz w:val="22"/>
          <w:szCs w:val="22"/>
        </w:rPr>
        <w:t>danom</w:t>
      </w:r>
      <w:proofErr w:type="spellEnd"/>
      <w:r w:rsidRPr="00AE41DD">
        <w:rPr>
          <w:rFonts w:ascii="Arial Narrow" w:hAnsi="Arial Narrow"/>
          <w:sz w:val="22"/>
          <w:szCs w:val="22"/>
        </w:rPr>
        <w:t xml:space="preserve"> </w:t>
      </w:r>
      <w:proofErr w:type="spellStart"/>
      <w:r w:rsidRPr="00AE41DD">
        <w:rPr>
          <w:rFonts w:ascii="Arial Narrow" w:hAnsi="Arial Narrow"/>
          <w:sz w:val="22"/>
          <w:szCs w:val="22"/>
        </w:rPr>
        <w:t>donošenja</w:t>
      </w:r>
      <w:proofErr w:type="spellEnd"/>
      <w:r w:rsidRPr="00AE41DD">
        <w:rPr>
          <w:rFonts w:ascii="Arial Narrow" w:hAnsi="Arial Narrow"/>
          <w:sz w:val="22"/>
          <w:szCs w:val="22"/>
        </w:rPr>
        <w:t xml:space="preserve"> i </w:t>
      </w:r>
      <w:proofErr w:type="spellStart"/>
      <w:r w:rsidRPr="00AE41DD">
        <w:rPr>
          <w:rFonts w:ascii="Arial Narrow" w:hAnsi="Arial Narrow"/>
          <w:sz w:val="22"/>
          <w:szCs w:val="22"/>
        </w:rPr>
        <w:t>objavit</w:t>
      </w:r>
      <w:proofErr w:type="spellEnd"/>
      <w:r w:rsidRPr="00AE41DD">
        <w:rPr>
          <w:rFonts w:ascii="Arial Narrow" w:hAnsi="Arial Narrow"/>
          <w:sz w:val="22"/>
          <w:szCs w:val="22"/>
        </w:rPr>
        <w:t xml:space="preserve"> </w:t>
      </w:r>
      <w:proofErr w:type="spellStart"/>
      <w:r w:rsidRPr="00AE41DD">
        <w:rPr>
          <w:rFonts w:ascii="Arial Narrow" w:hAnsi="Arial Narrow"/>
          <w:sz w:val="22"/>
          <w:szCs w:val="22"/>
        </w:rPr>
        <w:t>će</w:t>
      </w:r>
      <w:proofErr w:type="spellEnd"/>
      <w:r w:rsidRPr="00AE41DD">
        <w:rPr>
          <w:rFonts w:ascii="Arial Narrow" w:hAnsi="Arial Narrow"/>
          <w:sz w:val="22"/>
          <w:szCs w:val="22"/>
        </w:rPr>
        <w:t xml:space="preserve"> se u «</w:t>
      </w:r>
      <w:proofErr w:type="spellStart"/>
      <w:r w:rsidRPr="00AE41DD">
        <w:rPr>
          <w:rFonts w:ascii="Arial Narrow" w:hAnsi="Arial Narrow"/>
          <w:sz w:val="22"/>
          <w:szCs w:val="22"/>
        </w:rPr>
        <w:t>Službenom</w:t>
      </w:r>
      <w:proofErr w:type="spellEnd"/>
      <w:r w:rsidRPr="00AE41DD">
        <w:rPr>
          <w:rFonts w:ascii="Arial Narrow" w:hAnsi="Arial Narrow"/>
          <w:sz w:val="22"/>
          <w:szCs w:val="22"/>
        </w:rPr>
        <w:t xml:space="preserve"> </w:t>
      </w:r>
      <w:proofErr w:type="spellStart"/>
      <w:r w:rsidRPr="00AE41DD">
        <w:rPr>
          <w:rFonts w:ascii="Arial Narrow" w:hAnsi="Arial Narrow"/>
          <w:sz w:val="22"/>
          <w:szCs w:val="22"/>
        </w:rPr>
        <w:t>glasniku</w:t>
      </w:r>
      <w:proofErr w:type="spellEnd"/>
      <w:r w:rsidRPr="00AE41DD">
        <w:rPr>
          <w:rFonts w:ascii="Arial Narrow" w:hAnsi="Arial Narrow"/>
          <w:sz w:val="22"/>
          <w:szCs w:val="22"/>
        </w:rPr>
        <w:t xml:space="preserve"> Općine Dubravica», </w:t>
      </w:r>
      <w:proofErr w:type="spellStart"/>
      <w:r w:rsidRPr="00AE41DD">
        <w:rPr>
          <w:rFonts w:ascii="Arial Narrow" w:hAnsi="Arial Narrow"/>
          <w:sz w:val="22"/>
          <w:szCs w:val="22"/>
        </w:rPr>
        <w:t>na</w:t>
      </w:r>
      <w:proofErr w:type="spellEnd"/>
      <w:r w:rsidRPr="00AE41DD">
        <w:rPr>
          <w:rFonts w:ascii="Arial Narrow" w:hAnsi="Arial Narrow"/>
          <w:sz w:val="22"/>
          <w:szCs w:val="22"/>
        </w:rPr>
        <w:t xml:space="preserve"> </w:t>
      </w:r>
      <w:proofErr w:type="spellStart"/>
      <w:r w:rsidRPr="00AE41DD">
        <w:rPr>
          <w:rFonts w:ascii="Arial Narrow" w:hAnsi="Arial Narrow"/>
          <w:sz w:val="22"/>
          <w:szCs w:val="22"/>
        </w:rPr>
        <w:t>internetskoj</w:t>
      </w:r>
      <w:proofErr w:type="spellEnd"/>
      <w:r w:rsidRPr="00AE41DD">
        <w:rPr>
          <w:rFonts w:ascii="Arial Narrow" w:hAnsi="Arial Narrow"/>
          <w:sz w:val="22"/>
          <w:szCs w:val="22"/>
        </w:rPr>
        <w:t xml:space="preserve"> </w:t>
      </w:r>
      <w:proofErr w:type="spellStart"/>
      <w:r w:rsidRPr="00AE41DD">
        <w:rPr>
          <w:rFonts w:ascii="Arial Narrow" w:hAnsi="Arial Narrow"/>
          <w:sz w:val="22"/>
          <w:szCs w:val="22"/>
        </w:rPr>
        <w:t>stranici</w:t>
      </w:r>
      <w:proofErr w:type="spellEnd"/>
      <w:r w:rsidRPr="00AE41DD">
        <w:rPr>
          <w:rFonts w:ascii="Arial Narrow" w:hAnsi="Arial Narrow"/>
          <w:sz w:val="22"/>
          <w:szCs w:val="22"/>
        </w:rPr>
        <w:t xml:space="preserve"> Općine Dubravica i </w:t>
      </w:r>
      <w:proofErr w:type="spellStart"/>
      <w:r w:rsidRPr="00AE41DD">
        <w:rPr>
          <w:rFonts w:ascii="Arial Narrow" w:hAnsi="Arial Narrow"/>
          <w:sz w:val="22"/>
          <w:szCs w:val="22"/>
        </w:rPr>
        <w:t>oglasnim</w:t>
      </w:r>
      <w:proofErr w:type="spellEnd"/>
      <w:r w:rsidRPr="00AE41DD">
        <w:rPr>
          <w:rFonts w:ascii="Arial Narrow" w:hAnsi="Arial Narrow"/>
          <w:sz w:val="22"/>
          <w:szCs w:val="22"/>
        </w:rPr>
        <w:t xml:space="preserve"> </w:t>
      </w:r>
      <w:proofErr w:type="spellStart"/>
      <w:r w:rsidRPr="00AE41DD">
        <w:rPr>
          <w:rFonts w:ascii="Arial Narrow" w:hAnsi="Arial Narrow"/>
          <w:sz w:val="22"/>
          <w:szCs w:val="22"/>
        </w:rPr>
        <w:t>pločama</w:t>
      </w:r>
      <w:proofErr w:type="spellEnd"/>
      <w:r w:rsidRPr="00AE41DD">
        <w:rPr>
          <w:rFonts w:ascii="Arial Narrow" w:hAnsi="Arial Narrow"/>
          <w:sz w:val="22"/>
          <w:szCs w:val="22"/>
        </w:rPr>
        <w:t>.</w:t>
      </w:r>
    </w:p>
    <w:p w14:paraId="4A06E277" w14:textId="77777777" w:rsidR="00AE41DD" w:rsidRPr="00AE41DD" w:rsidRDefault="00AE41DD" w:rsidP="00AE41DD">
      <w:pPr>
        <w:rPr>
          <w:rFonts w:ascii="Arial Narrow" w:hAnsi="Arial Narrow"/>
        </w:rPr>
      </w:pPr>
    </w:p>
    <w:p w14:paraId="052ABD16" w14:textId="77777777" w:rsidR="00AE41DD" w:rsidRPr="00AE41DD" w:rsidRDefault="00AE41DD" w:rsidP="00AE41DD">
      <w:pPr>
        <w:jc w:val="right"/>
        <w:rPr>
          <w:rFonts w:ascii="Arial Narrow" w:hAnsi="Arial Narrow"/>
        </w:rPr>
      </w:pPr>
      <w:r w:rsidRPr="00AE41DD">
        <w:rPr>
          <w:rFonts w:ascii="Arial Narrow" w:hAnsi="Arial Narrow"/>
        </w:rPr>
        <w:tab/>
      </w:r>
      <w:r w:rsidRPr="00AE41DD">
        <w:rPr>
          <w:rFonts w:ascii="Arial Narrow" w:hAnsi="Arial Narrow"/>
        </w:rPr>
        <w:tab/>
      </w:r>
      <w:r w:rsidRPr="00AE41DD">
        <w:rPr>
          <w:rFonts w:ascii="Arial Narrow" w:hAnsi="Arial Narrow"/>
        </w:rPr>
        <w:tab/>
      </w:r>
      <w:r w:rsidRPr="00AE41DD">
        <w:rPr>
          <w:rFonts w:ascii="Arial Narrow" w:hAnsi="Arial Narrow"/>
        </w:rPr>
        <w:tab/>
      </w:r>
      <w:r w:rsidRPr="00AE41DD">
        <w:rPr>
          <w:rFonts w:ascii="Arial Narrow" w:hAnsi="Arial Narrow"/>
        </w:rPr>
        <w:tab/>
      </w:r>
      <w:r w:rsidRPr="00AE41DD">
        <w:rPr>
          <w:rFonts w:ascii="Arial Narrow" w:hAnsi="Arial Narrow"/>
        </w:rPr>
        <w:tab/>
      </w:r>
      <w:r w:rsidRPr="00AE41DD">
        <w:rPr>
          <w:rFonts w:ascii="Arial Narrow" w:hAnsi="Arial Narrow"/>
        </w:rPr>
        <w:tab/>
        <w:t>NAČELNIK OPĆINE DUBRAVICA</w:t>
      </w:r>
    </w:p>
    <w:p w14:paraId="09109128" w14:textId="3840E922" w:rsidR="00A21692" w:rsidRDefault="00AE41DD" w:rsidP="00AE41DD">
      <w:pPr>
        <w:jc w:val="right"/>
        <w:rPr>
          <w:rFonts w:ascii="Arial Narrow" w:hAnsi="Arial Narrow"/>
        </w:rPr>
      </w:pPr>
      <w:r w:rsidRPr="00AE41DD">
        <w:rPr>
          <w:rFonts w:ascii="Arial Narrow" w:hAnsi="Arial Narrow"/>
        </w:rPr>
        <w:tab/>
      </w:r>
      <w:r w:rsidRPr="00AE41DD">
        <w:rPr>
          <w:rFonts w:ascii="Arial Narrow" w:hAnsi="Arial Narrow"/>
        </w:rPr>
        <w:tab/>
      </w:r>
      <w:r w:rsidRPr="00AE41DD">
        <w:rPr>
          <w:rFonts w:ascii="Arial Narrow" w:hAnsi="Arial Narrow"/>
        </w:rPr>
        <w:tab/>
      </w:r>
      <w:r w:rsidRPr="00AE41DD">
        <w:rPr>
          <w:rFonts w:ascii="Arial Narrow" w:hAnsi="Arial Narrow"/>
        </w:rPr>
        <w:tab/>
      </w:r>
      <w:r w:rsidRPr="00AE41DD">
        <w:rPr>
          <w:rFonts w:ascii="Arial Narrow" w:hAnsi="Arial Narrow"/>
        </w:rPr>
        <w:tab/>
      </w:r>
      <w:r w:rsidRPr="00AE41DD">
        <w:rPr>
          <w:rFonts w:ascii="Arial Narrow" w:hAnsi="Arial Narrow"/>
        </w:rPr>
        <w:tab/>
      </w:r>
      <w:r w:rsidRPr="00AE41DD">
        <w:rPr>
          <w:rFonts w:ascii="Arial Narrow" w:hAnsi="Arial Narrow"/>
        </w:rPr>
        <w:tab/>
        <w:t>Marin Štritof</w:t>
      </w:r>
    </w:p>
    <w:p w14:paraId="29C3390A" w14:textId="77777777" w:rsidR="00AE41DD" w:rsidRDefault="00AE41DD" w:rsidP="00AE41DD">
      <w:pPr>
        <w:rPr>
          <w:rFonts w:ascii="Times New Roman" w:hAnsi="Times New Roman"/>
          <w:b/>
          <w:sz w:val="24"/>
          <w:szCs w:val="24"/>
        </w:rPr>
      </w:pPr>
      <w:r w:rsidRPr="00EA17BE">
        <w:rPr>
          <w:rFonts w:ascii="Times New Roman" w:hAnsi="Times New Roman"/>
          <w:b/>
          <w:sz w:val="24"/>
          <w:szCs w:val="24"/>
        </w:rPr>
        <w:t>Godišnji plan raspisivanja natječaja i javnih p</w:t>
      </w:r>
      <w:r>
        <w:rPr>
          <w:rFonts w:ascii="Times New Roman" w:hAnsi="Times New Roman"/>
          <w:b/>
          <w:sz w:val="24"/>
          <w:szCs w:val="24"/>
        </w:rPr>
        <w:t>oziva financiranja udruga u 2025</w:t>
      </w:r>
      <w:r w:rsidRPr="00EA17BE">
        <w:rPr>
          <w:rFonts w:ascii="Times New Roman" w:hAnsi="Times New Roman"/>
          <w:b/>
          <w:sz w:val="24"/>
          <w:szCs w:val="24"/>
        </w:rPr>
        <w:t xml:space="preserve">. godini iz proračuna Općine </w:t>
      </w:r>
      <w:r>
        <w:rPr>
          <w:rFonts w:ascii="Times New Roman" w:hAnsi="Times New Roman"/>
          <w:b/>
          <w:sz w:val="24"/>
          <w:szCs w:val="24"/>
        </w:rPr>
        <w:t>Dubravica</w:t>
      </w:r>
    </w:p>
    <w:p w14:paraId="06EE9695" w14:textId="77777777" w:rsidR="00AE41DD" w:rsidRDefault="00AE41DD" w:rsidP="00AE41DD">
      <w:pPr>
        <w:jc w:val="right"/>
        <w:rPr>
          <w:rFonts w:ascii="Arial Narrow" w:hAnsi="Arial Narrow"/>
        </w:rPr>
      </w:pPr>
    </w:p>
    <w:p w14:paraId="2A219B2C" w14:textId="77777777" w:rsidR="00AE41DD" w:rsidRDefault="00AE41DD" w:rsidP="00AE41DD">
      <w:pPr>
        <w:jc w:val="right"/>
        <w:rPr>
          <w:rFonts w:ascii="Arial Narrow" w:hAnsi="Arial Narrow"/>
        </w:rPr>
      </w:pPr>
    </w:p>
    <w:tbl>
      <w:tblPr>
        <w:tblW w:w="102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98"/>
        <w:gridCol w:w="1308"/>
        <w:gridCol w:w="1482"/>
        <w:gridCol w:w="1792"/>
        <w:gridCol w:w="1049"/>
        <w:gridCol w:w="1182"/>
        <w:gridCol w:w="1141"/>
        <w:gridCol w:w="1706"/>
      </w:tblGrid>
      <w:tr w:rsidR="00AE41DD" w:rsidRPr="004B1DF4" w14:paraId="16D99244" w14:textId="77777777" w:rsidTr="00B045AB">
        <w:trPr>
          <w:trHeight w:val="1462"/>
        </w:trPr>
        <w:tc>
          <w:tcPr>
            <w:tcW w:w="598" w:type="dxa"/>
            <w:tcBorders>
              <w:top w:val="single" w:sz="4" w:space="0" w:color="FFFFFF"/>
              <w:left w:val="single" w:sz="4" w:space="0" w:color="FFFFFF"/>
              <w:right w:val="nil"/>
            </w:tcBorders>
            <w:shd w:val="clear" w:color="auto" w:fill="4472C4"/>
          </w:tcPr>
          <w:p w14:paraId="41F080E4" w14:textId="77777777" w:rsidR="00AE41DD" w:rsidRPr="000972EC" w:rsidRDefault="00AE41DD" w:rsidP="00B045AB">
            <w:pPr>
              <w:jc w:val="center"/>
              <w:rPr>
                <w:rFonts w:ascii="Times New Roman" w:hAnsi="Times New Roman"/>
                <w:b/>
                <w:bCs/>
                <w:color w:val="FFFFFF"/>
                <w:sz w:val="18"/>
                <w:szCs w:val="18"/>
              </w:rPr>
            </w:pPr>
            <w:r w:rsidRPr="000972EC">
              <w:rPr>
                <w:rFonts w:ascii="Times New Roman" w:hAnsi="Times New Roman"/>
                <w:b/>
                <w:bCs/>
                <w:color w:val="FFFFFF"/>
                <w:sz w:val="18"/>
                <w:szCs w:val="18"/>
              </w:rPr>
              <w:t>R. br.</w:t>
            </w:r>
          </w:p>
        </w:tc>
        <w:tc>
          <w:tcPr>
            <w:tcW w:w="1308" w:type="dxa"/>
            <w:tcBorders>
              <w:top w:val="single" w:sz="4" w:space="0" w:color="FFFFFF"/>
              <w:left w:val="nil"/>
              <w:right w:val="nil"/>
            </w:tcBorders>
            <w:shd w:val="clear" w:color="auto" w:fill="4472C4"/>
          </w:tcPr>
          <w:p w14:paraId="428D8844" w14:textId="77777777" w:rsidR="00AE41DD" w:rsidRPr="000972EC" w:rsidRDefault="00AE41DD" w:rsidP="00B045AB">
            <w:pPr>
              <w:jc w:val="center"/>
              <w:rPr>
                <w:rFonts w:ascii="Times New Roman" w:hAnsi="Times New Roman"/>
                <w:b/>
                <w:bCs/>
                <w:color w:val="FFFFFF"/>
                <w:sz w:val="18"/>
                <w:szCs w:val="18"/>
              </w:rPr>
            </w:pPr>
            <w:r w:rsidRPr="000972EC">
              <w:rPr>
                <w:rFonts w:ascii="Times New Roman" w:hAnsi="Times New Roman"/>
                <w:b/>
                <w:bCs/>
                <w:color w:val="FFFFFF"/>
                <w:sz w:val="18"/>
                <w:szCs w:val="18"/>
              </w:rPr>
              <w:t xml:space="preserve">Naziv upravnog odjela </w:t>
            </w:r>
          </w:p>
        </w:tc>
        <w:tc>
          <w:tcPr>
            <w:tcW w:w="1482" w:type="dxa"/>
            <w:tcBorders>
              <w:top w:val="single" w:sz="4" w:space="0" w:color="FFFFFF"/>
              <w:left w:val="nil"/>
              <w:right w:val="nil"/>
            </w:tcBorders>
            <w:shd w:val="clear" w:color="auto" w:fill="4472C4"/>
          </w:tcPr>
          <w:p w14:paraId="4AB15F96" w14:textId="77777777" w:rsidR="00AE41DD" w:rsidRPr="000972EC" w:rsidRDefault="00AE41DD" w:rsidP="00B045AB">
            <w:pPr>
              <w:jc w:val="center"/>
              <w:rPr>
                <w:rFonts w:ascii="Times New Roman" w:hAnsi="Times New Roman"/>
                <w:b/>
                <w:bCs/>
                <w:color w:val="FFFFFF"/>
                <w:sz w:val="18"/>
                <w:szCs w:val="18"/>
              </w:rPr>
            </w:pPr>
            <w:r w:rsidRPr="000972EC">
              <w:rPr>
                <w:rFonts w:ascii="Times New Roman" w:hAnsi="Times New Roman"/>
                <w:b/>
                <w:bCs/>
                <w:color w:val="FFFFFF"/>
                <w:sz w:val="18"/>
                <w:szCs w:val="18"/>
              </w:rPr>
              <w:t>Naziv natječaja (oznaka aktivnosti u proračunu)</w:t>
            </w:r>
          </w:p>
        </w:tc>
        <w:tc>
          <w:tcPr>
            <w:tcW w:w="1792" w:type="dxa"/>
            <w:tcBorders>
              <w:top w:val="single" w:sz="4" w:space="0" w:color="FFFFFF"/>
              <w:left w:val="nil"/>
              <w:right w:val="nil"/>
            </w:tcBorders>
            <w:shd w:val="clear" w:color="auto" w:fill="4472C4"/>
          </w:tcPr>
          <w:p w14:paraId="11ACD0E4" w14:textId="77777777" w:rsidR="00AE41DD" w:rsidRPr="000972EC" w:rsidRDefault="00AE41DD" w:rsidP="00B045AB">
            <w:pPr>
              <w:jc w:val="center"/>
              <w:rPr>
                <w:rFonts w:ascii="Times New Roman" w:hAnsi="Times New Roman"/>
                <w:b/>
                <w:bCs/>
                <w:color w:val="FFFFFF"/>
                <w:sz w:val="18"/>
                <w:szCs w:val="18"/>
              </w:rPr>
            </w:pPr>
            <w:r w:rsidRPr="000972EC">
              <w:rPr>
                <w:rFonts w:ascii="Times New Roman" w:hAnsi="Times New Roman"/>
                <w:b/>
                <w:bCs/>
                <w:color w:val="FFFFFF"/>
                <w:sz w:val="18"/>
                <w:szCs w:val="18"/>
              </w:rPr>
              <w:t xml:space="preserve">Ukupna vrijednost poziva </w:t>
            </w:r>
          </w:p>
          <w:p w14:paraId="2DD674AD" w14:textId="77777777" w:rsidR="00AE41DD" w:rsidRPr="000972EC" w:rsidRDefault="00AE41DD" w:rsidP="00B045AB">
            <w:pPr>
              <w:jc w:val="center"/>
              <w:rPr>
                <w:rFonts w:ascii="Times New Roman" w:hAnsi="Times New Roman"/>
                <w:b/>
                <w:bCs/>
                <w:color w:val="FFFFFF"/>
                <w:sz w:val="18"/>
                <w:szCs w:val="18"/>
              </w:rPr>
            </w:pPr>
            <w:r w:rsidRPr="000972EC">
              <w:rPr>
                <w:rFonts w:ascii="Times New Roman" w:hAnsi="Times New Roman"/>
                <w:b/>
                <w:bCs/>
                <w:color w:val="FFFFFF"/>
                <w:sz w:val="18"/>
                <w:szCs w:val="18"/>
              </w:rPr>
              <w:t>(EUR)</w:t>
            </w:r>
          </w:p>
        </w:tc>
        <w:tc>
          <w:tcPr>
            <w:tcW w:w="1049" w:type="dxa"/>
            <w:tcBorders>
              <w:top w:val="single" w:sz="4" w:space="0" w:color="FFFFFF"/>
              <w:left w:val="nil"/>
              <w:right w:val="nil"/>
            </w:tcBorders>
            <w:shd w:val="clear" w:color="auto" w:fill="4472C4"/>
          </w:tcPr>
          <w:p w14:paraId="1746CD05" w14:textId="77777777" w:rsidR="00AE41DD" w:rsidRPr="000972EC" w:rsidRDefault="00AE41DD" w:rsidP="00B045AB">
            <w:pPr>
              <w:jc w:val="center"/>
              <w:rPr>
                <w:rFonts w:ascii="Times New Roman" w:hAnsi="Times New Roman"/>
                <w:b/>
                <w:bCs/>
                <w:color w:val="FFFFFF"/>
                <w:sz w:val="18"/>
                <w:szCs w:val="18"/>
              </w:rPr>
            </w:pPr>
            <w:r w:rsidRPr="000972EC">
              <w:rPr>
                <w:rFonts w:ascii="Times New Roman" w:hAnsi="Times New Roman"/>
                <w:b/>
                <w:bCs/>
                <w:color w:val="FFFFFF"/>
                <w:sz w:val="18"/>
                <w:szCs w:val="18"/>
              </w:rPr>
              <w:t>Okvirni broj planiranih ugovora</w:t>
            </w:r>
          </w:p>
        </w:tc>
        <w:tc>
          <w:tcPr>
            <w:tcW w:w="1182" w:type="dxa"/>
            <w:tcBorders>
              <w:top w:val="single" w:sz="4" w:space="0" w:color="FFFFFF"/>
              <w:left w:val="nil"/>
              <w:right w:val="nil"/>
            </w:tcBorders>
            <w:shd w:val="clear" w:color="auto" w:fill="4472C4"/>
          </w:tcPr>
          <w:p w14:paraId="1233E6D3" w14:textId="77777777" w:rsidR="00AE41DD" w:rsidRPr="000972EC" w:rsidRDefault="00AE41DD" w:rsidP="00B045AB">
            <w:pPr>
              <w:jc w:val="center"/>
              <w:rPr>
                <w:rFonts w:ascii="Times New Roman" w:hAnsi="Times New Roman"/>
                <w:b/>
                <w:bCs/>
                <w:color w:val="FFFFFF"/>
                <w:sz w:val="18"/>
                <w:szCs w:val="18"/>
              </w:rPr>
            </w:pPr>
            <w:r w:rsidRPr="000972EC">
              <w:rPr>
                <w:rFonts w:ascii="Times New Roman" w:hAnsi="Times New Roman"/>
                <w:b/>
                <w:bCs/>
                <w:color w:val="FFFFFF"/>
                <w:sz w:val="18"/>
                <w:szCs w:val="18"/>
              </w:rPr>
              <w:t>Okvirni datum raspisivanja poziva</w:t>
            </w:r>
          </w:p>
        </w:tc>
        <w:tc>
          <w:tcPr>
            <w:tcW w:w="1141" w:type="dxa"/>
            <w:tcBorders>
              <w:top w:val="single" w:sz="4" w:space="0" w:color="FFFFFF"/>
              <w:left w:val="nil"/>
              <w:right w:val="nil"/>
            </w:tcBorders>
            <w:shd w:val="clear" w:color="auto" w:fill="4472C4"/>
          </w:tcPr>
          <w:p w14:paraId="6C2AF45B" w14:textId="77777777" w:rsidR="00AE41DD" w:rsidRPr="000972EC" w:rsidRDefault="00AE41DD" w:rsidP="00B045AB">
            <w:pPr>
              <w:jc w:val="center"/>
              <w:rPr>
                <w:rFonts w:ascii="Times New Roman" w:hAnsi="Times New Roman"/>
                <w:b/>
                <w:bCs/>
                <w:color w:val="FFFFFF"/>
                <w:sz w:val="18"/>
                <w:szCs w:val="18"/>
              </w:rPr>
            </w:pPr>
            <w:r w:rsidRPr="000972EC">
              <w:rPr>
                <w:rFonts w:ascii="Times New Roman" w:hAnsi="Times New Roman"/>
                <w:b/>
                <w:bCs/>
                <w:color w:val="FFFFFF"/>
                <w:sz w:val="18"/>
                <w:szCs w:val="18"/>
              </w:rPr>
              <w:t>Financijska podrška se ostvaruje na rok do</w:t>
            </w:r>
          </w:p>
        </w:tc>
        <w:tc>
          <w:tcPr>
            <w:tcW w:w="1706" w:type="dxa"/>
            <w:tcBorders>
              <w:top w:val="single" w:sz="4" w:space="0" w:color="FFFFFF"/>
              <w:left w:val="nil"/>
              <w:right w:val="single" w:sz="4" w:space="0" w:color="FFFFFF"/>
            </w:tcBorders>
            <w:shd w:val="clear" w:color="auto" w:fill="4472C4"/>
          </w:tcPr>
          <w:p w14:paraId="46ED40BE" w14:textId="77777777" w:rsidR="00AE41DD" w:rsidRPr="000972EC" w:rsidRDefault="00AE41DD" w:rsidP="00B045AB">
            <w:pPr>
              <w:jc w:val="center"/>
              <w:rPr>
                <w:rFonts w:ascii="Times New Roman" w:hAnsi="Times New Roman"/>
                <w:b/>
                <w:bCs/>
                <w:color w:val="000000"/>
                <w:sz w:val="18"/>
                <w:szCs w:val="18"/>
              </w:rPr>
            </w:pPr>
            <w:r w:rsidRPr="000972EC">
              <w:rPr>
                <w:rFonts w:ascii="Times New Roman" w:hAnsi="Times New Roman"/>
                <w:b/>
                <w:bCs/>
                <w:color w:val="FFFFFF"/>
                <w:sz w:val="18"/>
                <w:szCs w:val="18"/>
              </w:rPr>
              <w:t>Okvirni datum ugovaranja projekata</w:t>
            </w:r>
          </w:p>
        </w:tc>
      </w:tr>
      <w:tr w:rsidR="00AE41DD" w:rsidRPr="004B1DF4" w14:paraId="7F3548AB" w14:textId="77777777" w:rsidTr="00B045AB">
        <w:trPr>
          <w:trHeight w:val="1491"/>
        </w:trPr>
        <w:tc>
          <w:tcPr>
            <w:tcW w:w="598" w:type="dxa"/>
            <w:vMerge w:val="restart"/>
            <w:tcBorders>
              <w:top w:val="single" w:sz="4" w:space="0" w:color="FFFFFF"/>
              <w:left w:val="single" w:sz="4" w:space="0" w:color="FFFFFF"/>
            </w:tcBorders>
            <w:shd w:val="clear" w:color="auto" w:fill="4472C4"/>
            <w:noWrap/>
            <w:vAlign w:val="center"/>
          </w:tcPr>
          <w:p w14:paraId="33CCFAFE" w14:textId="77777777" w:rsidR="00AE41DD" w:rsidRPr="004B1DF4" w:rsidRDefault="00AE41DD" w:rsidP="00B045AB">
            <w:pPr>
              <w:jc w:val="center"/>
              <w:rPr>
                <w:rFonts w:ascii="Times New Roman" w:hAnsi="Times New Roman"/>
                <w:b/>
                <w:bCs/>
                <w:color w:val="FFFFFF"/>
              </w:rPr>
            </w:pPr>
            <w:r w:rsidRPr="004B1DF4">
              <w:rPr>
                <w:rFonts w:ascii="Times New Roman" w:hAnsi="Times New Roman"/>
                <w:b/>
                <w:bCs/>
                <w:color w:val="FFFFFF"/>
              </w:rPr>
              <w:lastRenderedPageBreak/>
              <w:t>1.</w:t>
            </w:r>
          </w:p>
        </w:tc>
        <w:tc>
          <w:tcPr>
            <w:tcW w:w="1308" w:type="dxa"/>
            <w:vMerge w:val="restart"/>
            <w:shd w:val="clear" w:color="auto" w:fill="B4C6E7"/>
            <w:vAlign w:val="center"/>
          </w:tcPr>
          <w:p w14:paraId="59C5B644" w14:textId="77777777" w:rsidR="00AE41DD" w:rsidRPr="004B1DF4" w:rsidRDefault="00AE41DD" w:rsidP="00B045AB">
            <w:pPr>
              <w:jc w:val="center"/>
              <w:rPr>
                <w:rFonts w:ascii="Times New Roman" w:hAnsi="Times New Roman"/>
                <w:b/>
              </w:rPr>
            </w:pPr>
            <w:r w:rsidRPr="004B1DF4">
              <w:rPr>
                <w:rFonts w:ascii="Times New Roman" w:hAnsi="Times New Roman"/>
                <w:b/>
              </w:rPr>
              <w:t>J</w:t>
            </w:r>
            <w:r>
              <w:rPr>
                <w:rFonts w:ascii="Times New Roman" w:hAnsi="Times New Roman"/>
                <w:b/>
              </w:rPr>
              <w:t>edinstveni upravni odjel</w:t>
            </w:r>
          </w:p>
        </w:tc>
        <w:tc>
          <w:tcPr>
            <w:tcW w:w="1482" w:type="dxa"/>
            <w:shd w:val="clear" w:color="auto" w:fill="B4C6E7"/>
          </w:tcPr>
          <w:p w14:paraId="10EE404C" w14:textId="77777777" w:rsidR="00AE41DD" w:rsidRPr="004B1DF4" w:rsidRDefault="00AE41DD" w:rsidP="00B045AB">
            <w:pPr>
              <w:rPr>
                <w:rFonts w:ascii="Times New Roman" w:eastAsia="Calibri" w:hAnsi="Times New Roman"/>
                <w:b/>
              </w:rPr>
            </w:pPr>
            <w:r>
              <w:rPr>
                <w:rFonts w:ascii="Times New Roman" w:eastAsia="Calibri" w:hAnsi="Times New Roman"/>
                <w:b/>
              </w:rPr>
              <w:t>Javni poziv za podnošenje prijava za dodjelu jednokratnih financijskih potpora udrugama za 2025. godinu</w:t>
            </w:r>
            <w:r w:rsidRPr="004B1DF4">
              <w:rPr>
                <w:rFonts w:ascii="Times New Roman" w:eastAsia="Calibri" w:hAnsi="Times New Roman"/>
                <w:b/>
              </w:rPr>
              <w:t>:</w:t>
            </w:r>
          </w:p>
        </w:tc>
        <w:tc>
          <w:tcPr>
            <w:tcW w:w="1792" w:type="dxa"/>
            <w:shd w:val="clear" w:color="auto" w:fill="B4C6E7"/>
            <w:noWrap/>
          </w:tcPr>
          <w:p w14:paraId="1F25652D" w14:textId="77777777" w:rsidR="00AE41DD" w:rsidRPr="004B1DF4" w:rsidRDefault="00AE41DD" w:rsidP="00B045AB">
            <w:pPr>
              <w:jc w:val="center"/>
              <w:rPr>
                <w:rFonts w:ascii="Times New Roman" w:hAnsi="Times New Roman"/>
                <w:b/>
              </w:rPr>
            </w:pPr>
            <w:r>
              <w:rPr>
                <w:rFonts w:ascii="Times New Roman" w:hAnsi="Times New Roman"/>
                <w:b/>
              </w:rPr>
              <w:t xml:space="preserve">11.285,00 </w:t>
            </w:r>
            <w:proofErr w:type="spellStart"/>
            <w:r>
              <w:rPr>
                <w:rFonts w:ascii="Times New Roman" w:hAnsi="Times New Roman"/>
                <w:b/>
              </w:rPr>
              <w:t>eur</w:t>
            </w:r>
            <w:proofErr w:type="spellEnd"/>
          </w:p>
        </w:tc>
        <w:tc>
          <w:tcPr>
            <w:tcW w:w="1049" w:type="dxa"/>
            <w:shd w:val="clear" w:color="auto" w:fill="B4C6E7"/>
            <w:noWrap/>
          </w:tcPr>
          <w:p w14:paraId="78A72059" w14:textId="77777777" w:rsidR="00AE41DD" w:rsidRPr="004B1DF4" w:rsidRDefault="00AE41DD" w:rsidP="00B045AB">
            <w:pPr>
              <w:jc w:val="center"/>
              <w:rPr>
                <w:rFonts w:ascii="Times New Roman" w:hAnsi="Times New Roman"/>
                <w:b/>
              </w:rPr>
            </w:pPr>
            <w:r>
              <w:rPr>
                <w:rFonts w:ascii="Times New Roman" w:hAnsi="Times New Roman"/>
                <w:b/>
              </w:rPr>
              <w:t>7</w:t>
            </w:r>
          </w:p>
        </w:tc>
        <w:tc>
          <w:tcPr>
            <w:tcW w:w="1182" w:type="dxa"/>
            <w:vMerge w:val="restart"/>
            <w:shd w:val="clear" w:color="auto" w:fill="B4C6E7"/>
            <w:vAlign w:val="center"/>
          </w:tcPr>
          <w:p w14:paraId="3E90EE98" w14:textId="77777777" w:rsidR="00AE41DD" w:rsidRPr="004B1DF4" w:rsidRDefault="00AE41DD" w:rsidP="00B045AB">
            <w:pPr>
              <w:jc w:val="center"/>
              <w:rPr>
                <w:rFonts w:ascii="Times New Roman" w:hAnsi="Times New Roman"/>
                <w:b/>
              </w:rPr>
            </w:pPr>
            <w:r>
              <w:rPr>
                <w:rFonts w:ascii="Times New Roman" w:hAnsi="Times New Roman"/>
                <w:b/>
              </w:rPr>
              <w:t>rujan 2024</w:t>
            </w:r>
            <w:r w:rsidRPr="004B1DF4">
              <w:rPr>
                <w:rFonts w:ascii="Times New Roman" w:hAnsi="Times New Roman"/>
                <w:b/>
              </w:rPr>
              <w:t>.  godine</w:t>
            </w:r>
          </w:p>
        </w:tc>
        <w:tc>
          <w:tcPr>
            <w:tcW w:w="1141" w:type="dxa"/>
            <w:vMerge w:val="restart"/>
            <w:shd w:val="clear" w:color="auto" w:fill="B4C6E7"/>
            <w:vAlign w:val="center"/>
          </w:tcPr>
          <w:p w14:paraId="591E0539" w14:textId="77777777" w:rsidR="00AE41DD" w:rsidRPr="004B1DF4" w:rsidRDefault="00AE41DD" w:rsidP="00B045AB">
            <w:pPr>
              <w:jc w:val="center"/>
              <w:rPr>
                <w:rFonts w:ascii="Times New Roman" w:hAnsi="Times New Roman"/>
                <w:b/>
              </w:rPr>
            </w:pPr>
            <w:r>
              <w:rPr>
                <w:rFonts w:ascii="Times New Roman" w:hAnsi="Times New Roman"/>
                <w:b/>
              </w:rPr>
              <w:t>31. 12. 2025</w:t>
            </w:r>
            <w:r w:rsidRPr="004B1DF4">
              <w:rPr>
                <w:rFonts w:ascii="Times New Roman" w:hAnsi="Times New Roman"/>
                <w:b/>
              </w:rPr>
              <w:t>. godine</w:t>
            </w:r>
          </w:p>
        </w:tc>
        <w:tc>
          <w:tcPr>
            <w:tcW w:w="1706" w:type="dxa"/>
            <w:vMerge w:val="restart"/>
            <w:shd w:val="clear" w:color="auto" w:fill="B4C6E7"/>
            <w:vAlign w:val="center"/>
          </w:tcPr>
          <w:p w14:paraId="6FBB4AE6" w14:textId="77777777" w:rsidR="00AE41DD" w:rsidRPr="004B1DF4" w:rsidRDefault="00AE41DD" w:rsidP="00B045AB">
            <w:pPr>
              <w:jc w:val="center"/>
              <w:rPr>
                <w:rFonts w:ascii="Times New Roman" w:hAnsi="Times New Roman"/>
                <w:b/>
                <w:color w:val="000000"/>
              </w:rPr>
            </w:pPr>
            <w:r>
              <w:rPr>
                <w:rFonts w:ascii="Times New Roman" w:hAnsi="Times New Roman"/>
                <w:b/>
                <w:color w:val="000000"/>
              </w:rPr>
              <w:t>Ožujak/travanj 2025</w:t>
            </w:r>
            <w:r w:rsidRPr="004B1DF4">
              <w:rPr>
                <w:rFonts w:ascii="Times New Roman" w:hAnsi="Times New Roman"/>
                <w:b/>
                <w:color w:val="000000"/>
              </w:rPr>
              <w:t>. godine</w:t>
            </w:r>
          </w:p>
        </w:tc>
      </w:tr>
      <w:tr w:rsidR="00AE41DD" w:rsidRPr="004B1DF4" w14:paraId="7965AE47" w14:textId="77777777" w:rsidTr="00B045AB">
        <w:trPr>
          <w:trHeight w:val="784"/>
        </w:trPr>
        <w:tc>
          <w:tcPr>
            <w:tcW w:w="598" w:type="dxa"/>
            <w:vMerge/>
            <w:tcBorders>
              <w:left w:val="single" w:sz="4" w:space="0" w:color="FFFFFF"/>
            </w:tcBorders>
            <w:shd w:val="clear" w:color="auto" w:fill="4472C4"/>
            <w:noWrap/>
          </w:tcPr>
          <w:p w14:paraId="3A31D6B6" w14:textId="77777777" w:rsidR="00AE41DD" w:rsidRPr="004B1DF4" w:rsidRDefault="00AE41DD" w:rsidP="00B045AB">
            <w:pPr>
              <w:jc w:val="center"/>
              <w:rPr>
                <w:rFonts w:ascii="Times New Roman" w:hAnsi="Times New Roman"/>
                <w:b/>
                <w:bCs/>
                <w:color w:val="FFFFFF"/>
              </w:rPr>
            </w:pPr>
          </w:p>
        </w:tc>
        <w:tc>
          <w:tcPr>
            <w:tcW w:w="1308" w:type="dxa"/>
            <w:vMerge/>
            <w:shd w:val="clear" w:color="auto" w:fill="B4C6E7"/>
          </w:tcPr>
          <w:p w14:paraId="2506D112" w14:textId="77777777" w:rsidR="00AE41DD" w:rsidRPr="004B1DF4" w:rsidRDefault="00AE41DD" w:rsidP="00B045AB">
            <w:pPr>
              <w:jc w:val="center"/>
              <w:rPr>
                <w:rFonts w:ascii="Times New Roman" w:hAnsi="Times New Roman"/>
              </w:rPr>
            </w:pPr>
          </w:p>
        </w:tc>
        <w:tc>
          <w:tcPr>
            <w:tcW w:w="1482" w:type="dxa"/>
            <w:shd w:val="clear" w:color="auto" w:fill="B4C6E7"/>
          </w:tcPr>
          <w:p w14:paraId="118F67EC" w14:textId="77777777" w:rsidR="00AE41DD" w:rsidRDefault="00AE41DD" w:rsidP="00B045AB">
            <w:pPr>
              <w:rPr>
                <w:rFonts w:ascii="Times New Roman" w:eastAsia="Calibri" w:hAnsi="Times New Roman"/>
                <w:i/>
              </w:rPr>
            </w:pPr>
            <w:r>
              <w:rPr>
                <w:rFonts w:ascii="Times New Roman" w:eastAsia="Calibri" w:hAnsi="Times New Roman"/>
                <w:i/>
              </w:rPr>
              <w:t>Program javnih potreba u kulturi (Program 1005</w:t>
            </w:r>
            <w:r w:rsidRPr="004B1DF4">
              <w:rPr>
                <w:rFonts w:ascii="Times New Roman" w:eastAsia="Calibri" w:hAnsi="Times New Roman"/>
                <w:i/>
              </w:rPr>
              <w:t>, Aktivnost 10000</w:t>
            </w:r>
            <w:r>
              <w:rPr>
                <w:rFonts w:ascii="Times New Roman" w:eastAsia="Calibri" w:hAnsi="Times New Roman"/>
                <w:i/>
              </w:rPr>
              <w:t>1)</w:t>
            </w:r>
          </w:p>
          <w:p w14:paraId="45928E0B" w14:textId="77777777" w:rsidR="00AE41DD" w:rsidRPr="004B1DF4" w:rsidRDefault="00AE41DD" w:rsidP="00B045AB">
            <w:pPr>
              <w:ind w:left="720"/>
              <w:rPr>
                <w:rFonts w:ascii="Times New Roman" w:eastAsia="Calibri" w:hAnsi="Times New Roman"/>
                <w:i/>
              </w:rPr>
            </w:pPr>
          </w:p>
        </w:tc>
        <w:tc>
          <w:tcPr>
            <w:tcW w:w="1792" w:type="dxa"/>
            <w:shd w:val="clear" w:color="auto" w:fill="B4C6E7"/>
            <w:noWrap/>
          </w:tcPr>
          <w:p w14:paraId="22601683" w14:textId="77777777" w:rsidR="00AE41DD" w:rsidRPr="00743FFB" w:rsidRDefault="00AE41DD" w:rsidP="00B045AB">
            <w:pPr>
              <w:jc w:val="center"/>
              <w:rPr>
                <w:rFonts w:ascii="Times New Roman" w:hAnsi="Times New Roman"/>
                <w:i/>
              </w:rPr>
            </w:pPr>
            <w:r w:rsidRPr="00743FFB">
              <w:rPr>
                <w:rFonts w:ascii="Times New Roman" w:hAnsi="Times New Roman"/>
              </w:rPr>
              <w:t xml:space="preserve">11.285,00 </w:t>
            </w:r>
            <w:proofErr w:type="spellStart"/>
            <w:r w:rsidRPr="00743FFB">
              <w:rPr>
                <w:rFonts w:ascii="Times New Roman" w:hAnsi="Times New Roman"/>
              </w:rPr>
              <w:t>eur</w:t>
            </w:r>
            <w:proofErr w:type="spellEnd"/>
          </w:p>
        </w:tc>
        <w:tc>
          <w:tcPr>
            <w:tcW w:w="1049" w:type="dxa"/>
            <w:shd w:val="clear" w:color="auto" w:fill="B4C6E7"/>
            <w:noWrap/>
          </w:tcPr>
          <w:p w14:paraId="5B4C6340" w14:textId="77777777" w:rsidR="00AE41DD" w:rsidRPr="004B1DF4" w:rsidRDefault="00AE41DD" w:rsidP="00B045AB">
            <w:pPr>
              <w:jc w:val="center"/>
              <w:rPr>
                <w:rFonts w:ascii="Times New Roman" w:hAnsi="Times New Roman"/>
                <w:i/>
              </w:rPr>
            </w:pPr>
            <w:r>
              <w:rPr>
                <w:rFonts w:ascii="Times New Roman" w:hAnsi="Times New Roman"/>
                <w:i/>
              </w:rPr>
              <w:t>7</w:t>
            </w:r>
          </w:p>
        </w:tc>
        <w:tc>
          <w:tcPr>
            <w:tcW w:w="1182" w:type="dxa"/>
            <w:vMerge/>
            <w:shd w:val="clear" w:color="auto" w:fill="B4C6E7"/>
          </w:tcPr>
          <w:p w14:paraId="1C8868EA" w14:textId="77777777" w:rsidR="00AE41DD" w:rsidRPr="004B1DF4" w:rsidRDefault="00AE41DD" w:rsidP="00B045AB">
            <w:pPr>
              <w:jc w:val="center"/>
              <w:rPr>
                <w:rFonts w:ascii="Times New Roman" w:hAnsi="Times New Roman"/>
              </w:rPr>
            </w:pPr>
          </w:p>
        </w:tc>
        <w:tc>
          <w:tcPr>
            <w:tcW w:w="1141" w:type="dxa"/>
            <w:vMerge/>
            <w:shd w:val="clear" w:color="auto" w:fill="B4C6E7"/>
          </w:tcPr>
          <w:p w14:paraId="382DAA9B" w14:textId="77777777" w:rsidR="00AE41DD" w:rsidRPr="004B1DF4" w:rsidRDefault="00AE41DD" w:rsidP="00B045AB">
            <w:pPr>
              <w:jc w:val="center"/>
              <w:rPr>
                <w:rFonts w:ascii="Times New Roman" w:hAnsi="Times New Roman"/>
              </w:rPr>
            </w:pPr>
          </w:p>
        </w:tc>
        <w:tc>
          <w:tcPr>
            <w:tcW w:w="1706" w:type="dxa"/>
            <w:vMerge/>
            <w:shd w:val="clear" w:color="auto" w:fill="B4C6E7"/>
          </w:tcPr>
          <w:p w14:paraId="4AF6CEBB" w14:textId="77777777" w:rsidR="00AE41DD" w:rsidRPr="004B1DF4" w:rsidRDefault="00AE41DD" w:rsidP="00B045AB">
            <w:pPr>
              <w:jc w:val="center"/>
              <w:rPr>
                <w:rFonts w:ascii="Times New Roman" w:hAnsi="Times New Roman"/>
                <w:color w:val="000000"/>
              </w:rPr>
            </w:pPr>
          </w:p>
        </w:tc>
      </w:tr>
    </w:tbl>
    <w:p w14:paraId="593ADB00" w14:textId="77777777" w:rsidR="00AE41DD" w:rsidRPr="00AE41DD" w:rsidRDefault="00AE41DD" w:rsidP="00174345">
      <w:pPr>
        <w:rPr>
          <w:rFonts w:ascii="Arial Narrow" w:hAnsi="Arial Narrow"/>
        </w:rPr>
      </w:pPr>
    </w:p>
    <w:p w14:paraId="2304BCD4" w14:textId="25109AD5" w:rsidR="00B03773" w:rsidRPr="00861967" w:rsidRDefault="00B03773" w:rsidP="00861967">
      <w:pPr>
        <w:jc w:val="right"/>
        <w:rPr>
          <w:rFonts w:ascii="Arial Narrow" w:hAnsi="Arial Narrow"/>
          <w:sz w:val="20"/>
          <w:szCs w:val="20"/>
          <w:lang w:val="pl-PL"/>
        </w:rPr>
      </w:pPr>
      <w:r w:rsidRPr="006329A4">
        <w:rPr>
          <w:rFonts w:ascii="Arial Narrow" w:hAnsi="Arial Narrow"/>
          <w:b/>
          <w:noProof/>
          <w:lang w:val="sl-SI" w:eastAsia="sl-SI"/>
        </w:rPr>
        <mc:AlternateContent>
          <mc:Choice Requires="wps">
            <w:drawing>
              <wp:anchor distT="0" distB="0" distL="114300" distR="114300" simplePos="0" relativeHeight="251862016" behindDoc="0" locked="0" layoutInCell="1" allowOverlap="1" wp14:anchorId="0AC37489" wp14:editId="075A53A3">
                <wp:simplePos x="0" y="0"/>
                <wp:positionH relativeFrom="margin">
                  <wp:posOffset>0</wp:posOffset>
                </wp:positionH>
                <wp:positionV relativeFrom="paragraph">
                  <wp:posOffset>114300</wp:posOffset>
                </wp:positionV>
                <wp:extent cx="485775" cy="362197"/>
                <wp:effectExtent l="57150" t="114300" r="142875" b="76200"/>
                <wp:wrapNone/>
                <wp:docPr id="389858840"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7CCD488" w14:textId="5E2C0818" w:rsidR="00B03773" w:rsidRPr="00104EAC" w:rsidRDefault="00B03773" w:rsidP="00B03773">
                            <w:pPr>
                              <w:jc w:val="center"/>
                              <w:rPr>
                                <w:rFonts w:ascii="Arial Narrow" w:hAnsi="Arial Narrow"/>
                                <w:sz w:val="24"/>
                                <w:szCs w:val="24"/>
                              </w:rPr>
                            </w:pPr>
                            <w:r>
                              <w:rPr>
                                <w:rFonts w:ascii="Arial Narrow" w:hAnsi="Arial Narrow"/>
                                <w:sz w:val="24"/>
                                <w:szCs w:val="24"/>
                              </w:rPr>
                              <w:t>12</w:t>
                            </w:r>
                          </w:p>
                          <w:p w14:paraId="58020BC5" w14:textId="77777777" w:rsidR="00B03773" w:rsidRDefault="00B03773" w:rsidP="00B037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37489" id="_x0000_s1047" style="position:absolute;left:0;text-align:left;margin-left:0;margin-top:9pt;width:38.25pt;height:28.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oO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ZuPp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" fillcolor="#afabab" strokecolor="#8e8e8e" strokeweight="1.52778mm">
                <v:stroke linestyle="thickThin"/>
                <v:shadow on="t" color="black" opacity="26214f" origin="-.5,.5" offset=".74836mm,-.74836mm"/>
                <v:textbox>
                  <w:txbxContent>
                    <w:p w14:paraId="07CCD488" w14:textId="5E2C0818" w:rsidR="00B03773" w:rsidRPr="00104EAC" w:rsidRDefault="00B03773" w:rsidP="00B03773">
                      <w:pPr>
                        <w:jc w:val="center"/>
                        <w:rPr>
                          <w:rFonts w:ascii="Arial Narrow" w:hAnsi="Arial Narrow"/>
                          <w:sz w:val="24"/>
                          <w:szCs w:val="24"/>
                        </w:rPr>
                      </w:pPr>
                      <w:r>
                        <w:rPr>
                          <w:rFonts w:ascii="Arial Narrow" w:hAnsi="Arial Narrow"/>
                          <w:sz w:val="24"/>
                          <w:szCs w:val="24"/>
                        </w:rPr>
                        <w:t>12</w:t>
                      </w:r>
                    </w:p>
                    <w:p w14:paraId="58020BC5" w14:textId="77777777" w:rsidR="00B03773" w:rsidRDefault="00B03773" w:rsidP="00B03773">
                      <w:pPr>
                        <w:jc w:val="center"/>
                      </w:pPr>
                    </w:p>
                  </w:txbxContent>
                </v:textbox>
                <w10:wrap anchorx="margin"/>
              </v:roundrect>
            </w:pict>
          </mc:Fallback>
        </mc:AlternateContent>
      </w:r>
    </w:p>
    <w:p w14:paraId="71583AEE" w14:textId="77777777" w:rsidR="00861967" w:rsidRPr="00861967" w:rsidRDefault="00861967" w:rsidP="00861967">
      <w:pPr>
        <w:jc w:val="right"/>
        <w:rPr>
          <w:rFonts w:ascii="Arial Narrow" w:hAnsi="Arial Narrow"/>
          <w:sz w:val="20"/>
          <w:szCs w:val="20"/>
        </w:rPr>
      </w:pPr>
      <w:r w:rsidRPr="00861967">
        <w:rPr>
          <w:rFonts w:ascii="Arial Narrow" w:hAnsi="Arial Narrow"/>
          <w:sz w:val="20"/>
          <w:szCs w:val="20"/>
        </w:rPr>
        <w:tab/>
      </w:r>
    </w:p>
    <w:p w14:paraId="08E413E3" w14:textId="77777777" w:rsidR="00D477A6" w:rsidRPr="00C66C8F" w:rsidRDefault="00D477A6" w:rsidP="00D477A6">
      <w:pPr>
        <w:widowControl w:val="0"/>
        <w:autoSpaceDE w:val="0"/>
        <w:autoSpaceDN w:val="0"/>
        <w:adjustRightInd w:val="0"/>
        <w:rPr>
          <w:rFonts w:ascii="Times New Roman" w:eastAsia="Calibri" w:hAnsi="Times New Roman"/>
          <w:sz w:val="24"/>
          <w:szCs w:val="24"/>
          <w:lang w:val="en-US"/>
        </w:rPr>
      </w:pPr>
    </w:p>
    <w:p w14:paraId="30DB94E7" w14:textId="77777777" w:rsidR="00D477A6" w:rsidRPr="00917B77" w:rsidRDefault="00D477A6" w:rsidP="00D477A6">
      <w:pPr>
        <w:rPr>
          <w:rFonts w:ascii="Arial Narrow" w:eastAsia="Calibri" w:hAnsi="Arial Narrow"/>
          <w:bCs/>
        </w:rPr>
      </w:pPr>
      <w:r w:rsidRPr="00917B77">
        <w:rPr>
          <w:rFonts w:ascii="Arial Narrow" w:eastAsia="Calibri" w:hAnsi="Arial Narrow"/>
          <w:bCs/>
        </w:rPr>
        <w:t>KLASA: 230-01/24-01/8</w:t>
      </w:r>
    </w:p>
    <w:p w14:paraId="72EC268D" w14:textId="77777777" w:rsidR="00D477A6" w:rsidRPr="00917B77" w:rsidRDefault="00D477A6" w:rsidP="00D477A6">
      <w:pPr>
        <w:rPr>
          <w:rFonts w:ascii="Arial Narrow" w:eastAsia="Calibri" w:hAnsi="Arial Narrow"/>
          <w:bCs/>
        </w:rPr>
      </w:pPr>
      <w:r w:rsidRPr="00917B77">
        <w:rPr>
          <w:rFonts w:ascii="Arial Narrow" w:eastAsia="Calibri" w:hAnsi="Arial Narrow"/>
          <w:bCs/>
        </w:rPr>
        <w:t>URBROJ: 238-40-01-24-4</w:t>
      </w:r>
    </w:p>
    <w:p w14:paraId="688FD7BF" w14:textId="77777777" w:rsidR="00D477A6" w:rsidRPr="00917B77" w:rsidRDefault="00D477A6" w:rsidP="00D477A6">
      <w:pPr>
        <w:widowControl w:val="0"/>
        <w:autoSpaceDE w:val="0"/>
        <w:autoSpaceDN w:val="0"/>
        <w:adjustRightInd w:val="0"/>
        <w:rPr>
          <w:rFonts w:ascii="Arial Narrow" w:eastAsia="Calibri" w:hAnsi="Arial Narrow"/>
          <w:bCs/>
          <w:lang w:val="en-US"/>
        </w:rPr>
      </w:pPr>
      <w:r w:rsidRPr="00917B77">
        <w:rPr>
          <w:rFonts w:ascii="Arial Narrow" w:eastAsia="Calibri" w:hAnsi="Arial Narrow"/>
          <w:bCs/>
          <w:lang w:val="en-US"/>
        </w:rPr>
        <w:t xml:space="preserve">Dubravica, 02. </w:t>
      </w:r>
      <w:proofErr w:type="spellStart"/>
      <w:r w:rsidRPr="00917B77">
        <w:rPr>
          <w:rFonts w:ascii="Arial Narrow" w:eastAsia="Calibri" w:hAnsi="Arial Narrow"/>
          <w:bCs/>
          <w:lang w:val="en-US"/>
        </w:rPr>
        <w:t>rujan</w:t>
      </w:r>
      <w:proofErr w:type="spellEnd"/>
      <w:r w:rsidRPr="00917B77">
        <w:rPr>
          <w:rFonts w:ascii="Arial Narrow" w:eastAsia="Calibri" w:hAnsi="Arial Narrow"/>
          <w:bCs/>
          <w:lang w:val="en-US"/>
        </w:rPr>
        <w:t xml:space="preserve"> 2024. </w:t>
      </w:r>
      <w:proofErr w:type="spellStart"/>
      <w:r w:rsidRPr="00917B77">
        <w:rPr>
          <w:rFonts w:ascii="Arial Narrow" w:eastAsia="Calibri" w:hAnsi="Arial Narrow"/>
          <w:bCs/>
          <w:lang w:val="en-US"/>
        </w:rPr>
        <w:t>godine</w:t>
      </w:r>
      <w:proofErr w:type="spellEnd"/>
    </w:p>
    <w:p w14:paraId="7154A335" w14:textId="77777777" w:rsidR="00D477A6" w:rsidRPr="00917B77" w:rsidRDefault="00D477A6" w:rsidP="00D477A6">
      <w:pPr>
        <w:pStyle w:val="Tijeloteksta3"/>
        <w:tabs>
          <w:tab w:val="left" w:pos="0"/>
          <w:tab w:val="left" w:pos="709"/>
        </w:tabs>
        <w:rPr>
          <w:rFonts w:ascii="Arial Narrow" w:hAnsi="Arial Narrow"/>
          <w:b w:val="0"/>
          <w:sz w:val="22"/>
          <w:szCs w:val="22"/>
        </w:rPr>
      </w:pPr>
    </w:p>
    <w:p w14:paraId="57062CE0" w14:textId="77777777" w:rsidR="00D477A6" w:rsidRPr="00917B77" w:rsidRDefault="00D477A6" w:rsidP="00917B77">
      <w:pPr>
        <w:pStyle w:val="Tijeloteksta3"/>
        <w:tabs>
          <w:tab w:val="left" w:pos="0"/>
          <w:tab w:val="left" w:pos="709"/>
        </w:tabs>
        <w:jc w:val="both"/>
        <w:rPr>
          <w:rFonts w:ascii="Arial Narrow" w:hAnsi="Arial Narrow"/>
          <w:b w:val="0"/>
          <w:sz w:val="22"/>
          <w:szCs w:val="22"/>
        </w:rPr>
      </w:pPr>
      <w:r w:rsidRPr="00917B77">
        <w:rPr>
          <w:rFonts w:ascii="Arial Narrow" w:hAnsi="Arial Narrow"/>
          <w:b w:val="0"/>
          <w:sz w:val="22"/>
          <w:szCs w:val="22"/>
        </w:rPr>
        <w:tab/>
        <w:t xml:space="preserve">Temeljem članka 4. Uredbe o kriterijima, mjerilima i postupcima financiranja i ugovaranja programa i projekata od interesa za opće dobro koje provode udruge („Narodne novine“ broj 26/15, 37/21), članka 7. Pravilnika o financiranju udruga iz proračuna Općine Dubravica („Službeni glasnik Općine Dubravica“ broj 4/15) i članka 38. Statuta Općine Dubravica („Službeni glasnik Općine Dubravica“ broj 01/2021, 03/2024), općinski načelnik Općine Dubravica donosi </w:t>
      </w:r>
    </w:p>
    <w:p w14:paraId="22F47AB3" w14:textId="77777777" w:rsidR="00D477A6" w:rsidRPr="00917B77" w:rsidRDefault="00D477A6" w:rsidP="00D477A6">
      <w:pPr>
        <w:rPr>
          <w:rFonts w:ascii="Arial Narrow" w:hAnsi="Arial Narrow"/>
          <w:bCs/>
        </w:rPr>
      </w:pPr>
    </w:p>
    <w:p w14:paraId="1813D908" w14:textId="77777777" w:rsidR="00D477A6" w:rsidRPr="00D477A6" w:rsidRDefault="00D477A6" w:rsidP="00D477A6">
      <w:pPr>
        <w:pStyle w:val="Tijeloteksta3"/>
        <w:rPr>
          <w:rFonts w:ascii="Arial Narrow" w:hAnsi="Arial Narrow"/>
          <w:b w:val="0"/>
          <w:sz w:val="22"/>
          <w:szCs w:val="22"/>
        </w:rPr>
      </w:pPr>
      <w:r w:rsidRPr="00D477A6">
        <w:rPr>
          <w:rFonts w:ascii="Arial Narrow" w:hAnsi="Arial Narrow"/>
          <w:sz w:val="22"/>
          <w:szCs w:val="22"/>
        </w:rPr>
        <w:lastRenderedPageBreak/>
        <w:t>ODLUKU</w:t>
      </w:r>
    </w:p>
    <w:p w14:paraId="4C79BDA1" w14:textId="77777777" w:rsidR="00D477A6" w:rsidRPr="00D477A6" w:rsidRDefault="00D477A6" w:rsidP="00D477A6">
      <w:pPr>
        <w:tabs>
          <w:tab w:val="left" w:pos="567"/>
        </w:tabs>
        <w:ind w:left="284" w:hanging="284"/>
        <w:jc w:val="center"/>
        <w:rPr>
          <w:rFonts w:ascii="Arial Narrow" w:hAnsi="Arial Narrow"/>
          <w:b/>
          <w:bCs/>
        </w:rPr>
      </w:pPr>
      <w:r w:rsidRPr="00D477A6">
        <w:rPr>
          <w:rFonts w:ascii="Arial Narrow" w:hAnsi="Arial Narrow"/>
          <w:b/>
          <w:bCs/>
        </w:rPr>
        <w:t xml:space="preserve">o načinu raspodjele sredstava iz proračuna Općine Dubravica namijenjenih financiranju programa i aktivnosti koje provode udruge u 2025. godini </w:t>
      </w:r>
    </w:p>
    <w:p w14:paraId="756CAC64" w14:textId="77777777" w:rsidR="00D477A6" w:rsidRPr="00D477A6" w:rsidRDefault="00D477A6" w:rsidP="00D477A6">
      <w:pPr>
        <w:pStyle w:val="Tijeloteksta3"/>
        <w:rPr>
          <w:rFonts w:ascii="Arial Narrow" w:hAnsi="Arial Narrow"/>
          <w:sz w:val="22"/>
          <w:szCs w:val="22"/>
        </w:rPr>
      </w:pPr>
    </w:p>
    <w:p w14:paraId="651E6F89" w14:textId="77777777" w:rsidR="00D477A6" w:rsidRPr="00D477A6" w:rsidRDefault="00D477A6" w:rsidP="00D477A6">
      <w:pPr>
        <w:pStyle w:val="Tijeloteksta3"/>
        <w:rPr>
          <w:rFonts w:ascii="Arial Narrow" w:hAnsi="Arial Narrow"/>
          <w:sz w:val="22"/>
          <w:szCs w:val="22"/>
        </w:rPr>
      </w:pPr>
    </w:p>
    <w:p w14:paraId="5BA9DAAC" w14:textId="77777777" w:rsidR="00D477A6" w:rsidRPr="00D477A6" w:rsidRDefault="00D477A6" w:rsidP="00D477A6">
      <w:pPr>
        <w:pStyle w:val="Obinitekst"/>
        <w:jc w:val="center"/>
        <w:rPr>
          <w:rFonts w:ascii="Arial Narrow" w:hAnsi="Arial Narrow"/>
          <w:b/>
          <w:sz w:val="22"/>
          <w:szCs w:val="22"/>
        </w:rPr>
      </w:pPr>
      <w:proofErr w:type="spellStart"/>
      <w:r w:rsidRPr="00D477A6">
        <w:rPr>
          <w:rFonts w:ascii="Arial Narrow" w:hAnsi="Arial Narrow"/>
          <w:b/>
          <w:sz w:val="22"/>
          <w:szCs w:val="22"/>
        </w:rPr>
        <w:t>Članak</w:t>
      </w:r>
      <w:proofErr w:type="spellEnd"/>
      <w:r w:rsidRPr="00D477A6">
        <w:rPr>
          <w:rFonts w:ascii="Arial Narrow" w:hAnsi="Arial Narrow"/>
          <w:b/>
          <w:sz w:val="22"/>
          <w:szCs w:val="22"/>
        </w:rPr>
        <w:t xml:space="preserve"> 1.</w:t>
      </w:r>
    </w:p>
    <w:p w14:paraId="1E36D4A6" w14:textId="77777777" w:rsidR="00D477A6" w:rsidRPr="00D477A6" w:rsidRDefault="00D477A6" w:rsidP="00D477A6">
      <w:pPr>
        <w:pStyle w:val="Tijeloteksta"/>
        <w:tabs>
          <w:tab w:val="num" w:pos="709"/>
        </w:tabs>
        <w:rPr>
          <w:rFonts w:ascii="Arial Narrow" w:hAnsi="Arial Narrow"/>
          <w:b/>
        </w:rPr>
      </w:pPr>
      <w:r w:rsidRPr="00D477A6">
        <w:rPr>
          <w:rFonts w:ascii="Arial Narrow" w:hAnsi="Arial Narrow"/>
        </w:rPr>
        <w:tab/>
        <w:t xml:space="preserve">Ovom Odlukom utvrđuje se način raspodjele sredstava namijenjenih financiranju programa i projekata udruga koje provode udruge u 2025. godini iz raspoloživih sredstava Općine Dubravica, u </w:t>
      </w:r>
      <w:r w:rsidRPr="00D477A6">
        <w:rPr>
          <w:rFonts w:ascii="Arial Narrow" w:hAnsi="Arial Narrow"/>
          <w:b/>
        </w:rPr>
        <w:t>ukupnom iznosu od 11.285,00 EUR.</w:t>
      </w:r>
    </w:p>
    <w:p w14:paraId="3888A7D1"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Sredstva su predviđena Planom Proračuna za 2025. godinu kako slijedi:</w:t>
      </w:r>
    </w:p>
    <w:p w14:paraId="6D9AC9A6"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w:t>
      </w:r>
      <w:r w:rsidRPr="00D477A6">
        <w:rPr>
          <w:rFonts w:ascii="Arial Narrow" w:hAnsi="Arial Narrow"/>
        </w:rPr>
        <w:tab/>
        <w:t>Javne potpore u kulturi (Program 1005, Aktivnost 100001),</w:t>
      </w:r>
    </w:p>
    <w:p w14:paraId="6636E581" w14:textId="77777777" w:rsidR="00D477A6" w:rsidRPr="00D477A6" w:rsidRDefault="00D477A6" w:rsidP="00D477A6">
      <w:pPr>
        <w:pStyle w:val="Tijeloteksta"/>
        <w:tabs>
          <w:tab w:val="num" w:pos="709"/>
        </w:tabs>
        <w:rPr>
          <w:rFonts w:ascii="Arial Narrow" w:hAnsi="Arial Narrow"/>
        </w:rPr>
      </w:pPr>
    </w:p>
    <w:p w14:paraId="630F7DF9" w14:textId="77777777" w:rsidR="00D477A6" w:rsidRPr="00D477A6" w:rsidRDefault="00D477A6" w:rsidP="00D477A6">
      <w:pPr>
        <w:jc w:val="center"/>
        <w:rPr>
          <w:rFonts w:ascii="Arial Narrow" w:hAnsi="Arial Narrow"/>
          <w:b/>
        </w:rPr>
      </w:pPr>
      <w:r w:rsidRPr="00D477A6">
        <w:rPr>
          <w:rFonts w:ascii="Arial Narrow" w:hAnsi="Arial Narrow"/>
          <w:b/>
        </w:rPr>
        <w:t>Članak 2.</w:t>
      </w:r>
    </w:p>
    <w:p w14:paraId="646099D0" w14:textId="77777777" w:rsidR="00D477A6" w:rsidRPr="00D477A6" w:rsidRDefault="00D477A6" w:rsidP="00D477A6">
      <w:pPr>
        <w:pStyle w:val="Tijeloteksta"/>
        <w:tabs>
          <w:tab w:val="num" w:pos="0"/>
        </w:tabs>
        <w:rPr>
          <w:rFonts w:ascii="Arial Narrow" w:hAnsi="Arial Narrow"/>
        </w:rPr>
      </w:pPr>
      <w:r w:rsidRPr="00D477A6">
        <w:rPr>
          <w:rFonts w:ascii="Arial Narrow" w:hAnsi="Arial Narrow"/>
        </w:rPr>
        <w:tab/>
        <w:t>Sredstva navedena u članku 1. raspodijeliti će se na temelju Javnog poziva za podnošenje prijava za dodjelu jednokratnih financijskih potpora udrugama za 2025. godinu (u daljnjem tekstu: Poziv) čiji je nositelj Općina Dubravica, i u skladu s dokumentacijom za provedbu Poziva koji je sastavni dio ove Odluke.</w:t>
      </w:r>
    </w:p>
    <w:p w14:paraId="68F9B107" w14:textId="77777777" w:rsidR="00D477A6" w:rsidRPr="00D477A6" w:rsidRDefault="00D477A6" w:rsidP="00D477A6">
      <w:pPr>
        <w:pStyle w:val="Tijeloteksta"/>
        <w:tabs>
          <w:tab w:val="num" w:pos="0"/>
        </w:tabs>
        <w:rPr>
          <w:rFonts w:ascii="Arial Narrow" w:hAnsi="Arial Narrow"/>
        </w:rPr>
      </w:pPr>
    </w:p>
    <w:p w14:paraId="4E094C08" w14:textId="77777777" w:rsidR="00D477A6" w:rsidRPr="00D477A6" w:rsidRDefault="00D477A6" w:rsidP="00D477A6">
      <w:pPr>
        <w:pStyle w:val="Tijeloteksta"/>
        <w:tabs>
          <w:tab w:val="num" w:pos="709"/>
        </w:tabs>
        <w:jc w:val="center"/>
        <w:rPr>
          <w:rFonts w:ascii="Arial Narrow" w:hAnsi="Arial Narrow"/>
          <w:b/>
        </w:rPr>
      </w:pPr>
      <w:r w:rsidRPr="00D477A6">
        <w:rPr>
          <w:rFonts w:ascii="Arial Narrow" w:hAnsi="Arial Narrow"/>
          <w:b/>
        </w:rPr>
        <w:t>Članak 3.</w:t>
      </w:r>
    </w:p>
    <w:p w14:paraId="55B6BDB9"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Dokumentacija za provedbu Poziva iz članka 2. ove Odluke obuhvaća:</w:t>
      </w:r>
    </w:p>
    <w:p w14:paraId="5E9954D9"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1. tekst javnog poziva,</w:t>
      </w:r>
    </w:p>
    <w:p w14:paraId="3B58DF3A"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2. upute za prijavitelje,</w:t>
      </w:r>
    </w:p>
    <w:p w14:paraId="5B78781B"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3. obrasce za prijavu na javni poziv,</w:t>
      </w:r>
    </w:p>
    <w:p w14:paraId="37A47AF3"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4. obrazac za procjenu kvalitete/vrijednosti programa/aktivnost i</w:t>
      </w:r>
    </w:p>
    <w:p w14:paraId="3C0D9FA2"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5. obrasce za provedbu programa/aktivnosti i izvještavanje.</w:t>
      </w:r>
    </w:p>
    <w:p w14:paraId="71B1DE25" w14:textId="77777777" w:rsidR="00D477A6" w:rsidRPr="00D477A6" w:rsidRDefault="00D477A6" w:rsidP="00D477A6">
      <w:pPr>
        <w:pStyle w:val="Tijeloteksta"/>
        <w:tabs>
          <w:tab w:val="num" w:pos="709"/>
        </w:tabs>
        <w:rPr>
          <w:rFonts w:ascii="Arial Narrow" w:hAnsi="Arial Narrow"/>
        </w:rPr>
      </w:pPr>
    </w:p>
    <w:p w14:paraId="4FA4188B"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Obrasci za prijavu iz stavka 1. ove točke su:</w:t>
      </w:r>
    </w:p>
    <w:p w14:paraId="654E63EF"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3.1. Obrazac prijave na Javni poziv</w:t>
      </w:r>
    </w:p>
    <w:p w14:paraId="0B5CC70E"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lastRenderedPageBreak/>
        <w:tab/>
        <w:t>3.2. Obrazac troškovnik aktivnosti</w:t>
      </w:r>
    </w:p>
    <w:p w14:paraId="014D27E6"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3.3. Obrazac izjave o nepostojanju dvostrukog financiranja</w:t>
      </w:r>
    </w:p>
    <w:p w14:paraId="080064CC"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3.4. Popis priloga koje je potrebno priložiti uz prijavu.</w:t>
      </w:r>
    </w:p>
    <w:p w14:paraId="1227891B"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r>
    </w:p>
    <w:p w14:paraId="11C3891F"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Obrasci za provedbu programa/aktivnosti i izvještavanje iz stavka 1. ovog članka su:</w:t>
      </w:r>
    </w:p>
    <w:p w14:paraId="15701DDA"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 xml:space="preserve">5.1. Obrazac ugovora o financiranju </w:t>
      </w:r>
    </w:p>
    <w:p w14:paraId="0935FD24"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5.2. Obrazac opisnog izvještaja provedbe programa/aktivnosti</w:t>
      </w:r>
    </w:p>
    <w:p w14:paraId="773D0E1A" w14:textId="77777777" w:rsidR="00D477A6" w:rsidRPr="00D477A6" w:rsidRDefault="00D477A6" w:rsidP="00D477A6">
      <w:pPr>
        <w:pStyle w:val="Tijeloteksta"/>
        <w:tabs>
          <w:tab w:val="num" w:pos="709"/>
        </w:tabs>
        <w:rPr>
          <w:rFonts w:ascii="Arial Narrow" w:hAnsi="Arial Narrow"/>
        </w:rPr>
      </w:pPr>
      <w:r w:rsidRPr="00D477A6">
        <w:rPr>
          <w:rFonts w:ascii="Arial Narrow" w:hAnsi="Arial Narrow"/>
        </w:rPr>
        <w:tab/>
        <w:t>5.3. Obrazac financijskog izvještaja provedbe programa/aktivnosti</w:t>
      </w:r>
      <w:r w:rsidRPr="00D477A6">
        <w:rPr>
          <w:rFonts w:ascii="Arial Narrow" w:hAnsi="Arial Narrow"/>
        </w:rPr>
        <w:tab/>
      </w:r>
    </w:p>
    <w:p w14:paraId="7C52F098" w14:textId="77777777" w:rsidR="00D477A6" w:rsidRPr="00D477A6" w:rsidRDefault="00D477A6" w:rsidP="00D477A6">
      <w:pPr>
        <w:pStyle w:val="Obinitekst"/>
        <w:jc w:val="center"/>
        <w:rPr>
          <w:rFonts w:ascii="Arial Narrow" w:hAnsi="Arial Narrow"/>
          <w:sz w:val="22"/>
          <w:szCs w:val="22"/>
        </w:rPr>
      </w:pPr>
    </w:p>
    <w:p w14:paraId="14E4E418" w14:textId="77777777" w:rsidR="00D477A6" w:rsidRPr="00D477A6" w:rsidRDefault="00D477A6" w:rsidP="00D477A6">
      <w:pPr>
        <w:pStyle w:val="Obinitekst"/>
        <w:jc w:val="center"/>
        <w:rPr>
          <w:rFonts w:ascii="Arial Narrow" w:hAnsi="Arial Narrow"/>
          <w:b/>
          <w:sz w:val="22"/>
          <w:szCs w:val="22"/>
        </w:rPr>
      </w:pPr>
      <w:proofErr w:type="spellStart"/>
      <w:r w:rsidRPr="00D477A6">
        <w:rPr>
          <w:rFonts w:ascii="Arial Narrow" w:hAnsi="Arial Narrow"/>
          <w:b/>
          <w:sz w:val="22"/>
          <w:szCs w:val="22"/>
        </w:rPr>
        <w:t>Članak</w:t>
      </w:r>
      <w:proofErr w:type="spellEnd"/>
      <w:r w:rsidRPr="00D477A6">
        <w:rPr>
          <w:rFonts w:ascii="Arial Narrow" w:hAnsi="Arial Narrow"/>
          <w:b/>
          <w:sz w:val="22"/>
          <w:szCs w:val="22"/>
        </w:rPr>
        <w:t xml:space="preserve"> 4.</w:t>
      </w:r>
    </w:p>
    <w:p w14:paraId="2C0F1D59" w14:textId="77777777" w:rsidR="00D477A6" w:rsidRPr="00D477A6" w:rsidRDefault="00D477A6" w:rsidP="00D477A6">
      <w:pPr>
        <w:ind w:firstLine="709"/>
        <w:rPr>
          <w:rFonts w:ascii="Arial Narrow" w:hAnsi="Arial Narrow"/>
          <w:color w:val="000000"/>
        </w:rPr>
      </w:pPr>
      <w:r w:rsidRPr="00D477A6">
        <w:rPr>
          <w:rFonts w:ascii="Arial Narrow" w:hAnsi="Arial Narrow"/>
        </w:rPr>
        <w:t xml:space="preserve">Tekst Poziva će se objaviti na internetskoj stranici Općine Dubravica </w:t>
      </w:r>
      <w:hyperlink r:id="rId50" w:history="1">
        <w:r w:rsidRPr="00D477A6">
          <w:rPr>
            <w:rStyle w:val="Hiperveza"/>
            <w:rFonts w:ascii="Arial Narrow" w:hAnsi="Arial Narrow"/>
          </w:rPr>
          <w:t>www.dubravica.hr</w:t>
        </w:r>
      </w:hyperlink>
      <w:r w:rsidRPr="00D477A6">
        <w:rPr>
          <w:rFonts w:ascii="Arial Narrow" w:hAnsi="Arial Narrow"/>
        </w:rPr>
        <w:t xml:space="preserve"> </w:t>
      </w:r>
      <w:r w:rsidRPr="00D477A6">
        <w:rPr>
          <w:rFonts w:ascii="Arial Narrow" w:hAnsi="Arial Narrow"/>
          <w:color w:val="000000"/>
        </w:rPr>
        <w:t xml:space="preserve">i na oglasnim pločama u vlasništvu Općine Dubravica. </w:t>
      </w:r>
    </w:p>
    <w:p w14:paraId="5AE5B4C0" w14:textId="77777777" w:rsidR="00D477A6" w:rsidRPr="00D477A6" w:rsidRDefault="00D477A6" w:rsidP="00D477A6">
      <w:pPr>
        <w:ind w:firstLine="709"/>
        <w:rPr>
          <w:rFonts w:ascii="Arial Narrow" w:hAnsi="Arial Narrow"/>
        </w:rPr>
      </w:pPr>
      <w:r w:rsidRPr="00D477A6">
        <w:rPr>
          <w:rFonts w:ascii="Arial Narrow" w:hAnsi="Arial Narrow"/>
          <w:color w:val="000000"/>
        </w:rPr>
        <w:t>Na Internet stranici Općine, uz tekst javnog poziva, objavit će se i cjelokupna natječajna dokumentacija, a biti će dostupna za preuzimanje i u Jedinstvenom upravnom odjelu Općine Dubravica</w:t>
      </w:r>
      <w:r w:rsidRPr="00D477A6">
        <w:rPr>
          <w:rFonts w:ascii="Arial Narrow" w:hAnsi="Arial Narrow"/>
        </w:rPr>
        <w:t>.</w:t>
      </w:r>
    </w:p>
    <w:p w14:paraId="3954064A" w14:textId="77777777" w:rsidR="00D477A6" w:rsidRPr="00D477A6" w:rsidRDefault="00D477A6" w:rsidP="00D477A6">
      <w:pPr>
        <w:rPr>
          <w:rFonts w:ascii="Arial Narrow" w:hAnsi="Arial Narrow"/>
        </w:rPr>
      </w:pPr>
    </w:p>
    <w:p w14:paraId="678204DF" w14:textId="77777777" w:rsidR="00D477A6" w:rsidRPr="00D477A6" w:rsidRDefault="00D477A6" w:rsidP="00D477A6">
      <w:pPr>
        <w:jc w:val="center"/>
        <w:rPr>
          <w:rFonts w:ascii="Arial Narrow" w:hAnsi="Arial Narrow"/>
          <w:b/>
        </w:rPr>
      </w:pPr>
      <w:r w:rsidRPr="00D477A6">
        <w:rPr>
          <w:rFonts w:ascii="Arial Narrow" w:hAnsi="Arial Narrow"/>
          <w:b/>
        </w:rPr>
        <w:t>Članak 5.</w:t>
      </w:r>
    </w:p>
    <w:p w14:paraId="0201BD80" w14:textId="77777777" w:rsidR="00D477A6" w:rsidRPr="00D477A6" w:rsidRDefault="00D477A6" w:rsidP="00D477A6">
      <w:pPr>
        <w:ind w:firstLine="709"/>
        <w:rPr>
          <w:rFonts w:ascii="Arial Narrow" w:hAnsi="Arial Narrow"/>
          <w:color w:val="000000"/>
        </w:rPr>
      </w:pPr>
      <w:r w:rsidRPr="00D477A6">
        <w:rPr>
          <w:rFonts w:ascii="Arial Narrow" w:hAnsi="Arial Narrow"/>
          <w:color w:val="000000"/>
        </w:rPr>
        <w:t>Općina Dubravica će putem Jedinstvenog upravnog odjela osigurati organizacijske kapacitete i ljudske resurse za primjenu osnovnih standarda financiranja, ugovaranja i praćenja provedbe i vrednovanja rezultata programa/aktivnosti iz svog djelokruga.</w:t>
      </w:r>
    </w:p>
    <w:p w14:paraId="17CF8CDA" w14:textId="77777777" w:rsidR="00D477A6" w:rsidRPr="00D477A6" w:rsidRDefault="00D477A6" w:rsidP="00D477A6">
      <w:pPr>
        <w:rPr>
          <w:rFonts w:ascii="Arial Narrow" w:hAnsi="Arial Narrow"/>
          <w:b/>
          <w:color w:val="000000"/>
        </w:rPr>
      </w:pPr>
    </w:p>
    <w:p w14:paraId="105B4744" w14:textId="77777777" w:rsidR="00D477A6" w:rsidRPr="00D477A6" w:rsidRDefault="00D477A6" w:rsidP="00D477A6">
      <w:pPr>
        <w:jc w:val="center"/>
        <w:rPr>
          <w:rFonts w:ascii="Arial Narrow" w:hAnsi="Arial Narrow"/>
          <w:b/>
          <w:color w:val="000000"/>
        </w:rPr>
      </w:pPr>
      <w:r w:rsidRPr="00D477A6">
        <w:rPr>
          <w:rFonts w:ascii="Arial Narrow" w:hAnsi="Arial Narrow"/>
          <w:b/>
          <w:color w:val="000000"/>
        </w:rPr>
        <w:t>Članak 6.</w:t>
      </w:r>
    </w:p>
    <w:p w14:paraId="18C9AB6F" w14:textId="77777777" w:rsidR="00D477A6" w:rsidRPr="00D477A6" w:rsidRDefault="00D477A6" w:rsidP="00D477A6">
      <w:pPr>
        <w:ind w:firstLine="709"/>
        <w:rPr>
          <w:rFonts w:ascii="Arial Narrow" w:hAnsi="Arial Narrow"/>
          <w:color w:val="000000"/>
        </w:rPr>
      </w:pPr>
      <w:r w:rsidRPr="00D477A6">
        <w:rPr>
          <w:rFonts w:ascii="Arial Narrow" w:hAnsi="Arial Narrow"/>
          <w:color w:val="000000"/>
        </w:rPr>
        <w:t>Za provođenje postupaka javnih poziva Općinsko vijeće Općine Dubravica osnovalo je Odlukom stručno Povjerenstvo za stručno vrednovanje prijavljenih programa i projekata na Javni poziv za dodjelu jednokratnih financijskih potpora udrugama („Službeni glasnik Općine Dubravica“ broj 07/2022) te općinski načelnik je Odlukom imenovao članove Povjerenstva.</w:t>
      </w:r>
    </w:p>
    <w:p w14:paraId="0BC28FDA" w14:textId="77777777" w:rsidR="00D477A6" w:rsidRPr="00D477A6" w:rsidRDefault="00D477A6" w:rsidP="00D477A6">
      <w:pPr>
        <w:ind w:firstLine="709"/>
        <w:rPr>
          <w:rFonts w:ascii="Arial Narrow" w:hAnsi="Arial Narrow"/>
          <w:color w:val="000000"/>
        </w:rPr>
      </w:pPr>
      <w:r w:rsidRPr="00D477A6">
        <w:rPr>
          <w:rFonts w:ascii="Arial Narrow" w:hAnsi="Arial Narrow"/>
          <w:color w:val="000000"/>
        </w:rPr>
        <w:t>Povjerenstvo iz prethodnog stavka ovog članka provodi postupak provjere ispunjenja propisanih uvjeta poziva, ocjenjuje prijave i predlaže odluke o odobravanju/neodobravanju financijskih sredstva za programe/aktivnosti.</w:t>
      </w:r>
    </w:p>
    <w:p w14:paraId="42155F75" w14:textId="77777777" w:rsidR="00D477A6" w:rsidRPr="00D477A6" w:rsidRDefault="00D477A6" w:rsidP="00D477A6">
      <w:pPr>
        <w:pStyle w:val="Obinitekst"/>
        <w:rPr>
          <w:rFonts w:ascii="Arial Narrow" w:hAnsi="Arial Narrow"/>
          <w:sz w:val="22"/>
          <w:szCs w:val="22"/>
        </w:rPr>
      </w:pPr>
    </w:p>
    <w:p w14:paraId="48FBED5C" w14:textId="77777777" w:rsidR="00D477A6" w:rsidRPr="00D477A6" w:rsidRDefault="00D477A6" w:rsidP="00D477A6">
      <w:pPr>
        <w:pStyle w:val="Obinitekst"/>
        <w:jc w:val="center"/>
        <w:rPr>
          <w:rFonts w:ascii="Arial Narrow" w:hAnsi="Arial Narrow"/>
          <w:b/>
          <w:sz w:val="22"/>
          <w:szCs w:val="22"/>
        </w:rPr>
      </w:pPr>
      <w:proofErr w:type="spellStart"/>
      <w:r w:rsidRPr="00D477A6">
        <w:rPr>
          <w:rFonts w:ascii="Arial Narrow" w:hAnsi="Arial Narrow"/>
          <w:b/>
          <w:sz w:val="22"/>
          <w:szCs w:val="22"/>
        </w:rPr>
        <w:t>Članak</w:t>
      </w:r>
      <w:proofErr w:type="spellEnd"/>
      <w:r w:rsidRPr="00D477A6">
        <w:rPr>
          <w:rFonts w:ascii="Arial Narrow" w:hAnsi="Arial Narrow"/>
          <w:b/>
          <w:sz w:val="22"/>
          <w:szCs w:val="22"/>
        </w:rPr>
        <w:t xml:space="preserve"> 7. </w:t>
      </w:r>
    </w:p>
    <w:p w14:paraId="03CDC4CF" w14:textId="77777777" w:rsidR="00D477A6" w:rsidRPr="00D477A6" w:rsidRDefault="00D477A6" w:rsidP="00D477A6">
      <w:pPr>
        <w:ind w:firstLine="709"/>
        <w:rPr>
          <w:rFonts w:ascii="Arial Narrow" w:hAnsi="Arial Narrow"/>
          <w:color w:val="000000"/>
        </w:rPr>
      </w:pPr>
      <w:r w:rsidRPr="00D477A6">
        <w:rPr>
          <w:rFonts w:ascii="Arial Narrow" w:hAnsi="Arial Narrow"/>
          <w:color w:val="000000"/>
        </w:rPr>
        <w:t>Konačnu odluku o odobravaju financijska sredstva donosi Općinski načelnik.</w:t>
      </w:r>
    </w:p>
    <w:p w14:paraId="0803D946" w14:textId="77777777" w:rsidR="00D477A6" w:rsidRPr="00D477A6" w:rsidRDefault="00D477A6" w:rsidP="00D477A6">
      <w:pPr>
        <w:ind w:firstLine="708"/>
        <w:rPr>
          <w:rFonts w:ascii="Arial Narrow" w:hAnsi="Arial Narrow"/>
          <w:color w:val="000000"/>
        </w:rPr>
      </w:pPr>
      <w:r w:rsidRPr="00D477A6">
        <w:rPr>
          <w:rFonts w:ascii="Arial Narrow" w:hAnsi="Arial Narrow"/>
          <w:color w:val="000000"/>
        </w:rPr>
        <w:t>Sa svim udrugama kojima su odobrena financijska sredstva Općina Dubravica će potpisati ugovor.</w:t>
      </w:r>
    </w:p>
    <w:p w14:paraId="16B2FC05" w14:textId="77777777" w:rsidR="00D477A6" w:rsidRPr="00D477A6" w:rsidRDefault="00D477A6" w:rsidP="00D477A6">
      <w:pPr>
        <w:ind w:firstLine="708"/>
        <w:rPr>
          <w:rFonts w:ascii="Arial Narrow" w:hAnsi="Arial Narrow"/>
          <w:color w:val="000000"/>
        </w:rPr>
      </w:pPr>
      <w:r w:rsidRPr="00D477A6">
        <w:rPr>
          <w:rFonts w:ascii="Arial Narrow" w:hAnsi="Arial Narrow"/>
          <w:color w:val="000000"/>
        </w:rPr>
        <w:lastRenderedPageBreak/>
        <w:t>Ugovorom će se definirati prava i obveze korisnika sredstava, iznos sredstava i namjena, sredstva te rokovi provedbe i izvještavanja.</w:t>
      </w:r>
    </w:p>
    <w:p w14:paraId="6B7AF806" w14:textId="77777777" w:rsidR="00D477A6" w:rsidRPr="00D477A6" w:rsidRDefault="00D477A6" w:rsidP="00D477A6">
      <w:pPr>
        <w:ind w:firstLine="708"/>
        <w:rPr>
          <w:rFonts w:ascii="Arial Narrow" w:hAnsi="Arial Narrow"/>
          <w:color w:val="000000"/>
        </w:rPr>
      </w:pPr>
    </w:p>
    <w:p w14:paraId="6789DE76" w14:textId="77777777" w:rsidR="00D477A6" w:rsidRPr="00D477A6" w:rsidRDefault="00D477A6" w:rsidP="00D477A6">
      <w:pPr>
        <w:jc w:val="center"/>
        <w:rPr>
          <w:rFonts w:ascii="Arial Narrow" w:hAnsi="Arial Narrow"/>
          <w:b/>
          <w:color w:val="000000"/>
        </w:rPr>
      </w:pPr>
      <w:r w:rsidRPr="00D477A6">
        <w:rPr>
          <w:rFonts w:ascii="Arial Narrow" w:hAnsi="Arial Narrow"/>
          <w:b/>
          <w:color w:val="000000"/>
        </w:rPr>
        <w:t>Članak 8.</w:t>
      </w:r>
    </w:p>
    <w:p w14:paraId="2F283E71" w14:textId="77777777" w:rsidR="00D477A6" w:rsidRPr="00D477A6" w:rsidRDefault="00D477A6" w:rsidP="00D477A6">
      <w:pPr>
        <w:pStyle w:val="Obinitekst"/>
        <w:jc w:val="both"/>
        <w:rPr>
          <w:rFonts w:ascii="Arial Narrow" w:hAnsi="Arial Narrow"/>
          <w:sz w:val="22"/>
          <w:szCs w:val="22"/>
        </w:rPr>
      </w:pPr>
      <w:r w:rsidRPr="00D477A6">
        <w:rPr>
          <w:rFonts w:ascii="Arial Narrow" w:hAnsi="Arial Narrow"/>
          <w:sz w:val="22"/>
          <w:szCs w:val="22"/>
        </w:rPr>
        <w:tab/>
        <w:t xml:space="preserve">Ova </w:t>
      </w:r>
      <w:proofErr w:type="spellStart"/>
      <w:r w:rsidRPr="00D477A6">
        <w:rPr>
          <w:rFonts w:ascii="Arial Narrow" w:hAnsi="Arial Narrow"/>
          <w:sz w:val="22"/>
          <w:szCs w:val="22"/>
        </w:rPr>
        <w:t>Odluka</w:t>
      </w:r>
      <w:proofErr w:type="spellEnd"/>
      <w:r w:rsidRPr="00D477A6">
        <w:rPr>
          <w:rFonts w:ascii="Arial Narrow" w:hAnsi="Arial Narrow"/>
          <w:sz w:val="22"/>
          <w:szCs w:val="22"/>
        </w:rPr>
        <w:t xml:space="preserve"> stupa </w:t>
      </w:r>
      <w:proofErr w:type="spellStart"/>
      <w:r w:rsidRPr="00D477A6">
        <w:rPr>
          <w:rFonts w:ascii="Arial Narrow" w:hAnsi="Arial Narrow"/>
          <w:sz w:val="22"/>
          <w:szCs w:val="22"/>
        </w:rPr>
        <w:t>na</w:t>
      </w:r>
      <w:proofErr w:type="spellEnd"/>
      <w:r w:rsidRPr="00D477A6">
        <w:rPr>
          <w:rFonts w:ascii="Arial Narrow" w:hAnsi="Arial Narrow"/>
          <w:sz w:val="22"/>
          <w:szCs w:val="22"/>
        </w:rPr>
        <w:t xml:space="preserve"> </w:t>
      </w:r>
      <w:proofErr w:type="spellStart"/>
      <w:r w:rsidRPr="00D477A6">
        <w:rPr>
          <w:rFonts w:ascii="Arial Narrow" w:hAnsi="Arial Narrow"/>
          <w:sz w:val="22"/>
          <w:szCs w:val="22"/>
        </w:rPr>
        <w:t>snagu</w:t>
      </w:r>
      <w:proofErr w:type="spellEnd"/>
      <w:r w:rsidRPr="00D477A6">
        <w:rPr>
          <w:rFonts w:ascii="Arial Narrow" w:hAnsi="Arial Narrow"/>
          <w:sz w:val="22"/>
          <w:szCs w:val="22"/>
        </w:rPr>
        <w:t xml:space="preserve"> </w:t>
      </w:r>
      <w:proofErr w:type="spellStart"/>
      <w:r w:rsidRPr="00D477A6">
        <w:rPr>
          <w:rFonts w:ascii="Arial Narrow" w:hAnsi="Arial Narrow"/>
          <w:sz w:val="22"/>
          <w:szCs w:val="22"/>
        </w:rPr>
        <w:t>danom</w:t>
      </w:r>
      <w:proofErr w:type="spellEnd"/>
      <w:r w:rsidRPr="00D477A6">
        <w:rPr>
          <w:rFonts w:ascii="Arial Narrow" w:hAnsi="Arial Narrow"/>
          <w:sz w:val="22"/>
          <w:szCs w:val="22"/>
        </w:rPr>
        <w:t xml:space="preserve"> </w:t>
      </w:r>
      <w:proofErr w:type="spellStart"/>
      <w:r w:rsidRPr="00D477A6">
        <w:rPr>
          <w:rFonts w:ascii="Arial Narrow" w:hAnsi="Arial Narrow"/>
          <w:sz w:val="22"/>
          <w:szCs w:val="22"/>
        </w:rPr>
        <w:t>donošenja</w:t>
      </w:r>
      <w:proofErr w:type="spellEnd"/>
      <w:r w:rsidRPr="00D477A6">
        <w:rPr>
          <w:rFonts w:ascii="Arial Narrow" w:hAnsi="Arial Narrow"/>
          <w:sz w:val="22"/>
          <w:szCs w:val="22"/>
        </w:rPr>
        <w:t xml:space="preserve"> i </w:t>
      </w:r>
      <w:proofErr w:type="spellStart"/>
      <w:r w:rsidRPr="00D477A6">
        <w:rPr>
          <w:rFonts w:ascii="Arial Narrow" w:hAnsi="Arial Narrow"/>
          <w:sz w:val="22"/>
          <w:szCs w:val="22"/>
        </w:rPr>
        <w:t>objavit</w:t>
      </w:r>
      <w:proofErr w:type="spellEnd"/>
      <w:r w:rsidRPr="00D477A6">
        <w:rPr>
          <w:rFonts w:ascii="Arial Narrow" w:hAnsi="Arial Narrow"/>
          <w:sz w:val="22"/>
          <w:szCs w:val="22"/>
        </w:rPr>
        <w:t xml:space="preserve"> </w:t>
      </w:r>
      <w:proofErr w:type="spellStart"/>
      <w:r w:rsidRPr="00D477A6">
        <w:rPr>
          <w:rFonts w:ascii="Arial Narrow" w:hAnsi="Arial Narrow"/>
          <w:sz w:val="22"/>
          <w:szCs w:val="22"/>
        </w:rPr>
        <w:t>će</w:t>
      </w:r>
      <w:proofErr w:type="spellEnd"/>
      <w:r w:rsidRPr="00D477A6">
        <w:rPr>
          <w:rFonts w:ascii="Arial Narrow" w:hAnsi="Arial Narrow"/>
          <w:sz w:val="22"/>
          <w:szCs w:val="22"/>
        </w:rPr>
        <w:t xml:space="preserve"> se u „</w:t>
      </w:r>
      <w:proofErr w:type="spellStart"/>
      <w:r w:rsidRPr="00D477A6">
        <w:rPr>
          <w:rFonts w:ascii="Arial Narrow" w:hAnsi="Arial Narrow"/>
          <w:sz w:val="22"/>
          <w:szCs w:val="22"/>
        </w:rPr>
        <w:t>Službenom</w:t>
      </w:r>
      <w:proofErr w:type="spellEnd"/>
      <w:r w:rsidRPr="00D477A6">
        <w:rPr>
          <w:rFonts w:ascii="Arial Narrow" w:hAnsi="Arial Narrow"/>
          <w:sz w:val="22"/>
          <w:szCs w:val="22"/>
        </w:rPr>
        <w:t xml:space="preserve"> </w:t>
      </w:r>
      <w:proofErr w:type="spellStart"/>
      <w:r w:rsidRPr="00D477A6">
        <w:rPr>
          <w:rFonts w:ascii="Arial Narrow" w:hAnsi="Arial Narrow"/>
          <w:sz w:val="22"/>
          <w:szCs w:val="22"/>
        </w:rPr>
        <w:t>glasniku</w:t>
      </w:r>
      <w:proofErr w:type="spellEnd"/>
      <w:r w:rsidRPr="00D477A6">
        <w:rPr>
          <w:rFonts w:ascii="Arial Narrow" w:hAnsi="Arial Narrow"/>
          <w:sz w:val="22"/>
          <w:szCs w:val="22"/>
        </w:rPr>
        <w:t xml:space="preserve"> Općine </w:t>
      </w:r>
      <w:proofErr w:type="gramStart"/>
      <w:r w:rsidRPr="00D477A6">
        <w:rPr>
          <w:rFonts w:ascii="Arial Narrow" w:hAnsi="Arial Narrow"/>
          <w:sz w:val="22"/>
          <w:szCs w:val="22"/>
        </w:rPr>
        <w:t>Dubravica“ i</w:t>
      </w:r>
      <w:proofErr w:type="gramEnd"/>
      <w:r w:rsidRPr="00D477A6">
        <w:rPr>
          <w:rFonts w:ascii="Arial Narrow" w:hAnsi="Arial Narrow"/>
          <w:sz w:val="22"/>
          <w:szCs w:val="22"/>
        </w:rPr>
        <w:t xml:space="preserve"> </w:t>
      </w:r>
      <w:proofErr w:type="spellStart"/>
      <w:r w:rsidRPr="00D477A6">
        <w:rPr>
          <w:rFonts w:ascii="Arial Narrow" w:hAnsi="Arial Narrow"/>
          <w:sz w:val="22"/>
          <w:szCs w:val="22"/>
        </w:rPr>
        <w:t>na</w:t>
      </w:r>
      <w:proofErr w:type="spellEnd"/>
      <w:r w:rsidRPr="00D477A6">
        <w:rPr>
          <w:rFonts w:ascii="Arial Narrow" w:hAnsi="Arial Narrow"/>
          <w:sz w:val="22"/>
          <w:szCs w:val="22"/>
        </w:rPr>
        <w:t xml:space="preserve"> </w:t>
      </w:r>
      <w:proofErr w:type="spellStart"/>
      <w:r w:rsidRPr="00D477A6">
        <w:rPr>
          <w:rFonts w:ascii="Arial Narrow" w:hAnsi="Arial Narrow"/>
          <w:sz w:val="22"/>
          <w:szCs w:val="22"/>
        </w:rPr>
        <w:t>internetskoj</w:t>
      </w:r>
      <w:proofErr w:type="spellEnd"/>
      <w:r w:rsidRPr="00D477A6">
        <w:rPr>
          <w:rFonts w:ascii="Arial Narrow" w:hAnsi="Arial Narrow"/>
          <w:sz w:val="22"/>
          <w:szCs w:val="22"/>
        </w:rPr>
        <w:t xml:space="preserve"> </w:t>
      </w:r>
      <w:proofErr w:type="spellStart"/>
      <w:r w:rsidRPr="00D477A6">
        <w:rPr>
          <w:rFonts w:ascii="Arial Narrow" w:hAnsi="Arial Narrow"/>
          <w:sz w:val="22"/>
          <w:szCs w:val="22"/>
        </w:rPr>
        <w:t>stranici</w:t>
      </w:r>
      <w:proofErr w:type="spellEnd"/>
      <w:r w:rsidRPr="00D477A6">
        <w:rPr>
          <w:rFonts w:ascii="Arial Narrow" w:hAnsi="Arial Narrow"/>
          <w:sz w:val="22"/>
          <w:szCs w:val="22"/>
        </w:rPr>
        <w:t xml:space="preserve"> Općine Dubravica.</w:t>
      </w:r>
    </w:p>
    <w:p w14:paraId="5EAAB706" w14:textId="77777777" w:rsidR="00D477A6" w:rsidRPr="00D477A6" w:rsidRDefault="00D477A6" w:rsidP="00D477A6">
      <w:pPr>
        <w:pStyle w:val="Tijeloteksta"/>
        <w:rPr>
          <w:rFonts w:ascii="Arial Narrow" w:hAnsi="Arial Narrow"/>
        </w:rPr>
      </w:pPr>
    </w:p>
    <w:p w14:paraId="563C57B7" w14:textId="77777777" w:rsidR="00D477A6" w:rsidRPr="00D477A6" w:rsidRDefault="00D477A6" w:rsidP="00D477A6">
      <w:pPr>
        <w:jc w:val="right"/>
        <w:rPr>
          <w:rFonts w:ascii="Arial Narrow" w:hAnsi="Arial Narrow"/>
        </w:rPr>
      </w:pPr>
      <w:r w:rsidRPr="00D477A6">
        <w:rPr>
          <w:rFonts w:ascii="Arial Narrow" w:hAnsi="Arial Narrow"/>
        </w:rPr>
        <w:tab/>
      </w:r>
      <w:r w:rsidRPr="00D477A6">
        <w:rPr>
          <w:rFonts w:ascii="Arial Narrow" w:hAnsi="Arial Narrow"/>
        </w:rPr>
        <w:tab/>
      </w:r>
      <w:r w:rsidRPr="00D477A6">
        <w:rPr>
          <w:rFonts w:ascii="Arial Narrow" w:hAnsi="Arial Narrow"/>
        </w:rPr>
        <w:tab/>
      </w:r>
      <w:r w:rsidRPr="00D477A6">
        <w:rPr>
          <w:rFonts w:ascii="Arial Narrow" w:hAnsi="Arial Narrow"/>
        </w:rPr>
        <w:tab/>
      </w:r>
      <w:r w:rsidRPr="00D477A6">
        <w:rPr>
          <w:rFonts w:ascii="Arial Narrow" w:hAnsi="Arial Narrow"/>
        </w:rPr>
        <w:tab/>
      </w:r>
      <w:r w:rsidRPr="00D477A6">
        <w:rPr>
          <w:rFonts w:ascii="Arial Narrow" w:hAnsi="Arial Narrow"/>
        </w:rPr>
        <w:tab/>
      </w:r>
      <w:r w:rsidRPr="00D477A6">
        <w:rPr>
          <w:rFonts w:ascii="Arial Narrow" w:hAnsi="Arial Narrow"/>
        </w:rPr>
        <w:tab/>
        <w:t>NAČELNIK OPĆINE DUBRAVICA</w:t>
      </w:r>
    </w:p>
    <w:p w14:paraId="57F4CCCD" w14:textId="27EF344A" w:rsidR="00861967" w:rsidRPr="00074FC9" w:rsidRDefault="00D477A6" w:rsidP="00074FC9">
      <w:pPr>
        <w:jc w:val="right"/>
        <w:rPr>
          <w:rFonts w:ascii="Arial Narrow" w:hAnsi="Arial Narrow"/>
        </w:rPr>
      </w:pPr>
      <w:r w:rsidRPr="00D477A6">
        <w:rPr>
          <w:rFonts w:ascii="Arial Narrow" w:hAnsi="Arial Narrow"/>
        </w:rPr>
        <w:tab/>
      </w:r>
      <w:r w:rsidRPr="00D477A6">
        <w:rPr>
          <w:rFonts w:ascii="Arial Narrow" w:hAnsi="Arial Narrow"/>
        </w:rPr>
        <w:tab/>
      </w:r>
      <w:r w:rsidRPr="00D477A6">
        <w:rPr>
          <w:rFonts w:ascii="Arial Narrow" w:hAnsi="Arial Narrow"/>
        </w:rPr>
        <w:tab/>
      </w:r>
      <w:r w:rsidRPr="00D477A6">
        <w:rPr>
          <w:rFonts w:ascii="Arial Narrow" w:hAnsi="Arial Narrow"/>
        </w:rPr>
        <w:tab/>
      </w:r>
      <w:r w:rsidRPr="00D477A6">
        <w:rPr>
          <w:rFonts w:ascii="Arial Narrow" w:hAnsi="Arial Narrow"/>
        </w:rPr>
        <w:tab/>
      </w:r>
      <w:r w:rsidRPr="00D477A6">
        <w:rPr>
          <w:rFonts w:ascii="Arial Narrow" w:hAnsi="Arial Narrow"/>
        </w:rPr>
        <w:tab/>
      </w:r>
      <w:r w:rsidRPr="00D477A6">
        <w:rPr>
          <w:rFonts w:ascii="Arial Narrow" w:hAnsi="Arial Narrow"/>
        </w:rPr>
        <w:tab/>
        <w:t>Marin Štritof</w:t>
      </w:r>
    </w:p>
    <w:p w14:paraId="34D0EB3C" w14:textId="33941A42" w:rsidR="00936655" w:rsidRPr="00B03773" w:rsidRDefault="00936655" w:rsidP="00B03773">
      <w:pPr>
        <w:pStyle w:val="Bezproreda"/>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64064" behindDoc="0" locked="0" layoutInCell="1" allowOverlap="1" wp14:anchorId="53C035BC" wp14:editId="0FDA4C62">
                <wp:simplePos x="0" y="0"/>
                <wp:positionH relativeFrom="margin">
                  <wp:posOffset>0</wp:posOffset>
                </wp:positionH>
                <wp:positionV relativeFrom="paragraph">
                  <wp:posOffset>113665</wp:posOffset>
                </wp:positionV>
                <wp:extent cx="485775" cy="362197"/>
                <wp:effectExtent l="57150" t="114300" r="142875" b="76200"/>
                <wp:wrapNone/>
                <wp:docPr id="1453303941"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DDD38A9" w14:textId="60C97A11" w:rsidR="00936655" w:rsidRPr="00104EAC" w:rsidRDefault="00936655" w:rsidP="00936655">
                            <w:pPr>
                              <w:jc w:val="center"/>
                              <w:rPr>
                                <w:rFonts w:ascii="Arial Narrow" w:hAnsi="Arial Narrow"/>
                                <w:sz w:val="24"/>
                                <w:szCs w:val="24"/>
                              </w:rPr>
                            </w:pPr>
                            <w:r>
                              <w:rPr>
                                <w:rFonts w:ascii="Arial Narrow" w:hAnsi="Arial Narrow"/>
                                <w:sz w:val="24"/>
                                <w:szCs w:val="24"/>
                              </w:rPr>
                              <w:t>13</w:t>
                            </w:r>
                          </w:p>
                          <w:p w14:paraId="3AD37965" w14:textId="77777777" w:rsidR="00936655" w:rsidRDefault="00936655" w:rsidP="009366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035BC" id="_x0000_s1048" style="position:absolute;left:0;text-align:left;margin-left:0;margin-top:8.95pt;width:38.25pt;height:28.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ND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ZuPp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" fillcolor="#afabab" strokecolor="#8e8e8e" strokeweight="1.52778mm">
                <v:stroke linestyle="thickThin"/>
                <v:shadow on="t" color="black" opacity="26214f" origin="-.5,.5" offset=".74836mm,-.74836mm"/>
                <v:textbox>
                  <w:txbxContent>
                    <w:p w14:paraId="4DDD38A9" w14:textId="60C97A11" w:rsidR="00936655" w:rsidRPr="00104EAC" w:rsidRDefault="00936655" w:rsidP="00936655">
                      <w:pPr>
                        <w:jc w:val="center"/>
                        <w:rPr>
                          <w:rFonts w:ascii="Arial Narrow" w:hAnsi="Arial Narrow"/>
                          <w:sz w:val="24"/>
                          <w:szCs w:val="24"/>
                        </w:rPr>
                      </w:pPr>
                      <w:r>
                        <w:rPr>
                          <w:rFonts w:ascii="Arial Narrow" w:hAnsi="Arial Narrow"/>
                          <w:sz w:val="24"/>
                          <w:szCs w:val="24"/>
                        </w:rPr>
                        <w:t>13</w:t>
                      </w:r>
                    </w:p>
                    <w:p w14:paraId="3AD37965" w14:textId="77777777" w:rsidR="00936655" w:rsidRDefault="00936655" w:rsidP="00936655">
                      <w:pPr>
                        <w:jc w:val="center"/>
                      </w:pPr>
                    </w:p>
                  </w:txbxContent>
                </v:textbox>
                <w10:wrap anchorx="margin"/>
              </v:roundrect>
            </w:pict>
          </mc:Fallback>
        </mc:AlternateContent>
      </w:r>
    </w:p>
    <w:p w14:paraId="7F904302" w14:textId="2CF289D0" w:rsidR="00B03773" w:rsidRPr="00B03773" w:rsidRDefault="00B03773" w:rsidP="00B03773">
      <w:pPr>
        <w:pStyle w:val="Tijeloteksta"/>
        <w:ind w:left="245" w:firstLine="475"/>
        <w:rPr>
          <w:rFonts w:ascii="Arial Narrow" w:hAnsi="Arial Narrow"/>
        </w:rPr>
      </w:pPr>
    </w:p>
    <w:p w14:paraId="47B7603F" w14:textId="77777777" w:rsidR="00936655" w:rsidRPr="008B66E7" w:rsidRDefault="00936655" w:rsidP="00936655">
      <w:pPr>
        <w:rPr>
          <w:lang w:eastAsia="hr-HR"/>
        </w:rPr>
      </w:pPr>
    </w:p>
    <w:p w14:paraId="4A5AA006" w14:textId="77777777" w:rsidR="00A359BE" w:rsidRPr="00A359BE" w:rsidRDefault="00A359BE" w:rsidP="00A359BE">
      <w:pPr>
        <w:rPr>
          <w:rFonts w:ascii="Arial Narrow" w:hAnsi="Arial Narrow"/>
          <w:bCs/>
        </w:rPr>
      </w:pPr>
      <w:r w:rsidRPr="00A359BE">
        <w:rPr>
          <w:rFonts w:ascii="Arial Narrow" w:hAnsi="Arial Narrow"/>
          <w:bCs/>
        </w:rPr>
        <w:t>KLASA: 230-01/24-01/8</w:t>
      </w:r>
    </w:p>
    <w:p w14:paraId="11B9EB69" w14:textId="77777777" w:rsidR="00A359BE" w:rsidRPr="00A359BE" w:rsidRDefault="00A359BE" w:rsidP="00A359BE">
      <w:pPr>
        <w:rPr>
          <w:rFonts w:ascii="Arial Narrow" w:hAnsi="Arial Narrow"/>
          <w:bCs/>
        </w:rPr>
      </w:pPr>
      <w:r w:rsidRPr="00A359BE">
        <w:rPr>
          <w:rFonts w:ascii="Arial Narrow" w:hAnsi="Arial Narrow"/>
          <w:bCs/>
        </w:rPr>
        <w:t>URBROJ: 238-40-01-24-5</w:t>
      </w:r>
    </w:p>
    <w:p w14:paraId="2488DDD5" w14:textId="77777777" w:rsidR="00A359BE" w:rsidRPr="00A359BE" w:rsidRDefault="00A359BE" w:rsidP="00A359BE">
      <w:pPr>
        <w:rPr>
          <w:rFonts w:ascii="Arial Narrow" w:hAnsi="Arial Narrow"/>
          <w:bCs/>
        </w:rPr>
      </w:pPr>
      <w:r w:rsidRPr="00A359BE">
        <w:rPr>
          <w:rFonts w:ascii="Arial Narrow" w:hAnsi="Arial Narrow"/>
          <w:bCs/>
        </w:rPr>
        <w:t>Dubravica, 02. rujan 2024. godine</w:t>
      </w:r>
    </w:p>
    <w:p w14:paraId="31B3012E" w14:textId="77777777" w:rsidR="00A359BE" w:rsidRPr="00A359BE" w:rsidRDefault="00A359BE" w:rsidP="00A359BE">
      <w:pPr>
        <w:rPr>
          <w:rFonts w:ascii="Arial Narrow" w:hAnsi="Arial Narrow"/>
        </w:rPr>
      </w:pPr>
    </w:p>
    <w:p w14:paraId="3B412285" w14:textId="77777777" w:rsidR="00A359BE" w:rsidRPr="00A359BE" w:rsidRDefault="00A359BE" w:rsidP="00A359BE">
      <w:pPr>
        <w:rPr>
          <w:rFonts w:ascii="Arial Narrow" w:hAnsi="Arial Narrow"/>
        </w:rPr>
      </w:pPr>
      <w:r w:rsidRPr="00A359BE">
        <w:rPr>
          <w:rFonts w:ascii="Arial Narrow" w:hAnsi="Arial Narrow"/>
        </w:rPr>
        <w:tab/>
        <w:t>Na temelju članka 31. stavka 4. Zakona o kulturnim vijećima i financiranju javnih potreba u kulturi („Narodne novine“ broj 83/22), članka 13. Pravilnika o financiranju udruga iz proračuna Općine Dubravica („Službeni glasnik Općine Dubravica“ br. 4/15) i članka 38. Statuta Općine Dubravica („Službeni glasnik Općine Dubravica“ br. 01/2021, 03/2024) općinski načelnik Općine Dubravica donosi</w:t>
      </w:r>
    </w:p>
    <w:p w14:paraId="4CD615DE" w14:textId="77777777" w:rsidR="00A359BE" w:rsidRPr="00A359BE" w:rsidRDefault="00A359BE" w:rsidP="00A359BE">
      <w:pPr>
        <w:rPr>
          <w:rFonts w:ascii="Arial Narrow" w:hAnsi="Arial Narrow"/>
        </w:rPr>
      </w:pPr>
    </w:p>
    <w:p w14:paraId="4C11BF6A" w14:textId="77777777" w:rsidR="00A359BE" w:rsidRPr="00A359BE" w:rsidRDefault="00A359BE" w:rsidP="00A359BE">
      <w:pPr>
        <w:jc w:val="center"/>
        <w:rPr>
          <w:rFonts w:ascii="Arial Narrow" w:hAnsi="Arial Narrow"/>
          <w:b/>
        </w:rPr>
      </w:pPr>
      <w:r w:rsidRPr="00A359BE">
        <w:rPr>
          <w:rFonts w:ascii="Arial Narrow" w:hAnsi="Arial Narrow"/>
          <w:b/>
        </w:rPr>
        <w:t>ODLUKU</w:t>
      </w:r>
    </w:p>
    <w:p w14:paraId="5FE91036" w14:textId="77777777" w:rsidR="00A359BE" w:rsidRPr="00A359BE" w:rsidRDefault="00A359BE" w:rsidP="00A359BE">
      <w:pPr>
        <w:jc w:val="center"/>
        <w:rPr>
          <w:rFonts w:ascii="Arial Narrow" w:hAnsi="Arial Narrow"/>
          <w:b/>
        </w:rPr>
      </w:pPr>
      <w:r w:rsidRPr="00A359BE">
        <w:rPr>
          <w:rStyle w:val="cond"/>
          <w:rFonts w:ascii="Arial Narrow" w:hAnsi="Arial Narrow"/>
          <w:b/>
          <w:color w:val="231F20"/>
          <w:bdr w:val="none" w:sz="0" w:space="0" w:color="auto" w:frame="1"/>
        </w:rPr>
        <w:t>o obrascu Izvješća o provođenju programa i projekata koje provode udruge</w:t>
      </w:r>
    </w:p>
    <w:p w14:paraId="0B1FC522" w14:textId="77777777" w:rsidR="00A359BE" w:rsidRPr="00A359BE" w:rsidRDefault="00A359BE" w:rsidP="00A359BE">
      <w:pPr>
        <w:jc w:val="center"/>
        <w:rPr>
          <w:rFonts w:ascii="Arial Narrow" w:hAnsi="Arial Narrow"/>
          <w:b/>
        </w:rPr>
      </w:pPr>
    </w:p>
    <w:p w14:paraId="5CDA50D6" w14:textId="77777777" w:rsidR="00A359BE" w:rsidRPr="00A359BE" w:rsidRDefault="00A359BE" w:rsidP="00A359BE">
      <w:pPr>
        <w:jc w:val="center"/>
        <w:rPr>
          <w:rFonts w:ascii="Arial Narrow" w:hAnsi="Arial Narrow"/>
          <w:b/>
        </w:rPr>
      </w:pPr>
      <w:r w:rsidRPr="00A359BE">
        <w:rPr>
          <w:rFonts w:ascii="Arial Narrow" w:hAnsi="Arial Narrow"/>
          <w:b/>
        </w:rPr>
        <w:t>Članak 1.</w:t>
      </w:r>
    </w:p>
    <w:p w14:paraId="3E5C1761" w14:textId="77777777" w:rsidR="00A359BE" w:rsidRPr="00A359BE" w:rsidRDefault="00A359BE" w:rsidP="00A359BE">
      <w:pPr>
        <w:pStyle w:val="box472555"/>
        <w:shd w:val="clear" w:color="auto" w:fill="FFFFFF"/>
        <w:spacing w:before="0" w:beforeAutospacing="0" w:after="0" w:afterAutospacing="0"/>
        <w:ind w:firstLine="408"/>
        <w:jc w:val="both"/>
        <w:textAlignment w:val="baseline"/>
        <w:rPr>
          <w:rFonts w:ascii="Arial Narrow" w:hAnsi="Arial Narrow"/>
          <w:color w:val="231F20"/>
          <w:sz w:val="22"/>
          <w:szCs w:val="22"/>
        </w:rPr>
      </w:pPr>
      <w:r w:rsidRPr="00A359BE">
        <w:rPr>
          <w:rFonts w:ascii="Arial Narrow" w:hAnsi="Arial Narrow"/>
          <w:sz w:val="22"/>
          <w:szCs w:val="22"/>
        </w:rPr>
        <w:tab/>
        <w:t>Ovom Odlukom o</w:t>
      </w:r>
      <w:r w:rsidRPr="00A359BE">
        <w:rPr>
          <w:rStyle w:val="cond"/>
          <w:rFonts w:ascii="Arial Narrow" w:eastAsiaTheme="majorEastAsia" w:hAnsi="Arial Narrow"/>
          <w:color w:val="231F20"/>
          <w:sz w:val="22"/>
          <w:szCs w:val="22"/>
          <w:bdr w:val="none" w:sz="0" w:space="0" w:color="auto" w:frame="1"/>
        </w:rPr>
        <w:t xml:space="preserve"> obrascu Izvješća o provođenju programa i projekata pobliže se uređuje obrazac Izvješća o provođenju programa i projekata za koje je Općina Dubravica odobrila financijska sredstva ugovorom o financiranju udrugama temeljem provedenog Javnog poziva/natječaja za dodjelu jednokratnih financijskih potpora udrugama.</w:t>
      </w:r>
    </w:p>
    <w:p w14:paraId="6DF9C4D2" w14:textId="77777777" w:rsidR="00A359BE" w:rsidRPr="00A359BE" w:rsidRDefault="00A359BE" w:rsidP="00A359BE">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A359BE">
        <w:rPr>
          <w:rStyle w:val="cond"/>
          <w:rFonts w:ascii="Arial Narrow" w:eastAsiaTheme="majorEastAsia" w:hAnsi="Arial Narrow"/>
          <w:color w:val="231F20"/>
          <w:sz w:val="22"/>
          <w:szCs w:val="22"/>
          <w:bdr w:val="none" w:sz="0" w:space="0" w:color="auto" w:frame="1"/>
        </w:rPr>
        <w:tab/>
        <w:t>Obrazac iz stavka 1. ovoga članka sastavni je dio ove Odluke i sastoji se od:</w:t>
      </w:r>
    </w:p>
    <w:p w14:paraId="22008B4D" w14:textId="77777777" w:rsidR="00A359BE" w:rsidRPr="00A359BE" w:rsidRDefault="00A359BE" w:rsidP="00A359BE">
      <w:pPr>
        <w:pStyle w:val="Odlomakpopisa3"/>
        <w:numPr>
          <w:ilvl w:val="1"/>
          <w:numId w:val="66"/>
        </w:numPr>
        <w:spacing w:after="0" w:line="240" w:lineRule="auto"/>
        <w:jc w:val="both"/>
        <w:rPr>
          <w:rFonts w:ascii="Arial Narrow" w:hAnsi="Arial Narrow"/>
          <w:color w:val="000000"/>
          <w:lang w:eastAsia="hr-HR"/>
        </w:rPr>
      </w:pPr>
      <w:r w:rsidRPr="00A359BE">
        <w:rPr>
          <w:rFonts w:ascii="Arial Narrow" w:hAnsi="Arial Narrow"/>
          <w:color w:val="000000"/>
          <w:lang w:eastAsia="hr-HR"/>
        </w:rPr>
        <w:t>obrazac opisnog izvještaja provedbe programa ili projekta</w:t>
      </w:r>
    </w:p>
    <w:p w14:paraId="09ECC8BE" w14:textId="77777777" w:rsidR="00A359BE" w:rsidRPr="00A359BE" w:rsidRDefault="00A359BE" w:rsidP="00A359BE">
      <w:pPr>
        <w:pStyle w:val="Odlomakpopisa3"/>
        <w:numPr>
          <w:ilvl w:val="1"/>
          <w:numId w:val="66"/>
        </w:numPr>
        <w:spacing w:after="0" w:line="240" w:lineRule="auto"/>
        <w:jc w:val="both"/>
        <w:rPr>
          <w:rFonts w:ascii="Arial Narrow" w:hAnsi="Arial Narrow"/>
          <w:color w:val="000000"/>
          <w:lang w:eastAsia="hr-HR"/>
        </w:rPr>
      </w:pPr>
      <w:r w:rsidRPr="00A359BE">
        <w:rPr>
          <w:rFonts w:ascii="Arial Narrow" w:hAnsi="Arial Narrow"/>
          <w:color w:val="000000"/>
          <w:lang w:eastAsia="hr-HR"/>
        </w:rPr>
        <w:t>obrazac financijskog izvještaja provedbe programa ili projekta</w:t>
      </w:r>
    </w:p>
    <w:p w14:paraId="5BDDC43D" w14:textId="77777777" w:rsidR="00A359BE" w:rsidRPr="00A359BE" w:rsidRDefault="00A359BE" w:rsidP="00A359BE">
      <w:pPr>
        <w:pStyle w:val="Odlomakpopisa3"/>
        <w:spacing w:after="0" w:line="240" w:lineRule="auto"/>
        <w:ind w:left="0"/>
        <w:jc w:val="both"/>
        <w:rPr>
          <w:rStyle w:val="cond"/>
          <w:rFonts w:ascii="Arial Narrow" w:eastAsiaTheme="majorEastAsia" w:hAnsi="Arial Narrow"/>
          <w:color w:val="231F20"/>
          <w:bdr w:val="none" w:sz="0" w:space="0" w:color="auto" w:frame="1"/>
          <w:lang w:eastAsia="hr-HR"/>
        </w:rPr>
      </w:pPr>
      <w:r w:rsidRPr="00A359BE">
        <w:rPr>
          <w:rStyle w:val="cond"/>
          <w:rFonts w:ascii="Arial Narrow" w:eastAsiaTheme="majorEastAsia" w:hAnsi="Arial Narrow"/>
          <w:color w:val="231F20"/>
          <w:bdr w:val="none" w:sz="0" w:space="0" w:color="auto" w:frame="1"/>
          <w:lang w:eastAsia="hr-HR"/>
        </w:rPr>
        <w:tab/>
        <w:t>Uz opisna izvješća dostavljaju se popratni materijali kao što su isječci iz novina, videozapisi, fotografije i dr.</w:t>
      </w:r>
    </w:p>
    <w:p w14:paraId="65BE403C" w14:textId="77777777" w:rsidR="00A359BE" w:rsidRPr="00A359BE" w:rsidRDefault="00A359BE" w:rsidP="00A359BE">
      <w:pPr>
        <w:pStyle w:val="Odlomakpopisa3"/>
        <w:spacing w:after="0" w:line="240" w:lineRule="auto"/>
        <w:ind w:left="0"/>
        <w:jc w:val="both"/>
        <w:rPr>
          <w:rStyle w:val="cond"/>
          <w:rFonts w:ascii="Arial Narrow" w:eastAsiaTheme="majorEastAsia" w:hAnsi="Arial Narrow"/>
          <w:color w:val="231F20"/>
          <w:bdr w:val="none" w:sz="0" w:space="0" w:color="auto" w:frame="1"/>
          <w:lang w:eastAsia="hr-HR"/>
        </w:rPr>
      </w:pPr>
      <w:r w:rsidRPr="00A359BE">
        <w:rPr>
          <w:rStyle w:val="cond"/>
          <w:rFonts w:ascii="Arial Narrow" w:eastAsiaTheme="majorEastAsia" w:hAnsi="Arial Narrow"/>
          <w:color w:val="231F20"/>
          <w:bdr w:val="none" w:sz="0" w:space="0" w:color="auto" w:frame="1"/>
          <w:lang w:eastAsia="hr-HR"/>
        </w:rPr>
        <w:tab/>
        <w:t xml:space="preserve">U financijskom izvješću navode se cjelokupni troškovi programa, projekta ili inicijative, neovisno o tome iz kojeg su izvora financirani. </w:t>
      </w:r>
    </w:p>
    <w:p w14:paraId="4EB32319" w14:textId="77777777" w:rsidR="00A359BE" w:rsidRPr="00A359BE" w:rsidRDefault="00A359BE" w:rsidP="00A359BE">
      <w:pPr>
        <w:pStyle w:val="Odlomakpopisa3"/>
        <w:spacing w:after="0" w:line="240" w:lineRule="auto"/>
        <w:ind w:left="0"/>
        <w:jc w:val="both"/>
        <w:rPr>
          <w:rStyle w:val="cond"/>
          <w:rFonts w:ascii="Arial Narrow" w:eastAsiaTheme="majorEastAsia" w:hAnsi="Arial Narrow"/>
          <w:color w:val="231F20"/>
          <w:bdr w:val="none" w:sz="0" w:space="0" w:color="auto" w:frame="1"/>
          <w:lang w:eastAsia="hr-HR"/>
        </w:rPr>
      </w:pPr>
      <w:r w:rsidRPr="00A359BE">
        <w:rPr>
          <w:rStyle w:val="cond"/>
          <w:rFonts w:ascii="Arial Narrow" w:eastAsiaTheme="majorEastAsia" w:hAnsi="Arial Narrow"/>
          <w:color w:val="231F20"/>
          <w:bdr w:val="none" w:sz="0" w:space="0" w:color="auto" w:frame="1"/>
          <w:lang w:eastAsia="hr-HR"/>
        </w:rPr>
        <w:lastRenderedPageBreak/>
        <w:tab/>
        <w:t>Obvezno se dostavljaju i dokazi o nastanku troška podmirenog iz sredstava Općine Dubravica (preslike faktura, ugovora o djelu ili ugovora o autorskom honoraru s obračunima istih) te dokazi o plaćanju istih (preslika naloga o prijenosu ili izvoda sa žiro računa).</w:t>
      </w:r>
    </w:p>
    <w:p w14:paraId="49566619" w14:textId="77777777" w:rsidR="00A359BE" w:rsidRPr="00A359BE" w:rsidRDefault="00A359BE" w:rsidP="00A359BE">
      <w:pPr>
        <w:pStyle w:val="Odlomakpopisa3"/>
        <w:spacing w:after="0" w:line="240" w:lineRule="auto"/>
        <w:ind w:left="0"/>
        <w:jc w:val="both"/>
        <w:rPr>
          <w:rStyle w:val="cond"/>
          <w:rFonts w:ascii="Arial Narrow" w:eastAsiaTheme="majorEastAsia" w:hAnsi="Arial Narrow"/>
          <w:lang w:eastAsia="hr-HR"/>
        </w:rPr>
      </w:pPr>
      <w:r w:rsidRPr="00A359BE">
        <w:rPr>
          <w:rStyle w:val="cond"/>
          <w:rFonts w:ascii="Arial Narrow" w:eastAsiaTheme="majorEastAsia" w:hAnsi="Arial Narrow"/>
          <w:color w:val="231F20"/>
          <w:bdr w:val="none" w:sz="0" w:space="0" w:color="auto" w:frame="1"/>
          <w:lang w:eastAsia="hr-HR"/>
        </w:rPr>
        <w:tab/>
        <w:t>Rok za podnošenje obrasca iz ovog članka je najkasnije do 31. siječnja tekuće godine za prošlu godinu.</w:t>
      </w:r>
    </w:p>
    <w:p w14:paraId="1297BC21" w14:textId="77777777" w:rsidR="00A359BE" w:rsidRPr="00A359BE" w:rsidRDefault="00A359BE" w:rsidP="00A359BE">
      <w:pPr>
        <w:pStyle w:val="box472555"/>
        <w:shd w:val="clear" w:color="auto" w:fill="FFFFFF"/>
        <w:spacing w:before="0" w:beforeAutospacing="0" w:after="0" w:afterAutospacing="0"/>
        <w:ind w:firstLine="408"/>
        <w:textAlignment w:val="baseline"/>
        <w:rPr>
          <w:rFonts w:ascii="Arial Narrow" w:hAnsi="Arial Narrow"/>
          <w:color w:val="231F20"/>
          <w:sz w:val="22"/>
          <w:szCs w:val="22"/>
        </w:rPr>
      </w:pPr>
    </w:p>
    <w:p w14:paraId="6218F8CE" w14:textId="77777777" w:rsidR="00A359BE" w:rsidRPr="00A359BE" w:rsidRDefault="00A359BE" w:rsidP="00A359BE">
      <w:pPr>
        <w:pStyle w:val="box472555"/>
        <w:shd w:val="clear" w:color="auto" w:fill="FFFFFF"/>
        <w:spacing w:before="0" w:beforeAutospacing="0" w:after="0" w:afterAutospacing="0"/>
        <w:jc w:val="center"/>
        <w:textAlignment w:val="baseline"/>
        <w:rPr>
          <w:rFonts w:ascii="Arial Narrow" w:hAnsi="Arial Narrow"/>
          <w:b/>
          <w:color w:val="231F20"/>
          <w:sz w:val="22"/>
          <w:szCs w:val="22"/>
        </w:rPr>
      </w:pPr>
      <w:r w:rsidRPr="00A359BE">
        <w:rPr>
          <w:rStyle w:val="cond"/>
          <w:rFonts w:ascii="Arial Narrow" w:eastAsiaTheme="majorEastAsia" w:hAnsi="Arial Narrow"/>
          <w:b/>
          <w:color w:val="231F20"/>
          <w:sz w:val="22"/>
          <w:szCs w:val="22"/>
          <w:bdr w:val="none" w:sz="0" w:space="0" w:color="auto" w:frame="1"/>
        </w:rPr>
        <w:t>Članak 2.</w:t>
      </w:r>
    </w:p>
    <w:p w14:paraId="730DE73A" w14:textId="77777777" w:rsidR="00A359BE" w:rsidRPr="00A359BE" w:rsidRDefault="00A359BE" w:rsidP="00A359BE">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A359BE">
        <w:rPr>
          <w:rStyle w:val="cond"/>
          <w:rFonts w:ascii="Arial Narrow" w:eastAsiaTheme="majorEastAsia" w:hAnsi="Arial Narrow"/>
          <w:color w:val="231F20"/>
          <w:sz w:val="22"/>
          <w:szCs w:val="22"/>
          <w:bdr w:val="none" w:sz="0" w:space="0" w:color="auto" w:frame="1"/>
        </w:rPr>
        <w:tab/>
        <w:t xml:space="preserve">Korisnik financijskih sredstava dužan je Općini Dubravica dostaviti sve potrebne podatke o provođenju programa i projekata na Obrascu iz članka 1. ovoga Pravilnika koji je dostupan na mrežnim stranicama Općine Dubravica </w:t>
      </w:r>
      <w:hyperlink r:id="rId51" w:history="1">
        <w:r w:rsidRPr="00A359BE">
          <w:rPr>
            <w:rStyle w:val="Hiperveza"/>
            <w:rFonts w:ascii="Arial Narrow" w:hAnsi="Arial Narrow"/>
            <w:sz w:val="22"/>
            <w:szCs w:val="22"/>
            <w:bdr w:val="none" w:sz="0" w:space="0" w:color="auto" w:frame="1"/>
          </w:rPr>
          <w:t>www.dubravica.hr</w:t>
        </w:r>
      </w:hyperlink>
      <w:r w:rsidRPr="00A359BE">
        <w:rPr>
          <w:rStyle w:val="cond"/>
          <w:rFonts w:ascii="Arial Narrow" w:eastAsiaTheme="majorEastAsia" w:hAnsi="Arial Narrow"/>
          <w:color w:val="231F20"/>
          <w:sz w:val="22"/>
          <w:szCs w:val="22"/>
          <w:bdr w:val="none" w:sz="0" w:space="0" w:color="auto" w:frame="1"/>
        </w:rPr>
        <w:t xml:space="preserve"> .</w:t>
      </w:r>
    </w:p>
    <w:p w14:paraId="776C8797" w14:textId="77777777" w:rsidR="00A359BE" w:rsidRPr="00A359BE" w:rsidRDefault="00A359BE" w:rsidP="00A359BE">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A359BE">
        <w:rPr>
          <w:rStyle w:val="cond"/>
          <w:rFonts w:ascii="Arial Narrow" w:eastAsiaTheme="majorEastAsia" w:hAnsi="Arial Narrow"/>
          <w:color w:val="231F20"/>
          <w:sz w:val="22"/>
          <w:szCs w:val="22"/>
          <w:bdr w:val="none" w:sz="0" w:space="0" w:color="auto" w:frame="1"/>
        </w:rPr>
        <w:tab/>
        <w:t>Općina Dubravica dužna je nadzirati namjensko trošenje sredstava odobrenih ugovorom o financiranju za vrijeme provođenja i/ili nakon završetka programa i projekta udruga.</w:t>
      </w:r>
    </w:p>
    <w:p w14:paraId="199A9EE0" w14:textId="77777777" w:rsidR="00A359BE" w:rsidRPr="00A359BE" w:rsidRDefault="00A359BE" w:rsidP="00A359BE">
      <w:pPr>
        <w:ind w:firstLine="708"/>
        <w:rPr>
          <w:rFonts w:ascii="Arial Narrow" w:hAnsi="Arial Narrow"/>
          <w:color w:val="222233"/>
        </w:rPr>
      </w:pPr>
      <w:bookmarkStart w:id="17" w:name="_Toc289415675"/>
      <w:r w:rsidRPr="00A359BE">
        <w:rPr>
          <w:rFonts w:ascii="Arial Narrow" w:hAnsi="Arial Narrow"/>
          <w:color w:val="222233"/>
        </w:rPr>
        <w:t xml:space="preserve">Općina Dubravica će u suradnji s korisnikom financiranja, s ciljem poštovanja načela transparentnosti trošenja proračunskog novca i mjerenja vrijednosti povrata za uložena sredstva, pratiti provedbu financiranih programa ili projekata udruga, sukladno Zakonu o kulturnim vijećima i financiranju javnih potreba u kulturi, Zakonu o udrugama, Zakonu o fiskalnoj odgovornosti, Zakonu o financijskom poslovanju i računovodstvu neprofitnih organizacija, Uredbi o kriterijima, mjerilima i postupcima financiranja i ugovaranja programa i projekata od interesa za opće dobro koje provode udruge, </w:t>
      </w:r>
      <w:r w:rsidRPr="00A359BE">
        <w:rPr>
          <w:rFonts w:ascii="Arial Narrow" w:hAnsi="Arial Narrow"/>
        </w:rPr>
        <w:t xml:space="preserve">Pravilniku o financiranju udruga iz proračuna Općine Dubravica </w:t>
      </w:r>
      <w:r w:rsidRPr="00A359BE">
        <w:rPr>
          <w:rFonts w:ascii="Arial Narrow" w:hAnsi="Arial Narrow"/>
          <w:color w:val="222233"/>
        </w:rPr>
        <w:t>i drugim pozitivnim propisima.</w:t>
      </w:r>
      <w:bookmarkEnd w:id="17"/>
    </w:p>
    <w:p w14:paraId="5BCDA3F5" w14:textId="77777777" w:rsidR="00A359BE" w:rsidRPr="00A359BE" w:rsidRDefault="00A359BE" w:rsidP="00A359BE">
      <w:pPr>
        <w:ind w:firstLine="708"/>
        <w:rPr>
          <w:rFonts w:ascii="Arial Narrow" w:hAnsi="Arial Narrow"/>
          <w:color w:val="222233"/>
        </w:rPr>
      </w:pPr>
      <w:r w:rsidRPr="00A359BE">
        <w:rPr>
          <w:rFonts w:ascii="Arial Narrow" w:hAnsi="Arial Narrow"/>
          <w:color w:val="222233"/>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Općina Dubravica će vrednovati rezultate i učinke cjelokupnog javnog natječaja ili javnog poziva i planirati buduće aktivnosti u pojedinom prioritetnom području financiranja.</w:t>
      </w:r>
    </w:p>
    <w:p w14:paraId="7B17CAC3" w14:textId="77777777" w:rsidR="00A359BE" w:rsidRPr="00A359BE" w:rsidRDefault="00A359BE" w:rsidP="00A359BE">
      <w:pPr>
        <w:ind w:firstLine="708"/>
        <w:rPr>
          <w:rFonts w:ascii="Arial Narrow" w:hAnsi="Arial Narrow"/>
          <w:color w:val="222233"/>
        </w:rPr>
      </w:pPr>
      <w:bookmarkStart w:id="18" w:name="_Toc289416068"/>
      <w:r w:rsidRPr="00A359BE">
        <w:rPr>
          <w:rFonts w:ascii="Arial Narrow" w:hAnsi="Arial Narrow"/>
          <w:color w:val="222233"/>
        </w:rPr>
        <w:t>Praćenje će se vršiti na dva načina: odobravanjem opisnih i financijskih izvješća korisnika sredstava iz članka 1. ove Odluke te kontrolom "na licu mjesta" od strane službenika Jedinstvenog upravnog odjela, u dogovoru s korisnikom sredstava.</w:t>
      </w:r>
      <w:bookmarkEnd w:id="18"/>
    </w:p>
    <w:p w14:paraId="5ACA9618" w14:textId="77777777" w:rsidR="00A359BE" w:rsidRPr="00A359BE" w:rsidRDefault="00A359BE" w:rsidP="00A359BE">
      <w:pPr>
        <w:pStyle w:val="box472555"/>
        <w:shd w:val="clear" w:color="auto" w:fill="FFFFFF"/>
        <w:spacing w:before="0" w:beforeAutospacing="0" w:after="0" w:afterAutospacing="0"/>
        <w:jc w:val="center"/>
        <w:textAlignment w:val="baseline"/>
        <w:rPr>
          <w:rFonts w:ascii="Arial Narrow" w:eastAsia="Calibri" w:hAnsi="Arial Narrow"/>
          <w:color w:val="222233"/>
          <w:sz w:val="22"/>
          <w:szCs w:val="22"/>
        </w:rPr>
      </w:pPr>
    </w:p>
    <w:p w14:paraId="28ED0F48" w14:textId="77777777" w:rsidR="00A359BE" w:rsidRPr="00A359BE" w:rsidRDefault="00A359BE" w:rsidP="00A359BE">
      <w:pPr>
        <w:pStyle w:val="box472555"/>
        <w:shd w:val="clear" w:color="auto" w:fill="FFFFFF"/>
        <w:spacing w:before="0" w:beforeAutospacing="0" w:after="0" w:afterAutospacing="0"/>
        <w:jc w:val="center"/>
        <w:textAlignment w:val="baseline"/>
        <w:rPr>
          <w:rFonts w:ascii="Arial Narrow" w:hAnsi="Arial Narrow"/>
          <w:color w:val="222233"/>
          <w:sz w:val="22"/>
          <w:szCs w:val="22"/>
        </w:rPr>
      </w:pPr>
      <w:r w:rsidRPr="00A359BE">
        <w:rPr>
          <w:rStyle w:val="cond"/>
          <w:rFonts w:ascii="Arial Narrow" w:eastAsiaTheme="majorEastAsia" w:hAnsi="Arial Narrow"/>
          <w:b/>
          <w:color w:val="231F20"/>
          <w:sz w:val="22"/>
          <w:szCs w:val="22"/>
          <w:bdr w:val="none" w:sz="0" w:space="0" w:color="auto" w:frame="1"/>
        </w:rPr>
        <w:t>Članak 3.</w:t>
      </w:r>
    </w:p>
    <w:p w14:paraId="296FFA99" w14:textId="77777777" w:rsidR="00A359BE" w:rsidRPr="00A359BE" w:rsidRDefault="00A359BE" w:rsidP="00A359BE">
      <w:pPr>
        <w:ind w:firstLine="708"/>
        <w:rPr>
          <w:rFonts w:ascii="Arial Narrow" w:hAnsi="Arial Narrow"/>
          <w:color w:val="222233"/>
        </w:rPr>
      </w:pPr>
      <w:r w:rsidRPr="00A359BE">
        <w:rPr>
          <w:rFonts w:ascii="Arial Narrow" w:hAnsi="Arial Narrow"/>
          <w:color w:val="222233"/>
        </w:rPr>
        <w:t>Općina Dubravica će od korisnika financijskih sredstava u pisanom obliku zatražiti povrat sredstava za provedbu odobrenog programa ili projekta u slučaju kada utvrdi da korisnik financiranja:</w:t>
      </w:r>
    </w:p>
    <w:p w14:paraId="47ED9753" w14:textId="77777777" w:rsidR="00A359BE" w:rsidRPr="00A359BE" w:rsidRDefault="00A359BE" w:rsidP="00A359BE">
      <w:pPr>
        <w:ind w:left="936" w:hanging="227"/>
        <w:rPr>
          <w:rFonts w:ascii="Arial Narrow" w:hAnsi="Arial Narrow"/>
          <w:color w:val="222233"/>
        </w:rPr>
      </w:pPr>
      <w:r w:rsidRPr="00A359BE">
        <w:rPr>
          <w:rFonts w:ascii="Arial Narrow" w:hAnsi="Arial Narrow"/>
          <w:color w:val="222233"/>
        </w:rPr>
        <w:t>-    nije realizirao program ili projekt utvrđen proračunom i ugovorom;</w:t>
      </w:r>
    </w:p>
    <w:p w14:paraId="00D31988" w14:textId="77777777" w:rsidR="00A359BE" w:rsidRPr="00A359BE" w:rsidRDefault="00A359BE" w:rsidP="00A359BE">
      <w:pPr>
        <w:ind w:left="936" w:hanging="227"/>
        <w:rPr>
          <w:rFonts w:ascii="Arial Narrow" w:hAnsi="Arial Narrow"/>
          <w:color w:val="222233"/>
        </w:rPr>
      </w:pPr>
      <w:r w:rsidRPr="00A359BE">
        <w:rPr>
          <w:rFonts w:ascii="Arial Narrow" w:hAnsi="Arial Narrow"/>
          <w:color w:val="222233"/>
        </w:rPr>
        <w:t>-    nije utrošio sva odobrena sredstva;</w:t>
      </w:r>
    </w:p>
    <w:p w14:paraId="3D8729BC" w14:textId="77777777" w:rsidR="00A359BE" w:rsidRPr="00A359BE" w:rsidRDefault="00A359BE" w:rsidP="00A359BE">
      <w:pPr>
        <w:ind w:left="936" w:hanging="227"/>
        <w:rPr>
          <w:rFonts w:ascii="Arial Narrow" w:hAnsi="Arial Narrow"/>
          <w:color w:val="222233"/>
        </w:rPr>
      </w:pPr>
      <w:r w:rsidRPr="00A359BE">
        <w:rPr>
          <w:rFonts w:ascii="Arial Narrow" w:hAnsi="Arial Narrow"/>
          <w:color w:val="222233"/>
        </w:rPr>
        <w:t>-    sredstva nije koristio namjenski;</w:t>
      </w:r>
    </w:p>
    <w:p w14:paraId="0558D50A" w14:textId="77777777" w:rsidR="00A359BE" w:rsidRPr="00A359BE" w:rsidRDefault="00A359BE" w:rsidP="00A359BE">
      <w:pPr>
        <w:ind w:left="936" w:hanging="227"/>
        <w:rPr>
          <w:rFonts w:ascii="Arial Narrow" w:hAnsi="Arial Narrow"/>
          <w:color w:val="222233"/>
        </w:rPr>
      </w:pPr>
      <w:r w:rsidRPr="00A359BE">
        <w:rPr>
          <w:rFonts w:ascii="Arial Narrow" w:hAnsi="Arial Narrow"/>
          <w:color w:val="222233"/>
        </w:rPr>
        <w:t>-    iz neopravdanih razloga nije podnio izvješće/obrazac iz članka 1. ove Odluke u propisanom roku.</w:t>
      </w:r>
    </w:p>
    <w:p w14:paraId="3BF18101" w14:textId="77777777" w:rsidR="00A359BE" w:rsidRPr="00A359BE" w:rsidRDefault="00A359BE" w:rsidP="00A359BE">
      <w:pPr>
        <w:rPr>
          <w:rFonts w:ascii="Arial Narrow" w:hAnsi="Arial Narrow"/>
          <w:color w:val="222233"/>
        </w:rPr>
      </w:pPr>
      <w:r w:rsidRPr="00A359BE">
        <w:rPr>
          <w:rFonts w:ascii="Arial Narrow" w:hAnsi="Arial Narrow"/>
          <w:color w:val="222233"/>
        </w:rPr>
        <w:tab/>
        <w:t xml:space="preserve">Ako Općina Dubravica utvrdi da korisnik financijskih sredstava nije ispunio ugovorne obveze, osim prava na povrat više uplaćenih sredstava u Proračun Općine Dubravica, uskratit će mu pravo na financijsku potporu u naredne dvije godine. </w:t>
      </w:r>
    </w:p>
    <w:p w14:paraId="3AEEC8D3" w14:textId="77777777" w:rsidR="00A359BE" w:rsidRPr="00A359BE" w:rsidRDefault="00A359BE" w:rsidP="00A359BE">
      <w:pPr>
        <w:pStyle w:val="box472555"/>
        <w:shd w:val="clear" w:color="auto" w:fill="FFFFFF"/>
        <w:spacing w:before="0" w:beforeAutospacing="0" w:after="0" w:afterAutospacing="0"/>
        <w:ind w:firstLine="408"/>
        <w:textAlignment w:val="baseline"/>
        <w:rPr>
          <w:rStyle w:val="cond"/>
          <w:rFonts w:ascii="Arial Narrow" w:eastAsiaTheme="majorEastAsia" w:hAnsi="Arial Narrow"/>
          <w:sz w:val="22"/>
          <w:szCs w:val="22"/>
          <w:bdr w:val="none" w:sz="0" w:space="0" w:color="auto" w:frame="1"/>
        </w:rPr>
      </w:pPr>
    </w:p>
    <w:p w14:paraId="759B08BC" w14:textId="77777777" w:rsidR="00A359BE" w:rsidRPr="00A359BE" w:rsidRDefault="00A359BE" w:rsidP="00A359BE">
      <w:pPr>
        <w:jc w:val="center"/>
        <w:rPr>
          <w:rFonts w:ascii="Arial Narrow" w:eastAsia="Times New Roman" w:hAnsi="Arial Narrow"/>
        </w:rPr>
      </w:pPr>
      <w:r w:rsidRPr="00A359BE">
        <w:rPr>
          <w:rFonts w:ascii="Arial Narrow" w:hAnsi="Arial Narrow"/>
          <w:b/>
        </w:rPr>
        <w:t>Članak 4.</w:t>
      </w:r>
    </w:p>
    <w:p w14:paraId="57AB1C71" w14:textId="77777777" w:rsidR="00A359BE" w:rsidRPr="00A359BE" w:rsidRDefault="00A359BE" w:rsidP="00A359BE">
      <w:pPr>
        <w:ind w:firstLine="708"/>
        <w:rPr>
          <w:rFonts w:ascii="Arial Narrow" w:hAnsi="Arial Narrow"/>
          <w:color w:val="222233"/>
        </w:rPr>
      </w:pPr>
      <w:r w:rsidRPr="00A359BE">
        <w:rPr>
          <w:rFonts w:ascii="Arial Narrow" w:hAnsi="Arial Narrow"/>
          <w:color w:val="222233"/>
        </w:rPr>
        <w:lastRenderedPageBreak/>
        <w:t>Ova Odluka stupa na snagu danom donošenja, a objavit će se u „Službenom glasniku Općine Dubravica“.</w:t>
      </w:r>
    </w:p>
    <w:p w14:paraId="5A6EF689" w14:textId="77777777" w:rsidR="00A359BE" w:rsidRPr="00A359BE" w:rsidRDefault="00A359BE" w:rsidP="00A359BE">
      <w:pPr>
        <w:rPr>
          <w:rFonts w:ascii="Arial Narrow" w:hAnsi="Arial Narrow"/>
        </w:rPr>
      </w:pPr>
    </w:p>
    <w:p w14:paraId="6DF4DDA7" w14:textId="77777777" w:rsidR="00A359BE" w:rsidRPr="00A359BE" w:rsidRDefault="00A359BE" w:rsidP="00A359BE">
      <w:pPr>
        <w:jc w:val="right"/>
        <w:rPr>
          <w:rFonts w:ascii="Arial Narrow" w:hAnsi="Arial Narrow"/>
        </w:rPr>
      </w:pP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t>NAČELNIK OPĆINE DUBRAVICA</w:t>
      </w:r>
    </w:p>
    <w:p w14:paraId="65E8417B" w14:textId="77777777" w:rsidR="00A359BE" w:rsidRPr="00A359BE" w:rsidRDefault="00A359BE" w:rsidP="00A359BE">
      <w:pPr>
        <w:jc w:val="right"/>
        <w:rPr>
          <w:rFonts w:ascii="Arial Narrow" w:hAnsi="Arial Narrow"/>
        </w:rPr>
      </w:pP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r>
      <w:r w:rsidRPr="00A359BE">
        <w:rPr>
          <w:rFonts w:ascii="Arial Narrow" w:hAnsi="Arial Narrow"/>
        </w:rPr>
        <w:tab/>
        <w:t>Marin Štritof</w:t>
      </w:r>
    </w:p>
    <w:p w14:paraId="1A250897" w14:textId="77777777" w:rsidR="00A359BE" w:rsidRPr="00A359BE" w:rsidRDefault="00A359BE" w:rsidP="00A359BE">
      <w:pPr>
        <w:pStyle w:val="Bezproreda"/>
        <w:jc w:val="right"/>
        <w:rPr>
          <w:rFonts w:ascii="Arial Narrow" w:hAnsi="Arial Narrow"/>
        </w:rPr>
      </w:pPr>
    </w:p>
    <w:p w14:paraId="08F73D11" w14:textId="16C2AC00" w:rsidR="00A359BE" w:rsidRDefault="004E7EE4" w:rsidP="00A359BE">
      <w:pPr>
        <w:rPr>
          <w:b/>
        </w:rPr>
      </w:pPr>
      <w:r>
        <w:rPr>
          <w:noProof/>
        </w:rPr>
        <w:drawing>
          <wp:anchor distT="0" distB="0" distL="114300" distR="114300" simplePos="0" relativeHeight="251872256" behindDoc="0" locked="0" layoutInCell="1" allowOverlap="1" wp14:anchorId="093A621D" wp14:editId="1FC75CD7">
            <wp:simplePos x="0" y="0"/>
            <wp:positionH relativeFrom="column">
              <wp:posOffset>352425</wp:posOffset>
            </wp:positionH>
            <wp:positionV relativeFrom="paragraph">
              <wp:posOffset>241935</wp:posOffset>
            </wp:positionV>
            <wp:extent cx="537210" cy="676275"/>
            <wp:effectExtent l="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7210" cy="676275"/>
                    </a:xfrm>
                    <a:prstGeom prst="rect">
                      <a:avLst/>
                    </a:prstGeom>
                    <a:noFill/>
                  </pic:spPr>
                </pic:pic>
              </a:graphicData>
            </a:graphic>
            <wp14:sizeRelH relativeFrom="page">
              <wp14:pctWidth>0</wp14:pctWidth>
            </wp14:sizeRelH>
            <wp14:sizeRelV relativeFrom="page">
              <wp14:pctHeight>0</wp14:pctHeight>
            </wp14:sizeRelV>
          </wp:anchor>
        </w:drawing>
      </w:r>
      <w:r w:rsidR="00A359BE">
        <w:rPr>
          <w:noProof/>
        </w:rPr>
        <w:drawing>
          <wp:anchor distT="0" distB="0" distL="114300" distR="114300" simplePos="0" relativeHeight="251873280" behindDoc="0" locked="0" layoutInCell="1" allowOverlap="1" wp14:anchorId="026A2274" wp14:editId="2C7BF26A">
            <wp:simplePos x="0" y="0"/>
            <wp:positionH relativeFrom="column">
              <wp:posOffset>5867400</wp:posOffset>
            </wp:positionH>
            <wp:positionV relativeFrom="paragraph">
              <wp:posOffset>342900</wp:posOffset>
            </wp:positionV>
            <wp:extent cx="369570" cy="488950"/>
            <wp:effectExtent l="0" t="0" r="0"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9570" cy="488950"/>
                    </a:xfrm>
                    <a:prstGeom prst="rect">
                      <a:avLst/>
                    </a:prstGeom>
                    <a:noFill/>
                  </pic:spPr>
                </pic:pic>
              </a:graphicData>
            </a:graphic>
            <wp14:sizeRelH relativeFrom="page">
              <wp14:pctWidth>0</wp14:pctWidth>
            </wp14:sizeRelH>
            <wp14:sizeRelV relativeFrom="page">
              <wp14:pctHeight>0</wp14:pctHeight>
            </wp14:sizeRelV>
          </wp:anchor>
        </w:drawing>
      </w:r>
    </w:p>
    <w:p w14:paraId="0FEE70E6" w14:textId="77777777" w:rsidR="00A359BE" w:rsidRDefault="00A359BE" w:rsidP="00A359BE">
      <w:pPr>
        <w:rPr>
          <w:lang w:val="en-GB"/>
        </w:rPr>
      </w:pPr>
      <w:r>
        <w:rPr>
          <w:b/>
          <w:lang w:val="en-GB"/>
        </w:rPr>
        <w:t xml:space="preserve">REPUBLIKA HRVATSKA </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OPĆINA DUBRAVICA</w:t>
      </w:r>
    </w:p>
    <w:p w14:paraId="496DD21D" w14:textId="77777777" w:rsidR="00A359BE" w:rsidRDefault="00A359BE" w:rsidP="00A359BE">
      <w:pPr>
        <w:rPr>
          <w:b/>
          <w:lang w:val="en-GB"/>
        </w:rPr>
      </w:pPr>
      <w:r>
        <w:rPr>
          <w:b/>
          <w:lang w:val="en-GB"/>
        </w:rPr>
        <w:t>ZAGREBAČKA ŽUPANIJA</w:t>
      </w:r>
    </w:p>
    <w:p w14:paraId="2E413B37" w14:textId="77777777" w:rsidR="00A359BE" w:rsidRPr="00A359BE" w:rsidRDefault="00A359BE" w:rsidP="00A359BE">
      <w:pPr>
        <w:pStyle w:val="SubTitle2"/>
        <w:jc w:val="both"/>
        <w:rPr>
          <w:rFonts w:ascii="Arial Narrow" w:hAnsi="Arial Narrow"/>
          <w:noProof/>
          <w:sz w:val="22"/>
          <w:szCs w:val="22"/>
          <w:lang w:val="hr-HR"/>
        </w:rPr>
      </w:pPr>
    </w:p>
    <w:p w14:paraId="4D7C5963" w14:textId="4F070473" w:rsidR="00A359BE" w:rsidRPr="00A359BE" w:rsidRDefault="00A359BE" w:rsidP="00A359BE">
      <w:pPr>
        <w:autoSpaceDE w:val="0"/>
        <w:autoSpaceDN w:val="0"/>
        <w:adjustRightInd w:val="0"/>
        <w:spacing w:before="120" w:after="120"/>
        <w:jc w:val="center"/>
        <w:rPr>
          <w:b/>
          <w:bCs/>
          <w:noProof/>
          <w:lang w:eastAsia="de-DE"/>
        </w:rPr>
      </w:pPr>
      <w:r w:rsidRPr="00A359BE">
        <w:rPr>
          <w:b/>
          <w:bCs/>
          <w:noProof/>
          <w:color w:val="000000"/>
          <w:lang w:eastAsia="de-DE"/>
        </w:rPr>
        <w:t>Javni poziv za podnošenje prijava za dodjelu jednokratnih financijskih potpora udrugama za ___. godinu</w:t>
      </w:r>
    </w:p>
    <w:p w14:paraId="772B29C5" w14:textId="5B429E5F" w:rsidR="00A359BE" w:rsidRPr="00A359BE" w:rsidRDefault="00A359BE" w:rsidP="00A359BE">
      <w:pPr>
        <w:pStyle w:val="SubTitle1"/>
        <w:rPr>
          <w:noProof/>
          <w:sz w:val="22"/>
          <w:szCs w:val="22"/>
          <w:lang w:val="hr-HR"/>
        </w:rPr>
      </w:pPr>
      <w:r w:rsidRPr="00A359BE">
        <w:rPr>
          <w:noProof/>
          <w:sz w:val="22"/>
          <w:szCs w:val="22"/>
          <w:lang w:val="hr-HR"/>
        </w:rPr>
        <w:t>Opisni izvještaj projekta/aktivnosti</w:t>
      </w:r>
    </w:p>
    <w:p w14:paraId="7EFA476F" w14:textId="358B2148" w:rsidR="00A359BE" w:rsidRPr="00A359BE" w:rsidRDefault="00A359BE" w:rsidP="00A359BE">
      <w:pPr>
        <w:pStyle w:val="SubTitle1"/>
        <w:rPr>
          <w:rFonts w:eastAsia="Arial Unicode MS"/>
          <w:b w:val="0"/>
          <w:bCs/>
          <w:sz w:val="22"/>
          <w:szCs w:val="22"/>
        </w:rPr>
      </w:pPr>
      <w:r w:rsidRPr="00A359BE">
        <w:rPr>
          <w:noProof/>
          <w:sz w:val="22"/>
          <w:szCs w:val="22"/>
          <w:u w:val="single"/>
          <w:lang w:val="hr-HR"/>
        </w:rPr>
        <w:t>Rok za dostavu: 31.01.____.</w:t>
      </w:r>
    </w:p>
    <w:p w14:paraId="629357CC" w14:textId="77777777" w:rsidR="00A359BE" w:rsidRPr="00A359BE" w:rsidRDefault="00A359BE" w:rsidP="00A359BE">
      <w:pPr>
        <w:ind w:hanging="13"/>
        <w:jc w:val="center"/>
        <w:rPr>
          <w:rFonts w:eastAsia="Arial Unicode MS"/>
          <w:b/>
          <w:bCs/>
        </w:rPr>
      </w:pPr>
    </w:p>
    <w:p w14:paraId="499C0B4B" w14:textId="77777777" w:rsidR="00A359BE" w:rsidRDefault="00A359BE" w:rsidP="00A359BE">
      <w:pPr>
        <w:ind w:hanging="13"/>
        <w:jc w:val="center"/>
        <w:rPr>
          <w:rFonts w:eastAsia="Arial Unicode MS"/>
          <w:b/>
          <w:bCs/>
        </w:rPr>
      </w:pPr>
      <w:r w:rsidRPr="00A359BE">
        <w:rPr>
          <w:rFonts w:eastAsia="Arial Unicode MS"/>
          <w:b/>
          <w:bCs/>
        </w:rPr>
        <w:t>Molimo da obrazac popunite korištenjem računala</w:t>
      </w:r>
    </w:p>
    <w:p w14:paraId="530B8589" w14:textId="77777777" w:rsidR="00A359BE" w:rsidRDefault="00A359BE" w:rsidP="00A359BE">
      <w:pPr>
        <w:ind w:hanging="13"/>
        <w:jc w:val="center"/>
        <w:rPr>
          <w:rFonts w:eastAsia="Arial Unicode MS"/>
          <w:b/>
          <w:bCs/>
        </w:rPr>
      </w:pPr>
    </w:p>
    <w:p w14:paraId="5C6DCAC1" w14:textId="77777777" w:rsidR="00A359BE" w:rsidRDefault="00A359BE" w:rsidP="00A359BE">
      <w:pPr>
        <w:ind w:hanging="13"/>
        <w:jc w:val="center"/>
        <w:rPr>
          <w:rFonts w:eastAsia="Arial Unicode MS"/>
          <w:b/>
          <w:bCs/>
        </w:rPr>
      </w:pPr>
    </w:p>
    <w:p w14:paraId="0524F3F8" w14:textId="77777777" w:rsidR="00A359BE" w:rsidRDefault="00A359BE" w:rsidP="00A359BE">
      <w:pPr>
        <w:ind w:hanging="13"/>
        <w:jc w:val="center"/>
        <w:rPr>
          <w:rFonts w:eastAsia="Arial Unicode MS"/>
          <w:b/>
          <w:bCs/>
        </w:rPr>
      </w:pPr>
    </w:p>
    <w:p w14:paraId="011BCADA" w14:textId="77777777" w:rsidR="00A359BE" w:rsidRDefault="00A359BE" w:rsidP="00A359BE">
      <w:pPr>
        <w:ind w:hanging="13"/>
        <w:jc w:val="center"/>
        <w:rPr>
          <w:rFonts w:eastAsia="Arial Unicode MS"/>
          <w:b/>
          <w:bCs/>
        </w:rPr>
      </w:pPr>
    </w:p>
    <w:p w14:paraId="5201BBB4" w14:textId="77777777" w:rsidR="00A359BE" w:rsidRPr="00A359BE" w:rsidRDefault="00A359BE" w:rsidP="00A359BE">
      <w:pPr>
        <w:ind w:hanging="13"/>
        <w:jc w:val="center"/>
        <w:rPr>
          <w:rFonts w:eastAsia="Arial Unicode MS"/>
          <w:b/>
          <w:bCs/>
        </w:rPr>
      </w:pPr>
    </w:p>
    <w:tbl>
      <w:tblPr>
        <w:tblW w:w="10649"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709"/>
        <w:gridCol w:w="713"/>
        <w:gridCol w:w="2434"/>
        <w:gridCol w:w="1986"/>
        <w:gridCol w:w="112"/>
        <w:gridCol w:w="284"/>
        <w:gridCol w:w="283"/>
        <w:gridCol w:w="1227"/>
        <w:gridCol w:w="2871"/>
        <w:gridCol w:w="30"/>
      </w:tblGrid>
      <w:tr w:rsidR="00A359BE" w:rsidRPr="00C55C54" w14:paraId="2D46BB71" w14:textId="77777777" w:rsidTr="00B045AB">
        <w:trPr>
          <w:gridAfter w:val="1"/>
          <w:wAfter w:w="30" w:type="dxa"/>
          <w:trHeight w:val="211"/>
        </w:trPr>
        <w:tc>
          <w:tcPr>
            <w:tcW w:w="709" w:type="dxa"/>
            <w:shd w:val="clear" w:color="auto" w:fill="auto"/>
          </w:tcPr>
          <w:p w14:paraId="0A4A1956" w14:textId="77777777" w:rsidR="00A359BE" w:rsidRPr="00C55C54" w:rsidRDefault="00A359BE" w:rsidP="00B045AB">
            <w:pPr>
              <w:snapToGrid w:val="0"/>
              <w:jc w:val="center"/>
              <w:rPr>
                <w:rFonts w:eastAsia="Arial Unicode MS"/>
                <w:b/>
              </w:rPr>
            </w:pPr>
            <w:r w:rsidRPr="00C55C54">
              <w:rPr>
                <w:b/>
              </w:rPr>
              <w:br w:type="page"/>
            </w:r>
            <w:r w:rsidRPr="00C55C54">
              <w:rPr>
                <w:rFonts w:eastAsia="Arial Unicode MS"/>
                <w:b/>
              </w:rPr>
              <w:t>I.</w:t>
            </w:r>
          </w:p>
        </w:tc>
        <w:tc>
          <w:tcPr>
            <w:tcW w:w="9910" w:type="dxa"/>
            <w:gridSpan w:val="8"/>
            <w:shd w:val="clear" w:color="auto" w:fill="auto"/>
          </w:tcPr>
          <w:p w14:paraId="57BA9DDB" w14:textId="77777777" w:rsidR="00A359BE" w:rsidRPr="00C55C54" w:rsidRDefault="00A359BE" w:rsidP="00B045AB">
            <w:pPr>
              <w:snapToGrid w:val="0"/>
              <w:rPr>
                <w:rFonts w:eastAsia="Arial Unicode MS"/>
                <w:b/>
              </w:rPr>
            </w:pPr>
            <w:r w:rsidRPr="00C55C54">
              <w:rPr>
                <w:rFonts w:eastAsia="Arial Unicode MS"/>
                <w:b/>
              </w:rPr>
              <w:t xml:space="preserve">OPĆI PODACI O </w:t>
            </w:r>
            <w:r>
              <w:rPr>
                <w:rFonts w:eastAsia="Arial Unicode MS"/>
                <w:b/>
              </w:rPr>
              <w:t>KORISNIKU</w:t>
            </w:r>
            <w:r w:rsidRPr="00C55C54">
              <w:rPr>
                <w:rFonts w:eastAsia="Arial Unicode MS"/>
                <w:b/>
              </w:rPr>
              <w:t xml:space="preserve"> PROGRAMA</w:t>
            </w:r>
            <w:r>
              <w:rPr>
                <w:rFonts w:eastAsia="Arial Unicode MS"/>
                <w:b/>
              </w:rPr>
              <w:t>/AKTIVNOSTI</w:t>
            </w:r>
          </w:p>
        </w:tc>
      </w:tr>
      <w:tr w:rsidR="00A359BE" w:rsidRPr="00C55C54" w14:paraId="2395E4A8" w14:textId="77777777" w:rsidTr="00B045AB">
        <w:trPr>
          <w:gridAfter w:val="1"/>
          <w:wAfter w:w="30" w:type="dxa"/>
          <w:trHeight w:val="89"/>
        </w:trPr>
        <w:tc>
          <w:tcPr>
            <w:tcW w:w="709" w:type="dxa"/>
            <w:shd w:val="clear" w:color="auto" w:fill="auto"/>
          </w:tcPr>
          <w:p w14:paraId="0D91B293" w14:textId="77777777" w:rsidR="00A359BE" w:rsidRPr="00C55C54" w:rsidRDefault="00A359BE" w:rsidP="00B045AB">
            <w:pPr>
              <w:snapToGrid w:val="0"/>
              <w:jc w:val="center"/>
              <w:rPr>
                <w:rFonts w:eastAsia="Arial Unicode MS"/>
              </w:rPr>
            </w:pPr>
          </w:p>
        </w:tc>
        <w:tc>
          <w:tcPr>
            <w:tcW w:w="9910" w:type="dxa"/>
            <w:gridSpan w:val="8"/>
            <w:shd w:val="clear" w:color="auto" w:fill="auto"/>
          </w:tcPr>
          <w:p w14:paraId="297C60AF" w14:textId="77777777" w:rsidR="00A359BE" w:rsidRPr="00C55C54" w:rsidRDefault="00A359BE" w:rsidP="00B045AB">
            <w:pPr>
              <w:snapToGrid w:val="0"/>
              <w:rPr>
                <w:rFonts w:eastAsia="Arial Unicode MS"/>
                <w:b/>
              </w:rPr>
            </w:pPr>
            <w:r w:rsidRPr="00C55C54">
              <w:rPr>
                <w:rFonts w:eastAsia="Arial Unicode MS"/>
                <w:b/>
              </w:rPr>
              <w:t xml:space="preserve">OSNOVNI PODACI O ORGANIZACIJI – </w:t>
            </w:r>
            <w:r>
              <w:rPr>
                <w:rFonts w:eastAsia="Arial Unicode MS"/>
                <w:b/>
              </w:rPr>
              <w:t>KORISNIKU</w:t>
            </w:r>
          </w:p>
        </w:tc>
      </w:tr>
      <w:tr w:rsidR="00A359BE" w:rsidRPr="00C55C54" w14:paraId="7B29F28B" w14:textId="77777777" w:rsidTr="00B045AB">
        <w:trPr>
          <w:gridAfter w:val="1"/>
          <w:wAfter w:w="30" w:type="dxa"/>
          <w:trHeight w:val="89"/>
        </w:trPr>
        <w:tc>
          <w:tcPr>
            <w:tcW w:w="709" w:type="dxa"/>
            <w:shd w:val="clear" w:color="auto" w:fill="auto"/>
          </w:tcPr>
          <w:p w14:paraId="4871B4A8" w14:textId="77777777" w:rsidR="00A359BE" w:rsidRPr="00C55C54" w:rsidRDefault="00A359BE" w:rsidP="00B045AB">
            <w:pPr>
              <w:snapToGrid w:val="0"/>
              <w:jc w:val="center"/>
              <w:rPr>
                <w:rFonts w:eastAsia="Arial Unicode MS"/>
              </w:rPr>
            </w:pPr>
            <w:r w:rsidRPr="00C55C54">
              <w:rPr>
                <w:rFonts w:eastAsia="Arial Unicode MS"/>
              </w:rPr>
              <w:t>1.</w:t>
            </w:r>
          </w:p>
        </w:tc>
        <w:tc>
          <w:tcPr>
            <w:tcW w:w="3147" w:type="dxa"/>
            <w:gridSpan w:val="2"/>
            <w:shd w:val="clear" w:color="auto" w:fill="auto"/>
          </w:tcPr>
          <w:p w14:paraId="4D2C70A4" w14:textId="77777777" w:rsidR="00A359BE" w:rsidRPr="00C55C54" w:rsidRDefault="00A359BE" w:rsidP="00B045AB">
            <w:pPr>
              <w:snapToGrid w:val="0"/>
              <w:rPr>
                <w:rFonts w:eastAsia="Arial Unicode MS"/>
              </w:rPr>
            </w:pPr>
            <w:r w:rsidRPr="00C55C54">
              <w:rPr>
                <w:rFonts w:eastAsia="Arial Unicode MS"/>
              </w:rPr>
              <w:t>Naziv organizacije</w:t>
            </w:r>
          </w:p>
        </w:tc>
        <w:tc>
          <w:tcPr>
            <w:tcW w:w="6763" w:type="dxa"/>
            <w:gridSpan w:val="6"/>
            <w:shd w:val="clear" w:color="auto" w:fill="auto"/>
          </w:tcPr>
          <w:p w14:paraId="3CEA14BA" w14:textId="77777777" w:rsidR="00A359BE" w:rsidRPr="00C55C54" w:rsidRDefault="00A359BE" w:rsidP="00B045AB">
            <w:pPr>
              <w:snapToGrid w:val="0"/>
              <w:rPr>
                <w:rFonts w:eastAsia="Arial Unicode MS"/>
              </w:rPr>
            </w:pPr>
          </w:p>
        </w:tc>
      </w:tr>
      <w:tr w:rsidR="00A359BE" w:rsidRPr="00C55C54" w14:paraId="795DDDCE" w14:textId="77777777" w:rsidTr="00B045AB">
        <w:trPr>
          <w:gridAfter w:val="1"/>
          <w:wAfter w:w="30" w:type="dxa"/>
          <w:trHeight w:val="89"/>
        </w:trPr>
        <w:tc>
          <w:tcPr>
            <w:tcW w:w="709" w:type="dxa"/>
            <w:shd w:val="clear" w:color="auto" w:fill="auto"/>
          </w:tcPr>
          <w:p w14:paraId="134AA992" w14:textId="77777777" w:rsidR="00A359BE" w:rsidRPr="00C55C54" w:rsidRDefault="00A359BE" w:rsidP="00B045AB">
            <w:pPr>
              <w:snapToGrid w:val="0"/>
              <w:jc w:val="center"/>
              <w:rPr>
                <w:rFonts w:eastAsia="Arial Unicode MS"/>
              </w:rPr>
            </w:pPr>
            <w:r w:rsidRPr="00C55C54">
              <w:rPr>
                <w:rFonts w:eastAsia="Arial Unicode MS"/>
              </w:rPr>
              <w:lastRenderedPageBreak/>
              <w:t>2.</w:t>
            </w:r>
          </w:p>
        </w:tc>
        <w:tc>
          <w:tcPr>
            <w:tcW w:w="3147" w:type="dxa"/>
            <w:gridSpan w:val="2"/>
            <w:shd w:val="clear" w:color="auto" w:fill="auto"/>
          </w:tcPr>
          <w:p w14:paraId="32580F3F" w14:textId="77777777" w:rsidR="00A359BE" w:rsidRPr="00C55C54" w:rsidRDefault="00A359BE" w:rsidP="00B045AB">
            <w:pPr>
              <w:snapToGrid w:val="0"/>
              <w:rPr>
                <w:rFonts w:eastAsia="Arial Unicode MS"/>
                <w:i/>
              </w:rPr>
            </w:pPr>
            <w:r w:rsidRPr="00C55C54">
              <w:rPr>
                <w:rFonts w:eastAsia="Arial Unicode MS"/>
              </w:rPr>
              <w:t xml:space="preserve">Adresa </w:t>
            </w:r>
            <w:r w:rsidRPr="00C55C54">
              <w:rPr>
                <w:rFonts w:eastAsia="Arial Unicode MS"/>
                <w:i/>
              </w:rPr>
              <w:t>(ulica i broj)</w:t>
            </w:r>
          </w:p>
        </w:tc>
        <w:tc>
          <w:tcPr>
            <w:tcW w:w="6763" w:type="dxa"/>
            <w:gridSpan w:val="6"/>
            <w:shd w:val="clear" w:color="auto" w:fill="auto"/>
          </w:tcPr>
          <w:p w14:paraId="774DA91E" w14:textId="77777777" w:rsidR="00A359BE" w:rsidRPr="00C55C54" w:rsidRDefault="00A359BE" w:rsidP="00B045AB">
            <w:pPr>
              <w:snapToGrid w:val="0"/>
              <w:rPr>
                <w:rFonts w:eastAsia="Arial Unicode MS"/>
              </w:rPr>
            </w:pPr>
          </w:p>
        </w:tc>
      </w:tr>
      <w:tr w:rsidR="00A359BE" w:rsidRPr="00C55C54" w14:paraId="41CE0D2C" w14:textId="77777777" w:rsidTr="00B045AB">
        <w:trPr>
          <w:gridAfter w:val="1"/>
          <w:wAfter w:w="30" w:type="dxa"/>
          <w:trHeight w:val="89"/>
        </w:trPr>
        <w:tc>
          <w:tcPr>
            <w:tcW w:w="709" w:type="dxa"/>
            <w:shd w:val="clear" w:color="auto" w:fill="auto"/>
          </w:tcPr>
          <w:p w14:paraId="2113160F" w14:textId="77777777" w:rsidR="00A359BE" w:rsidRPr="00C55C54" w:rsidRDefault="00A359BE" w:rsidP="00B045AB">
            <w:pPr>
              <w:snapToGrid w:val="0"/>
              <w:jc w:val="center"/>
              <w:rPr>
                <w:rFonts w:eastAsia="Arial Unicode MS"/>
              </w:rPr>
            </w:pPr>
            <w:r w:rsidRPr="00C55C54">
              <w:rPr>
                <w:rFonts w:eastAsia="Arial Unicode MS"/>
              </w:rPr>
              <w:t>3.</w:t>
            </w:r>
          </w:p>
        </w:tc>
        <w:tc>
          <w:tcPr>
            <w:tcW w:w="3147" w:type="dxa"/>
            <w:gridSpan w:val="2"/>
            <w:shd w:val="clear" w:color="auto" w:fill="auto"/>
          </w:tcPr>
          <w:p w14:paraId="7441F86A" w14:textId="77777777" w:rsidR="00A359BE" w:rsidRPr="00C55C54" w:rsidRDefault="00A359BE" w:rsidP="00B045AB">
            <w:pPr>
              <w:snapToGrid w:val="0"/>
              <w:rPr>
                <w:rFonts w:eastAsia="Arial Unicode MS"/>
              </w:rPr>
            </w:pPr>
            <w:r w:rsidRPr="00C55C54">
              <w:rPr>
                <w:rFonts w:eastAsia="Arial Unicode MS"/>
              </w:rPr>
              <w:t>Poštanski broj i sjedište</w:t>
            </w:r>
          </w:p>
        </w:tc>
        <w:tc>
          <w:tcPr>
            <w:tcW w:w="6763" w:type="dxa"/>
            <w:gridSpan w:val="6"/>
            <w:shd w:val="clear" w:color="auto" w:fill="auto"/>
          </w:tcPr>
          <w:p w14:paraId="21E3F8D7" w14:textId="77777777" w:rsidR="00A359BE" w:rsidRPr="00C55C54" w:rsidRDefault="00A359BE" w:rsidP="00B045AB">
            <w:pPr>
              <w:snapToGrid w:val="0"/>
              <w:rPr>
                <w:rFonts w:eastAsia="Arial Unicode MS"/>
              </w:rPr>
            </w:pPr>
          </w:p>
        </w:tc>
      </w:tr>
      <w:tr w:rsidR="00A359BE" w:rsidRPr="00C55C54" w14:paraId="4281DD93" w14:textId="77777777" w:rsidTr="00B045AB">
        <w:trPr>
          <w:gridAfter w:val="1"/>
          <w:wAfter w:w="30" w:type="dxa"/>
          <w:trHeight w:val="89"/>
        </w:trPr>
        <w:tc>
          <w:tcPr>
            <w:tcW w:w="709" w:type="dxa"/>
            <w:shd w:val="clear" w:color="auto" w:fill="auto"/>
          </w:tcPr>
          <w:p w14:paraId="18DC2C40" w14:textId="77777777" w:rsidR="00A359BE" w:rsidRPr="00C55C54" w:rsidRDefault="00A359BE" w:rsidP="00B045AB">
            <w:pPr>
              <w:snapToGrid w:val="0"/>
              <w:jc w:val="center"/>
              <w:rPr>
                <w:rFonts w:eastAsia="Arial Unicode MS"/>
              </w:rPr>
            </w:pPr>
            <w:r w:rsidRPr="00C55C54">
              <w:rPr>
                <w:rFonts w:eastAsia="Arial Unicode MS"/>
              </w:rPr>
              <w:t>4.</w:t>
            </w:r>
          </w:p>
        </w:tc>
        <w:tc>
          <w:tcPr>
            <w:tcW w:w="3147" w:type="dxa"/>
            <w:gridSpan w:val="2"/>
            <w:shd w:val="clear" w:color="auto" w:fill="auto"/>
          </w:tcPr>
          <w:p w14:paraId="519A4FDE" w14:textId="77777777" w:rsidR="00A359BE" w:rsidRPr="00C55C54" w:rsidRDefault="00A359BE" w:rsidP="00B045AB">
            <w:pPr>
              <w:snapToGrid w:val="0"/>
              <w:rPr>
                <w:rFonts w:eastAsia="Arial Unicode MS"/>
                <w:i/>
              </w:rPr>
            </w:pPr>
            <w:r w:rsidRPr="00C55C54">
              <w:rPr>
                <w:rFonts w:eastAsia="Arial Unicode MS"/>
              </w:rPr>
              <w:t xml:space="preserve">Ime i prezime  osobe ovlaštene za zastupanje i dužnost koju obavlja </w:t>
            </w:r>
            <w:r w:rsidRPr="00C55C54">
              <w:rPr>
                <w:rFonts w:eastAsia="Arial Unicode MS"/>
                <w:i/>
              </w:rPr>
              <w:t>(npr. predsjednik/-</w:t>
            </w:r>
            <w:proofErr w:type="spellStart"/>
            <w:r w:rsidRPr="00C55C54">
              <w:rPr>
                <w:rFonts w:eastAsia="Arial Unicode MS"/>
                <w:i/>
              </w:rPr>
              <w:t>ca</w:t>
            </w:r>
            <w:proofErr w:type="spellEnd"/>
            <w:r w:rsidRPr="00C55C54">
              <w:rPr>
                <w:rFonts w:eastAsia="Arial Unicode MS"/>
                <w:i/>
              </w:rPr>
              <w:t>)</w:t>
            </w:r>
          </w:p>
        </w:tc>
        <w:tc>
          <w:tcPr>
            <w:tcW w:w="6763" w:type="dxa"/>
            <w:gridSpan w:val="6"/>
            <w:shd w:val="clear" w:color="auto" w:fill="auto"/>
          </w:tcPr>
          <w:p w14:paraId="27F6CF77" w14:textId="77777777" w:rsidR="00A359BE" w:rsidRPr="00C55C54" w:rsidRDefault="00A359BE" w:rsidP="00B045AB">
            <w:pPr>
              <w:snapToGrid w:val="0"/>
              <w:rPr>
                <w:rFonts w:eastAsia="Arial Unicode MS"/>
              </w:rPr>
            </w:pPr>
          </w:p>
        </w:tc>
      </w:tr>
      <w:tr w:rsidR="00A359BE" w:rsidRPr="00C55C54" w14:paraId="3A2137CB" w14:textId="77777777" w:rsidTr="00B045AB">
        <w:trPr>
          <w:gridAfter w:val="1"/>
          <w:wAfter w:w="30" w:type="dxa"/>
          <w:trHeight w:val="89"/>
        </w:trPr>
        <w:tc>
          <w:tcPr>
            <w:tcW w:w="709" w:type="dxa"/>
            <w:shd w:val="clear" w:color="auto" w:fill="auto"/>
          </w:tcPr>
          <w:p w14:paraId="0B1E25F9" w14:textId="77777777" w:rsidR="00A359BE" w:rsidRPr="00C55C54" w:rsidRDefault="00A359BE" w:rsidP="00B045AB">
            <w:pPr>
              <w:snapToGrid w:val="0"/>
              <w:jc w:val="center"/>
              <w:rPr>
                <w:rFonts w:eastAsia="Arial Unicode MS"/>
              </w:rPr>
            </w:pPr>
            <w:r w:rsidRPr="00C55C54">
              <w:rPr>
                <w:rFonts w:eastAsia="Arial Unicode MS"/>
              </w:rPr>
              <w:t>5.</w:t>
            </w:r>
          </w:p>
        </w:tc>
        <w:tc>
          <w:tcPr>
            <w:tcW w:w="3147" w:type="dxa"/>
            <w:gridSpan w:val="2"/>
            <w:shd w:val="clear" w:color="auto" w:fill="auto"/>
          </w:tcPr>
          <w:p w14:paraId="1EA38592" w14:textId="77777777" w:rsidR="00A359BE" w:rsidRPr="00C55C54" w:rsidRDefault="00A359BE" w:rsidP="00B045AB">
            <w:pPr>
              <w:snapToGrid w:val="0"/>
              <w:rPr>
                <w:rFonts w:eastAsia="Arial Unicode MS"/>
              </w:rPr>
            </w:pPr>
            <w:r w:rsidRPr="00C55C54">
              <w:rPr>
                <w:rFonts w:eastAsia="Arial Unicode MS"/>
              </w:rPr>
              <w:t>Telefon</w:t>
            </w:r>
          </w:p>
        </w:tc>
        <w:tc>
          <w:tcPr>
            <w:tcW w:w="1986" w:type="dxa"/>
            <w:shd w:val="clear" w:color="auto" w:fill="auto"/>
          </w:tcPr>
          <w:p w14:paraId="0247E9CA" w14:textId="77777777" w:rsidR="00A359BE" w:rsidRPr="00C55C54" w:rsidRDefault="00A359BE" w:rsidP="00B045AB">
            <w:pPr>
              <w:snapToGrid w:val="0"/>
              <w:rPr>
                <w:rFonts w:eastAsia="Arial Unicode MS"/>
              </w:rPr>
            </w:pPr>
            <w:r w:rsidRPr="00C55C54">
              <w:rPr>
                <w:rFonts w:eastAsia="Arial Unicode MS"/>
              </w:rPr>
              <w:t xml:space="preserve">                                           </w:t>
            </w:r>
          </w:p>
        </w:tc>
        <w:tc>
          <w:tcPr>
            <w:tcW w:w="396" w:type="dxa"/>
            <w:gridSpan w:val="2"/>
            <w:shd w:val="clear" w:color="auto" w:fill="auto"/>
          </w:tcPr>
          <w:p w14:paraId="1BE0A342" w14:textId="77777777" w:rsidR="00A359BE" w:rsidRPr="00C55C54" w:rsidRDefault="00A359BE" w:rsidP="00B045AB">
            <w:pPr>
              <w:snapToGrid w:val="0"/>
              <w:jc w:val="center"/>
              <w:rPr>
                <w:rFonts w:eastAsia="Arial Unicode MS"/>
              </w:rPr>
            </w:pPr>
            <w:r w:rsidRPr="00C55C54">
              <w:rPr>
                <w:rFonts w:eastAsia="Arial Unicode MS"/>
              </w:rPr>
              <w:t>6.</w:t>
            </w:r>
          </w:p>
        </w:tc>
        <w:tc>
          <w:tcPr>
            <w:tcW w:w="1510" w:type="dxa"/>
            <w:gridSpan w:val="2"/>
            <w:shd w:val="clear" w:color="auto" w:fill="auto"/>
          </w:tcPr>
          <w:p w14:paraId="13E3C94A" w14:textId="77777777" w:rsidR="00A359BE" w:rsidRPr="00C55C54" w:rsidRDefault="00A359BE" w:rsidP="00B045AB">
            <w:pPr>
              <w:snapToGrid w:val="0"/>
              <w:rPr>
                <w:rFonts w:eastAsia="Arial Unicode MS"/>
              </w:rPr>
            </w:pPr>
            <w:r w:rsidRPr="00C55C54">
              <w:rPr>
                <w:rFonts w:eastAsia="Arial Unicode MS"/>
              </w:rPr>
              <w:t>Mobitel</w:t>
            </w:r>
          </w:p>
        </w:tc>
        <w:tc>
          <w:tcPr>
            <w:tcW w:w="2871" w:type="dxa"/>
            <w:shd w:val="clear" w:color="auto" w:fill="auto"/>
          </w:tcPr>
          <w:p w14:paraId="24ADC9BE" w14:textId="77777777" w:rsidR="00A359BE" w:rsidRPr="00C55C54" w:rsidRDefault="00A359BE" w:rsidP="00B045AB">
            <w:pPr>
              <w:snapToGrid w:val="0"/>
              <w:rPr>
                <w:rFonts w:eastAsia="Arial Unicode MS"/>
              </w:rPr>
            </w:pPr>
          </w:p>
        </w:tc>
      </w:tr>
      <w:tr w:rsidR="00A359BE" w:rsidRPr="00C55C54" w14:paraId="0D1EE332" w14:textId="77777777" w:rsidTr="00B045AB">
        <w:trPr>
          <w:gridAfter w:val="1"/>
          <w:wAfter w:w="30" w:type="dxa"/>
          <w:trHeight w:val="89"/>
        </w:trPr>
        <w:tc>
          <w:tcPr>
            <w:tcW w:w="709" w:type="dxa"/>
            <w:shd w:val="clear" w:color="auto" w:fill="auto"/>
          </w:tcPr>
          <w:p w14:paraId="2766424F" w14:textId="77777777" w:rsidR="00A359BE" w:rsidRPr="00C55C54" w:rsidRDefault="00A359BE" w:rsidP="00B045AB">
            <w:pPr>
              <w:snapToGrid w:val="0"/>
              <w:jc w:val="center"/>
              <w:rPr>
                <w:rFonts w:eastAsia="Arial Unicode MS"/>
              </w:rPr>
            </w:pPr>
            <w:r w:rsidRPr="00C55C54">
              <w:rPr>
                <w:rFonts w:eastAsia="Arial Unicode MS"/>
              </w:rPr>
              <w:t xml:space="preserve">7.  </w:t>
            </w:r>
          </w:p>
        </w:tc>
        <w:tc>
          <w:tcPr>
            <w:tcW w:w="3147" w:type="dxa"/>
            <w:gridSpan w:val="2"/>
            <w:shd w:val="clear" w:color="auto" w:fill="auto"/>
          </w:tcPr>
          <w:p w14:paraId="190AA931" w14:textId="77777777" w:rsidR="00A359BE" w:rsidRPr="00C55C54" w:rsidRDefault="00A359BE" w:rsidP="00B045AB">
            <w:pPr>
              <w:snapToGrid w:val="0"/>
              <w:rPr>
                <w:rFonts w:eastAsia="Arial Unicode MS"/>
              </w:rPr>
            </w:pPr>
            <w:r w:rsidRPr="00C55C54">
              <w:rPr>
                <w:rFonts w:eastAsia="Arial Unicode MS"/>
              </w:rPr>
              <w:t>Adresa e-pošte</w:t>
            </w:r>
          </w:p>
        </w:tc>
        <w:tc>
          <w:tcPr>
            <w:tcW w:w="6763" w:type="dxa"/>
            <w:gridSpan w:val="6"/>
            <w:shd w:val="clear" w:color="auto" w:fill="auto"/>
          </w:tcPr>
          <w:p w14:paraId="49098422" w14:textId="77777777" w:rsidR="00A359BE" w:rsidRPr="00C55C54" w:rsidRDefault="00A359BE" w:rsidP="00B045AB">
            <w:pPr>
              <w:snapToGrid w:val="0"/>
              <w:rPr>
                <w:rFonts w:eastAsia="Arial Unicode MS"/>
              </w:rPr>
            </w:pPr>
          </w:p>
        </w:tc>
      </w:tr>
      <w:tr w:rsidR="00A359BE" w:rsidRPr="00C55C54" w14:paraId="3E147A86" w14:textId="77777777" w:rsidTr="00B045AB">
        <w:trPr>
          <w:gridAfter w:val="1"/>
          <w:wAfter w:w="30" w:type="dxa"/>
          <w:trHeight w:val="89"/>
        </w:trPr>
        <w:tc>
          <w:tcPr>
            <w:tcW w:w="709" w:type="dxa"/>
            <w:shd w:val="clear" w:color="auto" w:fill="auto"/>
          </w:tcPr>
          <w:p w14:paraId="74FEBCA5" w14:textId="77777777" w:rsidR="00A359BE" w:rsidRPr="00C55C54" w:rsidRDefault="00A359BE" w:rsidP="00B045AB">
            <w:pPr>
              <w:snapToGrid w:val="0"/>
              <w:jc w:val="center"/>
              <w:rPr>
                <w:rFonts w:eastAsia="Arial Unicode MS"/>
              </w:rPr>
            </w:pPr>
          </w:p>
        </w:tc>
        <w:tc>
          <w:tcPr>
            <w:tcW w:w="9910" w:type="dxa"/>
            <w:gridSpan w:val="8"/>
            <w:shd w:val="clear" w:color="auto" w:fill="auto"/>
          </w:tcPr>
          <w:p w14:paraId="6B97EAB8" w14:textId="77777777" w:rsidR="00A359BE" w:rsidRPr="00C55C54" w:rsidRDefault="00A359BE" w:rsidP="00B045AB">
            <w:pPr>
              <w:snapToGrid w:val="0"/>
              <w:rPr>
                <w:rFonts w:eastAsia="Arial Unicode MS"/>
              </w:rPr>
            </w:pPr>
            <w:r w:rsidRPr="00C55C54">
              <w:rPr>
                <w:rFonts w:eastAsia="Arial Unicode MS"/>
                <w:b/>
              </w:rPr>
              <w:t>II. PODACI O PROGRAMIMA</w:t>
            </w:r>
            <w:r>
              <w:rPr>
                <w:rFonts w:eastAsia="Arial Unicode MS"/>
                <w:b/>
              </w:rPr>
              <w:t>/AKTIVNOSTIMA</w:t>
            </w:r>
          </w:p>
        </w:tc>
      </w:tr>
      <w:tr w:rsidR="00A359BE" w:rsidRPr="00C55C54" w14:paraId="377C5113" w14:textId="77777777" w:rsidTr="00B045AB">
        <w:trPr>
          <w:gridAfter w:val="1"/>
          <w:wAfter w:w="30" w:type="dxa"/>
          <w:trHeight w:val="89"/>
        </w:trPr>
        <w:tc>
          <w:tcPr>
            <w:tcW w:w="709" w:type="dxa"/>
            <w:shd w:val="clear" w:color="auto" w:fill="auto"/>
          </w:tcPr>
          <w:p w14:paraId="32AD2CE3" w14:textId="77777777" w:rsidR="00A359BE" w:rsidRPr="00C55C54" w:rsidRDefault="00A359BE" w:rsidP="00B045AB">
            <w:pPr>
              <w:snapToGrid w:val="0"/>
              <w:jc w:val="center"/>
              <w:rPr>
                <w:rFonts w:eastAsia="Arial Unicode MS"/>
                <w:b/>
              </w:rPr>
            </w:pPr>
            <w:r w:rsidRPr="00C55C54">
              <w:rPr>
                <w:rFonts w:eastAsia="Arial Unicode MS"/>
              </w:rPr>
              <w:t>8.</w:t>
            </w:r>
          </w:p>
        </w:tc>
        <w:tc>
          <w:tcPr>
            <w:tcW w:w="9910" w:type="dxa"/>
            <w:gridSpan w:val="8"/>
            <w:shd w:val="clear" w:color="auto" w:fill="auto"/>
          </w:tcPr>
          <w:p w14:paraId="389FE1DF" w14:textId="77777777" w:rsidR="00A359BE" w:rsidRPr="00C55C54" w:rsidRDefault="00A359BE" w:rsidP="00B045AB">
            <w:pPr>
              <w:snapToGrid w:val="0"/>
              <w:rPr>
                <w:rFonts w:eastAsia="Arial Unicode MS"/>
              </w:rPr>
            </w:pPr>
            <w:r w:rsidRPr="00C55C54">
              <w:rPr>
                <w:rFonts w:eastAsia="Arial Unicode MS"/>
              </w:rPr>
              <w:t>Naziv programa</w:t>
            </w:r>
            <w:r>
              <w:rPr>
                <w:rFonts w:eastAsia="Arial Unicode MS"/>
              </w:rPr>
              <w:t>/aktivnosti</w:t>
            </w:r>
            <w:r w:rsidRPr="00C55C54">
              <w:rPr>
                <w:rFonts w:eastAsia="Arial Unicode MS"/>
              </w:rPr>
              <w:t xml:space="preserve"> </w:t>
            </w:r>
            <w:r>
              <w:rPr>
                <w:rFonts w:eastAsia="Arial Unicode MS"/>
              </w:rPr>
              <w:t>kojega ste provodili</w:t>
            </w:r>
          </w:p>
          <w:p w14:paraId="68A906F2" w14:textId="77777777" w:rsidR="00A359BE" w:rsidRPr="00C55C54" w:rsidRDefault="00A359BE" w:rsidP="00B045AB">
            <w:pPr>
              <w:snapToGrid w:val="0"/>
              <w:rPr>
                <w:rFonts w:eastAsia="Arial Unicode MS"/>
              </w:rPr>
            </w:pPr>
          </w:p>
        </w:tc>
      </w:tr>
      <w:tr w:rsidR="00A359BE" w:rsidRPr="00C55C54" w14:paraId="159A6131" w14:textId="77777777" w:rsidTr="00B045AB">
        <w:trPr>
          <w:gridAfter w:val="1"/>
          <w:wAfter w:w="30" w:type="dxa"/>
          <w:trHeight w:val="89"/>
        </w:trPr>
        <w:tc>
          <w:tcPr>
            <w:tcW w:w="10619" w:type="dxa"/>
            <w:gridSpan w:val="9"/>
            <w:shd w:val="clear" w:color="auto" w:fill="auto"/>
          </w:tcPr>
          <w:p w14:paraId="373F139B" w14:textId="77777777" w:rsidR="00A359BE" w:rsidRPr="00C55C54" w:rsidRDefault="00A359BE" w:rsidP="00B045AB">
            <w:pPr>
              <w:snapToGrid w:val="0"/>
              <w:rPr>
                <w:rFonts w:eastAsia="Arial Unicode MS"/>
              </w:rPr>
            </w:pPr>
          </w:p>
          <w:p w14:paraId="09DFE2A6" w14:textId="77777777" w:rsidR="00A359BE" w:rsidRPr="00C55C54" w:rsidRDefault="00A359BE" w:rsidP="00B045AB">
            <w:pPr>
              <w:snapToGrid w:val="0"/>
              <w:rPr>
                <w:rFonts w:eastAsia="Arial Unicode MS"/>
              </w:rPr>
            </w:pPr>
          </w:p>
          <w:p w14:paraId="6D06BCC3" w14:textId="77777777" w:rsidR="00A359BE" w:rsidRPr="00C55C54" w:rsidRDefault="00A359BE" w:rsidP="00B045AB">
            <w:pPr>
              <w:snapToGrid w:val="0"/>
              <w:rPr>
                <w:rFonts w:eastAsia="Arial Unicode MS"/>
              </w:rPr>
            </w:pPr>
          </w:p>
          <w:p w14:paraId="36848977" w14:textId="77777777" w:rsidR="00A359BE" w:rsidRPr="00C55C54" w:rsidRDefault="00A359BE" w:rsidP="00B045AB">
            <w:pPr>
              <w:snapToGrid w:val="0"/>
              <w:rPr>
                <w:rFonts w:eastAsia="Arial Unicode MS"/>
              </w:rPr>
            </w:pPr>
          </w:p>
        </w:tc>
      </w:tr>
      <w:tr w:rsidR="00A359BE" w:rsidRPr="00C55C54" w14:paraId="1D0C4E69" w14:textId="77777777" w:rsidTr="00B045AB">
        <w:trPr>
          <w:gridAfter w:val="1"/>
          <w:wAfter w:w="30" w:type="dxa"/>
          <w:trHeight w:val="89"/>
        </w:trPr>
        <w:tc>
          <w:tcPr>
            <w:tcW w:w="709" w:type="dxa"/>
            <w:shd w:val="clear" w:color="auto" w:fill="auto"/>
          </w:tcPr>
          <w:p w14:paraId="5E8F48CD" w14:textId="77777777" w:rsidR="00A359BE" w:rsidRPr="00C55C54" w:rsidRDefault="00A359BE" w:rsidP="00B045AB">
            <w:pPr>
              <w:snapToGrid w:val="0"/>
              <w:jc w:val="center"/>
              <w:rPr>
                <w:rFonts w:eastAsia="Arial Unicode MS"/>
              </w:rPr>
            </w:pPr>
            <w:r>
              <w:rPr>
                <w:rFonts w:eastAsia="Arial Unicode MS"/>
              </w:rPr>
              <w:t>9</w:t>
            </w:r>
            <w:r w:rsidRPr="00C55C54">
              <w:rPr>
                <w:rFonts w:eastAsia="Arial Unicode MS"/>
              </w:rPr>
              <w:t>.</w:t>
            </w:r>
          </w:p>
        </w:tc>
        <w:tc>
          <w:tcPr>
            <w:tcW w:w="5245" w:type="dxa"/>
            <w:gridSpan w:val="4"/>
            <w:shd w:val="clear" w:color="auto" w:fill="auto"/>
          </w:tcPr>
          <w:p w14:paraId="39E8BC8F" w14:textId="77777777" w:rsidR="00A359BE" w:rsidRPr="00C55C54" w:rsidRDefault="00A359BE" w:rsidP="00B045AB">
            <w:pPr>
              <w:snapToGrid w:val="0"/>
              <w:rPr>
                <w:rFonts w:eastAsia="Arial Unicode MS"/>
              </w:rPr>
            </w:pPr>
            <w:r w:rsidRPr="00C55C54">
              <w:rPr>
                <w:rFonts w:eastAsia="Arial Unicode MS"/>
              </w:rPr>
              <w:t>Ukupan</w:t>
            </w:r>
            <w:r>
              <w:rPr>
                <w:rFonts w:eastAsia="Arial Unicode MS"/>
              </w:rPr>
              <w:t xml:space="preserve"> odobren</w:t>
            </w:r>
            <w:r w:rsidRPr="00C55C54">
              <w:rPr>
                <w:rFonts w:eastAsia="Arial Unicode MS"/>
              </w:rPr>
              <w:t xml:space="preserve"> iznos </w:t>
            </w:r>
            <w:r>
              <w:rPr>
                <w:rFonts w:eastAsia="Arial Unicode MS"/>
              </w:rPr>
              <w:t>bespovratnih sredstava:</w:t>
            </w:r>
          </w:p>
        </w:tc>
        <w:tc>
          <w:tcPr>
            <w:tcW w:w="4665" w:type="dxa"/>
            <w:gridSpan w:val="4"/>
            <w:shd w:val="clear" w:color="auto" w:fill="auto"/>
          </w:tcPr>
          <w:p w14:paraId="30969CDB" w14:textId="77777777" w:rsidR="00A359BE" w:rsidRPr="00C55C54" w:rsidRDefault="00A359BE" w:rsidP="00B045AB">
            <w:pPr>
              <w:snapToGrid w:val="0"/>
              <w:rPr>
                <w:rFonts w:eastAsia="Arial Unicode MS"/>
              </w:rPr>
            </w:pPr>
            <w:r>
              <w:rPr>
                <w:rFonts w:eastAsia="Arial Unicode MS"/>
              </w:rPr>
              <w:t xml:space="preserve">                                   -EUR</w:t>
            </w:r>
          </w:p>
        </w:tc>
      </w:tr>
      <w:tr w:rsidR="00A359BE" w:rsidRPr="00C55C54" w14:paraId="62EF9E90" w14:textId="77777777" w:rsidTr="00B045AB">
        <w:trPr>
          <w:gridAfter w:val="1"/>
          <w:wAfter w:w="30" w:type="dxa"/>
          <w:trHeight w:val="89"/>
        </w:trPr>
        <w:tc>
          <w:tcPr>
            <w:tcW w:w="709" w:type="dxa"/>
            <w:shd w:val="clear" w:color="auto" w:fill="auto"/>
          </w:tcPr>
          <w:p w14:paraId="7C28C53E" w14:textId="77777777" w:rsidR="00A359BE" w:rsidRPr="00C55C54" w:rsidRDefault="00A359BE" w:rsidP="00B045AB">
            <w:pPr>
              <w:snapToGrid w:val="0"/>
              <w:jc w:val="center"/>
              <w:rPr>
                <w:rFonts w:eastAsia="Arial Unicode MS"/>
              </w:rPr>
            </w:pPr>
            <w:r>
              <w:rPr>
                <w:rFonts w:eastAsia="Arial Unicode MS"/>
              </w:rPr>
              <w:t>10</w:t>
            </w:r>
            <w:r w:rsidRPr="00C55C54">
              <w:rPr>
                <w:rFonts w:eastAsia="Arial Unicode MS"/>
              </w:rPr>
              <w:t>.</w:t>
            </w:r>
          </w:p>
        </w:tc>
        <w:tc>
          <w:tcPr>
            <w:tcW w:w="5245" w:type="dxa"/>
            <w:gridSpan w:val="4"/>
            <w:shd w:val="clear" w:color="auto" w:fill="auto"/>
          </w:tcPr>
          <w:p w14:paraId="4323D715" w14:textId="77777777" w:rsidR="00A359BE" w:rsidRPr="00C55C54" w:rsidRDefault="00A359BE" w:rsidP="00B045AB">
            <w:pPr>
              <w:snapToGrid w:val="0"/>
              <w:rPr>
                <w:rFonts w:eastAsia="Arial Unicode MS"/>
              </w:rPr>
            </w:pPr>
            <w:r w:rsidRPr="00C55C54">
              <w:rPr>
                <w:rFonts w:eastAsia="Arial Unicode MS"/>
              </w:rPr>
              <w:t>Ukupan</w:t>
            </w:r>
            <w:r>
              <w:rPr>
                <w:rFonts w:eastAsia="Arial Unicode MS"/>
              </w:rPr>
              <w:t xml:space="preserve"> utrošen</w:t>
            </w:r>
            <w:r w:rsidRPr="00C55C54">
              <w:rPr>
                <w:rFonts w:eastAsia="Arial Unicode MS"/>
              </w:rPr>
              <w:t xml:space="preserve"> iznos </w:t>
            </w:r>
            <w:r>
              <w:rPr>
                <w:rFonts w:eastAsia="Arial Unicode MS"/>
              </w:rPr>
              <w:t>bespovratnih sredstava do roka izvještavanja:</w:t>
            </w:r>
          </w:p>
        </w:tc>
        <w:tc>
          <w:tcPr>
            <w:tcW w:w="4665" w:type="dxa"/>
            <w:gridSpan w:val="4"/>
            <w:shd w:val="clear" w:color="auto" w:fill="auto"/>
          </w:tcPr>
          <w:p w14:paraId="50FF0856" w14:textId="77777777" w:rsidR="00A359BE" w:rsidRPr="00C55C54" w:rsidRDefault="00A359BE" w:rsidP="00B045AB">
            <w:pPr>
              <w:snapToGrid w:val="0"/>
              <w:rPr>
                <w:rFonts w:eastAsia="Arial Unicode MS"/>
              </w:rPr>
            </w:pPr>
            <w:r>
              <w:rPr>
                <w:rFonts w:eastAsia="Arial Unicode MS"/>
              </w:rPr>
              <w:t xml:space="preserve">                                   -EUR</w:t>
            </w:r>
          </w:p>
        </w:tc>
      </w:tr>
      <w:tr w:rsidR="00A359BE" w:rsidRPr="00C55C54" w14:paraId="3736E9DC" w14:textId="77777777" w:rsidTr="00B045AB">
        <w:trPr>
          <w:trHeight w:val="89"/>
        </w:trPr>
        <w:tc>
          <w:tcPr>
            <w:tcW w:w="709" w:type="dxa"/>
            <w:shd w:val="clear" w:color="auto" w:fill="auto"/>
          </w:tcPr>
          <w:p w14:paraId="1DA2D38E" w14:textId="77777777" w:rsidR="00A359BE" w:rsidRPr="00C55C54" w:rsidRDefault="00A359BE" w:rsidP="00B045AB">
            <w:pPr>
              <w:snapToGrid w:val="0"/>
              <w:jc w:val="center"/>
              <w:rPr>
                <w:rFonts w:eastAsia="Arial Unicode MS"/>
              </w:rPr>
            </w:pPr>
          </w:p>
        </w:tc>
        <w:tc>
          <w:tcPr>
            <w:tcW w:w="713" w:type="dxa"/>
            <w:shd w:val="clear" w:color="auto" w:fill="auto"/>
          </w:tcPr>
          <w:p w14:paraId="0A9AAEE1" w14:textId="77777777" w:rsidR="00A359BE" w:rsidRPr="00C55C54" w:rsidRDefault="00A359BE" w:rsidP="00B045AB">
            <w:pPr>
              <w:snapToGrid w:val="0"/>
              <w:rPr>
                <w:rFonts w:eastAsia="Arial Unicode MS"/>
              </w:rPr>
            </w:pPr>
            <w:r w:rsidRPr="00C55C54">
              <w:rPr>
                <w:rFonts w:eastAsia="Arial Unicode MS"/>
              </w:rPr>
              <w:t>Da.</w:t>
            </w:r>
          </w:p>
        </w:tc>
        <w:tc>
          <w:tcPr>
            <w:tcW w:w="4532" w:type="dxa"/>
            <w:gridSpan w:val="3"/>
            <w:shd w:val="clear" w:color="auto" w:fill="auto"/>
          </w:tcPr>
          <w:p w14:paraId="6B339B5E" w14:textId="77777777" w:rsidR="00A359BE" w:rsidRPr="00C55C54" w:rsidRDefault="00A359BE" w:rsidP="00B045AB">
            <w:pPr>
              <w:snapToGrid w:val="0"/>
              <w:rPr>
                <w:rFonts w:eastAsia="Arial Unicode MS"/>
              </w:rPr>
            </w:pPr>
          </w:p>
        </w:tc>
        <w:tc>
          <w:tcPr>
            <w:tcW w:w="567" w:type="dxa"/>
            <w:gridSpan w:val="2"/>
            <w:shd w:val="clear" w:color="auto" w:fill="auto"/>
          </w:tcPr>
          <w:p w14:paraId="35DC56BE" w14:textId="77777777" w:rsidR="00A359BE" w:rsidRPr="00C55C54" w:rsidRDefault="00A359BE" w:rsidP="00B045AB">
            <w:pPr>
              <w:snapToGrid w:val="0"/>
              <w:rPr>
                <w:rFonts w:eastAsia="Arial Unicode MS"/>
              </w:rPr>
            </w:pPr>
            <w:r w:rsidRPr="00C55C54">
              <w:rPr>
                <w:rFonts w:eastAsia="Arial Unicode MS"/>
              </w:rPr>
              <w:t>Ne.</w:t>
            </w:r>
          </w:p>
        </w:tc>
        <w:tc>
          <w:tcPr>
            <w:tcW w:w="4128" w:type="dxa"/>
            <w:gridSpan w:val="3"/>
            <w:shd w:val="clear" w:color="auto" w:fill="auto"/>
          </w:tcPr>
          <w:p w14:paraId="60F87896" w14:textId="77777777" w:rsidR="00A359BE" w:rsidRPr="00C55C54" w:rsidRDefault="00A359BE" w:rsidP="00B045AB">
            <w:pPr>
              <w:snapToGrid w:val="0"/>
              <w:rPr>
                <w:rFonts w:eastAsia="Arial Unicode MS"/>
              </w:rPr>
            </w:pPr>
          </w:p>
        </w:tc>
      </w:tr>
      <w:tr w:rsidR="00A359BE" w:rsidRPr="00C55C54" w14:paraId="2C1AEA92" w14:textId="77777777" w:rsidTr="00B045AB">
        <w:trPr>
          <w:gridAfter w:val="1"/>
          <w:wAfter w:w="30" w:type="dxa"/>
          <w:trHeight w:val="89"/>
        </w:trPr>
        <w:tc>
          <w:tcPr>
            <w:tcW w:w="709" w:type="dxa"/>
            <w:shd w:val="clear" w:color="auto" w:fill="auto"/>
          </w:tcPr>
          <w:p w14:paraId="50B66ED1" w14:textId="77777777" w:rsidR="00A359BE" w:rsidRPr="00C55C54" w:rsidRDefault="00A359BE" w:rsidP="00B045AB">
            <w:pPr>
              <w:snapToGrid w:val="0"/>
              <w:jc w:val="center"/>
              <w:rPr>
                <w:rFonts w:eastAsia="Arial Unicode MS"/>
              </w:rPr>
            </w:pPr>
            <w:r>
              <w:rPr>
                <w:rFonts w:eastAsia="Arial Unicode MS"/>
              </w:rPr>
              <w:t>11</w:t>
            </w:r>
            <w:r w:rsidRPr="00C55C54">
              <w:rPr>
                <w:rFonts w:eastAsia="Arial Unicode MS"/>
              </w:rPr>
              <w:t>.</w:t>
            </w:r>
          </w:p>
        </w:tc>
        <w:tc>
          <w:tcPr>
            <w:tcW w:w="9910" w:type="dxa"/>
            <w:gridSpan w:val="8"/>
            <w:shd w:val="clear" w:color="auto" w:fill="auto"/>
          </w:tcPr>
          <w:p w14:paraId="01C63639" w14:textId="77777777" w:rsidR="00A359BE" w:rsidRPr="00C55C54" w:rsidRDefault="00A359BE" w:rsidP="00B045AB">
            <w:pPr>
              <w:snapToGrid w:val="0"/>
              <w:rPr>
                <w:rFonts w:eastAsia="Arial Unicode MS"/>
              </w:rPr>
            </w:pPr>
            <w:r w:rsidRPr="00C55C54">
              <w:rPr>
                <w:rFonts w:eastAsia="Arial Unicode MS"/>
              </w:rPr>
              <w:t xml:space="preserve">Opišite rezultate koje </w:t>
            </w:r>
            <w:r>
              <w:rPr>
                <w:rFonts w:eastAsia="Arial Unicode MS"/>
              </w:rPr>
              <w:t xml:space="preserve">ste postigli u </w:t>
            </w:r>
            <w:r w:rsidRPr="00C55C54">
              <w:rPr>
                <w:rFonts w:eastAsia="Arial Unicode MS"/>
              </w:rPr>
              <w:t>provođenj</w:t>
            </w:r>
            <w:r>
              <w:rPr>
                <w:rFonts w:eastAsia="Arial Unicode MS"/>
              </w:rPr>
              <w:t>u</w:t>
            </w:r>
            <w:r w:rsidRPr="00C55C54">
              <w:rPr>
                <w:rFonts w:eastAsia="Arial Unicode MS"/>
              </w:rPr>
              <w:t xml:space="preserve"> vašeg programa</w:t>
            </w:r>
            <w:r>
              <w:rPr>
                <w:rFonts w:eastAsia="Arial Unicode MS"/>
              </w:rPr>
              <w:t>/aktivnosti</w:t>
            </w:r>
            <w:r w:rsidRPr="00C55C54">
              <w:rPr>
                <w:rFonts w:eastAsia="Arial Unicode MS"/>
              </w:rPr>
              <w:t>.</w:t>
            </w:r>
          </w:p>
        </w:tc>
      </w:tr>
      <w:tr w:rsidR="00A359BE" w:rsidRPr="00C55C54" w14:paraId="68361CC5" w14:textId="77777777" w:rsidTr="00B045AB">
        <w:trPr>
          <w:gridAfter w:val="1"/>
          <w:wAfter w:w="30" w:type="dxa"/>
          <w:trHeight w:val="89"/>
        </w:trPr>
        <w:tc>
          <w:tcPr>
            <w:tcW w:w="10619" w:type="dxa"/>
            <w:gridSpan w:val="9"/>
            <w:shd w:val="clear" w:color="auto" w:fill="auto"/>
          </w:tcPr>
          <w:p w14:paraId="1FA5AFEC" w14:textId="77777777" w:rsidR="00A359BE" w:rsidRPr="00C55C54" w:rsidRDefault="00A359BE" w:rsidP="00B045AB">
            <w:pPr>
              <w:snapToGrid w:val="0"/>
              <w:rPr>
                <w:rFonts w:eastAsia="Arial Unicode MS"/>
              </w:rPr>
            </w:pPr>
          </w:p>
          <w:p w14:paraId="325AA2CA" w14:textId="77777777" w:rsidR="00A359BE" w:rsidRPr="00C55C54" w:rsidRDefault="00A359BE" w:rsidP="00B045AB">
            <w:pPr>
              <w:snapToGrid w:val="0"/>
              <w:rPr>
                <w:rFonts w:eastAsia="Arial Unicode MS"/>
              </w:rPr>
            </w:pPr>
          </w:p>
          <w:p w14:paraId="5A23DFBF" w14:textId="77777777" w:rsidR="00A359BE" w:rsidRPr="00C55C54" w:rsidRDefault="00A359BE" w:rsidP="00B045AB">
            <w:pPr>
              <w:snapToGrid w:val="0"/>
              <w:rPr>
                <w:rFonts w:eastAsia="Arial Unicode MS"/>
              </w:rPr>
            </w:pPr>
          </w:p>
          <w:p w14:paraId="2D4B7D5A" w14:textId="77777777" w:rsidR="00A359BE" w:rsidRPr="00C55C54" w:rsidRDefault="00A359BE" w:rsidP="00B045AB">
            <w:pPr>
              <w:snapToGrid w:val="0"/>
              <w:rPr>
                <w:rFonts w:eastAsia="Arial Unicode MS"/>
              </w:rPr>
            </w:pPr>
          </w:p>
          <w:p w14:paraId="4414ACCD" w14:textId="77777777" w:rsidR="00A359BE" w:rsidRPr="00C55C54" w:rsidRDefault="00A359BE" w:rsidP="00B045AB">
            <w:pPr>
              <w:snapToGrid w:val="0"/>
              <w:rPr>
                <w:rFonts w:eastAsia="Arial Unicode MS"/>
              </w:rPr>
            </w:pPr>
          </w:p>
        </w:tc>
      </w:tr>
      <w:tr w:rsidR="00A359BE" w:rsidRPr="00C55C54" w14:paraId="22E27A73" w14:textId="77777777" w:rsidTr="00B045AB">
        <w:trPr>
          <w:gridAfter w:val="1"/>
          <w:wAfter w:w="30" w:type="dxa"/>
          <w:trHeight w:val="89"/>
        </w:trPr>
        <w:tc>
          <w:tcPr>
            <w:tcW w:w="709" w:type="dxa"/>
            <w:shd w:val="clear" w:color="auto" w:fill="auto"/>
          </w:tcPr>
          <w:p w14:paraId="7EFAABC5" w14:textId="77777777" w:rsidR="00A359BE" w:rsidRPr="00C55C54" w:rsidRDefault="00A359BE" w:rsidP="00B045AB">
            <w:pPr>
              <w:snapToGrid w:val="0"/>
              <w:jc w:val="center"/>
              <w:rPr>
                <w:rFonts w:eastAsia="Arial Unicode MS"/>
              </w:rPr>
            </w:pPr>
            <w:r>
              <w:rPr>
                <w:rFonts w:eastAsia="Arial Unicode MS"/>
              </w:rPr>
              <w:t>12</w:t>
            </w:r>
            <w:r w:rsidRPr="00C55C54">
              <w:rPr>
                <w:rFonts w:eastAsia="Arial Unicode MS"/>
              </w:rPr>
              <w:t>.</w:t>
            </w:r>
          </w:p>
        </w:tc>
        <w:tc>
          <w:tcPr>
            <w:tcW w:w="9910" w:type="dxa"/>
            <w:gridSpan w:val="8"/>
            <w:shd w:val="clear" w:color="auto" w:fill="auto"/>
          </w:tcPr>
          <w:p w14:paraId="719CAE95" w14:textId="77777777" w:rsidR="00A359BE" w:rsidRPr="00C55C54" w:rsidRDefault="00A359BE" w:rsidP="00B045AB">
            <w:pPr>
              <w:snapToGrid w:val="0"/>
              <w:rPr>
                <w:rFonts w:eastAsia="Arial Unicode MS"/>
              </w:rPr>
            </w:pPr>
            <w:r w:rsidRPr="00C55C54">
              <w:rPr>
                <w:rFonts w:eastAsia="Arial Unicode MS"/>
              </w:rPr>
              <w:t xml:space="preserve">Objasnite na koji način i kojim sadržajima </w:t>
            </w:r>
            <w:r>
              <w:rPr>
                <w:rFonts w:eastAsia="Arial Unicode MS"/>
              </w:rPr>
              <w:t xml:space="preserve">ste </w:t>
            </w:r>
            <w:r w:rsidRPr="00C55C54">
              <w:rPr>
                <w:rFonts w:eastAsia="Arial Unicode MS"/>
              </w:rPr>
              <w:t>doprin</w:t>
            </w:r>
            <w:r>
              <w:rPr>
                <w:rFonts w:eastAsia="Arial Unicode MS"/>
              </w:rPr>
              <w:t>ijeli lokalnoj zajednici.</w:t>
            </w:r>
          </w:p>
        </w:tc>
      </w:tr>
      <w:tr w:rsidR="00A359BE" w:rsidRPr="00C55C54" w14:paraId="19B7BCB6" w14:textId="77777777" w:rsidTr="00B045AB">
        <w:trPr>
          <w:gridAfter w:val="1"/>
          <w:wAfter w:w="30" w:type="dxa"/>
          <w:trHeight w:val="89"/>
        </w:trPr>
        <w:tc>
          <w:tcPr>
            <w:tcW w:w="10619" w:type="dxa"/>
            <w:gridSpan w:val="9"/>
            <w:shd w:val="clear" w:color="auto" w:fill="auto"/>
          </w:tcPr>
          <w:p w14:paraId="65804C0A" w14:textId="77777777" w:rsidR="00A359BE" w:rsidRPr="00C55C54" w:rsidRDefault="00A359BE" w:rsidP="00B045AB">
            <w:pPr>
              <w:snapToGrid w:val="0"/>
              <w:rPr>
                <w:rFonts w:eastAsia="Arial Unicode MS"/>
              </w:rPr>
            </w:pPr>
          </w:p>
          <w:p w14:paraId="05F219AB" w14:textId="77777777" w:rsidR="00A359BE" w:rsidRPr="00C55C54" w:rsidRDefault="00A359BE" w:rsidP="00B045AB">
            <w:pPr>
              <w:snapToGrid w:val="0"/>
              <w:rPr>
                <w:rFonts w:eastAsia="Arial Unicode MS"/>
              </w:rPr>
            </w:pPr>
          </w:p>
          <w:p w14:paraId="33CF562A" w14:textId="77777777" w:rsidR="00A359BE" w:rsidRPr="00C55C54" w:rsidRDefault="00A359BE" w:rsidP="00B045AB">
            <w:pPr>
              <w:snapToGrid w:val="0"/>
              <w:rPr>
                <w:rFonts w:eastAsia="Arial Unicode MS"/>
              </w:rPr>
            </w:pPr>
          </w:p>
          <w:p w14:paraId="34296712" w14:textId="77777777" w:rsidR="00A359BE" w:rsidRPr="00C55C54" w:rsidRDefault="00A359BE" w:rsidP="00B045AB">
            <w:pPr>
              <w:snapToGrid w:val="0"/>
              <w:rPr>
                <w:rFonts w:eastAsia="Arial Unicode MS"/>
              </w:rPr>
            </w:pPr>
          </w:p>
          <w:p w14:paraId="3363E0E7" w14:textId="77777777" w:rsidR="00A359BE" w:rsidRPr="00C55C54" w:rsidRDefault="00A359BE" w:rsidP="00B045AB">
            <w:pPr>
              <w:snapToGrid w:val="0"/>
              <w:rPr>
                <w:rFonts w:eastAsia="Arial Unicode MS"/>
              </w:rPr>
            </w:pPr>
          </w:p>
        </w:tc>
      </w:tr>
      <w:tr w:rsidR="00A359BE" w:rsidRPr="00C55C54" w14:paraId="3D9CE931" w14:textId="77777777" w:rsidTr="00B045AB">
        <w:trPr>
          <w:gridAfter w:val="1"/>
          <w:wAfter w:w="30" w:type="dxa"/>
          <w:trHeight w:val="89"/>
        </w:trPr>
        <w:tc>
          <w:tcPr>
            <w:tcW w:w="709" w:type="dxa"/>
            <w:shd w:val="clear" w:color="auto" w:fill="auto"/>
          </w:tcPr>
          <w:p w14:paraId="38CF4DD6" w14:textId="77777777" w:rsidR="00A359BE" w:rsidRPr="00C55C54" w:rsidRDefault="00A359BE" w:rsidP="00B045AB">
            <w:pPr>
              <w:snapToGrid w:val="0"/>
              <w:jc w:val="center"/>
              <w:rPr>
                <w:rFonts w:eastAsia="Arial Unicode MS"/>
              </w:rPr>
            </w:pPr>
            <w:r>
              <w:rPr>
                <w:rFonts w:eastAsia="Arial Unicode MS"/>
              </w:rPr>
              <w:lastRenderedPageBreak/>
              <w:t>13</w:t>
            </w:r>
            <w:r w:rsidRPr="00C55C54">
              <w:rPr>
                <w:rFonts w:eastAsia="Arial Unicode MS"/>
              </w:rPr>
              <w:t>.</w:t>
            </w:r>
          </w:p>
        </w:tc>
        <w:tc>
          <w:tcPr>
            <w:tcW w:w="9910" w:type="dxa"/>
            <w:gridSpan w:val="8"/>
            <w:shd w:val="clear" w:color="auto" w:fill="auto"/>
          </w:tcPr>
          <w:p w14:paraId="03E9DBAB" w14:textId="77777777" w:rsidR="00A359BE" w:rsidRPr="00C55C54" w:rsidRDefault="00A359BE" w:rsidP="00B045AB">
            <w:pPr>
              <w:snapToGrid w:val="0"/>
              <w:rPr>
                <w:rFonts w:eastAsia="Arial Unicode MS"/>
              </w:rPr>
            </w:pPr>
            <w:r>
              <w:rPr>
                <w:rFonts w:eastAsia="Arial Unicode MS"/>
              </w:rPr>
              <w:t>Kako su korisnici obuhvaćeni programom</w:t>
            </w:r>
            <w:r w:rsidRPr="00C55C54">
              <w:rPr>
                <w:rFonts w:eastAsia="Arial Unicode MS"/>
              </w:rPr>
              <w:t xml:space="preserve"> (skupine na koju aktivnosti izravno utječu) obuhvaćene pro</w:t>
            </w:r>
            <w:r>
              <w:rPr>
                <w:rFonts w:eastAsia="Arial Unicode MS"/>
              </w:rPr>
              <w:t>gramom</w:t>
            </w:r>
            <w:r w:rsidRPr="00C55C54">
              <w:rPr>
                <w:rFonts w:eastAsia="Arial Unicode MS"/>
              </w:rPr>
              <w:t xml:space="preserve">, njihov broj i struktura (npr. po dobi, spolu i sl.)? </w:t>
            </w:r>
          </w:p>
        </w:tc>
      </w:tr>
      <w:tr w:rsidR="00A359BE" w:rsidRPr="00C55C54" w14:paraId="1CE086C8" w14:textId="77777777" w:rsidTr="00B045AB">
        <w:trPr>
          <w:gridAfter w:val="1"/>
          <w:wAfter w:w="30" w:type="dxa"/>
          <w:trHeight w:val="89"/>
        </w:trPr>
        <w:tc>
          <w:tcPr>
            <w:tcW w:w="10619" w:type="dxa"/>
            <w:gridSpan w:val="9"/>
            <w:shd w:val="clear" w:color="auto" w:fill="auto"/>
          </w:tcPr>
          <w:p w14:paraId="47AACDE0" w14:textId="77777777" w:rsidR="00A359BE" w:rsidRPr="00C55C54" w:rsidRDefault="00A359BE" w:rsidP="00B045AB">
            <w:pPr>
              <w:snapToGrid w:val="0"/>
              <w:rPr>
                <w:rFonts w:eastAsia="Arial Unicode MS"/>
              </w:rPr>
            </w:pPr>
          </w:p>
          <w:p w14:paraId="7EA8D261" w14:textId="77777777" w:rsidR="00A359BE" w:rsidRPr="00C55C54" w:rsidRDefault="00A359BE" w:rsidP="00B045AB">
            <w:pPr>
              <w:snapToGrid w:val="0"/>
              <w:rPr>
                <w:rFonts w:eastAsia="Arial Unicode MS"/>
              </w:rPr>
            </w:pPr>
          </w:p>
          <w:p w14:paraId="2D9BC26F" w14:textId="77777777" w:rsidR="00A359BE" w:rsidRPr="00C55C54" w:rsidRDefault="00A359BE" w:rsidP="00B045AB">
            <w:pPr>
              <w:snapToGrid w:val="0"/>
              <w:rPr>
                <w:rFonts w:eastAsia="Arial Unicode MS"/>
              </w:rPr>
            </w:pPr>
          </w:p>
          <w:p w14:paraId="4B7EE514" w14:textId="77777777" w:rsidR="00A359BE" w:rsidRPr="00C55C54" w:rsidRDefault="00A359BE" w:rsidP="00B045AB">
            <w:pPr>
              <w:snapToGrid w:val="0"/>
              <w:rPr>
                <w:rFonts w:eastAsia="Arial Unicode MS"/>
              </w:rPr>
            </w:pPr>
          </w:p>
          <w:p w14:paraId="5E27186A" w14:textId="77777777" w:rsidR="00A359BE" w:rsidRPr="00C55C54" w:rsidRDefault="00A359BE" w:rsidP="00B045AB">
            <w:pPr>
              <w:snapToGrid w:val="0"/>
              <w:rPr>
                <w:rFonts w:eastAsia="Arial Unicode MS"/>
              </w:rPr>
            </w:pPr>
          </w:p>
        </w:tc>
      </w:tr>
      <w:tr w:rsidR="00A359BE" w:rsidRPr="00C55C54" w14:paraId="3B065CDB" w14:textId="77777777" w:rsidTr="00B045AB">
        <w:trPr>
          <w:gridAfter w:val="1"/>
          <w:wAfter w:w="30" w:type="dxa"/>
          <w:trHeight w:val="108"/>
        </w:trPr>
        <w:tc>
          <w:tcPr>
            <w:tcW w:w="10619" w:type="dxa"/>
            <w:gridSpan w:val="9"/>
            <w:shd w:val="clear" w:color="auto" w:fill="auto"/>
          </w:tcPr>
          <w:p w14:paraId="6C9F6C30" w14:textId="77777777" w:rsidR="00A359BE" w:rsidRPr="00C55C54" w:rsidRDefault="00A359BE" w:rsidP="00B045AB">
            <w:pPr>
              <w:snapToGrid w:val="0"/>
              <w:rPr>
                <w:rFonts w:eastAsia="Arial Unicode MS"/>
              </w:rPr>
            </w:pPr>
          </w:p>
        </w:tc>
      </w:tr>
      <w:tr w:rsidR="00A359BE" w:rsidRPr="00C55C54" w14:paraId="1CA1BC6D" w14:textId="77777777" w:rsidTr="00B045AB">
        <w:trPr>
          <w:gridAfter w:val="1"/>
          <w:wAfter w:w="30" w:type="dxa"/>
          <w:trHeight w:val="108"/>
        </w:trPr>
        <w:tc>
          <w:tcPr>
            <w:tcW w:w="709" w:type="dxa"/>
            <w:shd w:val="clear" w:color="auto" w:fill="auto"/>
          </w:tcPr>
          <w:p w14:paraId="7E251B4A" w14:textId="77777777" w:rsidR="00A359BE" w:rsidRPr="00C55C54" w:rsidRDefault="00A359BE" w:rsidP="00B045AB">
            <w:pPr>
              <w:snapToGrid w:val="0"/>
              <w:rPr>
                <w:rFonts w:eastAsia="Arial Unicode MS"/>
                <w:b/>
              </w:rPr>
            </w:pPr>
            <w:r w:rsidRPr="00C55C54">
              <w:rPr>
                <w:rFonts w:eastAsia="Arial Unicode MS"/>
                <w:b/>
              </w:rPr>
              <w:t>III.</w:t>
            </w:r>
          </w:p>
        </w:tc>
        <w:tc>
          <w:tcPr>
            <w:tcW w:w="9910" w:type="dxa"/>
            <w:gridSpan w:val="8"/>
            <w:shd w:val="clear" w:color="auto" w:fill="auto"/>
          </w:tcPr>
          <w:p w14:paraId="7094EF00" w14:textId="77777777" w:rsidR="00A359BE" w:rsidRPr="00C55C54" w:rsidRDefault="00A359BE" w:rsidP="00B045AB">
            <w:pPr>
              <w:snapToGrid w:val="0"/>
              <w:rPr>
                <w:rFonts w:eastAsia="Arial Unicode MS"/>
                <w:b/>
              </w:rPr>
            </w:pPr>
            <w:r w:rsidRPr="00C55C54">
              <w:rPr>
                <w:rFonts w:eastAsia="Arial Unicode MS"/>
                <w:b/>
              </w:rPr>
              <w:t xml:space="preserve">VREDNOVANJE REZULTATA </w:t>
            </w:r>
          </w:p>
        </w:tc>
      </w:tr>
      <w:tr w:rsidR="00A359BE" w:rsidRPr="00C55C54" w14:paraId="59DA27DD" w14:textId="77777777" w:rsidTr="00B045AB">
        <w:trPr>
          <w:gridAfter w:val="1"/>
          <w:wAfter w:w="30" w:type="dxa"/>
          <w:trHeight w:val="108"/>
        </w:trPr>
        <w:tc>
          <w:tcPr>
            <w:tcW w:w="709" w:type="dxa"/>
            <w:shd w:val="clear" w:color="auto" w:fill="auto"/>
          </w:tcPr>
          <w:p w14:paraId="03C66AF5" w14:textId="77777777" w:rsidR="00A359BE" w:rsidRPr="00C55C54" w:rsidRDefault="00A359BE" w:rsidP="00B045AB">
            <w:pPr>
              <w:snapToGrid w:val="0"/>
              <w:rPr>
                <w:rFonts w:eastAsia="Arial Unicode MS"/>
              </w:rPr>
            </w:pPr>
            <w:r>
              <w:rPr>
                <w:rFonts w:eastAsia="Arial Unicode MS"/>
              </w:rPr>
              <w:t>14</w:t>
            </w:r>
            <w:r w:rsidRPr="00C55C54">
              <w:rPr>
                <w:rFonts w:eastAsia="Arial Unicode MS"/>
              </w:rPr>
              <w:t xml:space="preserve">. </w:t>
            </w:r>
          </w:p>
        </w:tc>
        <w:tc>
          <w:tcPr>
            <w:tcW w:w="9910" w:type="dxa"/>
            <w:gridSpan w:val="8"/>
            <w:shd w:val="clear" w:color="auto" w:fill="auto"/>
          </w:tcPr>
          <w:p w14:paraId="6E01E5CF" w14:textId="77777777" w:rsidR="00A359BE" w:rsidRPr="00C55C54" w:rsidRDefault="00A359BE" w:rsidP="00B045AB">
            <w:pPr>
              <w:snapToGrid w:val="0"/>
              <w:rPr>
                <w:rFonts w:eastAsia="Arial Unicode MS"/>
                <w:b/>
              </w:rPr>
            </w:pPr>
            <w:r w:rsidRPr="00C55C54">
              <w:rPr>
                <w:rFonts w:eastAsia="Arial Unicode MS"/>
              </w:rPr>
              <w:t>Opišite praćenje i vrednovanje postignuća rezultata programa</w:t>
            </w:r>
            <w:r>
              <w:rPr>
                <w:rFonts w:eastAsia="Arial Unicode MS"/>
              </w:rPr>
              <w:t xml:space="preserve">/aktivnosti </w:t>
            </w:r>
            <w:r w:rsidRPr="00C55C54">
              <w:rPr>
                <w:rFonts w:eastAsia="Arial Unicode MS"/>
              </w:rPr>
              <w:t xml:space="preserve">i njegov utjecaj na </w:t>
            </w:r>
            <w:r>
              <w:rPr>
                <w:rFonts w:eastAsia="Arial Unicode MS"/>
              </w:rPr>
              <w:t>lokalnu zajednicu, suradnju s medijima i drugim dionicima</w:t>
            </w:r>
          </w:p>
        </w:tc>
      </w:tr>
      <w:tr w:rsidR="00A359BE" w:rsidRPr="00C55C54" w14:paraId="5B5701CC" w14:textId="77777777" w:rsidTr="00B045AB">
        <w:trPr>
          <w:gridAfter w:val="1"/>
          <w:wAfter w:w="30" w:type="dxa"/>
          <w:trHeight w:val="108"/>
        </w:trPr>
        <w:tc>
          <w:tcPr>
            <w:tcW w:w="10619" w:type="dxa"/>
            <w:gridSpan w:val="9"/>
            <w:shd w:val="clear" w:color="auto" w:fill="auto"/>
          </w:tcPr>
          <w:p w14:paraId="21383842" w14:textId="77777777" w:rsidR="00A359BE" w:rsidRPr="00C55C54" w:rsidRDefault="00A359BE" w:rsidP="00B045AB">
            <w:pPr>
              <w:snapToGrid w:val="0"/>
              <w:rPr>
                <w:rFonts w:eastAsia="Arial Unicode MS"/>
              </w:rPr>
            </w:pPr>
          </w:p>
          <w:p w14:paraId="04D2EFD5" w14:textId="77777777" w:rsidR="00A359BE" w:rsidRPr="00C55C54" w:rsidRDefault="00A359BE" w:rsidP="00B045AB">
            <w:pPr>
              <w:snapToGrid w:val="0"/>
              <w:rPr>
                <w:rFonts w:eastAsia="Arial Unicode MS"/>
              </w:rPr>
            </w:pPr>
          </w:p>
          <w:p w14:paraId="2B47662B" w14:textId="77777777" w:rsidR="00A359BE" w:rsidRPr="00C55C54" w:rsidRDefault="00A359BE" w:rsidP="00B045AB">
            <w:pPr>
              <w:snapToGrid w:val="0"/>
              <w:rPr>
                <w:rFonts w:eastAsia="Arial Unicode MS"/>
              </w:rPr>
            </w:pPr>
          </w:p>
          <w:p w14:paraId="6D274467" w14:textId="77777777" w:rsidR="00A359BE" w:rsidRPr="00C55C54" w:rsidRDefault="00A359BE" w:rsidP="00B045AB">
            <w:pPr>
              <w:snapToGrid w:val="0"/>
              <w:rPr>
                <w:rFonts w:eastAsia="Arial Unicode MS"/>
              </w:rPr>
            </w:pPr>
          </w:p>
          <w:p w14:paraId="167819E2" w14:textId="77777777" w:rsidR="00A359BE" w:rsidRPr="00C55C54" w:rsidRDefault="00A359BE" w:rsidP="00B045AB">
            <w:pPr>
              <w:snapToGrid w:val="0"/>
              <w:rPr>
                <w:rFonts w:eastAsia="Arial Unicode MS"/>
              </w:rPr>
            </w:pPr>
          </w:p>
          <w:p w14:paraId="1885AD53" w14:textId="77777777" w:rsidR="00A359BE" w:rsidRPr="00C55C54" w:rsidRDefault="00A359BE" w:rsidP="00B045AB">
            <w:pPr>
              <w:snapToGrid w:val="0"/>
              <w:rPr>
                <w:rFonts w:eastAsia="Arial Unicode MS"/>
              </w:rPr>
            </w:pPr>
          </w:p>
        </w:tc>
      </w:tr>
      <w:tr w:rsidR="00A359BE" w:rsidRPr="00C55C54" w14:paraId="3C8290BC" w14:textId="77777777" w:rsidTr="00B045AB">
        <w:trPr>
          <w:gridAfter w:val="1"/>
          <w:wAfter w:w="30" w:type="dxa"/>
          <w:trHeight w:val="108"/>
        </w:trPr>
        <w:tc>
          <w:tcPr>
            <w:tcW w:w="709" w:type="dxa"/>
            <w:shd w:val="clear" w:color="auto" w:fill="auto"/>
          </w:tcPr>
          <w:p w14:paraId="33ECD53D" w14:textId="77777777" w:rsidR="00A359BE" w:rsidRPr="00C55C54" w:rsidRDefault="00A359BE" w:rsidP="00B045AB">
            <w:pPr>
              <w:snapToGrid w:val="0"/>
              <w:rPr>
                <w:rFonts w:eastAsia="Arial Unicode MS"/>
                <w:b/>
              </w:rPr>
            </w:pPr>
            <w:r w:rsidRPr="00C55C54">
              <w:rPr>
                <w:rFonts w:eastAsia="Arial Unicode MS"/>
                <w:b/>
              </w:rPr>
              <w:t>IV.</w:t>
            </w:r>
          </w:p>
        </w:tc>
        <w:tc>
          <w:tcPr>
            <w:tcW w:w="9910" w:type="dxa"/>
            <w:gridSpan w:val="8"/>
            <w:shd w:val="clear" w:color="auto" w:fill="auto"/>
          </w:tcPr>
          <w:p w14:paraId="1FBD4EBE" w14:textId="77777777" w:rsidR="00A359BE" w:rsidRPr="00C55C54" w:rsidRDefault="00A359BE" w:rsidP="00B045AB">
            <w:pPr>
              <w:snapToGrid w:val="0"/>
              <w:rPr>
                <w:rFonts w:eastAsia="Arial Unicode MS"/>
                <w:b/>
              </w:rPr>
            </w:pPr>
            <w:r>
              <w:rPr>
                <w:rFonts w:eastAsia="Arial Unicode MS"/>
                <w:b/>
              </w:rPr>
              <w:t>PRILOZI IZVJEŠTAJU</w:t>
            </w:r>
          </w:p>
        </w:tc>
      </w:tr>
      <w:tr w:rsidR="00A359BE" w:rsidRPr="00C55C54" w14:paraId="7CD14EB3" w14:textId="77777777" w:rsidTr="00B045AB">
        <w:trPr>
          <w:gridAfter w:val="1"/>
          <w:wAfter w:w="30" w:type="dxa"/>
          <w:trHeight w:val="108"/>
        </w:trPr>
        <w:tc>
          <w:tcPr>
            <w:tcW w:w="709" w:type="dxa"/>
            <w:shd w:val="clear" w:color="auto" w:fill="auto"/>
          </w:tcPr>
          <w:p w14:paraId="77F76199" w14:textId="77777777" w:rsidR="00A359BE" w:rsidRPr="00C55C54" w:rsidRDefault="00A359BE" w:rsidP="00B045AB">
            <w:pPr>
              <w:snapToGrid w:val="0"/>
              <w:rPr>
                <w:rFonts w:eastAsia="Arial Unicode MS"/>
              </w:rPr>
            </w:pPr>
            <w:r>
              <w:rPr>
                <w:rFonts w:eastAsia="Arial Unicode MS"/>
              </w:rPr>
              <w:t>15</w:t>
            </w:r>
            <w:r w:rsidRPr="00C55C54">
              <w:rPr>
                <w:rFonts w:eastAsia="Arial Unicode MS"/>
              </w:rPr>
              <w:t>.</w:t>
            </w:r>
          </w:p>
        </w:tc>
        <w:tc>
          <w:tcPr>
            <w:tcW w:w="9910" w:type="dxa"/>
            <w:gridSpan w:val="8"/>
            <w:shd w:val="clear" w:color="auto" w:fill="auto"/>
          </w:tcPr>
          <w:p w14:paraId="68681A99" w14:textId="77777777" w:rsidR="00A359BE" w:rsidRPr="00C55C54" w:rsidRDefault="00A359BE" w:rsidP="00B045AB">
            <w:pPr>
              <w:snapToGrid w:val="0"/>
              <w:rPr>
                <w:rFonts w:eastAsia="Arial Unicode MS"/>
                <w:b/>
              </w:rPr>
            </w:pPr>
            <w:r>
              <w:rPr>
                <w:rFonts w:eastAsia="Arial Unicode MS"/>
              </w:rPr>
              <w:t>Popis priloga ( zapisnici sa skupštine, fotografije, članci, tekstovi)</w:t>
            </w:r>
          </w:p>
        </w:tc>
      </w:tr>
      <w:tr w:rsidR="00A359BE" w:rsidRPr="00C55C54" w14:paraId="7DD7703C" w14:textId="77777777" w:rsidTr="00A359BE">
        <w:trPr>
          <w:gridAfter w:val="1"/>
          <w:wAfter w:w="30" w:type="dxa"/>
          <w:trHeight w:val="59"/>
        </w:trPr>
        <w:tc>
          <w:tcPr>
            <w:tcW w:w="10619" w:type="dxa"/>
            <w:gridSpan w:val="9"/>
            <w:shd w:val="clear" w:color="auto" w:fill="auto"/>
          </w:tcPr>
          <w:p w14:paraId="04C5112E" w14:textId="77777777" w:rsidR="00A359BE" w:rsidRPr="00C55C54" w:rsidRDefault="00A359BE" w:rsidP="00B045AB">
            <w:pPr>
              <w:snapToGrid w:val="0"/>
              <w:rPr>
                <w:rFonts w:eastAsia="Arial Unicode MS"/>
              </w:rPr>
            </w:pPr>
          </w:p>
          <w:p w14:paraId="1730D7C6" w14:textId="77777777" w:rsidR="00A359BE" w:rsidRPr="00C55C54" w:rsidRDefault="00A359BE" w:rsidP="00B045AB">
            <w:pPr>
              <w:snapToGrid w:val="0"/>
              <w:rPr>
                <w:rFonts w:eastAsia="Arial Unicode MS"/>
              </w:rPr>
            </w:pPr>
          </w:p>
          <w:p w14:paraId="47D27409" w14:textId="77777777" w:rsidR="00A359BE" w:rsidRPr="00C55C54" w:rsidRDefault="00A359BE" w:rsidP="00B045AB">
            <w:pPr>
              <w:snapToGrid w:val="0"/>
              <w:rPr>
                <w:rFonts w:eastAsia="Arial Unicode MS"/>
              </w:rPr>
            </w:pPr>
          </w:p>
          <w:p w14:paraId="6FBA6471" w14:textId="77777777" w:rsidR="00A359BE" w:rsidRPr="00C55C54" w:rsidRDefault="00A359BE" w:rsidP="00B045AB">
            <w:pPr>
              <w:snapToGrid w:val="0"/>
              <w:rPr>
                <w:rFonts w:eastAsia="Arial Unicode MS"/>
              </w:rPr>
            </w:pPr>
          </w:p>
          <w:p w14:paraId="5CAC47D3" w14:textId="77777777" w:rsidR="00A359BE" w:rsidRPr="00C55C54" w:rsidRDefault="00A359BE" w:rsidP="00B045AB">
            <w:pPr>
              <w:snapToGrid w:val="0"/>
              <w:rPr>
                <w:rFonts w:eastAsia="Arial Unicode MS"/>
              </w:rPr>
            </w:pPr>
          </w:p>
          <w:p w14:paraId="584C3E65" w14:textId="77777777" w:rsidR="00A359BE" w:rsidRPr="00C55C54" w:rsidRDefault="00A359BE" w:rsidP="00B045AB">
            <w:pPr>
              <w:snapToGrid w:val="0"/>
              <w:rPr>
                <w:rFonts w:eastAsia="Arial Unicode MS"/>
              </w:rPr>
            </w:pPr>
          </w:p>
          <w:p w14:paraId="0002933E" w14:textId="77777777" w:rsidR="00A359BE" w:rsidRPr="00C55C54" w:rsidRDefault="00A359BE" w:rsidP="00B045AB">
            <w:pPr>
              <w:snapToGrid w:val="0"/>
              <w:rPr>
                <w:rFonts w:eastAsia="Arial Unicode MS"/>
              </w:rPr>
            </w:pPr>
          </w:p>
        </w:tc>
      </w:tr>
    </w:tbl>
    <w:p w14:paraId="4B21635B" w14:textId="77777777" w:rsidR="00936655" w:rsidRDefault="00936655" w:rsidP="00936655">
      <w:pPr>
        <w:rPr>
          <w:rFonts w:ascii="Arial Narrow" w:hAnsi="Arial Narrow"/>
          <w:lang w:eastAsia="hr-HR"/>
        </w:rPr>
      </w:pPr>
    </w:p>
    <w:p w14:paraId="3EFE53CD" w14:textId="77777777" w:rsidR="00A359BE" w:rsidRDefault="00A359BE" w:rsidP="00936655">
      <w:pPr>
        <w:rPr>
          <w:rFonts w:ascii="Arial Narrow" w:hAnsi="Arial Narrow"/>
          <w:lang w:eastAsia="hr-HR"/>
        </w:rPr>
      </w:pPr>
    </w:p>
    <w:tbl>
      <w:tblPr>
        <w:tblW w:w="9640" w:type="dxa"/>
        <w:tblInd w:w="5" w:type="dxa"/>
        <w:tblLayout w:type="fixed"/>
        <w:tblCellMar>
          <w:top w:w="28" w:type="dxa"/>
          <w:left w:w="0" w:type="dxa"/>
          <w:right w:w="0" w:type="dxa"/>
        </w:tblCellMar>
        <w:tblLook w:val="0000" w:firstRow="0" w:lastRow="0" w:firstColumn="0" w:lastColumn="0" w:noHBand="0" w:noVBand="0"/>
      </w:tblPr>
      <w:tblGrid>
        <w:gridCol w:w="3415"/>
        <w:gridCol w:w="3000"/>
        <w:gridCol w:w="3225"/>
      </w:tblGrid>
      <w:tr w:rsidR="00A359BE" w:rsidRPr="007C5886" w14:paraId="25B00EFB" w14:textId="77777777" w:rsidTr="00B045AB">
        <w:tc>
          <w:tcPr>
            <w:tcW w:w="3415" w:type="dxa"/>
            <w:tcBorders>
              <w:bottom w:val="single" w:sz="4" w:space="0" w:color="000000"/>
            </w:tcBorders>
            <w:shd w:val="clear" w:color="auto" w:fill="auto"/>
            <w:vAlign w:val="center"/>
          </w:tcPr>
          <w:p w14:paraId="6EE5253D" w14:textId="77777777" w:rsidR="00A359BE" w:rsidRPr="007C5886" w:rsidRDefault="00A359BE" w:rsidP="00B045AB">
            <w:pPr>
              <w:snapToGrid w:val="0"/>
              <w:rPr>
                <w:b/>
              </w:rPr>
            </w:pPr>
          </w:p>
        </w:tc>
        <w:tc>
          <w:tcPr>
            <w:tcW w:w="3000" w:type="dxa"/>
            <w:shd w:val="clear" w:color="auto" w:fill="auto"/>
            <w:vAlign w:val="center"/>
          </w:tcPr>
          <w:p w14:paraId="67D2906A" w14:textId="77777777" w:rsidR="00A359BE" w:rsidRPr="007C5886" w:rsidRDefault="00A359BE" w:rsidP="00B045AB">
            <w:pPr>
              <w:tabs>
                <w:tab w:val="left" w:pos="2301"/>
              </w:tabs>
              <w:snapToGrid w:val="0"/>
              <w:jc w:val="center"/>
              <w:rPr>
                <w:rFonts w:eastAsia="Arial Unicode MS"/>
                <w:b/>
                <w:bCs/>
              </w:rPr>
            </w:pPr>
          </w:p>
        </w:tc>
        <w:tc>
          <w:tcPr>
            <w:tcW w:w="3225" w:type="dxa"/>
            <w:tcBorders>
              <w:bottom w:val="single" w:sz="4" w:space="0" w:color="000000"/>
            </w:tcBorders>
            <w:shd w:val="clear" w:color="auto" w:fill="auto"/>
            <w:vAlign w:val="bottom"/>
          </w:tcPr>
          <w:p w14:paraId="13FB2B12" w14:textId="77777777" w:rsidR="00A359BE" w:rsidRPr="007C5886" w:rsidRDefault="00A359BE" w:rsidP="00B045AB">
            <w:pPr>
              <w:snapToGrid w:val="0"/>
              <w:rPr>
                <w:b/>
              </w:rPr>
            </w:pPr>
          </w:p>
        </w:tc>
      </w:tr>
      <w:tr w:rsidR="00A359BE" w:rsidRPr="007C5886" w14:paraId="2B22A6DC" w14:textId="77777777" w:rsidTr="00B045AB">
        <w:tc>
          <w:tcPr>
            <w:tcW w:w="3415" w:type="dxa"/>
            <w:shd w:val="clear" w:color="auto" w:fill="auto"/>
            <w:vAlign w:val="center"/>
          </w:tcPr>
          <w:p w14:paraId="6E3B8AEC" w14:textId="77777777" w:rsidR="00A359BE" w:rsidRPr="007C5886" w:rsidRDefault="00A359BE" w:rsidP="00B045AB">
            <w:pPr>
              <w:snapToGrid w:val="0"/>
              <w:rPr>
                <w:rFonts w:eastAsia="Arial Unicode MS"/>
                <w:b/>
                <w:bCs/>
              </w:rPr>
            </w:pPr>
            <w:r w:rsidRPr="007C5886">
              <w:rPr>
                <w:rFonts w:eastAsia="Arial Unicode MS"/>
                <w:b/>
                <w:bCs/>
              </w:rPr>
              <w:t xml:space="preserve">Ime i prezime voditelja/voditeljice programa </w:t>
            </w:r>
            <w:r w:rsidRPr="007C5886">
              <w:rPr>
                <w:rFonts w:eastAsia="SimSun"/>
                <w:b/>
                <w:i/>
              </w:rPr>
              <w:t>(u organizaciji – prijavitelju)</w:t>
            </w:r>
          </w:p>
        </w:tc>
        <w:tc>
          <w:tcPr>
            <w:tcW w:w="3000" w:type="dxa"/>
            <w:shd w:val="clear" w:color="auto" w:fill="auto"/>
            <w:vAlign w:val="center"/>
          </w:tcPr>
          <w:p w14:paraId="7D4D7478" w14:textId="77777777" w:rsidR="00A359BE" w:rsidRPr="007C5886" w:rsidRDefault="00A359BE" w:rsidP="00B045AB">
            <w:pPr>
              <w:snapToGrid w:val="0"/>
              <w:jc w:val="center"/>
              <w:rPr>
                <w:rFonts w:eastAsia="Arial Unicode MS"/>
                <w:b/>
                <w:bCs/>
              </w:rPr>
            </w:pPr>
          </w:p>
        </w:tc>
        <w:tc>
          <w:tcPr>
            <w:tcW w:w="3225" w:type="dxa"/>
            <w:shd w:val="clear" w:color="auto" w:fill="auto"/>
          </w:tcPr>
          <w:p w14:paraId="1F7A1FCC" w14:textId="77777777" w:rsidR="00A359BE" w:rsidRPr="007C5886" w:rsidRDefault="00A359BE" w:rsidP="00B045AB">
            <w:pPr>
              <w:snapToGrid w:val="0"/>
              <w:rPr>
                <w:rFonts w:eastAsia="Arial Unicode MS"/>
                <w:b/>
                <w:bCs/>
              </w:rPr>
            </w:pPr>
            <w:r w:rsidRPr="007C5886">
              <w:rPr>
                <w:rFonts w:eastAsia="Arial Unicode MS"/>
                <w:b/>
                <w:bCs/>
              </w:rPr>
              <w:t xml:space="preserve">Ime i prezime osobe ovlaštene za zastupanje </w:t>
            </w:r>
            <w:r w:rsidRPr="007C5886">
              <w:rPr>
                <w:rFonts w:eastAsia="SimSun"/>
                <w:b/>
                <w:i/>
              </w:rPr>
              <w:t>(u organizaciji – prijavitelju)</w:t>
            </w:r>
          </w:p>
        </w:tc>
      </w:tr>
    </w:tbl>
    <w:p w14:paraId="18C855A4" w14:textId="77777777" w:rsidR="00A359BE" w:rsidRDefault="00A359BE" w:rsidP="00936655">
      <w:pPr>
        <w:rPr>
          <w:rFonts w:ascii="Arial Narrow" w:hAnsi="Arial Narrow"/>
          <w:lang w:eastAsia="hr-HR"/>
        </w:rPr>
      </w:pPr>
    </w:p>
    <w:p w14:paraId="3B0D94E9" w14:textId="77777777" w:rsidR="00A359BE" w:rsidRPr="00433238" w:rsidRDefault="00A359BE" w:rsidP="00A359BE">
      <w:pPr>
        <w:rPr>
          <w:rFonts w:eastAsia="Arial Unicode MS"/>
          <w:b/>
        </w:rPr>
      </w:pPr>
      <w:r>
        <w:rPr>
          <w:rFonts w:eastAsia="Arial Unicode MS"/>
        </w:rPr>
        <w:tab/>
      </w:r>
      <w:r>
        <w:rPr>
          <w:rFonts w:eastAsia="Arial Unicode MS"/>
          <w:b/>
        </w:rPr>
        <w:t>MP</w:t>
      </w:r>
    </w:p>
    <w:p w14:paraId="13168F15" w14:textId="77777777" w:rsidR="00A359BE" w:rsidRDefault="00A359BE" w:rsidP="00A359BE">
      <w:pPr>
        <w:rPr>
          <w:rFonts w:eastAsia="Arial Unicode MS"/>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gridCol w:w="3225"/>
      </w:tblGrid>
      <w:tr w:rsidR="00A359BE" w:rsidRPr="007C5886" w14:paraId="7B6DA867" w14:textId="77777777" w:rsidTr="00B045AB">
        <w:tc>
          <w:tcPr>
            <w:tcW w:w="3415" w:type="dxa"/>
            <w:tcBorders>
              <w:bottom w:val="single" w:sz="4" w:space="0" w:color="000000"/>
            </w:tcBorders>
            <w:shd w:val="clear" w:color="auto" w:fill="auto"/>
            <w:vAlign w:val="center"/>
          </w:tcPr>
          <w:p w14:paraId="637BC356" w14:textId="77777777" w:rsidR="00A359BE" w:rsidRPr="007C5886" w:rsidRDefault="00A359BE" w:rsidP="00B045AB">
            <w:pPr>
              <w:snapToGrid w:val="0"/>
              <w:rPr>
                <w:b/>
              </w:rPr>
            </w:pPr>
          </w:p>
        </w:tc>
        <w:tc>
          <w:tcPr>
            <w:tcW w:w="3000" w:type="dxa"/>
            <w:shd w:val="clear" w:color="auto" w:fill="auto"/>
            <w:vAlign w:val="center"/>
          </w:tcPr>
          <w:p w14:paraId="1E01A89D" w14:textId="77777777" w:rsidR="00A359BE" w:rsidRPr="007C5886" w:rsidRDefault="00A359BE" w:rsidP="00B045AB">
            <w:pPr>
              <w:tabs>
                <w:tab w:val="left" w:pos="2301"/>
              </w:tabs>
              <w:snapToGrid w:val="0"/>
              <w:jc w:val="center"/>
              <w:rPr>
                <w:rFonts w:eastAsia="Arial Unicode MS"/>
                <w:b/>
                <w:bCs/>
              </w:rPr>
            </w:pPr>
          </w:p>
        </w:tc>
        <w:tc>
          <w:tcPr>
            <w:tcW w:w="3225" w:type="dxa"/>
            <w:tcBorders>
              <w:bottom w:val="single" w:sz="4" w:space="0" w:color="000000"/>
            </w:tcBorders>
            <w:shd w:val="clear" w:color="auto" w:fill="auto"/>
            <w:vAlign w:val="bottom"/>
          </w:tcPr>
          <w:p w14:paraId="40AE57DE" w14:textId="77777777" w:rsidR="00A359BE" w:rsidRPr="007C5886" w:rsidRDefault="00A359BE" w:rsidP="00B045AB">
            <w:pPr>
              <w:snapToGrid w:val="0"/>
              <w:rPr>
                <w:b/>
              </w:rPr>
            </w:pPr>
          </w:p>
        </w:tc>
      </w:tr>
      <w:tr w:rsidR="00A359BE" w:rsidRPr="007C5886" w14:paraId="25F70C67" w14:textId="77777777" w:rsidTr="00B045AB">
        <w:tblPrEx>
          <w:tblCellMar>
            <w:bottom w:w="0" w:type="dxa"/>
          </w:tblCellMar>
        </w:tblPrEx>
        <w:tc>
          <w:tcPr>
            <w:tcW w:w="3415" w:type="dxa"/>
            <w:shd w:val="clear" w:color="auto" w:fill="auto"/>
            <w:vAlign w:val="center"/>
          </w:tcPr>
          <w:p w14:paraId="38E25F92" w14:textId="77777777" w:rsidR="00A359BE" w:rsidRPr="007C5886" w:rsidRDefault="00A359BE" w:rsidP="00B045AB">
            <w:pPr>
              <w:snapToGrid w:val="0"/>
              <w:rPr>
                <w:rFonts w:eastAsia="Arial Unicode MS"/>
                <w:b/>
                <w:bCs/>
              </w:rPr>
            </w:pPr>
            <w:r w:rsidRPr="007C5886">
              <w:rPr>
                <w:rFonts w:eastAsia="Arial Unicode MS"/>
                <w:b/>
                <w:bCs/>
              </w:rPr>
              <w:t>Potpis</w:t>
            </w:r>
          </w:p>
        </w:tc>
        <w:tc>
          <w:tcPr>
            <w:tcW w:w="3000" w:type="dxa"/>
            <w:shd w:val="clear" w:color="auto" w:fill="auto"/>
            <w:vAlign w:val="center"/>
          </w:tcPr>
          <w:p w14:paraId="5F792A18" w14:textId="77777777" w:rsidR="00A359BE" w:rsidRPr="007C5886" w:rsidRDefault="00A359BE" w:rsidP="00B045AB">
            <w:pPr>
              <w:snapToGrid w:val="0"/>
              <w:jc w:val="center"/>
              <w:rPr>
                <w:rFonts w:eastAsia="Arial Unicode MS"/>
                <w:b/>
                <w:bCs/>
              </w:rPr>
            </w:pPr>
          </w:p>
        </w:tc>
        <w:tc>
          <w:tcPr>
            <w:tcW w:w="3225" w:type="dxa"/>
            <w:shd w:val="clear" w:color="auto" w:fill="auto"/>
          </w:tcPr>
          <w:p w14:paraId="4650D48D" w14:textId="77777777" w:rsidR="00A359BE" w:rsidRPr="007C5886" w:rsidRDefault="00A359BE" w:rsidP="00B045AB">
            <w:pPr>
              <w:snapToGrid w:val="0"/>
              <w:rPr>
                <w:rFonts w:eastAsia="Arial Unicode MS"/>
                <w:b/>
                <w:bCs/>
              </w:rPr>
            </w:pPr>
            <w:r w:rsidRPr="007C5886">
              <w:rPr>
                <w:rFonts w:eastAsia="Arial Unicode MS"/>
                <w:b/>
                <w:bCs/>
              </w:rPr>
              <w:t xml:space="preserve">Potpis </w:t>
            </w:r>
          </w:p>
        </w:tc>
      </w:tr>
    </w:tbl>
    <w:p w14:paraId="11A38378" w14:textId="77777777" w:rsidR="00A359BE" w:rsidRDefault="00A359BE" w:rsidP="00A359BE">
      <w:pPr>
        <w:rPr>
          <w:rFonts w:eastAsia="Arial Unicode MS"/>
        </w:rPr>
      </w:pPr>
    </w:p>
    <w:p w14:paraId="48F740F9" w14:textId="77777777" w:rsidR="00A359BE" w:rsidRDefault="00A359BE" w:rsidP="00A359BE">
      <w:pPr>
        <w:rPr>
          <w:rFonts w:eastAsia="Arial Unicode MS"/>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A359BE" w:rsidRPr="007C5886" w14:paraId="42BE7580" w14:textId="77777777" w:rsidTr="00B045AB">
        <w:tc>
          <w:tcPr>
            <w:tcW w:w="360" w:type="dxa"/>
            <w:shd w:val="clear" w:color="auto" w:fill="auto"/>
            <w:vAlign w:val="center"/>
          </w:tcPr>
          <w:p w14:paraId="50847B01" w14:textId="77777777" w:rsidR="00A359BE" w:rsidRPr="007C5886" w:rsidRDefault="00A359BE" w:rsidP="00B045AB">
            <w:pPr>
              <w:snapToGrid w:val="0"/>
              <w:ind w:left="-13"/>
              <w:jc w:val="center"/>
              <w:rPr>
                <w:rFonts w:eastAsia="Arial Unicode MS"/>
                <w:b/>
                <w:bCs/>
              </w:rPr>
            </w:pPr>
            <w:r w:rsidRPr="007C5886">
              <w:rPr>
                <w:rFonts w:eastAsia="Arial Unicode MS"/>
                <w:b/>
                <w:bCs/>
              </w:rPr>
              <w:t>U</w:t>
            </w:r>
          </w:p>
        </w:tc>
        <w:tc>
          <w:tcPr>
            <w:tcW w:w="3220" w:type="dxa"/>
            <w:tcBorders>
              <w:bottom w:val="single" w:sz="4" w:space="0" w:color="000000"/>
            </w:tcBorders>
            <w:shd w:val="clear" w:color="auto" w:fill="auto"/>
            <w:vAlign w:val="center"/>
          </w:tcPr>
          <w:p w14:paraId="056FBA72" w14:textId="77777777" w:rsidR="00A359BE" w:rsidRPr="007C5886" w:rsidRDefault="00A359BE" w:rsidP="00B045AB">
            <w:pPr>
              <w:snapToGrid w:val="0"/>
              <w:rPr>
                <w:b/>
              </w:rPr>
            </w:pPr>
          </w:p>
        </w:tc>
        <w:tc>
          <w:tcPr>
            <w:tcW w:w="190" w:type="dxa"/>
            <w:shd w:val="clear" w:color="auto" w:fill="auto"/>
            <w:vAlign w:val="center"/>
          </w:tcPr>
          <w:p w14:paraId="2A505C2A" w14:textId="77777777" w:rsidR="00A359BE" w:rsidRPr="007C5886" w:rsidRDefault="00A359BE" w:rsidP="00B045AB">
            <w:pPr>
              <w:snapToGrid w:val="0"/>
              <w:rPr>
                <w:b/>
              </w:rPr>
            </w:pPr>
            <w:r w:rsidRPr="007C5886">
              <w:rPr>
                <w:b/>
              </w:rPr>
              <w:t>,</w:t>
            </w:r>
          </w:p>
        </w:tc>
        <w:tc>
          <w:tcPr>
            <w:tcW w:w="900" w:type="dxa"/>
            <w:tcBorders>
              <w:bottom w:val="single" w:sz="4" w:space="0" w:color="000000"/>
            </w:tcBorders>
            <w:shd w:val="clear" w:color="auto" w:fill="auto"/>
            <w:vAlign w:val="center"/>
          </w:tcPr>
          <w:p w14:paraId="67EC8C4D" w14:textId="77777777" w:rsidR="00A359BE" w:rsidRPr="007C5886" w:rsidRDefault="00A359BE" w:rsidP="00B045AB">
            <w:pPr>
              <w:snapToGrid w:val="0"/>
              <w:rPr>
                <w:b/>
              </w:rPr>
            </w:pPr>
          </w:p>
        </w:tc>
        <w:tc>
          <w:tcPr>
            <w:tcW w:w="900" w:type="dxa"/>
            <w:shd w:val="clear" w:color="auto" w:fill="auto"/>
            <w:vAlign w:val="center"/>
          </w:tcPr>
          <w:p w14:paraId="78CF4607" w14:textId="77777777" w:rsidR="00A359BE" w:rsidRPr="007C5886" w:rsidRDefault="00A359BE" w:rsidP="00B045AB">
            <w:pPr>
              <w:snapToGrid w:val="0"/>
              <w:rPr>
                <w:b/>
              </w:rPr>
            </w:pPr>
            <w:r>
              <w:rPr>
                <w:b/>
              </w:rPr>
              <w:t>20__</w:t>
            </w:r>
            <w:r w:rsidRPr="007C5886">
              <w:rPr>
                <w:b/>
              </w:rPr>
              <w:t>.</w:t>
            </w:r>
          </w:p>
        </w:tc>
      </w:tr>
    </w:tbl>
    <w:p w14:paraId="1FAE8C30" w14:textId="77777777" w:rsidR="00A359BE" w:rsidRDefault="00A359BE" w:rsidP="00A359BE">
      <w:pPr>
        <w:rPr>
          <w:rFonts w:eastAsia="Arial Unicode MS"/>
        </w:rPr>
      </w:pPr>
    </w:p>
    <w:p w14:paraId="0644DB5E" w14:textId="77777777" w:rsidR="00A359BE" w:rsidRDefault="00A359BE" w:rsidP="00A359BE">
      <w:pPr>
        <w:rPr>
          <w:rFonts w:eastAsia="Arial Unicode MS"/>
        </w:rPr>
      </w:pPr>
    </w:p>
    <w:p w14:paraId="1AA05508" w14:textId="77777777" w:rsidR="00A359BE" w:rsidRDefault="00A359BE" w:rsidP="00A359BE">
      <w:pPr>
        <w:rPr>
          <w:rFonts w:eastAsia="Arial Unicode MS"/>
        </w:rPr>
      </w:pPr>
    </w:p>
    <w:p w14:paraId="012EA8A0" w14:textId="77777777" w:rsidR="00A359BE" w:rsidRDefault="00A359BE" w:rsidP="00A359BE">
      <w:pPr>
        <w:rPr>
          <w:rFonts w:eastAsia="Arial Unicode MS"/>
        </w:rPr>
      </w:pPr>
    </w:p>
    <w:p w14:paraId="7607A257" w14:textId="77777777" w:rsidR="00A359BE" w:rsidRPr="00247013" w:rsidRDefault="00A359BE" w:rsidP="00A359BE">
      <w:pPr>
        <w:rPr>
          <w:i/>
        </w:rPr>
      </w:pPr>
      <w:r w:rsidRPr="00247013">
        <w:rPr>
          <w:i/>
        </w:rPr>
        <w:t>OBRAZAC PREGLEDAO (popunjava službenik Jedinstvenog upravnog odjela Općine Dubravica):</w:t>
      </w:r>
    </w:p>
    <w:p w14:paraId="1DEBE7DC" w14:textId="77777777" w:rsidR="00A359BE" w:rsidRPr="00247013" w:rsidRDefault="00A359BE" w:rsidP="00A359BE">
      <w:pPr>
        <w:rPr>
          <w:i/>
        </w:rPr>
      </w:pPr>
    </w:p>
    <w:p w14:paraId="7E2A927F" w14:textId="77777777" w:rsidR="00A359BE" w:rsidRPr="00247013" w:rsidRDefault="00A359BE" w:rsidP="00A359BE">
      <w:pPr>
        <w:rPr>
          <w:i/>
        </w:rPr>
      </w:pPr>
      <w:r w:rsidRPr="00247013">
        <w:rPr>
          <w:i/>
        </w:rPr>
        <w:t>___________________________</w:t>
      </w:r>
    </w:p>
    <w:p w14:paraId="6F200931" w14:textId="42431F74" w:rsidR="00A359BE" w:rsidRDefault="00A359BE" w:rsidP="00A359BE">
      <w:pPr>
        <w:rPr>
          <w:i/>
          <w:sz w:val="20"/>
        </w:rPr>
      </w:pPr>
      <w:r w:rsidRPr="00247013">
        <w:rPr>
          <w:i/>
          <w:sz w:val="20"/>
        </w:rPr>
        <w:t>(ime i prezime, potpis, pečat)</w:t>
      </w:r>
    </w:p>
    <w:p w14:paraId="009975FD" w14:textId="77777777" w:rsidR="00A359BE" w:rsidRDefault="00A359BE" w:rsidP="00A359BE">
      <w:pPr>
        <w:rPr>
          <w:i/>
          <w:sz w:val="20"/>
        </w:rPr>
      </w:pPr>
    </w:p>
    <w:p w14:paraId="4CAF3E86" w14:textId="77777777" w:rsidR="00A359BE" w:rsidRDefault="00A359BE" w:rsidP="00A359BE">
      <w:pPr>
        <w:rPr>
          <w:i/>
          <w:sz w:val="20"/>
        </w:rPr>
      </w:pPr>
    </w:p>
    <w:p w14:paraId="41649BFA" w14:textId="77777777" w:rsidR="004E7EE4" w:rsidRDefault="004E7EE4" w:rsidP="00A359BE">
      <w:pPr>
        <w:rPr>
          <w:i/>
          <w:sz w:val="20"/>
        </w:rPr>
      </w:pPr>
    </w:p>
    <w:p w14:paraId="32F3D68A" w14:textId="77777777" w:rsidR="00A359BE" w:rsidRDefault="00A359BE" w:rsidP="00A359BE">
      <w:pPr>
        <w:rPr>
          <w:i/>
          <w:sz w:val="20"/>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2736"/>
        <w:gridCol w:w="1132"/>
        <w:gridCol w:w="1869"/>
      </w:tblGrid>
      <w:tr w:rsidR="00A359BE" w:rsidRPr="00D42804" w14:paraId="46D8F502" w14:textId="77777777" w:rsidTr="00B045AB">
        <w:trPr>
          <w:trHeight w:val="1735"/>
        </w:trPr>
        <w:tc>
          <w:tcPr>
            <w:tcW w:w="9898" w:type="dxa"/>
            <w:gridSpan w:val="4"/>
            <w:shd w:val="clear" w:color="auto" w:fill="auto"/>
            <w:noWrap/>
            <w:hideMark/>
          </w:tcPr>
          <w:p w14:paraId="03A6282A" w14:textId="690878AE" w:rsidR="00A359BE" w:rsidRPr="00D42804" w:rsidRDefault="00A359BE" w:rsidP="00B045AB"/>
          <w:tbl>
            <w:tblPr>
              <w:tblW w:w="0" w:type="auto"/>
              <w:tblCellSpacing w:w="0" w:type="dxa"/>
              <w:tblCellMar>
                <w:left w:w="0" w:type="dxa"/>
                <w:right w:w="0" w:type="dxa"/>
              </w:tblCellMar>
              <w:tblLook w:val="04A0" w:firstRow="1" w:lastRow="0" w:firstColumn="1" w:lastColumn="0" w:noHBand="0" w:noVBand="1"/>
            </w:tblPr>
            <w:tblGrid>
              <w:gridCol w:w="9667"/>
            </w:tblGrid>
            <w:tr w:rsidR="00A359BE" w:rsidRPr="00D42804" w14:paraId="238FE52A" w14:textId="77777777" w:rsidTr="00B045AB">
              <w:trPr>
                <w:trHeight w:val="1779"/>
                <w:tblCellSpacing w:w="0" w:type="dxa"/>
              </w:trPr>
              <w:tc>
                <w:tcPr>
                  <w:tcW w:w="9667" w:type="dxa"/>
                  <w:tcBorders>
                    <w:top w:val="nil"/>
                    <w:left w:val="nil"/>
                    <w:bottom w:val="nil"/>
                    <w:right w:val="nil"/>
                  </w:tcBorders>
                  <w:shd w:val="clear" w:color="auto" w:fill="auto"/>
                  <w:vAlign w:val="bottom"/>
                  <w:hideMark/>
                </w:tcPr>
                <w:p w14:paraId="185F8577" w14:textId="0BEB0BA3" w:rsidR="00A359BE" w:rsidRPr="00D42804" w:rsidRDefault="004E7EE4" w:rsidP="00B045AB">
                  <w:pPr>
                    <w:rPr>
                      <w:b/>
                      <w:bCs/>
                    </w:rPr>
                  </w:pPr>
                  <w:r w:rsidRPr="00D42804">
                    <w:rPr>
                      <w:noProof/>
                    </w:rPr>
                    <w:drawing>
                      <wp:anchor distT="0" distB="0" distL="114300" distR="114300" simplePos="0" relativeHeight="251876352" behindDoc="0" locked="0" layoutInCell="1" allowOverlap="1" wp14:anchorId="5EBD85DA" wp14:editId="054D306E">
                        <wp:simplePos x="0" y="0"/>
                        <wp:positionH relativeFrom="column">
                          <wp:posOffset>641350</wp:posOffset>
                        </wp:positionH>
                        <wp:positionV relativeFrom="paragraph">
                          <wp:posOffset>-492125</wp:posOffset>
                        </wp:positionV>
                        <wp:extent cx="381000" cy="476250"/>
                        <wp:effectExtent l="0" t="0" r="0" b="0"/>
                        <wp:wrapNone/>
                        <wp:docPr id="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pic:spPr>
                            </pic:pic>
                          </a:graphicData>
                        </a:graphic>
                        <wp14:sizeRelH relativeFrom="page">
                          <wp14:pctWidth>0</wp14:pctWidth>
                        </wp14:sizeRelH>
                        <wp14:sizeRelV relativeFrom="page">
                          <wp14:pctHeight>0</wp14:pctHeight>
                        </wp14:sizeRelV>
                      </wp:anchor>
                    </w:drawing>
                  </w:r>
                  <w:r w:rsidRPr="00D42804">
                    <w:rPr>
                      <w:noProof/>
                    </w:rPr>
                    <w:drawing>
                      <wp:anchor distT="0" distB="0" distL="114300" distR="114300" simplePos="0" relativeHeight="251875328" behindDoc="0" locked="0" layoutInCell="1" allowOverlap="1" wp14:anchorId="7D95FC34" wp14:editId="2E046AC3">
                        <wp:simplePos x="0" y="0"/>
                        <wp:positionH relativeFrom="column">
                          <wp:posOffset>5321300</wp:posOffset>
                        </wp:positionH>
                        <wp:positionV relativeFrom="paragraph">
                          <wp:posOffset>-481330</wp:posOffset>
                        </wp:positionV>
                        <wp:extent cx="295275" cy="409575"/>
                        <wp:effectExtent l="0" t="0" r="0" b="0"/>
                        <wp:wrapNone/>
                        <wp:docPr id="8" name="Picture 2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b-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pic:spPr>
                            </pic:pic>
                          </a:graphicData>
                        </a:graphic>
                        <wp14:sizeRelH relativeFrom="page">
                          <wp14:pctWidth>0</wp14:pctWidth>
                        </wp14:sizeRelH>
                        <wp14:sizeRelV relativeFrom="page">
                          <wp14:pctHeight>0</wp14:pctHeight>
                        </wp14:sizeRelV>
                      </wp:anchor>
                    </w:drawing>
                  </w:r>
                  <w:r w:rsidR="00A359BE" w:rsidRPr="00D42804">
                    <w:rPr>
                      <w:b/>
                      <w:bCs/>
                    </w:rPr>
                    <w:t xml:space="preserve">        </w:t>
                  </w:r>
                  <w:r w:rsidR="00A359BE" w:rsidRPr="00433238">
                    <w:rPr>
                      <w:b/>
                      <w:bCs/>
                    </w:rPr>
                    <w:t xml:space="preserve">REPUBLIKA HRVATSKA                                       </w:t>
                  </w:r>
                  <w:r w:rsidR="00A359BE">
                    <w:rPr>
                      <w:b/>
                      <w:bCs/>
                    </w:rPr>
                    <w:t xml:space="preserve">                        </w:t>
                  </w:r>
                  <w:r w:rsidR="00A359BE" w:rsidRPr="00433238">
                    <w:rPr>
                      <w:b/>
                      <w:bCs/>
                    </w:rPr>
                    <w:t>OPĆINA DUBRAVICA</w:t>
                  </w:r>
                  <w:r w:rsidR="00A359BE" w:rsidRPr="00433238">
                    <w:rPr>
                      <w:b/>
                      <w:bCs/>
                    </w:rPr>
                    <w:br/>
                    <w:t xml:space="preserve">       ZAGREBAČKA</w:t>
                  </w:r>
                  <w:r>
                    <w:rPr>
                      <w:b/>
                      <w:bCs/>
                    </w:rPr>
                    <w:t xml:space="preserve"> </w:t>
                  </w:r>
                  <w:r w:rsidR="00A359BE" w:rsidRPr="00433238">
                    <w:rPr>
                      <w:b/>
                      <w:bCs/>
                    </w:rPr>
                    <w:t xml:space="preserve">ŽUPANIJA                       </w:t>
                  </w:r>
                  <w:r w:rsidR="00A359BE" w:rsidRPr="00433238">
                    <w:rPr>
                      <w:b/>
                      <w:bCs/>
                    </w:rPr>
                    <w:br/>
                  </w:r>
                  <w:r w:rsidR="00A359BE" w:rsidRPr="00D42804">
                    <w:rPr>
                      <w:b/>
                      <w:bCs/>
                    </w:rPr>
                    <w:t xml:space="preserve">                     </w:t>
                  </w:r>
                </w:p>
              </w:tc>
            </w:tr>
          </w:tbl>
          <w:p w14:paraId="625736AA" w14:textId="77777777" w:rsidR="00A359BE" w:rsidRPr="00D42804" w:rsidRDefault="00A359BE" w:rsidP="00B045AB"/>
        </w:tc>
      </w:tr>
      <w:tr w:rsidR="00A359BE" w:rsidRPr="00D42804" w14:paraId="361B4B94" w14:textId="77777777" w:rsidTr="00B045AB">
        <w:trPr>
          <w:trHeight w:val="256"/>
        </w:trPr>
        <w:tc>
          <w:tcPr>
            <w:tcW w:w="4161" w:type="dxa"/>
            <w:shd w:val="clear" w:color="auto" w:fill="auto"/>
            <w:hideMark/>
          </w:tcPr>
          <w:p w14:paraId="0C3C1669" w14:textId="77777777" w:rsidR="00A359BE" w:rsidRPr="00D42804" w:rsidRDefault="00A359BE" w:rsidP="00B045AB"/>
        </w:tc>
        <w:tc>
          <w:tcPr>
            <w:tcW w:w="2777" w:type="dxa"/>
            <w:shd w:val="clear" w:color="auto" w:fill="auto"/>
            <w:hideMark/>
          </w:tcPr>
          <w:p w14:paraId="783474F6" w14:textId="77777777" w:rsidR="00A359BE" w:rsidRPr="00D42804" w:rsidRDefault="00A359BE" w:rsidP="00B045AB"/>
        </w:tc>
        <w:tc>
          <w:tcPr>
            <w:tcW w:w="1132" w:type="dxa"/>
            <w:shd w:val="clear" w:color="auto" w:fill="auto"/>
            <w:hideMark/>
          </w:tcPr>
          <w:p w14:paraId="0F77F1C3" w14:textId="77777777" w:rsidR="00A359BE" w:rsidRPr="00D42804" w:rsidRDefault="00A359BE" w:rsidP="00B045AB"/>
        </w:tc>
        <w:tc>
          <w:tcPr>
            <w:tcW w:w="1828" w:type="dxa"/>
            <w:shd w:val="clear" w:color="auto" w:fill="auto"/>
            <w:hideMark/>
          </w:tcPr>
          <w:p w14:paraId="07828B01" w14:textId="77777777" w:rsidR="00A359BE" w:rsidRPr="00D42804" w:rsidRDefault="00A359BE" w:rsidP="00B045AB"/>
        </w:tc>
      </w:tr>
      <w:tr w:rsidR="00A359BE" w:rsidRPr="00D42804" w14:paraId="3E9DD209" w14:textId="77777777" w:rsidTr="00B045AB">
        <w:trPr>
          <w:trHeight w:val="676"/>
        </w:trPr>
        <w:tc>
          <w:tcPr>
            <w:tcW w:w="9898" w:type="dxa"/>
            <w:gridSpan w:val="4"/>
            <w:shd w:val="clear" w:color="auto" w:fill="auto"/>
            <w:hideMark/>
          </w:tcPr>
          <w:p w14:paraId="502F38AB" w14:textId="77777777" w:rsidR="00A359BE" w:rsidRPr="00D42804" w:rsidRDefault="00A359BE" w:rsidP="00B045AB">
            <w:pPr>
              <w:jc w:val="center"/>
            </w:pPr>
            <w:r w:rsidRPr="005B1A03">
              <w:rPr>
                <w:b/>
                <w:bCs/>
              </w:rPr>
              <w:t>Naziv natječaja: Javni poziv za dodjelu jednokratnih financijskih potpora udrugama iz sredstava Proračuna Općine Dubravica za _____. godinu</w:t>
            </w:r>
          </w:p>
        </w:tc>
      </w:tr>
      <w:tr w:rsidR="00A359BE" w:rsidRPr="00D42804" w14:paraId="7458D59B" w14:textId="77777777" w:rsidTr="00B045AB">
        <w:trPr>
          <w:trHeight w:val="377"/>
        </w:trPr>
        <w:tc>
          <w:tcPr>
            <w:tcW w:w="4161" w:type="dxa"/>
            <w:shd w:val="clear" w:color="auto" w:fill="00B0F0"/>
            <w:hideMark/>
          </w:tcPr>
          <w:p w14:paraId="478F7BE9" w14:textId="77777777" w:rsidR="00A359BE" w:rsidRPr="005B1A03" w:rsidRDefault="00A359BE" w:rsidP="00B045AB">
            <w:pPr>
              <w:rPr>
                <w:b/>
                <w:bCs/>
              </w:rPr>
            </w:pPr>
            <w:r w:rsidRPr="005B1A03">
              <w:rPr>
                <w:b/>
                <w:bCs/>
              </w:rPr>
              <w:t>Naziv organizacije:</w:t>
            </w:r>
          </w:p>
        </w:tc>
        <w:tc>
          <w:tcPr>
            <w:tcW w:w="5737" w:type="dxa"/>
            <w:gridSpan w:val="3"/>
            <w:shd w:val="clear" w:color="auto" w:fill="auto"/>
            <w:hideMark/>
          </w:tcPr>
          <w:p w14:paraId="66916EE9" w14:textId="77777777" w:rsidR="00A359BE" w:rsidRPr="005B1A03" w:rsidRDefault="00A359BE" w:rsidP="00B045AB">
            <w:pPr>
              <w:rPr>
                <w:b/>
                <w:bCs/>
              </w:rPr>
            </w:pPr>
            <w:r w:rsidRPr="005B1A03">
              <w:rPr>
                <w:b/>
                <w:bCs/>
              </w:rPr>
              <w:t> </w:t>
            </w:r>
          </w:p>
        </w:tc>
      </w:tr>
      <w:tr w:rsidR="00A359BE" w:rsidRPr="00D42804" w14:paraId="1BB7296D" w14:textId="77777777" w:rsidTr="00B045AB">
        <w:trPr>
          <w:trHeight w:val="377"/>
        </w:trPr>
        <w:tc>
          <w:tcPr>
            <w:tcW w:w="4161" w:type="dxa"/>
            <w:shd w:val="clear" w:color="auto" w:fill="00B0F0"/>
            <w:hideMark/>
          </w:tcPr>
          <w:p w14:paraId="0F0789E8" w14:textId="77777777" w:rsidR="00A359BE" w:rsidRPr="005B1A03" w:rsidRDefault="00A359BE" w:rsidP="00B045AB">
            <w:pPr>
              <w:rPr>
                <w:b/>
                <w:bCs/>
              </w:rPr>
            </w:pPr>
            <w:r w:rsidRPr="005B1A03">
              <w:rPr>
                <w:b/>
                <w:bCs/>
              </w:rPr>
              <w:t>Naziv aktivnosti:</w:t>
            </w:r>
          </w:p>
        </w:tc>
        <w:tc>
          <w:tcPr>
            <w:tcW w:w="5737" w:type="dxa"/>
            <w:gridSpan w:val="3"/>
            <w:shd w:val="clear" w:color="auto" w:fill="auto"/>
            <w:hideMark/>
          </w:tcPr>
          <w:p w14:paraId="2F4240A8" w14:textId="77777777" w:rsidR="00A359BE" w:rsidRPr="005B1A03" w:rsidRDefault="00A359BE" w:rsidP="00B045AB">
            <w:pPr>
              <w:rPr>
                <w:b/>
                <w:bCs/>
              </w:rPr>
            </w:pPr>
            <w:r w:rsidRPr="005B1A03">
              <w:rPr>
                <w:b/>
                <w:bCs/>
              </w:rPr>
              <w:t> </w:t>
            </w:r>
          </w:p>
        </w:tc>
      </w:tr>
      <w:tr w:rsidR="00A359BE" w:rsidRPr="00D42804" w14:paraId="595645EF" w14:textId="77777777" w:rsidTr="00B045AB">
        <w:trPr>
          <w:trHeight w:val="313"/>
        </w:trPr>
        <w:tc>
          <w:tcPr>
            <w:tcW w:w="9898" w:type="dxa"/>
            <w:gridSpan w:val="4"/>
            <w:shd w:val="clear" w:color="auto" w:fill="auto"/>
            <w:hideMark/>
          </w:tcPr>
          <w:p w14:paraId="5CBCFD82" w14:textId="77777777" w:rsidR="00A359BE" w:rsidRPr="00D42804" w:rsidRDefault="00A359BE" w:rsidP="00B045AB"/>
        </w:tc>
      </w:tr>
      <w:tr w:rsidR="00A359BE" w:rsidRPr="00D42804" w14:paraId="04EE43BF" w14:textId="77777777" w:rsidTr="00B045AB">
        <w:trPr>
          <w:trHeight w:val="422"/>
        </w:trPr>
        <w:tc>
          <w:tcPr>
            <w:tcW w:w="9898" w:type="dxa"/>
            <w:gridSpan w:val="4"/>
            <w:shd w:val="clear" w:color="auto" w:fill="auto"/>
            <w:hideMark/>
          </w:tcPr>
          <w:p w14:paraId="5DC5B644" w14:textId="77777777" w:rsidR="00A359BE" w:rsidRPr="005B1A03" w:rsidRDefault="00A359BE" w:rsidP="00B045AB">
            <w:pPr>
              <w:jc w:val="center"/>
              <w:rPr>
                <w:b/>
                <w:bCs/>
              </w:rPr>
            </w:pPr>
            <w:r w:rsidRPr="005B1A03">
              <w:rPr>
                <w:b/>
                <w:bCs/>
              </w:rPr>
              <w:t>OBRAZAC FINANCIJSKOG IZVJEŠĆA</w:t>
            </w:r>
          </w:p>
        </w:tc>
      </w:tr>
      <w:tr w:rsidR="00A359BE" w:rsidRPr="00D42804" w14:paraId="5D4E2752" w14:textId="77777777" w:rsidTr="00B045AB">
        <w:trPr>
          <w:trHeight w:val="313"/>
        </w:trPr>
        <w:tc>
          <w:tcPr>
            <w:tcW w:w="9898" w:type="dxa"/>
            <w:gridSpan w:val="4"/>
            <w:shd w:val="clear" w:color="auto" w:fill="auto"/>
            <w:hideMark/>
          </w:tcPr>
          <w:p w14:paraId="43A99F39" w14:textId="77777777" w:rsidR="00A359BE" w:rsidRPr="005B1A03" w:rsidRDefault="00A359BE" w:rsidP="00B045AB">
            <w:pPr>
              <w:jc w:val="center"/>
              <w:rPr>
                <w:b/>
                <w:bCs/>
              </w:rPr>
            </w:pPr>
            <w:r w:rsidRPr="005B1A03">
              <w:rPr>
                <w:b/>
                <w:bCs/>
              </w:rPr>
              <w:t>Molimo da obrazac popunite korištenjem računala</w:t>
            </w:r>
          </w:p>
        </w:tc>
      </w:tr>
      <w:tr w:rsidR="00A359BE" w:rsidRPr="00D42804" w14:paraId="37B698E5" w14:textId="77777777" w:rsidTr="00B045AB">
        <w:trPr>
          <w:trHeight w:val="648"/>
        </w:trPr>
        <w:tc>
          <w:tcPr>
            <w:tcW w:w="4161" w:type="dxa"/>
            <w:shd w:val="clear" w:color="auto" w:fill="00B0F0"/>
            <w:hideMark/>
          </w:tcPr>
          <w:p w14:paraId="1A4757EC" w14:textId="77777777" w:rsidR="00A359BE" w:rsidRPr="005B1A03" w:rsidRDefault="00A359BE" w:rsidP="00B045AB">
            <w:pPr>
              <w:jc w:val="center"/>
              <w:rPr>
                <w:b/>
                <w:bCs/>
              </w:rPr>
            </w:pPr>
            <w:r w:rsidRPr="005B1A03">
              <w:rPr>
                <w:b/>
                <w:bCs/>
              </w:rPr>
              <w:t>Opis troškova</w:t>
            </w:r>
          </w:p>
        </w:tc>
        <w:tc>
          <w:tcPr>
            <w:tcW w:w="2777" w:type="dxa"/>
            <w:shd w:val="clear" w:color="auto" w:fill="00B0F0"/>
            <w:hideMark/>
          </w:tcPr>
          <w:p w14:paraId="3E04B820" w14:textId="77777777" w:rsidR="00A359BE" w:rsidRPr="005B1A03" w:rsidRDefault="00A359BE" w:rsidP="00B045AB">
            <w:pPr>
              <w:jc w:val="center"/>
              <w:rPr>
                <w:b/>
                <w:bCs/>
              </w:rPr>
            </w:pPr>
            <w:r w:rsidRPr="005B1A03">
              <w:rPr>
                <w:b/>
                <w:bCs/>
              </w:rPr>
              <w:t>Odobrena sredstva</w:t>
            </w:r>
          </w:p>
        </w:tc>
        <w:tc>
          <w:tcPr>
            <w:tcW w:w="1132" w:type="dxa"/>
            <w:shd w:val="clear" w:color="auto" w:fill="00B0F0"/>
            <w:hideMark/>
          </w:tcPr>
          <w:p w14:paraId="561870BA" w14:textId="77777777" w:rsidR="00A359BE" w:rsidRPr="005B1A03" w:rsidRDefault="00A359BE" w:rsidP="00B045AB">
            <w:pPr>
              <w:jc w:val="center"/>
              <w:rPr>
                <w:b/>
                <w:bCs/>
                <w:sz w:val="20"/>
              </w:rPr>
            </w:pPr>
            <w:r w:rsidRPr="005B1A03">
              <w:rPr>
                <w:b/>
                <w:bCs/>
                <w:sz w:val="20"/>
              </w:rPr>
              <w:t>Utrošena sredstva (po pojedinim stavkama)</w:t>
            </w:r>
          </w:p>
        </w:tc>
        <w:tc>
          <w:tcPr>
            <w:tcW w:w="1828" w:type="dxa"/>
            <w:shd w:val="clear" w:color="auto" w:fill="00B0F0"/>
            <w:hideMark/>
          </w:tcPr>
          <w:p w14:paraId="02A965E4" w14:textId="77777777" w:rsidR="00A359BE" w:rsidRPr="005B1A03" w:rsidRDefault="00A359BE" w:rsidP="00B045AB">
            <w:pPr>
              <w:jc w:val="center"/>
              <w:rPr>
                <w:b/>
                <w:bCs/>
                <w:sz w:val="20"/>
              </w:rPr>
            </w:pPr>
            <w:r w:rsidRPr="005B1A03">
              <w:rPr>
                <w:b/>
                <w:bCs/>
                <w:sz w:val="20"/>
              </w:rPr>
              <w:t>Razlika odobreno/utrošeno</w:t>
            </w:r>
          </w:p>
        </w:tc>
      </w:tr>
      <w:tr w:rsidR="00A359BE" w:rsidRPr="00D42804" w14:paraId="705EB01F" w14:textId="77777777" w:rsidTr="00B045AB">
        <w:trPr>
          <w:trHeight w:val="330"/>
        </w:trPr>
        <w:tc>
          <w:tcPr>
            <w:tcW w:w="9898" w:type="dxa"/>
            <w:gridSpan w:val="4"/>
            <w:shd w:val="clear" w:color="auto" w:fill="00B0F0"/>
            <w:hideMark/>
          </w:tcPr>
          <w:p w14:paraId="73146474" w14:textId="77777777" w:rsidR="00A359BE" w:rsidRPr="005B1A03" w:rsidRDefault="00A359BE" w:rsidP="00B045AB">
            <w:pPr>
              <w:rPr>
                <w:b/>
                <w:bCs/>
              </w:rPr>
            </w:pPr>
            <w:r w:rsidRPr="005B1A03">
              <w:rPr>
                <w:b/>
                <w:bCs/>
              </w:rPr>
              <w:t xml:space="preserve">I.  TROŠKOVI ZA PROVEBU AKTIVNOSTI (specificirati troškove)       </w:t>
            </w:r>
          </w:p>
        </w:tc>
      </w:tr>
      <w:tr w:rsidR="00A359BE" w:rsidRPr="00D42804" w14:paraId="33314D34" w14:textId="77777777" w:rsidTr="00B045AB">
        <w:trPr>
          <w:trHeight w:val="283"/>
        </w:trPr>
        <w:tc>
          <w:tcPr>
            <w:tcW w:w="4161" w:type="dxa"/>
            <w:shd w:val="clear" w:color="auto" w:fill="00B0F0"/>
            <w:hideMark/>
          </w:tcPr>
          <w:p w14:paraId="7B978A5F" w14:textId="77777777" w:rsidR="00A359BE" w:rsidRPr="005B1A03" w:rsidRDefault="00A359BE" w:rsidP="00B045AB">
            <w:pPr>
              <w:rPr>
                <w:b/>
                <w:bCs/>
              </w:rPr>
            </w:pPr>
            <w:r w:rsidRPr="005B1A03">
              <w:rPr>
                <w:b/>
                <w:bCs/>
              </w:rPr>
              <w:t xml:space="preserve"> Naziv </w:t>
            </w:r>
          </w:p>
        </w:tc>
        <w:tc>
          <w:tcPr>
            <w:tcW w:w="2777" w:type="dxa"/>
            <w:shd w:val="clear" w:color="auto" w:fill="00B0F0"/>
            <w:hideMark/>
          </w:tcPr>
          <w:p w14:paraId="7FA45B1D" w14:textId="77777777" w:rsidR="00A359BE" w:rsidRPr="005B1A03" w:rsidRDefault="00A359BE" w:rsidP="00B045AB">
            <w:pPr>
              <w:rPr>
                <w:b/>
                <w:bCs/>
              </w:rPr>
            </w:pPr>
            <w:r w:rsidRPr="005B1A03">
              <w:rPr>
                <w:b/>
                <w:bCs/>
              </w:rPr>
              <w:t xml:space="preserve"> Iznos </w:t>
            </w:r>
          </w:p>
        </w:tc>
        <w:tc>
          <w:tcPr>
            <w:tcW w:w="1132" w:type="dxa"/>
            <w:shd w:val="clear" w:color="auto" w:fill="00B0F0"/>
            <w:hideMark/>
          </w:tcPr>
          <w:p w14:paraId="5F486A6F" w14:textId="77777777" w:rsidR="00A359BE" w:rsidRPr="005B1A03" w:rsidRDefault="00A359BE" w:rsidP="00B045AB">
            <w:pPr>
              <w:rPr>
                <w:b/>
                <w:bCs/>
              </w:rPr>
            </w:pPr>
            <w:r w:rsidRPr="005B1A03">
              <w:rPr>
                <w:b/>
                <w:bCs/>
              </w:rPr>
              <w:t> </w:t>
            </w:r>
          </w:p>
        </w:tc>
        <w:tc>
          <w:tcPr>
            <w:tcW w:w="1828" w:type="dxa"/>
            <w:shd w:val="clear" w:color="auto" w:fill="00B0F0"/>
            <w:hideMark/>
          </w:tcPr>
          <w:p w14:paraId="78280AC0" w14:textId="77777777" w:rsidR="00A359BE" w:rsidRPr="005B1A03" w:rsidRDefault="00A359BE" w:rsidP="00B045AB">
            <w:pPr>
              <w:rPr>
                <w:b/>
                <w:bCs/>
              </w:rPr>
            </w:pPr>
            <w:r w:rsidRPr="005B1A03">
              <w:rPr>
                <w:b/>
                <w:bCs/>
              </w:rPr>
              <w:t xml:space="preserve"> Iznos </w:t>
            </w:r>
          </w:p>
        </w:tc>
      </w:tr>
      <w:tr w:rsidR="00A359BE" w:rsidRPr="00D42804" w14:paraId="3CEEC309" w14:textId="77777777" w:rsidTr="00B045AB">
        <w:trPr>
          <w:trHeight w:val="256"/>
        </w:trPr>
        <w:tc>
          <w:tcPr>
            <w:tcW w:w="4161" w:type="dxa"/>
            <w:shd w:val="clear" w:color="auto" w:fill="auto"/>
            <w:hideMark/>
          </w:tcPr>
          <w:p w14:paraId="056B9BA3" w14:textId="77777777" w:rsidR="00A359BE" w:rsidRPr="00D42804" w:rsidRDefault="00A359BE" w:rsidP="00B045AB">
            <w:r w:rsidRPr="00D42804">
              <w:t> </w:t>
            </w:r>
          </w:p>
        </w:tc>
        <w:tc>
          <w:tcPr>
            <w:tcW w:w="2777" w:type="dxa"/>
            <w:shd w:val="clear" w:color="auto" w:fill="auto"/>
            <w:hideMark/>
          </w:tcPr>
          <w:p w14:paraId="0C3E643B" w14:textId="77777777" w:rsidR="00A359BE" w:rsidRPr="00D42804" w:rsidRDefault="00A359BE" w:rsidP="00B045AB">
            <w:r w:rsidRPr="00D42804">
              <w:t> </w:t>
            </w:r>
          </w:p>
        </w:tc>
        <w:tc>
          <w:tcPr>
            <w:tcW w:w="1132" w:type="dxa"/>
            <w:shd w:val="clear" w:color="auto" w:fill="auto"/>
            <w:hideMark/>
          </w:tcPr>
          <w:p w14:paraId="5097DEC2" w14:textId="77777777" w:rsidR="00A359BE" w:rsidRPr="00D42804" w:rsidRDefault="00A359BE" w:rsidP="00B045AB">
            <w:r w:rsidRPr="00D42804">
              <w:t> </w:t>
            </w:r>
          </w:p>
        </w:tc>
        <w:tc>
          <w:tcPr>
            <w:tcW w:w="1828" w:type="dxa"/>
            <w:shd w:val="clear" w:color="auto" w:fill="auto"/>
            <w:hideMark/>
          </w:tcPr>
          <w:p w14:paraId="6D49A293" w14:textId="77777777" w:rsidR="00A359BE" w:rsidRPr="00D42804" w:rsidRDefault="00A359BE" w:rsidP="00B045AB">
            <w:r w:rsidRPr="00D42804">
              <w:t> </w:t>
            </w:r>
          </w:p>
        </w:tc>
      </w:tr>
      <w:tr w:rsidR="00A359BE" w:rsidRPr="00D42804" w14:paraId="0A30DB0C" w14:textId="77777777" w:rsidTr="00B045AB">
        <w:trPr>
          <w:trHeight w:val="256"/>
        </w:trPr>
        <w:tc>
          <w:tcPr>
            <w:tcW w:w="4161" w:type="dxa"/>
            <w:shd w:val="clear" w:color="auto" w:fill="auto"/>
            <w:hideMark/>
          </w:tcPr>
          <w:p w14:paraId="2EBCFDD2" w14:textId="77777777" w:rsidR="00A359BE" w:rsidRPr="00D42804" w:rsidRDefault="00A359BE" w:rsidP="00B045AB">
            <w:r w:rsidRPr="00D42804">
              <w:t> </w:t>
            </w:r>
          </w:p>
        </w:tc>
        <w:tc>
          <w:tcPr>
            <w:tcW w:w="2777" w:type="dxa"/>
            <w:shd w:val="clear" w:color="auto" w:fill="auto"/>
            <w:hideMark/>
          </w:tcPr>
          <w:p w14:paraId="23623B0E" w14:textId="77777777" w:rsidR="00A359BE" w:rsidRPr="00D42804" w:rsidRDefault="00A359BE" w:rsidP="00B045AB">
            <w:r w:rsidRPr="00D42804">
              <w:t> </w:t>
            </w:r>
          </w:p>
        </w:tc>
        <w:tc>
          <w:tcPr>
            <w:tcW w:w="1132" w:type="dxa"/>
            <w:shd w:val="clear" w:color="auto" w:fill="auto"/>
            <w:hideMark/>
          </w:tcPr>
          <w:p w14:paraId="0A8052CB" w14:textId="77777777" w:rsidR="00A359BE" w:rsidRPr="00D42804" w:rsidRDefault="00A359BE" w:rsidP="00B045AB">
            <w:r w:rsidRPr="00D42804">
              <w:t> </w:t>
            </w:r>
          </w:p>
        </w:tc>
        <w:tc>
          <w:tcPr>
            <w:tcW w:w="1828" w:type="dxa"/>
            <w:shd w:val="clear" w:color="auto" w:fill="auto"/>
            <w:hideMark/>
          </w:tcPr>
          <w:p w14:paraId="77F4ECE4" w14:textId="77777777" w:rsidR="00A359BE" w:rsidRPr="00D42804" w:rsidRDefault="00A359BE" w:rsidP="00B045AB">
            <w:r w:rsidRPr="00D42804">
              <w:t> </w:t>
            </w:r>
          </w:p>
        </w:tc>
      </w:tr>
      <w:tr w:rsidR="00A359BE" w:rsidRPr="00D42804" w14:paraId="0C72BDC1" w14:textId="77777777" w:rsidTr="00B045AB">
        <w:trPr>
          <w:trHeight w:val="256"/>
        </w:trPr>
        <w:tc>
          <w:tcPr>
            <w:tcW w:w="4161" w:type="dxa"/>
            <w:shd w:val="clear" w:color="auto" w:fill="auto"/>
            <w:hideMark/>
          </w:tcPr>
          <w:p w14:paraId="0F500459" w14:textId="77777777" w:rsidR="00A359BE" w:rsidRPr="00D42804" w:rsidRDefault="00A359BE" w:rsidP="00B045AB">
            <w:r w:rsidRPr="00D42804">
              <w:t> </w:t>
            </w:r>
          </w:p>
        </w:tc>
        <w:tc>
          <w:tcPr>
            <w:tcW w:w="2777" w:type="dxa"/>
            <w:shd w:val="clear" w:color="auto" w:fill="auto"/>
            <w:hideMark/>
          </w:tcPr>
          <w:p w14:paraId="0BC38B86" w14:textId="77777777" w:rsidR="00A359BE" w:rsidRPr="00D42804" w:rsidRDefault="00A359BE" w:rsidP="00B045AB">
            <w:r w:rsidRPr="00D42804">
              <w:t> </w:t>
            </w:r>
          </w:p>
        </w:tc>
        <w:tc>
          <w:tcPr>
            <w:tcW w:w="1132" w:type="dxa"/>
            <w:shd w:val="clear" w:color="auto" w:fill="auto"/>
            <w:hideMark/>
          </w:tcPr>
          <w:p w14:paraId="67CC4834" w14:textId="77777777" w:rsidR="00A359BE" w:rsidRPr="00D42804" w:rsidRDefault="00A359BE" w:rsidP="00B045AB">
            <w:r w:rsidRPr="00D42804">
              <w:t> </w:t>
            </w:r>
          </w:p>
        </w:tc>
        <w:tc>
          <w:tcPr>
            <w:tcW w:w="1828" w:type="dxa"/>
            <w:shd w:val="clear" w:color="auto" w:fill="auto"/>
            <w:hideMark/>
          </w:tcPr>
          <w:p w14:paraId="22FAD965" w14:textId="77777777" w:rsidR="00A359BE" w:rsidRPr="00D42804" w:rsidRDefault="00A359BE" w:rsidP="00B045AB">
            <w:r w:rsidRPr="00D42804">
              <w:t> </w:t>
            </w:r>
          </w:p>
        </w:tc>
      </w:tr>
      <w:tr w:rsidR="00A359BE" w:rsidRPr="00D42804" w14:paraId="7E82D0AF" w14:textId="77777777" w:rsidTr="00B045AB">
        <w:trPr>
          <w:trHeight w:val="256"/>
        </w:trPr>
        <w:tc>
          <w:tcPr>
            <w:tcW w:w="4161" w:type="dxa"/>
            <w:shd w:val="clear" w:color="auto" w:fill="auto"/>
            <w:hideMark/>
          </w:tcPr>
          <w:p w14:paraId="28E64239" w14:textId="77777777" w:rsidR="00A359BE" w:rsidRPr="00D42804" w:rsidRDefault="00A359BE" w:rsidP="00B045AB">
            <w:r w:rsidRPr="00D42804">
              <w:t> </w:t>
            </w:r>
          </w:p>
        </w:tc>
        <w:tc>
          <w:tcPr>
            <w:tcW w:w="2777" w:type="dxa"/>
            <w:shd w:val="clear" w:color="auto" w:fill="auto"/>
            <w:hideMark/>
          </w:tcPr>
          <w:p w14:paraId="24874586" w14:textId="77777777" w:rsidR="00A359BE" w:rsidRPr="00D42804" w:rsidRDefault="00A359BE" w:rsidP="00B045AB">
            <w:r w:rsidRPr="00D42804">
              <w:t> </w:t>
            </w:r>
          </w:p>
        </w:tc>
        <w:tc>
          <w:tcPr>
            <w:tcW w:w="1132" w:type="dxa"/>
            <w:shd w:val="clear" w:color="auto" w:fill="auto"/>
            <w:hideMark/>
          </w:tcPr>
          <w:p w14:paraId="7482DDB9" w14:textId="77777777" w:rsidR="00A359BE" w:rsidRPr="00D42804" w:rsidRDefault="00A359BE" w:rsidP="00B045AB">
            <w:r w:rsidRPr="00D42804">
              <w:t> </w:t>
            </w:r>
          </w:p>
        </w:tc>
        <w:tc>
          <w:tcPr>
            <w:tcW w:w="1828" w:type="dxa"/>
            <w:shd w:val="clear" w:color="auto" w:fill="auto"/>
            <w:hideMark/>
          </w:tcPr>
          <w:p w14:paraId="5B80FD50" w14:textId="77777777" w:rsidR="00A359BE" w:rsidRPr="00D42804" w:rsidRDefault="00A359BE" w:rsidP="00B045AB">
            <w:r w:rsidRPr="00D42804">
              <w:t> </w:t>
            </w:r>
          </w:p>
        </w:tc>
      </w:tr>
      <w:tr w:rsidR="00A359BE" w:rsidRPr="00D42804" w14:paraId="65B0D732" w14:textId="77777777" w:rsidTr="00B045AB">
        <w:trPr>
          <w:trHeight w:val="256"/>
        </w:trPr>
        <w:tc>
          <w:tcPr>
            <w:tcW w:w="4161" w:type="dxa"/>
            <w:shd w:val="clear" w:color="auto" w:fill="auto"/>
            <w:hideMark/>
          </w:tcPr>
          <w:p w14:paraId="7B8CB59E" w14:textId="77777777" w:rsidR="00A359BE" w:rsidRPr="00D42804" w:rsidRDefault="00A359BE" w:rsidP="00B045AB">
            <w:r w:rsidRPr="00D42804">
              <w:lastRenderedPageBreak/>
              <w:t> </w:t>
            </w:r>
          </w:p>
        </w:tc>
        <w:tc>
          <w:tcPr>
            <w:tcW w:w="2777" w:type="dxa"/>
            <w:shd w:val="clear" w:color="auto" w:fill="auto"/>
            <w:hideMark/>
          </w:tcPr>
          <w:p w14:paraId="60206BE7" w14:textId="77777777" w:rsidR="00A359BE" w:rsidRPr="00D42804" w:rsidRDefault="00A359BE" w:rsidP="00B045AB">
            <w:r w:rsidRPr="00D42804">
              <w:t> </w:t>
            </w:r>
          </w:p>
        </w:tc>
        <w:tc>
          <w:tcPr>
            <w:tcW w:w="1132" w:type="dxa"/>
            <w:shd w:val="clear" w:color="auto" w:fill="auto"/>
            <w:hideMark/>
          </w:tcPr>
          <w:p w14:paraId="56D86059" w14:textId="77777777" w:rsidR="00A359BE" w:rsidRPr="00D42804" w:rsidRDefault="00A359BE" w:rsidP="00B045AB">
            <w:r w:rsidRPr="00D42804">
              <w:t> </w:t>
            </w:r>
          </w:p>
        </w:tc>
        <w:tc>
          <w:tcPr>
            <w:tcW w:w="1828" w:type="dxa"/>
            <w:shd w:val="clear" w:color="auto" w:fill="auto"/>
            <w:hideMark/>
          </w:tcPr>
          <w:p w14:paraId="45F51198" w14:textId="77777777" w:rsidR="00A359BE" w:rsidRPr="00D42804" w:rsidRDefault="00A359BE" w:rsidP="00B045AB">
            <w:r w:rsidRPr="00D42804">
              <w:t> </w:t>
            </w:r>
          </w:p>
        </w:tc>
      </w:tr>
      <w:tr w:rsidR="00A359BE" w:rsidRPr="00D42804" w14:paraId="374B9F7A" w14:textId="77777777" w:rsidTr="00B045AB">
        <w:trPr>
          <w:trHeight w:val="256"/>
        </w:trPr>
        <w:tc>
          <w:tcPr>
            <w:tcW w:w="4161" w:type="dxa"/>
            <w:shd w:val="clear" w:color="auto" w:fill="auto"/>
            <w:hideMark/>
          </w:tcPr>
          <w:p w14:paraId="4C3C9758" w14:textId="77777777" w:rsidR="00A359BE" w:rsidRPr="00D42804" w:rsidRDefault="00A359BE" w:rsidP="00B045AB">
            <w:r w:rsidRPr="00D42804">
              <w:t> </w:t>
            </w:r>
          </w:p>
        </w:tc>
        <w:tc>
          <w:tcPr>
            <w:tcW w:w="2777" w:type="dxa"/>
            <w:shd w:val="clear" w:color="auto" w:fill="auto"/>
            <w:hideMark/>
          </w:tcPr>
          <w:p w14:paraId="4B86E050" w14:textId="77777777" w:rsidR="00A359BE" w:rsidRPr="00D42804" w:rsidRDefault="00A359BE" w:rsidP="00B045AB">
            <w:r w:rsidRPr="00D42804">
              <w:t> </w:t>
            </w:r>
          </w:p>
        </w:tc>
        <w:tc>
          <w:tcPr>
            <w:tcW w:w="1132" w:type="dxa"/>
            <w:shd w:val="clear" w:color="auto" w:fill="auto"/>
            <w:hideMark/>
          </w:tcPr>
          <w:p w14:paraId="105832A2" w14:textId="77777777" w:rsidR="00A359BE" w:rsidRPr="00D42804" w:rsidRDefault="00A359BE" w:rsidP="00B045AB">
            <w:r w:rsidRPr="00D42804">
              <w:t> </w:t>
            </w:r>
          </w:p>
        </w:tc>
        <w:tc>
          <w:tcPr>
            <w:tcW w:w="1828" w:type="dxa"/>
            <w:shd w:val="clear" w:color="auto" w:fill="auto"/>
            <w:hideMark/>
          </w:tcPr>
          <w:p w14:paraId="229B34F7" w14:textId="77777777" w:rsidR="00A359BE" w:rsidRPr="00D42804" w:rsidRDefault="00A359BE" w:rsidP="00B045AB">
            <w:r w:rsidRPr="00D42804">
              <w:t> </w:t>
            </w:r>
          </w:p>
        </w:tc>
      </w:tr>
      <w:tr w:rsidR="00A359BE" w:rsidRPr="00D42804" w14:paraId="02B02A65" w14:textId="77777777" w:rsidTr="00B045AB">
        <w:trPr>
          <w:trHeight w:val="256"/>
        </w:trPr>
        <w:tc>
          <w:tcPr>
            <w:tcW w:w="4161" w:type="dxa"/>
            <w:shd w:val="clear" w:color="auto" w:fill="auto"/>
            <w:hideMark/>
          </w:tcPr>
          <w:p w14:paraId="6B31EA8D" w14:textId="77777777" w:rsidR="00A359BE" w:rsidRPr="00D42804" w:rsidRDefault="00A359BE" w:rsidP="00B045AB">
            <w:r w:rsidRPr="00D42804">
              <w:t> </w:t>
            </w:r>
          </w:p>
        </w:tc>
        <w:tc>
          <w:tcPr>
            <w:tcW w:w="2777" w:type="dxa"/>
            <w:shd w:val="clear" w:color="auto" w:fill="auto"/>
            <w:hideMark/>
          </w:tcPr>
          <w:p w14:paraId="75001E41" w14:textId="77777777" w:rsidR="00A359BE" w:rsidRPr="00D42804" w:rsidRDefault="00A359BE" w:rsidP="00B045AB">
            <w:r w:rsidRPr="00D42804">
              <w:t> </w:t>
            </w:r>
          </w:p>
        </w:tc>
        <w:tc>
          <w:tcPr>
            <w:tcW w:w="1132" w:type="dxa"/>
            <w:shd w:val="clear" w:color="auto" w:fill="auto"/>
            <w:hideMark/>
          </w:tcPr>
          <w:p w14:paraId="20958758" w14:textId="77777777" w:rsidR="00A359BE" w:rsidRPr="00D42804" w:rsidRDefault="00A359BE" w:rsidP="00B045AB">
            <w:r w:rsidRPr="00D42804">
              <w:t> </w:t>
            </w:r>
          </w:p>
        </w:tc>
        <w:tc>
          <w:tcPr>
            <w:tcW w:w="1828" w:type="dxa"/>
            <w:shd w:val="clear" w:color="auto" w:fill="auto"/>
            <w:hideMark/>
          </w:tcPr>
          <w:p w14:paraId="23760BD2" w14:textId="77777777" w:rsidR="00A359BE" w:rsidRPr="00D42804" w:rsidRDefault="00A359BE" w:rsidP="00B045AB">
            <w:r w:rsidRPr="00D42804">
              <w:t> </w:t>
            </w:r>
          </w:p>
        </w:tc>
      </w:tr>
      <w:tr w:rsidR="00A359BE" w:rsidRPr="00D42804" w14:paraId="63852A5B" w14:textId="77777777" w:rsidTr="00B045AB">
        <w:trPr>
          <w:trHeight w:val="256"/>
        </w:trPr>
        <w:tc>
          <w:tcPr>
            <w:tcW w:w="4161" w:type="dxa"/>
            <w:shd w:val="clear" w:color="auto" w:fill="auto"/>
            <w:hideMark/>
          </w:tcPr>
          <w:p w14:paraId="3B571386" w14:textId="77777777" w:rsidR="00A359BE" w:rsidRPr="00D42804" w:rsidRDefault="00A359BE" w:rsidP="00B045AB">
            <w:r w:rsidRPr="00D42804">
              <w:t> </w:t>
            </w:r>
          </w:p>
        </w:tc>
        <w:tc>
          <w:tcPr>
            <w:tcW w:w="2777" w:type="dxa"/>
            <w:shd w:val="clear" w:color="auto" w:fill="auto"/>
            <w:hideMark/>
          </w:tcPr>
          <w:p w14:paraId="1694C351" w14:textId="77777777" w:rsidR="00A359BE" w:rsidRPr="00D42804" w:rsidRDefault="00A359BE" w:rsidP="00B045AB">
            <w:r w:rsidRPr="00D42804">
              <w:t> </w:t>
            </w:r>
          </w:p>
        </w:tc>
        <w:tc>
          <w:tcPr>
            <w:tcW w:w="1132" w:type="dxa"/>
            <w:shd w:val="clear" w:color="auto" w:fill="auto"/>
            <w:hideMark/>
          </w:tcPr>
          <w:p w14:paraId="6415B76A" w14:textId="77777777" w:rsidR="00A359BE" w:rsidRPr="00D42804" w:rsidRDefault="00A359BE" w:rsidP="00B045AB">
            <w:r w:rsidRPr="00D42804">
              <w:t> </w:t>
            </w:r>
          </w:p>
        </w:tc>
        <w:tc>
          <w:tcPr>
            <w:tcW w:w="1828" w:type="dxa"/>
            <w:shd w:val="clear" w:color="auto" w:fill="auto"/>
            <w:hideMark/>
          </w:tcPr>
          <w:p w14:paraId="302A582B" w14:textId="77777777" w:rsidR="00A359BE" w:rsidRPr="00D42804" w:rsidRDefault="00A359BE" w:rsidP="00B045AB">
            <w:r w:rsidRPr="00D42804">
              <w:t> </w:t>
            </w:r>
          </w:p>
        </w:tc>
      </w:tr>
      <w:tr w:rsidR="00A359BE" w:rsidRPr="00D42804" w14:paraId="6FA88396" w14:textId="77777777" w:rsidTr="00B045AB">
        <w:trPr>
          <w:trHeight w:val="256"/>
        </w:trPr>
        <w:tc>
          <w:tcPr>
            <w:tcW w:w="4161" w:type="dxa"/>
            <w:shd w:val="clear" w:color="auto" w:fill="auto"/>
            <w:hideMark/>
          </w:tcPr>
          <w:p w14:paraId="06B6E2DE" w14:textId="77777777" w:rsidR="00A359BE" w:rsidRPr="00D42804" w:rsidRDefault="00A359BE" w:rsidP="00B045AB">
            <w:r w:rsidRPr="00D42804">
              <w:t> </w:t>
            </w:r>
          </w:p>
        </w:tc>
        <w:tc>
          <w:tcPr>
            <w:tcW w:w="2777" w:type="dxa"/>
            <w:shd w:val="clear" w:color="auto" w:fill="auto"/>
            <w:hideMark/>
          </w:tcPr>
          <w:p w14:paraId="312A1127" w14:textId="77777777" w:rsidR="00A359BE" w:rsidRPr="00D42804" w:rsidRDefault="00A359BE" w:rsidP="00B045AB">
            <w:r w:rsidRPr="00D42804">
              <w:t> </w:t>
            </w:r>
          </w:p>
        </w:tc>
        <w:tc>
          <w:tcPr>
            <w:tcW w:w="1132" w:type="dxa"/>
            <w:shd w:val="clear" w:color="auto" w:fill="auto"/>
            <w:hideMark/>
          </w:tcPr>
          <w:p w14:paraId="35E0C8FB" w14:textId="77777777" w:rsidR="00A359BE" w:rsidRPr="00D42804" w:rsidRDefault="00A359BE" w:rsidP="00B045AB">
            <w:r w:rsidRPr="00D42804">
              <w:t> </w:t>
            </w:r>
          </w:p>
        </w:tc>
        <w:tc>
          <w:tcPr>
            <w:tcW w:w="1828" w:type="dxa"/>
            <w:shd w:val="clear" w:color="auto" w:fill="auto"/>
            <w:hideMark/>
          </w:tcPr>
          <w:p w14:paraId="0B8B076C" w14:textId="77777777" w:rsidR="00A359BE" w:rsidRPr="00D42804" w:rsidRDefault="00A359BE" w:rsidP="00B045AB">
            <w:r w:rsidRPr="00D42804">
              <w:t> </w:t>
            </w:r>
          </w:p>
        </w:tc>
      </w:tr>
      <w:tr w:rsidR="00A359BE" w:rsidRPr="00D42804" w14:paraId="4FCC1F95" w14:textId="77777777" w:rsidTr="00B045AB">
        <w:trPr>
          <w:trHeight w:val="256"/>
        </w:trPr>
        <w:tc>
          <w:tcPr>
            <w:tcW w:w="4161" w:type="dxa"/>
            <w:shd w:val="clear" w:color="auto" w:fill="auto"/>
            <w:hideMark/>
          </w:tcPr>
          <w:p w14:paraId="2ECD0B07" w14:textId="77777777" w:rsidR="00A359BE" w:rsidRPr="00D42804" w:rsidRDefault="00A359BE" w:rsidP="00B045AB">
            <w:r w:rsidRPr="00D42804">
              <w:t> </w:t>
            </w:r>
          </w:p>
        </w:tc>
        <w:tc>
          <w:tcPr>
            <w:tcW w:w="2777" w:type="dxa"/>
            <w:shd w:val="clear" w:color="auto" w:fill="auto"/>
            <w:hideMark/>
          </w:tcPr>
          <w:p w14:paraId="0B2CD700" w14:textId="77777777" w:rsidR="00A359BE" w:rsidRPr="00D42804" w:rsidRDefault="00A359BE" w:rsidP="00B045AB">
            <w:r w:rsidRPr="00D42804">
              <w:t> </w:t>
            </w:r>
          </w:p>
        </w:tc>
        <w:tc>
          <w:tcPr>
            <w:tcW w:w="1132" w:type="dxa"/>
            <w:shd w:val="clear" w:color="auto" w:fill="auto"/>
            <w:hideMark/>
          </w:tcPr>
          <w:p w14:paraId="5240CB1A" w14:textId="77777777" w:rsidR="00A359BE" w:rsidRPr="00D42804" w:rsidRDefault="00A359BE" w:rsidP="00B045AB">
            <w:r w:rsidRPr="00D42804">
              <w:t> </w:t>
            </w:r>
          </w:p>
        </w:tc>
        <w:tc>
          <w:tcPr>
            <w:tcW w:w="1828" w:type="dxa"/>
            <w:shd w:val="clear" w:color="auto" w:fill="auto"/>
            <w:hideMark/>
          </w:tcPr>
          <w:p w14:paraId="1ABC95D0" w14:textId="77777777" w:rsidR="00A359BE" w:rsidRPr="00D42804" w:rsidRDefault="00A359BE" w:rsidP="00B045AB">
            <w:r w:rsidRPr="00D42804">
              <w:t> </w:t>
            </w:r>
          </w:p>
        </w:tc>
      </w:tr>
      <w:tr w:rsidR="00A359BE" w:rsidRPr="00D42804" w14:paraId="2E375DE0" w14:textId="77777777" w:rsidTr="00B045AB">
        <w:trPr>
          <w:trHeight w:val="256"/>
        </w:trPr>
        <w:tc>
          <w:tcPr>
            <w:tcW w:w="4161" w:type="dxa"/>
            <w:shd w:val="clear" w:color="auto" w:fill="auto"/>
            <w:hideMark/>
          </w:tcPr>
          <w:p w14:paraId="64E47ADB" w14:textId="77777777" w:rsidR="00A359BE" w:rsidRPr="00D42804" w:rsidRDefault="00A359BE" w:rsidP="00B045AB">
            <w:r w:rsidRPr="00D42804">
              <w:t> </w:t>
            </w:r>
          </w:p>
        </w:tc>
        <w:tc>
          <w:tcPr>
            <w:tcW w:w="2777" w:type="dxa"/>
            <w:shd w:val="clear" w:color="auto" w:fill="auto"/>
            <w:hideMark/>
          </w:tcPr>
          <w:p w14:paraId="2C4A1AB2" w14:textId="77777777" w:rsidR="00A359BE" w:rsidRPr="00D42804" w:rsidRDefault="00A359BE" w:rsidP="00B045AB">
            <w:r w:rsidRPr="00D42804">
              <w:t> </w:t>
            </w:r>
          </w:p>
        </w:tc>
        <w:tc>
          <w:tcPr>
            <w:tcW w:w="1132" w:type="dxa"/>
            <w:shd w:val="clear" w:color="auto" w:fill="auto"/>
            <w:hideMark/>
          </w:tcPr>
          <w:p w14:paraId="31EEF129" w14:textId="77777777" w:rsidR="00A359BE" w:rsidRPr="00D42804" w:rsidRDefault="00A359BE" w:rsidP="00B045AB">
            <w:r w:rsidRPr="00D42804">
              <w:t> </w:t>
            </w:r>
          </w:p>
        </w:tc>
        <w:tc>
          <w:tcPr>
            <w:tcW w:w="1828" w:type="dxa"/>
            <w:shd w:val="clear" w:color="auto" w:fill="auto"/>
            <w:hideMark/>
          </w:tcPr>
          <w:p w14:paraId="36A68B36" w14:textId="77777777" w:rsidR="00A359BE" w:rsidRPr="00D42804" w:rsidRDefault="00A359BE" w:rsidP="00B045AB">
            <w:r w:rsidRPr="00D42804">
              <w:t> </w:t>
            </w:r>
          </w:p>
        </w:tc>
      </w:tr>
      <w:tr w:rsidR="00A359BE" w:rsidRPr="00D42804" w14:paraId="5EBA2C86" w14:textId="77777777" w:rsidTr="00B045AB">
        <w:trPr>
          <w:trHeight w:val="256"/>
        </w:trPr>
        <w:tc>
          <w:tcPr>
            <w:tcW w:w="4161" w:type="dxa"/>
            <w:shd w:val="clear" w:color="auto" w:fill="auto"/>
            <w:hideMark/>
          </w:tcPr>
          <w:p w14:paraId="1D192A40" w14:textId="77777777" w:rsidR="00A359BE" w:rsidRPr="00D42804" w:rsidRDefault="00A359BE" w:rsidP="00B045AB">
            <w:r w:rsidRPr="00D42804">
              <w:t> </w:t>
            </w:r>
          </w:p>
        </w:tc>
        <w:tc>
          <w:tcPr>
            <w:tcW w:w="2777" w:type="dxa"/>
            <w:shd w:val="clear" w:color="auto" w:fill="auto"/>
            <w:hideMark/>
          </w:tcPr>
          <w:p w14:paraId="6976A4DA" w14:textId="77777777" w:rsidR="00A359BE" w:rsidRPr="00D42804" w:rsidRDefault="00A359BE" w:rsidP="00B045AB">
            <w:r w:rsidRPr="00D42804">
              <w:t> </w:t>
            </w:r>
          </w:p>
        </w:tc>
        <w:tc>
          <w:tcPr>
            <w:tcW w:w="1132" w:type="dxa"/>
            <w:shd w:val="clear" w:color="auto" w:fill="auto"/>
            <w:hideMark/>
          </w:tcPr>
          <w:p w14:paraId="079F239A" w14:textId="77777777" w:rsidR="00A359BE" w:rsidRPr="00D42804" w:rsidRDefault="00A359BE" w:rsidP="00B045AB">
            <w:r w:rsidRPr="00D42804">
              <w:t> </w:t>
            </w:r>
          </w:p>
        </w:tc>
        <w:tc>
          <w:tcPr>
            <w:tcW w:w="1828" w:type="dxa"/>
            <w:shd w:val="clear" w:color="auto" w:fill="auto"/>
            <w:hideMark/>
          </w:tcPr>
          <w:p w14:paraId="7F258DB4" w14:textId="77777777" w:rsidR="00A359BE" w:rsidRPr="00D42804" w:rsidRDefault="00A359BE" w:rsidP="00B045AB">
            <w:r w:rsidRPr="00D42804">
              <w:t> </w:t>
            </w:r>
          </w:p>
        </w:tc>
      </w:tr>
      <w:tr w:rsidR="00A359BE" w:rsidRPr="00D42804" w14:paraId="6D1AFA80" w14:textId="77777777" w:rsidTr="00B045AB">
        <w:trPr>
          <w:trHeight w:val="256"/>
        </w:trPr>
        <w:tc>
          <w:tcPr>
            <w:tcW w:w="4161" w:type="dxa"/>
            <w:shd w:val="clear" w:color="auto" w:fill="auto"/>
            <w:hideMark/>
          </w:tcPr>
          <w:p w14:paraId="274AED85" w14:textId="77777777" w:rsidR="00A359BE" w:rsidRPr="00D42804" w:rsidRDefault="00A359BE" w:rsidP="00B045AB">
            <w:r w:rsidRPr="00D42804">
              <w:t> </w:t>
            </w:r>
          </w:p>
        </w:tc>
        <w:tc>
          <w:tcPr>
            <w:tcW w:w="2777" w:type="dxa"/>
            <w:shd w:val="clear" w:color="auto" w:fill="auto"/>
            <w:hideMark/>
          </w:tcPr>
          <w:p w14:paraId="0086BCD2" w14:textId="77777777" w:rsidR="00A359BE" w:rsidRPr="00D42804" w:rsidRDefault="00A359BE" w:rsidP="00B045AB">
            <w:r w:rsidRPr="00D42804">
              <w:t> </w:t>
            </w:r>
          </w:p>
        </w:tc>
        <w:tc>
          <w:tcPr>
            <w:tcW w:w="1132" w:type="dxa"/>
            <w:shd w:val="clear" w:color="auto" w:fill="auto"/>
            <w:hideMark/>
          </w:tcPr>
          <w:p w14:paraId="4C066BED" w14:textId="77777777" w:rsidR="00A359BE" w:rsidRPr="00D42804" w:rsidRDefault="00A359BE" w:rsidP="00B045AB">
            <w:r w:rsidRPr="00D42804">
              <w:t> </w:t>
            </w:r>
          </w:p>
        </w:tc>
        <w:tc>
          <w:tcPr>
            <w:tcW w:w="1828" w:type="dxa"/>
            <w:shd w:val="clear" w:color="auto" w:fill="auto"/>
            <w:hideMark/>
          </w:tcPr>
          <w:p w14:paraId="2D674050" w14:textId="77777777" w:rsidR="00A359BE" w:rsidRPr="00D42804" w:rsidRDefault="00A359BE" w:rsidP="00B045AB">
            <w:r w:rsidRPr="00D42804">
              <w:t> </w:t>
            </w:r>
          </w:p>
        </w:tc>
      </w:tr>
      <w:tr w:rsidR="00A359BE" w:rsidRPr="00D42804" w14:paraId="502B0F99" w14:textId="77777777" w:rsidTr="00B045AB">
        <w:trPr>
          <w:trHeight w:val="235"/>
        </w:trPr>
        <w:tc>
          <w:tcPr>
            <w:tcW w:w="4161" w:type="dxa"/>
            <w:shd w:val="clear" w:color="auto" w:fill="00B0F0"/>
            <w:hideMark/>
          </w:tcPr>
          <w:p w14:paraId="3F08FE9B" w14:textId="77777777" w:rsidR="00A359BE" w:rsidRPr="005B1A03" w:rsidRDefault="00A359BE" w:rsidP="00B045AB">
            <w:pPr>
              <w:jc w:val="right"/>
              <w:rPr>
                <w:b/>
                <w:bCs/>
              </w:rPr>
            </w:pPr>
            <w:r w:rsidRPr="005B1A03">
              <w:rPr>
                <w:b/>
                <w:bCs/>
              </w:rPr>
              <w:t xml:space="preserve"> Ukupno: </w:t>
            </w:r>
          </w:p>
        </w:tc>
        <w:tc>
          <w:tcPr>
            <w:tcW w:w="2777" w:type="dxa"/>
            <w:shd w:val="clear" w:color="auto" w:fill="00B0F0"/>
            <w:hideMark/>
          </w:tcPr>
          <w:p w14:paraId="571C4EC2" w14:textId="77777777" w:rsidR="00A359BE" w:rsidRPr="005B1A03" w:rsidRDefault="00A359BE" w:rsidP="00B045AB">
            <w:pPr>
              <w:jc w:val="right"/>
              <w:rPr>
                <w:b/>
                <w:bCs/>
              </w:rPr>
            </w:pPr>
            <w:r w:rsidRPr="005B1A03">
              <w:rPr>
                <w:b/>
                <w:bCs/>
              </w:rPr>
              <w:t xml:space="preserve">                                   EUR </w:t>
            </w:r>
          </w:p>
        </w:tc>
        <w:tc>
          <w:tcPr>
            <w:tcW w:w="1132" w:type="dxa"/>
            <w:shd w:val="clear" w:color="auto" w:fill="00B0F0"/>
            <w:hideMark/>
          </w:tcPr>
          <w:p w14:paraId="74064922" w14:textId="77777777" w:rsidR="00A359BE" w:rsidRPr="005B1A03" w:rsidRDefault="00A359BE" w:rsidP="00B045AB">
            <w:pPr>
              <w:jc w:val="right"/>
              <w:rPr>
                <w:b/>
                <w:bCs/>
              </w:rPr>
            </w:pPr>
            <w:r w:rsidRPr="005B1A03">
              <w:rPr>
                <w:b/>
                <w:bCs/>
              </w:rPr>
              <w:t xml:space="preserve">                           EUR </w:t>
            </w:r>
          </w:p>
        </w:tc>
        <w:tc>
          <w:tcPr>
            <w:tcW w:w="1828" w:type="dxa"/>
            <w:shd w:val="clear" w:color="auto" w:fill="00B0F0"/>
            <w:hideMark/>
          </w:tcPr>
          <w:p w14:paraId="30308355" w14:textId="77777777" w:rsidR="00A359BE" w:rsidRPr="005B1A03" w:rsidRDefault="00A359BE" w:rsidP="00B045AB">
            <w:pPr>
              <w:jc w:val="right"/>
              <w:rPr>
                <w:b/>
                <w:bCs/>
              </w:rPr>
            </w:pPr>
            <w:r w:rsidRPr="005B1A03">
              <w:rPr>
                <w:b/>
                <w:bCs/>
              </w:rPr>
              <w:t xml:space="preserve">                                 EUR </w:t>
            </w:r>
          </w:p>
        </w:tc>
      </w:tr>
    </w:tbl>
    <w:p w14:paraId="1F023182" w14:textId="77777777" w:rsidR="00A359BE" w:rsidRDefault="00A359BE" w:rsidP="00A359BE">
      <w:r w:rsidRPr="000A34A9">
        <w:t>Potpis voditelja/voditeljice akcije</w:t>
      </w:r>
      <w:r w:rsidRPr="000A34A9">
        <w:tab/>
      </w:r>
      <w:r w:rsidRPr="000A34A9">
        <w:tab/>
      </w:r>
      <w:r w:rsidRPr="000A34A9">
        <w:tab/>
      </w:r>
      <w:r>
        <w:tab/>
      </w:r>
      <w:r w:rsidRPr="000A34A9">
        <w:t>Potpis osobe ovlaštene za zastupanje</w:t>
      </w:r>
    </w:p>
    <w:p w14:paraId="3232024C" w14:textId="77777777" w:rsidR="00A359BE" w:rsidRDefault="00A359BE" w:rsidP="00A359BE"/>
    <w:p w14:paraId="438EEEAF" w14:textId="77777777" w:rsidR="00A359BE" w:rsidRDefault="00A359BE" w:rsidP="00A359BE">
      <w:r>
        <w:t>_________________________</w:t>
      </w:r>
      <w:r>
        <w:tab/>
      </w:r>
      <w:r>
        <w:tab/>
      </w:r>
      <w:r>
        <w:tab/>
      </w:r>
      <w:r>
        <w:tab/>
      </w:r>
      <w:r>
        <w:tab/>
        <w:t>_________________________</w:t>
      </w:r>
    </w:p>
    <w:p w14:paraId="5D677794" w14:textId="77777777" w:rsidR="00A359BE" w:rsidRDefault="00A359BE" w:rsidP="00A359BE"/>
    <w:p w14:paraId="656357F5" w14:textId="77777777" w:rsidR="00A359BE" w:rsidRDefault="00A359BE" w:rsidP="00A359BE">
      <w:r>
        <w:t>U __________________, __.__.20__.</w:t>
      </w:r>
    </w:p>
    <w:p w14:paraId="2F324120" w14:textId="77777777" w:rsidR="00A359BE" w:rsidRPr="00247013" w:rsidRDefault="00A359BE" w:rsidP="00A359BE">
      <w:pPr>
        <w:rPr>
          <w:color w:val="FF0000"/>
        </w:rPr>
      </w:pPr>
      <w:r w:rsidRPr="00247013">
        <w:rPr>
          <w:color w:val="FF0000"/>
        </w:rPr>
        <w:t>Prilozi izvještaja: R-1 računi!!!</w:t>
      </w:r>
    </w:p>
    <w:p w14:paraId="35F92A6A" w14:textId="77777777" w:rsidR="00A359BE" w:rsidRDefault="00A359BE" w:rsidP="00A359BE"/>
    <w:p w14:paraId="32DCEA6B" w14:textId="77777777" w:rsidR="00A359BE" w:rsidRPr="00247013" w:rsidRDefault="00A359BE" w:rsidP="00A359BE">
      <w:pPr>
        <w:rPr>
          <w:i/>
        </w:rPr>
      </w:pPr>
      <w:r w:rsidRPr="00247013">
        <w:rPr>
          <w:i/>
        </w:rPr>
        <w:t>OBRAZAC PREGLEDAO (popunjava službenik Jedinstvenog upravnog odjela Općine Dubravica):</w:t>
      </w:r>
    </w:p>
    <w:p w14:paraId="6019D067" w14:textId="77777777" w:rsidR="00A359BE" w:rsidRPr="00247013" w:rsidRDefault="00A359BE" w:rsidP="00A359BE">
      <w:pPr>
        <w:rPr>
          <w:i/>
        </w:rPr>
      </w:pPr>
    </w:p>
    <w:p w14:paraId="595CEED6" w14:textId="77777777" w:rsidR="00A359BE" w:rsidRPr="00247013" w:rsidRDefault="00A359BE" w:rsidP="00A359BE">
      <w:pPr>
        <w:rPr>
          <w:i/>
        </w:rPr>
      </w:pPr>
      <w:r w:rsidRPr="00247013">
        <w:rPr>
          <w:i/>
        </w:rPr>
        <w:t>___________________________</w:t>
      </w:r>
    </w:p>
    <w:p w14:paraId="5D436567" w14:textId="77777777" w:rsidR="00A359BE" w:rsidRPr="00247013" w:rsidRDefault="00A359BE" w:rsidP="00A359BE">
      <w:pPr>
        <w:rPr>
          <w:i/>
          <w:sz w:val="20"/>
        </w:rPr>
      </w:pPr>
      <w:r w:rsidRPr="00247013">
        <w:rPr>
          <w:i/>
          <w:sz w:val="20"/>
        </w:rPr>
        <w:t>(ime i prezime, potpis, pečat)</w:t>
      </w:r>
    </w:p>
    <w:p w14:paraId="1FD2BF07" w14:textId="77777777" w:rsidR="00A359BE" w:rsidRDefault="00A359BE" w:rsidP="00A359BE">
      <w:pPr>
        <w:rPr>
          <w:rFonts w:ascii="Arial Narrow" w:hAnsi="Arial Narrow"/>
          <w:lang w:eastAsia="hr-HR"/>
        </w:rPr>
      </w:pPr>
    </w:p>
    <w:p w14:paraId="06B504EA" w14:textId="77777777" w:rsidR="00F77744" w:rsidRDefault="00F77744" w:rsidP="00A359BE">
      <w:pPr>
        <w:rPr>
          <w:rFonts w:ascii="Arial Narrow" w:hAnsi="Arial Narrow"/>
          <w:lang w:eastAsia="hr-HR"/>
        </w:rPr>
      </w:pPr>
    </w:p>
    <w:p w14:paraId="78B986CA" w14:textId="77777777" w:rsidR="00F77744" w:rsidRDefault="00F77744" w:rsidP="00A359BE">
      <w:pPr>
        <w:rPr>
          <w:rFonts w:ascii="Arial Narrow" w:hAnsi="Arial Narrow"/>
          <w:lang w:eastAsia="hr-HR"/>
        </w:rPr>
      </w:pPr>
    </w:p>
    <w:p w14:paraId="145620B9" w14:textId="77777777" w:rsidR="004E7EE4" w:rsidRDefault="004E7EE4" w:rsidP="00A359BE">
      <w:pPr>
        <w:rPr>
          <w:rFonts w:ascii="Arial Narrow" w:hAnsi="Arial Narrow"/>
          <w:lang w:eastAsia="hr-HR"/>
        </w:rPr>
      </w:pPr>
    </w:p>
    <w:p w14:paraId="631A8550" w14:textId="77777777" w:rsidR="004E7EE4" w:rsidRDefault="004E7EE4" w:rsidP="00A359BE">
      <w:pPr>
        <w:rPr>
          <w:rFonts w:ascii="Arial Narrow" w:hAnsi="Arial Narrow"/>
          <w:lang w:eastAsia="hr-HR"/>
        </w:rPr>
      </w:pPr>
    </w:p>
    <w:p w14:paraId="46270A9C" w14:textId="77777777" w:rsidR="004E7EE4" w:rsidRDefault="004E7EE4" w:rsidP="00A359BE">
      <w:pPr>
        <w:rPr>
          <w:rFonts w:ascii="Arial Narrow" w:hAnsi="Arial Narrow"/>
          <w:lang w:eastAsia="hr-HR"/>
        </w:rPr>
      </w:pPr>
    </w:p>
    <w:p w14:paraId="35B4B657" w14:textId="77777777" w:rsidR="004E7EE4" w:rsidRDefault="004E7EE4" w:rsidP="00A359BE">
      <w:pPr>
        <w:rPr>
          <w:rFonts w:ascii="Arial Narrow" w:hAnsi="Arial Narrow"/>
          <w:lang w:eastAsia="hr-HR"/>
        </w:rPr>
      </w:pPr>
    </w:p>
    <w:p w14:paraId="68E4A8DE" w14:textId="77777777" w:rsidR="00A359BE" w:rsidRPr="00A359BE" w:rsidRDefault="00A359BE" w:rsidP="00A359BE">
      <w:pPr>
        <w:rPr>
          <w:rFonts w:ascii="Arial Narrow" w:hAnsi="Arial Narrow"/>
          <w:lang w:eastAsia="hr-HR"/>
        </w:rPr>
      </w:pPr>
    </w:p>
    <w:p w14:paraId="4F15D2F6" w14:textId="11069A73" w:rsidR="00800D55" w:rsidRDefault="00800D55" w:rsidP="00936655">
      <w:pPr>
        <w:jc w:val="right"/>
        <w:rPr>
          <w:rFonts w:ascii="Arial Narrow" w:hAnsi="Arial Narrow"/>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870208" behindDoc="0" locked="0" layoutInCell="1" allowOverlap="1" wp14:anchorId="455FF8B5" wp14:editId="0DD503CF">
                <wp:simplePos x="0" y="0"/>
                <wp:positionH relativeFrom="margin">
                  <wp:posOffset>0</wp:posOffset>
                </wp:positionH>
                <wp:positionV relativeFrom="paragraph">
                  <wp:posOffset>113665</wp:posOffset>
                </wp:positionV>
                <wp:extent cx="485775" cy="362197"/>
                <wp:effectExtent l="57150" t="114300" r="142875" b="76200"/>
                <wp:wrapNone/>
                <wp:docPr id="202404014"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C292095" w14:textId="59A7E582" w:rsidR="00800D55" w:rsidRPr="00104EAC" w:rsidRDefault="00800D55" w:rsidP="00800D55">
                            <w:pPr>
                              <w:jc w:val="center"/>
                              <w:rPr>
                                <w:rFonts w:ascii="Arial Narrow" w:hAnsi="Arial Narrow"/>
                                <w:sz w:val="24"/>
                                <w:szCs w:val="24"/>
                              </w:rPr>
                            </w:pPr>
                            <w:r>
                              <w:rPr>
                                <w:rFonts w:ascii="Arial Narrow" w:hAnsi="Arial Narrow"/>
                                <w:sz w:val="24"/>
                                <w:szCs w:val="24"/>
                              </w:rPr>
                              <w:t>14</w:t>
                            </w:r>
                          </w:p>
                          <w:p w14:paraId="70D3AD39" w14:textId="77777777" w:rsidR="00800D55" w:rsidRDefault="00800D55" w:rsidP="0080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FF8B5" id="_x0000_s1049" style="position:absolute;left:0;text-align:left;margin-left:0;margin-top:8.95pt;width:38.25pt;height:28.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vO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mc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" fillcolor="#afabab" strokecolor="#8e8e8e" strokeweight="1.52778mm">
                <v:stroke linestyle="thickThin"/>
                <v:shadow on="t" color="black" opacity="26214f" origin="-.5,.5" offset=".74836mm,-.74836mm"/>
                <v:textbox>
                  <w:txbxContent>
                    <w:p w14:paraId="1C292095" w14:textId="59A7E582" w:rsidR="00800D55" w:rsidRPr="00104EAC" w:rsidRDefault="00800D55" w:rsidP="00800D55">
                      <w:pPr>
                        <w:jc w:val="center"/>
                        <w:rPr>
                          <w:rFonts w:ascii="Arial Narrow" w:hAnsi="Arial Narrow"/>
                          <w:sz w:val="24"/>
                          <w:szCs w:val="24"/>
                        </w:rPr>
                      </w:pPr>
                      <w:r>
                        <w:rPr>
                          <w:rFonts w:ascii="Arial Narrow" w:hAnsi="Arial Narrow"/>
                          <w:sz w:val="24"/>
                          <w:szCs w:val="24"/>
                        </w:rPr>
                        <w:t>14</w:t>
                      </w:r>
                    </w:p>
                    <w:p w14:paraId="70D3AD39" w14:textId="77777777" w:rsidR="00800D55" w:rsidRDefault="00800D55" w:rsidP="00800D55">
                      <w:pPr>
                        <w:jc w:val="center"/>
                      </w:pPr>
                    </w:p>
                  </w:txbxContent>
                </v:textbox>
                <w10:wrap anchorx="margin"/>
              </v:roundrect>
            </w:pict>
          </mc:Fallback>
        </mc:AlternateContent>
      </w:r>
    </w:p>
    <w:p w14:paraId="41238CC9" w14:textId="77777777" w:rsidR="00800D55" w:rsidRDefault="00800D55" w:rsidP="00936655">
      <w:pPr>
        <w:jc w:val="right"/>
        <w:rPr>
          <w:rFonts w:ascii="Arial Narrow" w:hAnsi="Arial Narrow"/>
          <w:lang w:eastAsia="hr-HR"/>
        </w:rPr>
      </w:pPr>
    </w:p>
    <w:p w14:paraId="4B772377" w14:textId="77777777" w:rsidR="00A359BE" w:rsidRDefault="00A359BE" w:rsidP="00A359BE">
      <w:pPr>
        <w:rPr>
          <w:rFonts w:ascii="Times New Roman" w:hAnsi="Times New Roman"/>
          <w:b/>
          <w:sz w:val="24"/>
          <w:szCs w:val="24"/>
        </w:rPr>
      </w:pPr>
    </w:p>
    <w:p w14:paraId="216198A5" w14:textId="4BA31C07" w:rsidR="00A359BE" w:rsidRPr="00A359BE" w:rsidRDefault="00A359BE" w:rsidP="00A359BE">
      <w:pPr>
        <w:rPr>
          <w:rFonts w:ascii="Arial Narrow" w:hAnsi="Arial Narrow"/>
          <w:bCs/>
        </w:rPr>
      </w:pPr>
      <w:r w:rsidRPr="00A359BE">
        <w:rPr>
          <w:rFonts w:ascii="Arial Narrow" w:hAnsi="Arial Narrow"/>
          <w:bCs/>
        </w:rPr>
        <w:t>KLASA: 400-03/24-01/1</w:t>
      </w:r>
    </w:p>
    <w:p w14:paraId="3829AE42" w14:textId="77777777" w:rsidR="00A359BE" w:rsidRPr="00A359BE" w:rsidRDefault="00A359BE" w:rsidP="00A359BE">
      <w:pPr>
        <w:rPr>
          <w:rFonts w:ascii="Arial Narrow" w:hAnsi="Arial Narrow"/>
          <w:bCs/>
        </w:rPr>
      </w:pPr>
      <w:r w:rsidRPr="00A359BE">
        <w:rPr>
          <w:rFonts w:ascii="Arial Narrow" w:hAnsi="Arial Narrow"/>
          <w:bCs/>
        </w:rPr>
        <w:t>URBROJ: 238-40-01-24-10</w:t>
      </w:r>
    </w:p>
    <w:p w14:paraId="320EFC49" w14:textId="77777777" w:rsidR="00A359BE" w:rsidRPr="00A359BE" w:rsidRDefault="00A359BE" w:rsidP="00A359BE">
      <w:pPr>
        <w:rPr>
          <w:rFonts w:ascii="Arial Narrow" w:hAnsi="Arial Narrow"/>
        </w:rPr>
      </w:pPr>
      <w:r w:rsidRPr="00A359BE">
        <w:rPr>
          <w:rFonts w:ascii="Arial Narrow" w:hAnsi="Arial Narrow"/>
        </w:rPr>
        <w:t>Dubravica, 06. rujan 2024. godine</w:t>
      </w:r>
    </w:p>
    <w:p w14:paraId="03F13BFD" w14:textId="77777777" w:rsidR="00A359BE" w:rsidRPr="00A359BE" w:rsidRDefault="00A359BE" w:rsidP="00A359BE">
      <w:pPr>
        <w:rPr>
          <w:rFonts w:ascii="Arial Narrow" w:hAnsi="Arial Narrow"/>
        </w:rPr>
      </w:pPr>
    </w:p>
    <w:p w14:paraId="5897069E" w14:textId="77777777" w:rsidR="00A359BE" w:rsidRPr="00A359BE" w:rsidRDefault="00A359BE" w:rsidP="00A359BE">
      <w:pPr>
        <w:rPr>
          <w:rFonts w:ascii="Arial Narrow" w:hAnsi="Arial Narrow"/>
        </w:rPr>
      </w:pPr>
      <w:r w:rsidRPr="00A359BE">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2024. godinu, općinski načelnik Općine Dubravica donio je dana 06. rujna 2024. godine </w:t>
      </w:r>
    </w:p>
    <w:p w14:paraId="34E5AD99" w14:textId="77777777" w:rsidR="00A359BE" w:rsidRPr="00A359BE" w:rsidRDefault="00A359BE" w:rsidP="00A359BE">
      <w:pPr>
        <w:rPr>
          <w:rFonts w:ascii="Arial Narrow" w:hAnsi="Arial Narrow"/>
        </w:rPr>
      </w:pPr>
    </w:p>
    <w:p w14:paraId="6A418405" w14:textId="77777777" w:rsidR="00A359BE" w:rsidRPr="00A359BE" w:rsidRDefault="00A359BE" w:rsidP="00A359BE">
      <w:pPr>
        <w:tabs>
          <w:tab w:val="left" w:pos="2955"/>
        </w:tabs>
        <w:jc w:val="center"/>
        <w:rPr>
          <w:rFonts w:ascii="Arial Narrow" w:hAnsi="Arial Narrow"/>
          <w:b/>
        </w:rPr>
      </w:pPr>
      <w:r w:rsidRPr="00A359BE">
        <w:rPr>
          <w:rFonts w:ascii="Arial Narrow" w:hAnsi="Arial Narrow"/>
          <w:b/>
        </w:rPr>
        <w:t>IX. IZMJENE I DOPUNE</w:t>
      </w:r>
    </w:p>
    <w:p w14:paraId="6E72B1EB" w14:textId="77777777" w:rsidR="00A359BE" w:rsidRPr="00A359BE" w:rsidRDefault="00A359BE" w:rsidP="00A359BE">
      <w:pPr>
        <w:tabs>
          <w:tab w:val="left" w:pos="2955"/>
        </w:tabs>
        <w:jc w:val="center"/>
        <w:rPr>
          <w:rFonts w:ascii="Arial Narrow" w:hAnsi="Arial Narrow"/>
          <w:b/>
        </w:rPr>
      </w:pPr>
      <w:r w:rsidRPr="00A359BE">
        <w:rPr>
          <w:rFonts w:ascii="Arial Narrow" w:hAnsi="Arial Narrow"/>
          <w:b/>
        </w:rPr>
        <w:t>PLANA NABAVE ZA 2024. GODINU</w:t>
      </w:r>
    </w:p>
    <w:p w14:paraId="4120791C" w14:textId="77777777" w:rsidR="00A359BE" w:rsidRPr="00A359BE" w:rsidRDefault="00A359BE" w:rsidP="00A359BE">
      <w:pPr>
        <w:tabs>
          <w:tab w:val="left" w:pos="2955"/>
        </w:tabs>
        <w:jc w:val="center"/>
        <w:rPr>
          <w:rFonts w:ascii="Arial Narrow" w:hAnsi="Arial Narrow"/>
        </w:rPr>
      </w:pPr>
    </w:p>
    <w:p w14:paraId="5ADAA1C3" w14:textId="48982D77" w:rsidR="00A359BE" w:rsidRPr="00A359BE" w:rsidRDefault="00A359BE" w:rsidP="00A359BE">
      <w:pPr>
        <w:jc w:val="center"/>
        <w:rPr>
          <w:rFonts w:ascii="Arial Narrow" w:hAnsi="Arial Narrow"/>
          <w:b/>
        </w:rPr>
      </w:pPr>
      <w:r w:rsidRPr="00A359BE">
        <w:rPr>
          <w:rFonts w:ascii="Arial Narrow" w:hAnsi="Arial Narrow"/>
          <w:b/>
        </w:rPr>
        <w:t xml:space="preserve">Članak 1. </w:t>
      </w:r>
    </w:p>
    <w:p w14:paraId="107C8F3C" w14:textId="77777777" w:rsidR="00A359BE" w:rsidRPr="00A359BE" w:rsidRDefault="00A359BE" w:rsidP="00A359BE">
      <w:pPr>
        <w:outlineLvl w:val="0"/>
        <w:rPr>
          <w:rFonts w:ascii="Arial Narrow" w:hAnsi="Arial Narrow"/>
        </w:rPr>
      </w:pPr>
      <w:r w:rsidRPr="00A359BE">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158F98A9" w14:textId="77777777" w:rsidR="00A359BE" w:rsidRPr="00A359BE" w:rsidRDefault="00A359BE" w:rsidP="00A359BE">
      <w:pPr>
        <w:autoSpaceDE w:val="0"/>
        <w:autoSpaceDN w:val="0"/>
        <w:adjustRightInd w:val="0"/>
        <w:ind w:left="360"/>
        <w:contextualSpacing/>
        <w:rPr>
          <w:rFonts w:ascii="Arial Narrow" w:hAnsi="Arial Narrow"/>
          <w:b/>
        </w:rPr>
      </w:pPr>
    </w:p>
    <w:p w14:paraId="797C18C7" w14:textId="7846A0EA" w:rsidR="00A359BE" w:rsidRPr="00A359BE" w:rsidRDefault="00A359BE" w:rsidP="00A359BE">
      <w:pPr>
        <w:autoSpaceDE w:val="0"/>
        <w:autoSpaceDN w:val="0"/>
        <w:adjustRightInd w:val="0"/>
        <w:contextualSpacing/>
        <w:jc w:val="center"/>
        <w:rPr>
          <w:rFonts w:ascii="Arial Narrow" w:hAnsi="Arial Narrow"/>
          <w:b/>
        </w:rPr>
      </w:pPr>
      <w:r w:rsidRPr="00A359BE">
        <w:rPr>
          <w:rFonts w:ascii="Arial Narrow" w:hAnsi="Arial Narrow"/>
          <w:b/>
        </w:rPr>
        <w:t>Članak 2.</w:t>
      </w:r>
    </w:p>
    <w:p w14:paraId="28CF918A" w14:textId="77777777" w:rsidR="00A359BE" w:rsidRPr="00A359BE" w:rsidRDefault="00A359BE" w:rsidP="00A359BE">
      <w:pPr>
        <w:rPr>
          <w:rFonts w:ascii="Arial Narrow" w:hAnsi="Arial Narrow"/>
        </w:rPr>
      </w:pPr>
      <w:r w:rsidRPr="00A359BE">
        <w:rPr>
          <w:rFonts w:ascii="Arial Narrow" w:hAnsi="Arial Narrow"/>
        </w:rPr>
        <w:tab/>
        <w:t>Donose se IX. Izmjene i dopune Plana nabave Općine Dubravica za 2024. godinu sukladno Planu proračuna Općine Dubravica za 2024. godinu:</w:t>
      </w:r>
    </w:p>
    <w:p w14:paraId="05670509" w14:textId="77777777" w:rsidR="00A359BE" w:rsidRDefault="00A359BE" w:rsidP="00A359BE">
      <w:pPr>
        <w:rPr>
          <w:rFonts w:ascii="Times New Roman" w:hAnsi="Times New Roman"/>
          <w:sz w:val="24"/>
          <w:szCs w:val="24"/>
        </w:rPr>
      </w:pPr>
    </w:p>
    <w:tbl>
      <w:tblPr>
        <w:tblW w:w="9052" w:type="dxa"/>
        <w:tblLook w:val="04A0" w:firstRow="1" w:lastRow="0" w:firstColumn="1" w:lastColumn="0" w:noHBand="0" w:noVBand="1"/>
      </w:tblPr>
      <w:tblGrid>
        <w:gridCol w:w="939"/>
        <w:gridCol w:w="862"/>
        <w:gridCol w:w="895"/>
        <w:gridCol w:w="1070"/>
        <w:gridCol w:w="673"/>
        <w:gridCol w:w="1123"/>
        <w:gridCol w:w="910"/>
        <w:gridCol w:w="895"/>
        <w:gridCol w:w="791"/>
        <w:gridCol w:w="774"/>
        <w:gridCol w:w="762"/>
        <w:gridCol w:w="898"/>
        <w:gridCol w:w="735"/>
        <w:gridCol w:w="862"/>
        <w:gridCol w:w="745"/>
        <w:gridCol w:w="830"/>
        <w:gridCol w:w="220"/>
      </w:tblGrid>
      <w:tr w:rsidR="00A359BE" w:rsidRPr="00355F05" w14:paraId="0CB3D928" w14:textId="77777777" w:rsidTr="00B045AB">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5C38DE45" w14:textId="77777777" w:rsidR="00A359BE" w:rsidRPr="00355F05" w:rsidRDefault="00A359BE" w:rsidP="00B045AB">
            <w:pPr>
              <w:jc w:val="center"/>
              <w:rPr>
                <w:rFonts w:cs="Calibri"/>
                <w:b/>
                <w:bCs/>
                <w:color w:val="000000"/>
                <w:sz w:val="48"/>
                <w:szCs w:val="48"/>
              </w:rPr>
            </w:pPr>
            <w:r>
              <w:rPr>
                <w:rFonts w:cs="Calibri"/>
                <w:b/>
                <w:bCs/>
                <w:color w:val="000000"/>
                <w:sz w:val="48"/>
                <w:szCs w:val="48"/>
              </w:rPr>
              <w:t xml:space="preserve">IX. IZMJENE I DOPUNE </w:t>
            </w:r>
            <w:r w:rsidRPr="00355F05">
              <w:rPr>
                <w:rFonts w:cs="Calibri"/>
                <w:b/>
                <w:bCs/>
                <w:color w:val="000000"/>
                <w:sz w:val="48"/>
                <w:szCs w:val="48"/>
              </w:rPr>
              <w:t>PLAN</w:t>
            </w:r>
            <w:r>
              <w:rPr>
                <w:rFonts w:cs="Calibri"/>
                <w:b/>
                <w:bCs/>
                <w:color w:val="000000"/>
                <w:sz w:val="48"/>
                <w:szCs w:val="48"/>
              </w:rPr>
              <w:t>A</w:t>
            </w:r>
            <w:r w:rsidRPr="00355F05">
              <w:rPr>
                <w:rFonts w:cs="Calibri"/>
                <w:b/>
                <w:bCs/>
                <w:color w:val="000000"/>
                <w:sz w:val="48"/>
                <w:szCs w:val="48"/>
              </w:rPr>
              <w:t xml:space="preserve"> NABAVE</w:t>
            </w:r>
          </w:p>
        </w:tc>
      </w:tr>
      <w:tr w:rsidR="00A359BE" w:rsidRPr="00355F05" w14:paraId="79BF1436" w14:textId="77777777" w:rsidTr="00B045AB">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6A9E9012" w14:textId="77777777" w:rsidR="00A359BE" w:rsidRPr="00355F05" w:rsidRDefault="00A359BE" w:rsidP="00B045AB">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6009F9C0" w14:textId="77777777" w:rsidR="00A359BE" w:rsidRPr="00355F05" w:rsidRDefault="00A359BE" w:rsidP="00B045AB">
            <w:pPr>
              <w:jc w:val="center"/>
              <w:rPr>
                <w:rFonts w:cs="Calibri"/>
                <w:b/>
                <w:bCs/>
                <w:color w:val="000000"/>
                <w:sz w:val="48"/>
                <w:szCs w:val="48"/>
              </w:rPr>
            </w:pPr>
          </w:p>
        </w:tc>
      </w:tr>
      <w:tr w:rsidR="00A359BE" w:rsidRPr="00355F05" w14:paraId="3A1F1406" w14:textId="77777777" w:rsidTr="00B045A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277572D" w14:textId="77777777" w:rsidR="00A359BE" w:rsidRPr="00355F05" w:rsidRDefault="00A359BE" w:rsidP="00B045AB">
            <w:pPr>
              <w:rPr>
                <w:rFonts w:cs="Calibri"/>
                <w:color w:val="000000"/>
                <w:sz w:val="28"/>
                <w:szCs w:val="28"/>
              </w:rPr>
            </w:pPr>
            <w:r w:rsidRPr="00355F05">
              <w:rPr>
                <w:rFonts w:cs="Calibri"/>
                <w:color w:val="000000"/>
                <w:sz w:val="28"/>
                <w:szCs w:val="28"/>
              </w:rPr>
              <w:t>Naručitelj</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2758210E" w14:textId="77777777" w:rsidR="00A359BE" w:rsidRPr="00355F05" w:rsidRDefault="00A359BE" w:rsidP="00B045AB">
            <w:pPr>
              <w:rPr>
                <w:rFonts w:cs="Calibri"/>
                <w:color w:val="000000"/>
                <w:sz w:val="32"/>
                <w:szCs w:val="32"/>
              </w:rPr>
            </w:pPr>
            <w:r w:rsidRPr="00355F05">
              <w:rPr>
                <w:rFonts w:cs="Calibri"/>
                <w:color w:val="000000"/>
                <w:sz w:val="32"/>
                <w:szCs w:val="32"/>
              </w:rPr>
              <w:t>OPĆINA DUBRAVICA</w:t>
            </w:r>
          </w:p>
        </w:tc>
        <w:tc>
          <w:tcPr>
            <w:tcW w:w="33" w:type="dxa"/>
            <w:vAlign w:val="center"/>
            <w:hideMark/>
          </w:tcPr>
          <w:p w14:paraId="7AF8E967" w14:textId="77777777" w:rsidR="00A359BE" w:rsidRPr="00355F05" w:rsidRDefault="00A359BE" w:rsidP="00B045AB">
            <w:pPr>
              <w:rPr>
                <w:rFonts w:ascii="Times New Roman" w:hAnsi="Times New Roman"/>
                <w:sz w:val="20"/>
                <w:szCs w:val="20"/>
              </w:rPr>
            </w:pPr>
          </w:p>
        </w:tc>
      </w:tr>
      <w:tr w:rsidR="00A359BE" w:rsidRPr="00355F05" w14:paraId="2EA5B2D5" w14:textId="77777777" w:rsidTr="00B045A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54FEA8B" w14:textId="77777777" w:rsidR="00A359BE" w:rsidRPr="00355F05" w:rsidRDefault="00A359BE" w:rsidP="00B045AB">
            <w:pPr>
              <w:rPr>
                <w:rFonts w:cs="Calibri"/>
                <w:color w:val="000000"/>
                <w:sz w:val="28"/>
                <w:szCs w:val="28"/>
              </w:rPr>
            </w:pPr>
            <w:r w:rsidRPr="00355F05">
              <w:rPr>
                <w:rFonts w:cs="Calibri"/>
                <w:color w:val="000000"/>
                <w:sz w:val="28"/>
                <w:szCs w:val="28"/>
              </w:rPr>
              <w:t>Godina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5E5B175" w14:textId="77777777" w:rsidR="00A359BE" w:rsidRPr="00355F05" w:rsidRDefault="00A359BE" w:rsidP="00B045AB">
            <w:pPr>
              <w:rPr>
                <w:rFonts w:cs="Calibri"/>
                <w:color w:val="000000"/>
                <w:sz w:val="32"/>
                <w:szCs w:val="32"/>
              </w:rPr>
            </w:pPr>
            <w:r w:rsidRPr="00355F05">
              <w:rPr>
                <w:rFonts w:cs="Calibri"/>
                <w:color w:val="000000"/>
                <w:sz w:val="32"/>
                <w:szCs w:val="32"/>
              </w:rPr>
              <w:t>2024</w:t>
            </w:r>
          </w:p>
        </w:tc>
        <w:tc>
          <w:tcPr>
            <w:tcW w:w="33" w:type="dxa"/>
            <w:vAlign w:val="center"/>
            <w:hideMark/>
          </w:tcPr>
          <w:p w14:paraId="07D5C2FA" w14:textId="77777777" w:rsidR="00A359BE" w:rsidRPr="00355F05" w:rsidRDefault="00A359BE" w:rsidP="00B045AB">
            <w:pPr>
              <w:rPr>
                <w:rFonts w:ascii="Times New Roman" w:hAnsi="Times New Roman"/>
                <w:sz w:val="20"/>
                <w:szCs w:val="20"/>
              </w:rPr>
            </w:pPr>
          </w:p>
        </w:tc>
      </w:tr>
      <w:tr w:rsidR="00A359BE" w:rsidRPr="00355F05" w14:paraId="300D3A55" w14:textId="77777777" w:rsidTr="00B045A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5CA7032" w14:textId="77777777" w:rsidR="00A359BE" w:rsidRPr="00355F05" w:rsidRDefault="00A359BE" w:rsidP="00B045AB">
            <w:pPr>
              <w:rPr>
                <w:rFonts w:cs="Calibri"/>
                <w:color w:val="000000"/>
                <w:sz w:val="28"/>
                <w:szCs w:val="28"/>
              </w:rPr>
            </w:pPr>
            <w:r w:rsidRPr="00355F05">
              <w:rPr>
                <w:rFonts w:cs="Calibri"/>
                <w:color w:val="000000"/>
                <w:sz w:val="28"/>
                <w:szCs w:val="28"/>
              </w:rPr>
              <w:lastRenderedPageBreak/>
              <w:t>Verzija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23EE755" w14:textId="77777777" w:rsidR="00A359BE" w:rsidRPr="00355F05" w:rsidRDefault="00A359BE" w:rsidP="00B045AB">
            <w:pPr>
              <w:rPr>
                <w:rFonts w:cs="Calibri"/>
                <w:color w:val="000000"/>
                <w:sz w:val="32"/>
                <w:szCs w:val="32"/>
              </w:rPr>
            </w:pPr>
            <w:r w:rsidRPr="00355F05">
              <w:rPr>
                <w:rFonts w:cs="Calibri"/>
                <w:color w:val="000000"/>
                <w:sz w:val="32"/>
                <w:szCs w:val="32"/>
              </w:rPr>
              <w:t>10</w:t>
            </w:r>
          </w:p>
        </w:tc>
        <w:tc>
          <w:tcPr>
            <w:tcW w:w="33" w:type="dxa"/>
            <w:vAlign w:val="center"/>
            <w:hideMark/>
          </w:tcPr>
          <w:p w14:paraId="223D986C" w14:textId="77777777" w:rsidR="00A359BE" w:rsidRPr="00355F05" w:rsidRDefault="00A359BE" w:rsidP="00B045AB">
            <w:pPr>
              <w:rPr>
                <w:rFonts w:ascii="Times New Roman" w:hAnsi="Times New Roman"/>
                <w:sz w:val="20"/>
                <w:szCs w:val="20"/>
              </w:rPr>
            </w:pPr>
          </w:p>
        </w:tc>
      </w:tr>
      <w:tr w:rsidR="00A359BE" w:rsidRPr="00355F05" w14:paraId="4FA95D00" w14:textId="77777777" w:rsidTr="00B045A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6839338" w14:textId="77777777" w:rsidR="00A359BE" w:rsidRPr="00355F05" w:rsidRDefault="00A359BE" w:rsidP="00B045AB">
            <w:pPr>
              <w:rPr>
                <w:rFonts w:cs="Calibri"/>
                <w:color w:val="000000"/>
                <w:sz w:val="28"/>
                <w:szCs w:val="28"/>
              </w:rPr>
            </w:pPr>
            <w:r w:rsidRPr="00355F05">
              <w:rPr>
                <w:rFonts w:cs="Calibri"/>
                <w:color w:val="000000"/>
                <w:sz w:val="28"/>
                <w:szCs w:val="28"/>
              </w:rPr>
              <w:t>Datum donošenja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0B371A3" w14:textId="77777777" w:rsidR="00A359BE" w:rsidRPr="00355F05" w:rsidRDefault="00A359BE" w:rsidP="00B045AB">
            <w:pPr>
              <w:rPr>
                <w:rFonts w:cs="Calibri"/>
                <w:color w:val="000000"/>
                <w:sz w:val="32"/>
                <w:szCs w:val="32"/>
              </w:rPr>
            </w:pPr>
            <w:r w:rsidRPr="00355F05">
              <w:rPr>
                <w:rFonts w:cs="Calibri"/>
                <w:color w:val="000000"/>
                <w:sz w:val="32"/>
                <w:szCs w:val="32"/>
              </w:rPr>
              <w:t>06.09.2024</w:t>
            </w:r>
          </w:p>
        </w:tc>
        <w:tc>
          <w:tcPr>
            <w:tcW w:w="33" w:type="dxa"/>
            <w:vAlign w:val="center"/>
            <w:hideMark/>
          </w:tcPr>
          <w:p w14:paraId="7F1B26B8" w14:textId="77777777" w:rsidR="00A359BE" w:rsidRPr="00355F05" w:rsidRDefault="00A359BE" w:rsidP="00B045AB">
            <w:pPr>
              <w:rPr>
                <w:rFonts w:ascii="Times New Roman" w:hAnsi="Times New Roman"/>
                <w:sz w:val="20"/>
                <w:szCs w:val="20"/>
              </w:rPr>
            </w:pPr>
          </w:p>
        </w:tc>
      </w:tr>
      <w:tr w:rsidR="00A359BE" w:rsidRPr="00355F05" w14:paraId="527C0E24" w14:textId="77777777" w:rsidTr="00B045AB">
        <w:trPr>
          <w:trHeight w:val="983"/>
        </w:trPr>
        <w:tc>
          <w:tcPr>
            <w:tcW w:w="959" w:type="dxa"/>
            <w:tcBorders>
              <w:top w:val="nil"/>
              <w:left w:val="single" w:sz="12" w:space="0" w:color="auto"/>
              <w:bottom w:val="single" w:sz="4" w:space="0" w:color="auto"/>
              <w:right w:val="single" w:sz="4" w:space="0" w:color="auto"/>
            </w:tcBorders>
            <w:shd w:val="clear" w:color="000000" w:fill="F2F2F2"/>
            <w:noWrap/>
            <w:hideMark/>
          </w:tcPr>
          <w:p w14:paraId="2F61ADA1" w14:textId="77777777" w:rsidR="00A359BE" w:rsidRPr="00355F05" w:rsidRDefault="00A359BE" w:rsidP="00B045AB">
            <w:pPr>
              <w:rPr>
                <w:rFonts w:cs="Calibri"/>
                <w:b/>
                <w:bCs/>
                <w:color w:val="000000"/>
              </w:rPr>
            </w:pPr>
            <w:r w:rsidRPr="00355F05">
              <w:rPr>
                <w:rFonts w:cs="Calibri"/>
                <w:b/>
                <w:bCs/>
                <w:color w:val="000000"/>
              </w:rPr>
              <w:t>Redni broj</w:t>
            </w:r>
          </w:p>
        </w:tc>
        <w:tc>
          <w:tcPr>
            <w:tcW w:w="518" w:type="dxa"/>
            <w:tcBorders>
              <w:top w:val="nil"/>
              <w:left w:val="nil"/>
              <w:bottom w:val="single" w:sz="4" w:space="0" w:color="auto"/>
              <w:right w:val="single" w:sz="4" w:space="0" w:color="auto"/>
            </w:tcBorders>
            <w:shd w:val="clear" w:color="000000" w:fill="F2F2F2"/>
            <w:hideMark/>
          </w:tcPr>
          <w:p w14:paraId="514ED127" w14:textId="77777777" w:rsidR="00A359BE" w:rsidRPr="00355F05" w:rsidRDefault="00A359BE" w:rsidP="00B045AB">
            <w:pPr>
              <w:rPr>
                <w:rFonts w:cs="Calibri"/>
                <w:b/>
                <w:bCs/>
                <w:color w:val="000000"/>
              </w:rPr>
            </w:pPr>
            <w:r w:rsidRPr="00355F05">
              <w:rPr>
                <w:rFonts w:cs="Calibri"/>
                <w:b/>
                <w:bCs/>
                <w:color w:val="000000"/>
              </w:rPr>
              <w:t>Evidencijski broj nabave</w:t>
            </w:r>
          </w:p>
        </w:tc>
        <w:tc>
          <w:tcPr>
            <w:tcW w:w="922" w:type="dxa"/>
            <w:tcBorders>
              <w:top w:val="nil"/>
              <w:left w:val="nil"/>
              <w:bottom w:val="single" w:sz="4" w:space="0" w:color="auto"/>
              <w:right w:val="single" w:sz="4" w:space="0" w:color="auto"/>
            </w:tcBorders>
            <w:shd w:val="clear" w:color="000000" w:fill="F2F2F2"/>
            <w:noWrap/>
            <w:hideMark/>
          </w:tcPr>
          <w:p w14:paraId="57BAB2F0" w14:textId="77777777" w:rsidR="00A359BE" w:rsidRPr="00355F05" w:rsidRDefault="00A359BE" w:rsidP="00B045AB">
            <w:pPr>
              <w:rPr>
                <w:rFonts w:cs="Calibri"/>
                <w:b/>
                <w:bCs/>
                <w:color w:val="000000"/>
              </w:rPr>
            </w:pPr>
            <w:r w:rsidRPr="00355F05">
              <w:rPr>
                <w:rFonts w:cs="Calibri"/>
                <w:b/>
                <w:bCs/>
                <w:color w:val="000000"/>
              </w:rPr>
              <w:t>Zakonski okvir</w:t>
            </w:r>
          </w:p>
        </w:tc>
        <w:tc>
          <w:tcPr>
            <w:tcW w:w="674" w:type="dxa"/>
            <w:tcBorders>
              <w:top w:val="nil"/>
              <w:left w:val="nil"/>
              <w:bottom w:val="single" w:sz="4" w:space="0" w:color="auto"/>
              <w:right w:val="single" w:sz="4" w:space="0" w:color="auto"/>
            </w:tcBorders>
            <w:shd w:val="clear" w:color="000000" w:fill="F2F2F2"/>
            <w:hideMark/>
          </w:tcPr>
          <w:p w14:paraId="306F7F00" w14:textId="77777777" w:rsidR="00A359BE" w:rsidRPr="00355F05" w:rsidRDefault="00A359BE" w:rsidP="00B045AB">
            <w:pPr>
              <w:rPr>
                <w:rFonts w:cs="Calibri"/>
                <w:b/>
                <w:bCs/>
                <w:color w:val="000000"/>
              </w:rPr>
            </w:pPr>
            <w:r w:rsidRPr="00355F05">
              <w:rPr>
                <w:rFonts w:cs="Calibri"/>
                <w:b/>
                <w:bCs/>
                <w:color w:val="000000"/>
              </w:rPr>
              <w:t>Predmet  javne nabave</w:t>
            </w:r>
          </w:p>
        </w:tc>
        <w:tc>
          <w:tcPr>
            <w:tcW w:w="375" w:type="dxa"/>
            <w:tcBorders>
              <w:top w:val="nil"/>
              <w:left w:val="nil"/>
              <w:bottom w:val="single" w:sz="4" w:space="0" w:color="auto"/>
              <w:right w:val="single" w:sz="4" w:space="0" w:color="auto"/>
            </w:tcBorders>
            <w:shd w:val="clear" w:color="000000" w:fill="F2F2F2"/>
            <w:hideMark/>
          </w:tcPr>
          <w:p w14:paraId="4067E65C" w14:textId="77777777" w:rsidR="00A359BE" w:rsidRPr="00355F05" w:rsidRDefault="00A359BE" w:rsidP="00B045AB">
            <w:pPr>
              <w:rPr>
                <w:rFonts w:cs="Calibri"/>
                <w:b/>
                <w:bCs/>
                <w:color w:val="000000"/>
              </w:rPr>
            </w:pPr>
            <w:r w:rsidRPr="00355F05">
              <w:rPr>
                <w:rFonts w:cs="Calibri"/>
                <w:b/>
                <w:bCs/>
                <w:color w:val="000000"/>
              </w:rPr>
              <w:t>Vrsta ugovora</w:t>
            </w:r>
          </w:p>
        </w:tc>
        <w:tc>
          <w:tcPr>
            <w:tcW w:w="714" w:type="dxa"/>
            <w:tcBorders>
              <w:top w:val="nil"/>
              <w:left w:val="nil"/>
              <w:bottom w:val="single" w:sz="4" w:space="0" w:color="auto"/>
              <w:right w:val="single" w:sz="4" w:space="0" w:color="auto"/>
            </w:tcBorders>
            <w:shd w:val="clear" w:color="000000" w:fill="F2F2F2"/>
            <w:hideMark/>
          </w:tcPr>
          <w:p w14:paraId="6CFD3C93" w14:textId="77777777" w:rsidR="00A359BE" w:rsidRPr="00355F05" w:rsidRDefault="00A359BE" w:rsidP="00B045AB">
            <w:pPr>
              <w:rPr>
                <w:rFonts w:cs="Calibri"/>
                <w:b/>
                <w:bCs/>
                <w:color w:val="000000"/>
              </w:rPr>
            </w:pPr>
            <w:r w:rsidRPr="00355F05">
              <w:rPr>
                <w:rFonts w:cs="Calibri"/>
                <w:b/>
                <w:bCs/>
                <w:color w:val="000000"/>
              </w:rPr>
              <w:t>CPV</w:t>
            </w:r>
          </w:p>
        </w:tc>
        <w:tc>
          <w:tcPr>
            <w:tcW w:w="554" w:type="dxa"/>
            <w:tcBorders>
              <w:top w:val="nil"/>
              <w:left w:val="nil"/>
              <w:bottom w:val="single" w:sz="4" w:space="0" w:color="auto"/>
              <w:right w:val="single" w:sz="4" w:space="0" w:color="auto"/>
            </w:tcBorders>
            <w:shd w:val="clear" w:color="000000" w:fill="F2F2F2"/>
            <w:hideMark/>
          </w:tcPr>
          <w:p w14:paraId="4A09B57C" w14:textId="77777777" w:rsidR="00A359BE" w:rsidRPr="00355F05" w:rsidRDefault="00A359BE" w:rsidP="00B045AB">
            <w:pPr>
              <w:rPr>
                <w:rFonts w:cs="Calibri"/>
                <w:b/>
                <w:bCs/>
              </w:rPr>
            </w:pPr>
            <w:r w:rsidRPr="00355F05">
              <w:rPr>
                <w:rFonts w:cs="Calibri"/>
                <w:b/>
                <w:bCs/>
              </w:rPr>
              <w:t>Procijenjena vrijednost nabave (EUR)</w:t>
            </w:r>
          </w:p>
        </w:tc>
        <w:tc>
          <w:tcPr>
            <w:tcW w:w="542" w:type="dxa"/>
            <w:tcBorders>
              <w:top w:val="nil"/>
              <w:left w:val="nil"/>
              <w:bottom w:val="single" w:sz="4" w:space="0" w:color="auto"/>
              <w:right w:val="single" w:sz="4" w:space="0" w:color="auto"/>
            </w:tcBorders>
            <w:shd w:val="clear" w:color="000000" w:fill="F2F2F2"/>
            <w:hideMark/>
          </w:tcPr>
          <w:p w14:paraId="7184270B" w14:textId="77777777" w:rsidR="00A359BE" w:rsidRPr="00355F05" w:rsidRDefault="00A359BE" w:rsidP="00B045AB">
            <w:pPr>
              <w:rPr>
                <w:rFonts w:cs="Calibri"/>
                <w:b/>
                <w:bCs/>
                <w:color w:val="000000"/>
              </w:rPr>
            </w:pPr>
            <w:r w:rsidRPr="00355F05">
              <w:rPr>
                <w:rFonts w:cs="Calibri"/>
                <w:b/>
                <w:bCs/>
                <w:color w:val="000000"/>
              </w:rPr>
              <w:t>Vrsta postupka</w:t>
            </w:r>
          </w:p>
        </w:tc>
        <w:tc>
          <w:tcPr>
            <w:tcW w:w="464" w:type="dxa"/>
            <w:tcBorders>
              <w:top w:val="nil"/>
              <w:left w:val="nil"/>
              <w:bottom w:val="single" w:sz="4" w:space="0" w:color="auto"/>
              <w:right w:val="single" w:sz="4" w:space="0" w:color="auto"/>
            </w:tcBorders>
            <w:shd w:val="clear" w:color="000000" w:fill="F2F2F2"/>
            <w:hideMark/>
          </w:tcPr>
          <w:p w14:paraId="75DAB865" w14:textId="77777777" w:rsidR="00A359BE" w:rsidRPr="00355F05" w:rsidRDefault="00A359BE" w:rsidP="00B045AB">
            <w:pPr>
              <w:rPr>
                <w:rFonts w:cs="Calibri"/>
                <w:b/>
                <w:bCs/>
                <w:color w:val="000000"/>
              </w:rPr>
            </w:pPr>
            <w:r w:rsidRPr="00355F05">
              <w:rPr>
                <w:rFonts w:cs="Calibri"/>
                <w:b/>
                <w:bCs/>
                <w:color w:val="000000"/>
              </w:rPr>
              <w:t>Društvene i druge posebne usluge</w:t>
            </w:r>
          </w:p>
        </w:tc>
        <w:tc>
          <w:tcPr>
            <w:tcW w:w="451" w:type="dxa"/>
            <w:tcBorders>
              <w:top w:val="nil"/>
              <w:left w:val="nil"/>
              <w:bottom w:val="single" w:sz="4" w:space="0" w:color="auto"/>
              <w:right w:val="single" w:sz="4" w:space="0" w:color="auto"/>
            </w:tcBorders>
            <w:shd w:val="clear" w:color="000000" w:fill="F2F2F2"/>
            <w:hideMark/>
          </w:tcPr>
          <w:p w14:paraId="62E0EE01" w14:textId="77777777" w:rsidR="00A359BE" w:rsidRPr="00355F05" w:rsidRDefault="00A359BE" w:rsidP="00B045AB">
            <w:pPr>
              <w:rPr>
                <w:rFonts w:cs="Calibri"/>
                <w:b/>
                <w:bCs/>
              </w:rPr>
            </w:pPr>
            <w:r w:rsidRPr="00355F05">
              <w:rPr>
                <w:rFonts w:cs="Calibri"/>
                <w:b/>
                <w:bCs/>
              </w:rPr>
              <w:t>Predmet podijeljen u grupe</w:t>
            </w:r>
          </w:p>
        </w:tc>
        <w:tc>
          <w:tcPr>
            <w:tcW w:w="442" w:type="dxa"/>
            <w:tcBorders>
              <w:top w:val="nil"/>
              <w:left w:val="nil"/>
              <w:bottom w:val="single" w:sz="4" w:space="0" w:color="auto"/>
              <w:right w:val="single" w:sz="4" w:space="0" w:color="auto"/>
            </w:tcBorders>
            <w:shd w:val="clear" w:color="000000" w:fill="F2F2F2"/>
            <w:hideMark/>
          </w:tcPr>
          <w:p w14:paraId="6A178B2E" w14:textId="77777777" w:rsidR="00A359BE" w:rsidRPr="00355F05" w:rsidRDefault="00A359BE" w:rsidP="00B045AB">
            <w:pPr>
              <w:rPr>
                <w:rFonts w:cs="Calibri"/>
                <w:b/>
                <w:bCs/>
                <w:color w:val="000000"/>
              </w:rPr>
            </w:pPr>
            <w:r w:rsidRPr="00355F05">
              <w:rPr>
                <w:rFonts w:cs="Calibri"/>
                <w:b/>
                <w:bCs/>
                <w:color w:val="000000"/>
              </w:rPr>
              <w:t>Tehnika / Okvirni sporazum</w:t>
            </w:r>
          </w:p>
        </w:tc>
        <w:tc>
          <w:tcPr>
            <w:tcW w:w="544" w:type="dxa"/>
            <w:tcBorders>
              <w:top w:val="nil"/>
              <w:left w:val="nil"/>
              <w:bottom w:val="single" w:sz="4" w:space="0" w:color="auto"/>
              <w:right w:val="single" w:sz="4" w:space="0" w:color="auto"/>
            </w:tcBorders>
            <w:shd w:val="clear" w:color="000000" w:fill="F2F2F2"/>
            <w:hideMark/>
          </w:tcPr>
          <w:p w14:paraId="2443565A" w14:textId="77777777" w:rsidR="00A359BE" w:rsidRPr="00355F05" w:rsidRDefault="00A359BE" w:rsidP="00B045AB">
            <w:pPr>
              <w:rPr>
                <w:rFonts w:cs="Calibri"/>
                <w:b/>
                <w:bCs/>
                <w:color w:val="000000"/>
              </w:rPr>
            </w:pPr>
            <w:r w:rsidRPr="00355F05">
              <w:rPr>
                <w:rFonts w:cs="Calibri"/>
                <w:b/>
                <w:bCs/>
                <w:color w:val="000000"/>
              </w:rPr>
              <w:t>Financiranje iz EU fondova</w:t>
            </w:r>
          </w:p>
        </w:tc>
        <w:tc>
          <w:tcPr>
            <w:tcW w:w="421" w:type="dxa"/>
            <w:tcBorders>
              <w:top w:val="nil"/>
              <w:left w:val="nil"/>
              <w:bottom w:val="single" w:sz="4" w:space="0" w:color="auto"/>
              <w:right w:val="single" w:sz="4" w:space="0" w:color="auto"/>
            </w:tcBorders>
            <w:shd w:val="clear" w:color="000000" w:fill="F2F2F2"/>
            <w:hideMark/>
          </w:tcPr>
          <w:p w14:paraId="46549116" w14:textId="77777777" w:rsidR="00A359BE" w:rsidRPr="00355F05" w:rsidRDefault="00A359BE" w:rsidP="00B045AB">
            <w:pPr>
              <w:rPr>
                <w:rFonts w:cs="Calibri"/>
                <w:b/>
                <w:bCs/>
                <w:color w:val="000000"/>
              </w:rPr>
            </w:pPr>
            <w:r w:rsidRPr="00355F05">
              <w:rPr>
                <w:rFonts w:cs="Calibri"/>
                <w:b/>
                <w:bCs/>
                <w:color w:val="000000"/>
              </w:rPr>
              <w:t>Planirani početak postupka</w:t>
            </w:r>
          </w:p>
        </w:tc>
        <w:tc>
          <w:tcPr>
            <w:tcW w:w="517" w:type="dxa"/>
            <w:tcBorders>
              <w:top w:val="nil"/>
              <w:left w:val="nil"/>
              <w:bottom w:val="single" w:sz="4" w:space="0" w:color="auto"/>
              <w:right w:val="single" w:sz="4" w:space="0" w:color="auto"/>
            </w:tcBorders>
            <w:shd w:val="clear" w:color="000000" w:fill="F2F2F2"/>
            <w:hideMark/>
          </w:tcPr>
          <w:p w14:paraId="354EE364" w14:textId="77777777" w:rsidR="00A359BE" w:rsidRPr="00355F05" w:rsidRDefault="00A359BE" w:rsidP="00B045AB">
            <w:pPr>
              <w:rPr>
                <w:rFonts w:cs="Calibri"/>
                <w:b/>
                <w:bCs/>
                <w:color w:val="000000"/>
              </w:rPr>
            </w:pPr>
            <w:r w:rsidRPr="00355F05">
              <w:rPr>
                <w:rFonts w:cs="Calibri"/>
                <w:b/>
                <w:bCs/>
                <w:color w:val="000000"/>
              </w:rPr>
              <w:t>Planirano trajanje ugovora / O.S.</w:t>
            </w:r>
          </w:p>
        </w:tc>
        <w:tc>
          <w:tcPr>
            <w:tcW w:w="429" w:type="dxa"/>
            <w:tcBorders>
              <w:top w:val="nil"/>
              <w:left w:val="nil"/>
              <w:bottom w:val="single" w:sz="4" w:space="0" w:color="auto"/>
              <w:right w:val="single" w:sz="4" w:space="0" w:color="auto"/>
            </w:tcBorders>
            <w:shd w:val="clear" w:color="000000" w:fill="F2F2F2"/>
            <w:hideMark/>
          </w:tcPr>
          <w:p w14:paraId="2E764A79" w14:textId="77777777" w:rsidR="00A359BE" w:rsidRPr="00355F05" w:rsidRDefault="00A359BE" w:rsidP="00B045AB">
            <w:pPr>
              <w:rPr>
                <w:rFonts w:cs="Calibri"/>
                <w:b/>
                <w:bCs/>
                <w:color w:val="000000"/>
              </w:rPr>
            </w:pPr>
            <w:r w:rsidRPr="00355F05">
              <w:rPr>
                <w:rFonts w:cs="Calibri"/>
                <w:b/>
                <w:bCs/>
                <w:color w:val="000000"/>
              </w:rPr>
              <w:t>Provodi drugi naručitelj</w:t>
            </w:r>
          </w:p>
        </w:tc>
        <w:tc>
          <w:tcPr>
            <w:tcW w:w="493" w:type="dxa"/>
            <w:tcBorders>
              <w:top w:val="nil"/>
              <w:left w:val="nil"/>
              <w:bottom w:val="single" w:sz="4" w:space="0" w:color="auto"/>
              <w:right w:val="single" w:sz="4" w:space="0" w:color="auto"/>
            </w:tcBorders>
            <w:shd w:val="clear" w:color="000000" w:fill="F2F2F2"/>
            <w:hideMark/>
          </w:tcPr>
          <w:p w14:paraId="0B13C0F4" w14:textId="77777777" w:rsidR="00A359BE" w:rsidRPr="00355F05" w:rsidRDefault="00A359BE" w:rsidP="00B045AB">
            <w:pPr>
              <w:rPr>
                <w:rFonts w:cs="Calibri"/>
                <w:b/>
                <w:bCs/>
                <w:color w:val="000000"/>
              </w:rPr>
            </w:pPr>
            <w:r w:rsidRPr="00355F05">
              <w:rPr>
                <w:rFonts w:cs="Calibri"/>
                <w:b/>
                <w:bCs/>
                <w:color w:val="000000"/>
              </w:rPr>
              <w:t>Napomena</w:t>
            </w:r>
          </w:p>
        </w:tc>
        <w:tc>
          <w:tcPr>
            <w:tcW w:w="33" w:type="dxa"/>
            <w:vAlign w:val="center"/>
            <w:hideMark/>
          </w:tcPr>
          <w:p w14:paraId="0FDDFE93" w14:textId="77777777" w:rsidR="00A359BE" w:rsidRPr="00355F05" w:rsidRDefault="00A359BE" w:rsidP="00B045AB">
            <w:pPr>
              <w:rPr>
                <w:rFonts w:ascii="Times New Roman" w:hAnsi="Times New Roman"/>
                <w:sz w:val="20"/>
                <w:szCs w:val="20"/>
              </w:rPr>
            </w:pPr>
          </w:p>
        </w:tc>
      </w:tr>
      <w:tr w:rsidR="00A359BE" w:rsidRPr="00355F05" w14:paraId="67FF2099"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C375284" w14:textId="77777777" w:rsidR="00A359BE" w:rsidRPr="00355F05" w:rsidRDefault="00A359BE" w:rsidP="00B045AB">
            <w:pPr>
              <w:rPr>
                <w:rFonts w:cs="Calibri"/>
                <w:color w:val="000000"/>
              </w:rPr>
            </w:pPr>
            <w:r w:rsidRPr="00355F05">
              <w:rPr>
                <w:rFonts w:cs="Calibri"/>
                <w:color w:val="000000"/>
              </w:rPr>
              <w:t>0001</w:t>
            </w:r>
          </w:p>
        </w:tc>
        <w:tc>
          <w:tcPr>
            <w:tcW w:w="518" w:type="dxa"/>
            <w:tcBorders>
              <w:top w:val="nil"/>
              <w:left w:val="nil"/>
              <w:bottom w:val="single" w:sz="4" w:space="0" w:color="auto"/>
              <w:right w:val="single" w:sz="4" w:space="0" w:color="auto"/>
            </w:tcBorders>
            <w:shd w:val="clear" w:color="auto" w:fill="auto"/>
            <w:noWrap/>
            <w:vAlign w:val="bottom"/>
            <w:hideMark/>
          </w:tcPr>
          <w:p w14:paraId="7165912E" w14:textId="77777777" w:rsidR="00A359BE" w:rsidRPr="00355F05" w:rsidRDefault="00A359BE" w:rsidP="00B045AB">
            <w:pPr>
              <w:rPr>
                <w:rFonts w:cs="Calibri"/>
                <w:color w:val="000000"/>
              </w:rPr>
            </w:pPr>
            <w:r w:rsidRPr="00355F05">
              <w:rPr>
                <w:rFonts w:cs="Calibri"/>
                <w:color w:val="000000"/>
              </w:rPr>
              <w:t>01/2024</w:t>
            </w:r>
          </w:p>
        </w:tc>
        <w:tc>
          <w:tcPr>
            <w:tcW w:w="922" w:type="dxa"/>
            <w:tcBorders>
              <w:top w:val="nil"/>
              <w:left w:val="nil"/>
              <w:bottom w:val="single" w:sz="4" w:space="0" w:color="auto"/>
              <w:right w:val="single" w:sz="4" w:space="0" w:color="auto"/>
            </w:tcBorders>
            <w:shd w:val="clear" w:color="auto" w:fill="auto"/>
            <w:noWrap/>
            <w:vAlign w:val="bottom"/>
            <w:hideMark/>
          </w:tcPr>
          <w:p w14:paraId="607F7C08"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5C63585" w14:textId="77777777" w:rsidR="00A359BE" w:rsidRPr="00355F05" w:rsidRDefault="00A359BE" w:rsidP="00B045AB">
            <w:pPr>
              <w:rPr>
                <w:rFonts w:cs="Calibri"/>
                <w:color w:val="000000"/>
              </w:rPr>
            </w:pPr>
            <w:r w:rsidRPr="00355F05">
              <w:rPr>
                <w:rFonts w:cs="Calibri"/>
                <w:color w:val="000000"/>
              </w:rPr>
              <w:t>Reprezentacija</w:t>
            </w:r>
          </w:p>
        </w:tc>
        <w:tc>
          <w:tcPr>
            <w:tcW w:w="375" w:type="dxa"/>
            <w:tcBorders>
              <w:top w:val="nil"/>
              <w:left w:val="nil"/>
              <w:bottom w:val="single" w:sz="4" w:space="0" w:color="auto"/>
              <w:right w:val="single" w:sz="4" w:space="0" w:color="auto"/>
            </w:tcBorders>
            <w:shd w:val="clear" w:color="auto" w:fill="auto"/>
            <w:vAlign w:val="bottom"/>
            <w:hideMark/>
          </w:tcPr>
          <w:p w14:paraId="6FFFF765"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49C2D3DA" w14:textId="77777777" w:rsidR="00A359BE" w:rsidRPr="00355F05" w:rsidRDefault="00A359BE" w:rsidP="00B045AB">
            <w:pPr>
              <w:rPr>
                <w:rFonts w:cs="Calibri"/>
                <w:color w:val="000000"/>
              </w:rPr>
            </w:pPr>
            <w:r w:rsidRPr="00355F05">
              <w:rPr>
                <w:rFonts w:cs="Calibri"/>
                <w:color w:val="000000"/>
              </w:rPr>
              <w:t>15000000 - Hrana, piće, duhan i srodni proizvodi</w:t>
            </w:r>
          </w:p>
        </w:tc>
        <w:tc>
          <w:tcPr>
            <w:tcW w:w="554" w:type="dxa"/>
            <w:tcBorders>
              <w:top w:val="nil"/>
              <w:left w:val="nil"/>
              <w:bottom w:val="single" w:sz="4" w:space="0" w:color="auto"/>
              <w:right w:val="single" w:sz="4" w:space="0" w:color="auto"/>
            </w:tcBorders>
            <w:shd w:val="clear" w:color="auto" w:fill="auto"/>
            <w:noWrap/>
            <w:vAlign w:val="bottom"/>
            <w:hideMark/>
          </w:tcPr>
          <w:p w14:paraId="52463D44" w14:textId="77777777" w:rsidR="00A359BE" w:rsidRPr="00355F05" w:rsidRDefault="00A359BE" w:rsidP="00B045AB">
            <w:pPr>
              <w:jc w:val="right"/>
              <w:rPr>
                <w:rFonts w:cs="Calibri"/>
                <w:color w:val="000000"/>
              </w:rPr>
            </w:pPr>
            <w:r w:rsidRPr="00355F05">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6BA94932"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869E7CB"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1EE2E7C"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97A3FC9"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1EDDBDC"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D185898"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A0B989D"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9EA66E5"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07A514F"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5F8E0FC0" w14:textId="77777777" w:rsidR="00A359BE" w:rsidRPr="00355F05" w:rsidRDefault="00A359BE" w:rsidP="00B045AB">
            <w:pPr>
              <w:rPr>
                <w:rFonts w:ascii="Times New Roman" w:hAnsi="Times New Roman"/>
                <w:sz w:val="20"/>
                <w:szCs w:val="20"/>
              </w:rPr>
            </w:pPr>
          </w:p>
        </w:tc>
      </w:tr>
      <w:tr w:rsidR="00A359BE" w:rsidRPr="00355F05" w14:paraId="623A2B54" w14:textId="77777777" w:rsidTr="00B045AB">
        <w:trPr>
          <w:trHeight w:val="15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1928458" w14:textId="77777777" w:rsidR="00A359BE" w:rsidRPr="00355F05" w:rsidRDefault="00A359BE" w:rsidP="00B045AB">
            <w:pPr>
              <w:rPr>
                <w:rFonts w:cs="Calibri"/>
                <w:color w:val="000000"/>
              </w:rPr>
            </w:pPr>
            <w:r w:rsidRPr="00355F05">
              <w:rPr>
                <w:rFonts w:cs="Calibri"/>
                <w:color w:val="000000"/>
              </w:rPr>
              <w:t>0002</w:t>
            </w:r>
          </w:p>
        </w:tc>
        <w:tc>
          <w:tcPr>
            <w:tcW w:w="518" w:type="dxa"/>
            <w:tcBorders>
              <w:top w:val="nil"/>
              <w:left w:val="nil"/>
              <w:bottom w:val="single" w:sz="4" w:space="0" w:color="auto"/>
              <w:right w:val="single" w:sz="4" w:space="0" w:color="auto"/>
            </w:tcBorders>
            <w:shd w:val="clear" w:color="auto" w:fill="auto"/>
            <w:noWrap/>
            <w:vAlign w:val="bottom"/>
            <w:hideMark/>
          </w:tcPr>
          <w:p w14:paraId="2CEBF9FD" w14:textId="77777777" w:rsidR="00A359BE" w:rsidRPr="00355F05" w:rsidRDefault="00A359BE" w:rsidP="00B045AB">
            <w:pPr>
              <w:rPr>
                <w:rFonts w:cs="Calibri"/>
                <w:color w:val="000000"/>
              </w:rPr>
            </w:pPr>
            <w:r w:rsidRPr="00355F05">
              <w:rPr>
                <w:rFonts w:cs="Calibri"/>
                <w:color w:val="000000"/>
              </w:rPr>
              <w:t>02/2024</w:t>
            </w:r>
          </w:p>
        </w:tc>
        <w:tc>
          <w:tcPr>
            <w:tcW w:w="922" w:type="dxa"/>
            <w:tcBorders>
              <w:top w:val="nil"/>
              <w:left w:val="nil"/>
              <w:bottom w:val="single" w:sz="4" w:space="0" w:color="auto"/>
              <w:right w:val="single" w:sz="4" w:space="0" w:color="auto"/>
            </w:tcBorders>
            <w:shd w:val="clear" w:color="auto" w:fill="auto"/>
            <w:noWrap/>
            <w:vAlign w:val="bottom"/>
            <w:hideMark/>
          </w:tcPr>
          <w:p w14:paraId="73E22677"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5EA8EFA" w14:textId="77777777" w:rsidR="00A359BE" w:rsidRPr="00355F05" w:rsidRDefault="00A359BE" w:rsidP="00B045AB">
            <w:pPr>
              <w:rPr>
                <w:rFonts w:cs="Calibri"/>
                <w:color w:val="000000"/>
              </w:rPr>
            </w:pPr>
            <w:r w:rsidRPr="00355F05">
              <w:rPr>
                <w:rFonts w:cs="Calibri"/>
                <w:color w:val="000000"/>
              </w:rPr>
              <w:t>Uredski materijal</w:t>
            </w:r>
          </w:p>
        </w:tc>
        <w:tc>
          <w:tcPr>
            <w:tcW w:w="375" w:type="dxa"/>
            <w:tcBorders>
              <w:top w:val="nil"/>
              <w:left w:val="nil"/>
              <w:bottom w:val="single" w:sz="4" w:space="0" w:color="auto"/>
              <w:right w:val="single" w:sz="4" w:space="0" w:color="auto"/>
            </w:tcBorders>
            <w:shd w:val="clear" w:color="auto" w:fill="auto"/>
            <w:vAlign w:val="bottom"/>
            <w:hideMark/>
          </w:tcPr>
          <w:p w14:paraId="527BEE73"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7777A59D" w14:textId="77777777" w:rsidR="00A359BE" w:rsidRPr="00355F05" w:rsidRDefault="00A359BE" w:rsidP="00B045AB">
            <w:pPr>
              <w:rPr>
                <w:rFonts w:cs="Calibri"/>
                <w:color w:val="000000"/>
              </w:rPr>
            </w:pPr>
            <w:r w:rsidRPr="00355F05">
              <w:rPr>
                <w:rFonts w:cs="Calibri"/>
                <w:color w:val="000000"/>
              </w:rPr>
              <w:t xml:space="preserve">22800000 - Papirnati ili kartonski registri, knjigovodstvene knjige, </w:t>
            </w:r>
            <w:r w:rsidRPr="00355F05">
              <w:rPr>
                <w:rFonts w:cs="Calibri"/>
                <w:color w:val="000000"/>
              </w:rPr>
              <w:lastRenderedPageBreak/>
              <w:t>uvezi, obrasci i drugi tiskani uredski materijal</w:t>
            </w:r>
          </w:p>
        </w:tc>
        <w:tc>
          <w:tcPr>
            <w:tcW w:w="554" w:type="dxa"/>
            <w:tcBorders>
              <w:top w:val="nil"/>
              <w:left w:val="nil"/>
              <w:bottom w:val="single" w:sz="4" w:space="0" w:color="auto"/>
              <w:right w:val="single" w:sz="4" w:space="0" w:color="auto"/>
            </w:tcBorders>
            <w:shd w:val="clear" w:color="auto" w:fill="auto"/>
            <w:noWrap/>
            <w:vAlign w:val="bottom"/>
            <w:hideMark/>
          </w:tcPr>
          <w:p w14:paraId="44197132" w14:textId="77777777" w:rsidR="00A359BE" w:rsidRPr="00355F05" w:rsidRDefault="00A359BE" w:rsidP="00B045AB">
            <w:pPr>
              <w:jc w:val="right"/>
              <w:rPr>
                <w:rFonts w:cs="Calibri"/>
                <w:color w:val="000000"/>
              </w:rPr>
            </w:pPr>
            <w:r w:rsidRPr="00355F05">
              <w:rPr>
                <w:rFonts w:cs="Calibri"/>
                <w:color w:val="000000"/>
              </w:rPr>
              <w:lastRenderedPageBreak/>
              <w:t>5.518,40</w:t>
            </w:r>
          </w:p>
        </w:tc>
        <w:tc>
          <w:tcPr>
            <w:tcW w:w="542" w:type="dxa"/>
            <w:tcBorders>
              <w:top w:val="nil"/>
              <w:left w:val="nil"/>
              <w:bottom w:val="single" w:sz="4" w:space="0" w:color="auto"/>
              <w:right w:val="single" w:sz="4" w:space="0" w:color="auto"/>
            </w:tcBorders>
            <w:shd w:val="clear" w:color="auto" w:fill="auto"/>
            <w:vAlign w:val="bottom"/>
            <w:hideMark/>
          </w:tcPr>
          <w:p w14:paraId="1F185A11"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443FBEC"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F24339F"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ADD3F03"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4C757A4"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E7A0AAB"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AF7FEAA"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6F1909B"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C4563C5"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3D117820" w14:textId="77777777" w:rsidR="00A359BE" w:rsidRPr="00355F05" w:rsidRDefault="00A359BE" w:rsidP="00B045AB">
            <w:pPr>
              <w:rPr>
                <w:rFonts w:ascii="Times New Roman" w:hAnsi="Times New Roman"/>
                <w:sz w:val="20"/>
                <w:szCs w:val="20"/>
              </w:rPr>
            </w:pPr>
          </w:p>
        </w:tc>
      </w:tr>
      <w:tr w:rsidR="00A359BE" w:rsidRPr="00355F05" w14:paraId="5AA3A41F"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C9D2F32" w14:textId="77777777" w:rsidR="00A359BE" w:rsidRPr="00355F05" w:rsidRDefault="00A359BE" w:rsidP="00B045AB">
            <w:pPr>
              <w:rPr>
                <w:rFonts w:cs="Calibri"/>
                <w:color w:val="000000"/>
              </w:rPr>
            </w:pPr>
            <w:r w:rsidRPr="00355F05">
              <w:rPr>
                <w:rFonts w:cs="Calibri"/>
                <w:color w:val="000000"/>
              </w:rPr>
              <w:t>0003</w:t>
            </w:r>
          </w:p>
        </w:tc>
        <w:tc>
          <w:tcPr>
            <w:tcW w:w="518" w:type="dxa"/>
            <w:tcBorders>
              <w:top w:val="nil"/>
              <w:left w:val="nil"/>
              <w:bottom w:val="single" w:sz="4" w:space="0" w:color="auto"/>
              <w:right w:val="single" w:sz="4" w:space="0" w:color="auto"/>
            </w:tcBorders>
            <w:shd w:val="clear" w:color="auto" w:fill="auto"/>
            <w:noWrap/>
            <w:vAlign w:val="bottom"/>
            <w:hideMark/>
          </w:tcPr>
          <w:p w14:paraId="652890C4" w14:textId="77777777" w:rsidR="00A359BE" w:rsidRPr="00355F05" w:rsidRDefault="00A359BE" w:rsidP="00B045AB">
            <w:pPr>
              <w:rPr>
                <w:rFonts w:cs="Calibri"/>
                <w:color w:val="000000"/>
              </w:rPr>
            </w:pPr>
            <w:r w:rsidRPr="00355F05">
              <w:rPr>
                <w:rFonts w:cs="Calibri"/>
                <w:color w:val="000000"/>
              </w:rPr>
              <w:t>03/2024</w:t>
            </w:r>
          </w:p>
        </w:tc>
        <w:tc>
          <w:tcPr>
            <w:tcW w:w="922" w:type="dxa"/>
            <w:tcBorders>
              <w:top w:val="nil"/>
              <w:left w:val="nil"/>
              <w:bottom w:val="single" w:sz="4" w:space="0" w:color="auto"/>
              <w:right w:val="single" w:sz="4" w:space="0" w:color="auto"/>
            </w:tcBorders>
            <w:shd w:val="clear" w:color="auto" w:fill="auto"/>
            <w:noWrap/>
            <w:vAlign w:val="bottom"/>
            <w:hideMark/>
          </w:tcPr>
          <w:p w14:paraId="604695EE" w14:textId="77777777" w:rsidR="00A359BE" w:rsidRPr="00355F05" w:rsidRDefault="00A359BE" w:rsidP="00B045AB">
            <w:pPr>
              <w:rPr>
                <w:rFonts w:cs="Calibri"/>
                <w:color w:val="000000"/>
              </w:rPr>
            </w:pPr>
            <w:r w:rsidRPr="00355F05">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0EF2A66D" w14:textId="77777777" w:rsidR="00A359BE" w:rsidRPr="00355F05" w:rsidRDefault="00A359BE" w:rsidP="00B045AB">
            <w:pPr>
              <w:rPr>
                <w:rFonts w:cs="Calibri"/>
                <w:color w:val="000000"/>
              </w:rPr>
            </w:pPr>
            <w:r w:rsidRPr="00355F05">
              <w:rPr>
                <w:rFonts w:cs="Calibri"/>
                <w:color w:val="000000"/>
              </w:rPr>
              <w:t>Električna energija</w:t>
            </w:r>
          </w:p>
        </w:tc>
        <w:tc>
          <w:tcPr>
            <w:tcW w:w="375" w:type="dxa"/>
            <w:tcBorders>
              <w:top w:val="nil"/>
              <w:left w:val="nil"/>
              <w:bottom w:val="single" w:sz="4" w:space="0" w:color="auto"/>
              <w:right w:val="single" w:sz="4" w:space="0" w:color="auto"/>
            </w:tcBorders>
            <w:shd w:val="clear" w:color="auto" w:fill="auto"/>
            <w:vAlign w:val="bottom"/>
            <w:hideMark/>
          </w:tcPr>
          <w:p w14:paraId="0DE76AB5"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01F563B2" w14:textId="77777777" w:rsidR="00A359BE" w:rsidRPr="00355F05" w:rsidRDefault="00A359BE" w:rsidP="00B045AB">
            <w:pPr>
              <w:rPr>
                <w:rFonts w:cs="Calibri"/>
                <w:color w:val="000000"/>
              </w:rPr>
            </w:pPr>
            <w:r w:rsidRPr="00355F05">
              <w:rPr>
                <w:rFonts w:cs="Calibri"/>
                <w:color w:val="000000"/>
              </w:rPr>
              <w:t>09310000 - Električna energija</w:t>
            </w:r>
          </w:p>
        </w:tc>
        <w:tc>
          <w:tcPr>
            <w:tcW w:w="554" w:type="dxa"/>
            <w:tcBorders>
              <w:top w:val="nil"/>
              <w:left w:val="nil"/>
              <w:bottom w:val="single" w:sz="4" w:space="0" w:color="auto"/>
              <w:right w:val="single" w:sz="4" w:space="0" w:color="auto"/>
            </w:tcBorders>
            <w:shd w:val="clear" w:color="auto" w:fill="auto"/>
            <w:noWrap/>
            <w:vAlign w:val="bottom"/>
            <w:hideMark/>
          </w:tcPr>
          <w:p w14:paraId="3DFE5125" w14:textId="77777777" w:rsidR="00A359BE" w:rsidRPr="00355F05" w:rsidRDefault="00A359BE" w:rsidP="00B045AB">
            <w:pPr>
              <w:jc w:val="right"/>
              <w:rPr>
                <w:rFonts w:cs="Calibri"/>
                <w:color w:val="000000"/>
              </w:rPr>
            </w:pPr>
            <w:r w:rsidRPr="00355F05">
              <w:rPr>
                <w:rFonts w:cs="Calibri"/>
                <w:color w:val="000000"/>
              </w:rPr>
              <w:t>29.628,00</w:t>
            </w:r>
          </w:p>
        </w:tc>
        <w:tc>
          <w:tcPr>
            <w:tcW w:w="542" w:type="dxa"/>
            <w:tcBorders>
              <w:top w:val="nil"/>
              <w:left w:val="nil"/>
              <w:bottom w:val="single" w:sz="4" w:space="0" w:color="auto"/>
              <w:right w:val="single" w:sz="4" w:space="0" w:color="auto"/>
            </w:tcBorders>
            <w:shd w:val="clear" w:color="auto" w:fill="auto"/>
            <w:vAlign w:val="bottom"/>
            <w:hideMark/>
          </w:tcPr>
          <w:p w14:paraId="607BDC19" w14:textId="77777777" w:rsidR="00A359BE" w:rsidRPr="00355F05" w:rsidRDefault="00A359BE" w:rsidP="00B045AB">
            <w:pPr>
              <w:rPr>
                <w:rFonts w:cs="Calibri"/>
                <w:color w:val="000000"/>
              </w:rPr>
            </w:pPr>
            <w:r w:rsidRPr="00355F05">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0AB78BE5"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E7E7761"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4B69E01"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CD85711"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29104AF" w14:textId="77777777" w:rsidR="00A359BE" w:rsidRPr="00355F05" w:rsidRDefault="00A359BE" w:rsidP="00B045AB">
            <w:pPr>
              <w:rPr>
                <w:rFonts w:cs="Calibri"/>
                <w:color w:val="000000"/>
              </w:rPr>
            </w:pPr>
            <w:r w:rsidRPr="00355F05">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206DA1CA" w14:textId="77777777" w:rsidR="00A359BE" w:rsidRPr="00355F05" w:rsidRDefault="00A359BE" w:rsidP="00B045AB">
            <w:pPr>
              <w:rPr>
                <w:rFonts w:cs="Calibri"/>
                <w:color w:val="000000"/>
              </w:rPr>
            </w:pPr>
            <w:r w:rsidRPr="00355F05">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28E491A9"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3B4BA9D"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767F80C" w14:textId="77777777" w:rsidR="00A359BE" w:rsidRPr="00355F05" w:rsidRDefault="00A359BE" w:rsidP="00B045AB">
            <w:pPr>
              <w:rPr>
                <w:rFonts w:ascii="Times New Roman" w:hAnsi="Times New Roman"/>
                <w:sz w:val="20"/>
                <w:szCs w:val="20"/>
              </w:rPr>
            </w:pPr>
          </w:p>
        </w:tc>
      </w:tr>
      <w:tr w:rsidR="00A359BE" w:rsidRPr="00355F05" w14:paraId="0AABCD8A"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2DC2934" w14:textId="77777777" w:rsidR="00A359BE" w:rsidRPr="00355F05" w:rsidRDefault="00A359BE" w:rsidP="00B045AB">
            <w:pPr>
              <w:rPr>
                <w:rFonts w:cs="Calibri"/>
                <w:color w:val="000000"/>
              </w:rPr>
            </w:pPr>
            <w:r w:rsidRPr="00355F05">
              <w:rPr>
                <w:rFonts w:cs="Calibri"/>
                <w:color w:val="000000"/>
              </w:rPr>
              <w:t>0004</w:t>
            </w:r>
          </w:p>
        </w:tc>
        <w:tc>
          <w:tcPr>
            <w:tcW w:w="518" w:type="dxa"/>
            <w:tcBorders>
              <w:top w:val="nil"/>
              <w:left w:val="nil"/>
              <w:bottom w:val="single" w:sz="4" w:space="0" w:color="auto"/>
              <w:right w:val="single" w:sz="4" w:space="0" w:color="auto"/>
            </w:tcBorders>
            <w:shd w:val="clear" w:color="auto" w:fill="auto"/>
            <w:noWrap/>
            <w:vAlign w:val="bottom"/>
            <w:hideMark/>
          </w:tcPr>
          <w:p w14:paraId="632597F7" w14:textId="77777777" w:rsidR="00A359BE" w:rsidRPr="00355F05" w:rsidRDefault="00A359BE" w:rsidP="00B045AB">
            <w:pPr>
              <w:rPr>
                <w:rFonts w:cs="Calibri"/>
                <w:color w:val="000000"/>
              </w:rPr>
            </w:pPr>
            <w:r w:rsidRPr="00355F05">
              <w:rPr>
                <w:rFonts w:cs="Calibri"/>
                <w:color w:val="000000"/>
              </w:rPr>
              <w:t>04/2024</w:t>
            </w:r>
          </w:p>
        </w:tc>
        <w:tc>
          <w:tcPr>
            <w:tcW w:w="922" w:type="dxa"/>
            <w:tcBorders>
              <w:top w:val="nil"/>
              <w:left w:val="nil"/>
              <w:bottom w:val="single" w:sz="4" w:space="0" w:color="auto"/>
              <w:right w:val="single" w:sz="4" w:space="0" w:color="auto"/>
            </w:tcBorders>
            <w:shd w:val="clear" w:color="auto" w:fill="auto"/>
            <w:noWrap/>
            <w:vAlign w:val="bottom"/>
            <w:hideMark/>
          </w:tcPr>
          <w:p w14:paraId="3443C409"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6C456ED" w14:textId="77777777" w:rsidR="00A359BE" w:rsidRPr="00355F05" w:rsidRDefault="00A359BE" w:rsidP="00B045AB">
            <w:pPr>
              <w:rPr>
                <w:rFonts w:cs="Calibri"/>
                <w:color w:val="000000"/>
              </w:rPr>
            </w:pPr>
            <w:r w:rsidRPr="00355F05">
              <w:rPr>
                <w:rFonts w:cs="Calibri"/>
                <w:color w:val="000000"/>
              </w:rPr>
              <w:t>Plin</w:t>
            </w:r>
          </w:p>
        </w:tc>
        <w:tc>
          <w:tcPr>
            <w:tcW w:w="375" w:type="dxa"/>
            <w:tcBorders>
              <w:top w:val="nil"/>
              <w:left w:val="nil"/>
              <w:bottom w:val="single" w:sz="4" w:space="0" w:color="auto"/>
              <w:right w:val="single" w:sz="4" w:space="0" w:color="auto"/>
            </w:tcBorders>
            <w:shd w:val="clear" w:color="auto" w:fill="auto"/>
            <w:vAlign w:val="bottom"/>
            <w:hideMark/>
          </w:tcPr>
          <w:p w14:paraId="55478AC7"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4A3D57A" w14:textId="77777777" w:rsidR="00A359BE" w:rsidRPr="00355F05" w:rsidRDefault="00A359BE" w:rsidP="00B045AB">
            <w:pPr>
              <w:rPr>
                <w:rFonts w:cs="Calibri"/>
                <w:color w:val="000000"/>
              </w:rPr>
            </w:pPr>
            <w:r w:rsidRPr="00355F05">
              <w:rPr>
                <w:rFonts w:cs="Calibri"/>
                <w:color w:val="000000"/>
              </w:rPr>
              <w:t>09121200 - Plin za plinovodnu mrežu</w:t>
            </w:r>
          </w:p>
        </w:tc>
        <w:tc>
          <w:tcPr>
            <w:tcW w:w="554" w:type="dxa"/>
            <w:tcBorders>
              <w:top w:val="nil"/>
              <w:left w:val="nil"/>
              <w:bottom w:val="single" w:sz="4" w:space="0" w:color="auto"/>
              <w:right w:val="single" w:sz="4" w:space="0" w:color="auto"/>
            </w:tcBorders>
            <w:shd w:val="clear" w:color="auto" w:fill="auto"/>
            <w:noWrap/>
            <w:vAlign w:val="bottom"/>
            <w:hideMark/>
          </w:tcPr>
          <w:p w14:paraId="0C41735A" w14:textId="77777777" w:rsidR="00A359BE" w:rsidRPr="00355F05" w:rsidRDefault="00A359BE" w:rsidP="00B045AB">
            <w:pPr>
              <w:jc w:val="right"/>
              <w:rPr>
                <w:rFonts w:cs="Calibri"/>
                <w:color w:val="000000"/>
              </w:rPr>
            </w:pPr>
            <w:r w:rsidRPr="00355F05">
              <w:rPr>
                <w:rFonts w:cs="Calibri"/>
                <w:color w:val="000000"/>
              </w:rPr>
              <w:t>9.560,00</w:t>
            </w:r>
          </w:p>
        </w:tc>
        <w:tc>
          <w:tcPr>
            <w:tcW w:w="542" w:type="dxa"/>
            <w:tcBorders>
              <w:top w:val="nil"/>
              <w:left w:val="nil"/>
              <w:bottom w:val="single" w:sz="4" w:space="0" w:color="auto"/>
              <w:right w:val="single" w:sz="4" w:space="0" w:color="auto"/>
            </w:tcBorders>
            <w:shd w:val="clear" w:color="auto" w:fill="auto"/>
            <w:vAlign w:val="bottom"/>
            <w:hideMark/>
          </w:tcPr>
          <w:p w14:paraId="45F308DB"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7A78623"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0D1B89F"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8A45F50"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4E958B4"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6FCC6A8"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A5E0FFE"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59871F1"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4580F42"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614E0F3F" w14:textId="77777777" w:rsidR="00A359BE" w:rsidRPr="00355F05" w:rsidRDefault="00A359BE" w:rsidP="00B045AB">
            <w:pPr>
              <w:rPr>
                <w:rFonts w:ascii="Times New Roman" w:hAnsi="Times New Roman"/>
                <w:sz w:val="20"/>
                <w:szCs w:val="20"/>
              </w:rPr>
            </w:pPr>
          </w:p>
        </w:tc>
      </w:tr>
      <w:tr w:rsidR="00A359BE" w:rsidRPr="00355F05" w14:paraId="5364C7F8" w14:textId="77777777" w:rsidTr="00B045A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BF8DEF3" w14:textId="77777777" w:rsidR="00A359BE" w:rsidRPr="00355F05" w:rsidRDefault="00A359BE" w:rsidP="00B045AB">
            <w:pPr>
              <w:rPr>
                <w:rFonts w:cs="Calibri"/>
                <w:color w:val="000000"/>
              </w:rPr>
            </w:pPr>
            <w:r w:rsidRPr="00355F05">
              <w:rPr>
                <w:rFonts w:cs="Calibri"/>
                <w:color w:val="000000"/>
              </w:rPr>
              <w:t>0005</w:t>
            </w:r>
          </w:p>
        </w:tc>
        <w:tc>
          <w:tcPr>
            <w:tcW w:w="518" w:type="dxa"/>
            <w:tcBorders>
              <w:top w:val="nil"/>
              <w:left w:val="nil"/>
              <w:bottom w:val="single" w:sz="4" w:space="0" w:color="auto"/>
              <w:right w:val="single" w:sz="4" w:space="0" w:color="auto"/>
            </w:tcBorders>
            <w:shd w:val="clear" w:color="auto" w:fill="auto"/>
            <w:noWrap/>
            <w:vAlign w:val="bottom"/>
            <w:hideMark/>
          </w:tcPr>
          <w:p w14:paraId="158E1CD9" w14:textId="77777777" w:rsidR="00A359BE" w:rsidRPr="00355F05" w:rsidRDefault="00A359BE" w:rsidP="00B045AB">
            <w:pPr>
              <w:rPr>
                <w:rFonts w:cs="Calibri"/>
                <w:color w:val="000000"/>
              </w:rPr>
            </w:pPr>
            <w:r w:rsidRPr="00355F05">
              <w:rPr>
                <w:rFonts w:cs="Calibri"/>
                <w:color w:val="000000"/>
              </w:rPr>
              <w:t>05/2024</w:t>
            </w:r>
          </w:p>
        </w:tc>
        <w:tc>
          <w:tcPr>
            <w:tcW w:w="922" w:type="dxa"/>
            <w:tcBorders>
              <w:top w:val="nil"/>
              <w:left w:val="nil"/>
              <w:bottom w:val="single" w:sz="4" w:space="0" w:color="auto"/>
              <w:right w:val="single" w:sz="4" w:space="0" w:color="auto"/>
            </w:tcBorders>
            <w:shd w:val="clear" w:color="auto" w:fill="auto"/>
            <w:noWrap/>
            <w:vAlign w:val="bottom"/>
            <w:hideMark/>
          </w:tcPr>
          <w:p w14:paraId="07F55B05"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AB18C68" w14:textId="77777777" w:rsidR="00A359BE" w:rsidRPr="00355F05" w:rsidRDefault="00A359BE" w:rsidP="00B045AB">
            <w:pPr>
              <w:rPr>
                <w:rFonts w:cs="Calibri"/>
                <w:color w:val="000000"/>
              </w:rPr>
            </w:pPr>
            <w:r w:rsidRPr="00355F05">
              <w:rPr>
                <w:rFonts w:cs="Calibri"/>
                <w:color w:val="000000"/>
              </w:rPr>
              <w:t>Usluge telefona, telefaksa i interneta</w:t>
            </w:r>
          </w:p>
        </w:tc>
        <w:tc>
          <w:tcPr>
            <w:tcW w:w="375" w:type="dxa"/>
            <w:tcBorders>
              <w:top w:val="nil"/>
              <w:left w:val="nil"/>
              <w:bottom w:val="single" w:sz="4" w:space="0" w:color="auto"/>
              <w:right w:val="single" w:sz="4" w:space="0" w:color="auto"/>
            </w:tcBorders>
            <w:shd w:val="clear" w:color="auto" w:fill="auto"/>
            <w:vAlign w:val="bottom"/>
            <w:hideMark/>
          </w:tcPr>
          <w:p w14:paraId="38645776"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C7C0FFF" w14:textId="77777777" w:rsidR="00A359BE" w:rsidRPr="00355F05" w:rsidRDefault="00A359BE" w:rsidP="00B045AB">
            <w:pPr>
              <w:rPr>
                <w:rFonts w:cs="Calibri"/>
                <w:color w:val="000000"/>
              </w:rPr>
            </w:pPr>
            <w:r w:rsidRPr="00355F05">
              <w:rPr>
                <w:rFonts w:cs="Calibri"/>
                <w:color w:val="000000"/>
              </w:rPr>
              <w:t>50334110 - Usluge održavanja telefonske mreže</w:t>
            </w:r>
          </w:p>
        </w:tc>
        <w:tc>
          <w:tcPr>
            <w:tcW w:w="554" w:type="dxa"/>
            <w:tcBorders>
              <w:top w:val="nil"/>
              <w:left w:val="nil"/>
              <w:bottom w:val="single" w:sz="4" w:space="0" w:color="auto"/>
              <w:right w:val="single" w:sz="4" w:space="0" w:color="auto"/>
            </w:tcBorders>
            <w:shd w:val="clear" w:color="auto" w:fill="auto"/>
            <w:noWrap/>
            <w:vAlign w:val="bottom"/>
            <w:hideMark/>
          </w:tcPr>
          <w:p w14:paraId="3E7EAA70" w14:textId="77777777" w:rsidR="00A359BE" w:rsidRPr="00355F05" w:rsidRDefault="00A359BE" w:rsidP="00B045AB">
            <w:pPr>
              <w:jc w:val="right"/>
              <w:rPr>
                <w:rFonts w:cs="Calibri"/>
                <w:color w:val="000000"/>
              </w:rPr>
            </w:pPr>
            <w:r w:rsidRPr="00355F05">
              <w:rPr>
                <w:rFonts w:cs="Calibri"/>
                <w:color w:val="000000"/>
              </w:rPr>
              <w:t>2.760,00</w:t>
            </w:r>
          </w:p>
        </w:tc>
        <w:tc>
          <w:tcPr>
            <w:tcW w:w="542" w:type="dxa"/>
            <w:tcBorders>
              <w:top w:val="nil"/>
              <w:left w:val="nil"/>
              <w:bottom w:val="single" w:sz="4" w:space="0" w:color="auto"/>
              <w:right w:val="single" w:sz="4" w:space="0" w:color="auto"/>
            </w:tcBorders>
            <w:shd w:val="clear" w:color="auto" w:fill="auto"/>
            <w:vAlign w:val="bottom"/>
            <w:hideMark/>
          </w:tcPr>
          <w:p w14:paraId="1C5D6DD2"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74AD0AE"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C347051"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2C58362"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E4E03AC"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1EF9262"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ECF9C95"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DB6D7F2"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A873442"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1FEC9D8C" w14:textId="77777777" w:rsidR="00A359BE" w:rsidRPr="00355F05" w:rsidRDefault="00A359BE" w:rsidP="00B045AB">
            <w:pPr>
              <w:rPr>
                <w:rFonts w:ascii="Times New Roman" w:hAnsi="Times New Roman"/>
                <w:sz w:val="20"/>
                <w:szCs w:val="20"/>
              </w:rPr>
            </w:pPr>
          </w:p>
        </w:tc>
      </w:tr>
      <w:tr w:rsidR="00A359BE" w:rsidRPr="00355F05" w14:paraId="57A61C1E"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C585334" w14:textId="77777777" w:rsidR="00A359BE" w:rsidRPr="00355F05" w:rsidRDefault="00A359BE" w:rsidP="00B045AB">
            <w:pPr>
              <w:rPr>
                <w:rFonts w:cs="Calibri"/>
                <w:color w:val="000000"/>
              </w:rPr>
            </w:pPr>
            <w:r w:rsidRPr="00355F05">
              <w:rPr>
                <w:rFonts w:cs="Calibri"/>
                <w:color w:val="000000"/>
              </w:rPr>
              <w:t>0006</w:t>
            </w:r>
          </w:p>
        </w:tc>
        <w:tc>
          <w:tcPr>
            <w:tcW w:w="518" w:type="dxa"/>
            <w:tcBorders>
              <w:top w:val="nil"/>
              <w:left w:val="nil"/>
              <w:bottom w:val="single" w:sz="4" w:space="0" w:color="auto"/>
              <w:right w:val="single" w:sz="4" w:space="0" w:color="auto"/>
            </w:tcBorders>
            <w:shd w:val="clear" w:color="auto" w:fill="auto"/>
            <w:noWrap/>
            <w:vAlign w:val="bottom"/>
            <w:hideMark/>
          </w:tcPr>
          <w:p w14:paraId="437CD120" w14:textId="77777777" w:rsidR="00A359BE" w:rsidRPr="00355F05" w:rsidRDefault="00A359BE" w:rsidP="00B045AB">
            <w:pPr>
              <w:rPr>
                <w:rFonts w:cs="Calibri"/>
                <w:color w:val="000000"/>
              </w:rPr>
            </w:pPr>
            <w:r w:rsidRPr="00355F05">
              <w:rPr>
                <w:rFonts w:cs="Calibri"/>
                <w:color w:val="000000"/>
              </w:rPr>
              <w:t>06/2024</w:t>
            </w:r>
          </w:p>
        </w:tc>
        <w:tc>
          <w:tcPr>
            <w:tcW w:w="922" w:type="dxa"/>
            <w:tcBorders>
              <w:top w:val="nil"/>
              <w:left w:val="nil"/>
              <w:bottom w:val="single" w:sz="4" w:space="0" w:color="auto"/>
              <w:right w:val="single" w:sz="4" w:space="0" w:color="auto"/>
            </w:tcBorders>
            <w:shd w:val="clear" w:color="auto" w:fill="auto"/>
            <w:noWrap/>
            <w:vAlign w:val="bottom"/>
            <w:hideMark/>
          </w:tcPr>
          <w:p w14:paraId="266F8D4C"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08C59D4" w14:textId="77777777" w:rsidR="00A359BE" w:rsidRPr="00355F05" w:rsidRDefault="00A359BE" w:rsidP="00B045AB">
            <w:pPr>
              <w:rPr>
                <w:rFonts w:cs="Calibri"/>
                <w:color w:val="000000"/>
              </w:rPr>
            </w:pPr>
            <w:r w:rsidRPr="00355F05">
              <w:rPr>
                <w:rFonts w:cs="Calibri"/>
                <w:color w:val="000000"/>
              </w:rPr>
              <w:t>Usluge pošte-poštarina</w:t>
            </w:r>
          </w:p>
        </w:tc>
        <w:tc>
          <w:tcPr>
            <w:tcW w:w="375" w:type="dxa"/>
            <w:tcBorders>
              <w:top w:val="nil"/>
              <w:left w:val="nil"/>
              <w:bottom w:val="single" w:sz="4" w:space="0" w:color="auto"/>
              <w:right w:val="single" w:sz="4" w:space="0" w:color="auto"/>
            </w:tcBorders>
            <w:shd w:val="clear" w:color="auto" w:fill="auto"/>
            <w:vAlign w:val="bottom"/>
            <w:hideMark/>
          </w:tcPr>
          <w:p w14:paraId="435EDCDA"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94B71EF" w14:textId="77777777" w:rsidR="00A359BE" w:rsidRPr="00355F05" w:rsidRDefault="00A359BE" w:rsidP="00B045AB">
            <w:pPr>
              <w:rPr>
                <w:rFonts w:cs="Calibri"/>
                <w:color w:val="000000"/>
              </w:rPr>
            </w:pPr>
            <w:r w:rsidRPr="00355F05">
              <w:rPr>
                <w:rFonts w:cs="Calibri"/>
                <w:color w:val="000000"/>
              </w:rPr>
              <w:t>64110000 - Poštanske usluge</w:t>
            </w:r>
          </w:p>
        </w:tc>
        <w:tc>
          <w:tcPr>
            <w:tcW w:w="554" w:type="dxa"/>
            <w:tcBorders>
              <w:top w:val="nil"/>
              <w:left w:val="nil"/>
              <w:bottom w:val="single" w:sz="4" w:space="0" w:color="auto"/>
              <w:right w:val="single" w:sz="4" w:space="0" w:color="auto"/>
            </w:tcBorders>
            <w:shd w:val="clear" w:color="auto" w:fill="auto"/>
            <w:noWrap/>
            <w:vAlign w:val="bottom"/>
            <w:hideMark/>
          </w:tcPr>
          <w:p w14:paraId="4E5EB664" w14:textId="77777777" w:rsidR="00A359BE" w:rsidRPr="00355F05" w:rsidRDefault="00A359BE" w:rsidP="00B045AB">
            <w:pPr>
              <w:jc w:val="right"/>
              <w:rPr>
                <w:rFonts w:cs="Calibri"/>
                <w:color w:val="000000"/>
              </w:rPr>
            </w:pPr>
            <w:r w:rsidRPr="00355F05">
              <w:rPr>
                <w:rFonts w:cs="Calibri"/>
                <w:color w:val="000000"/>
              </w:rPr>
              <w:t>3.080,00</w:t>
            </w:r>
          </w:p>
        </w:tc>
        <w:tc>
          <w:tcPr>
            <w:tcW w:w="542" w:type="dxa"/>
            <w:tcBorders>
              <w:top w:val="nil"/>
              <w:left w:val="nil"/>
              <w:bottom w:val="single" w:sz="4" w:space="0" w:color="auto"/>
              <w:right w:val="single" w:sz="4" w:space="0" w:color="auto"/>
            </w:tcBorders>
            <w:shd w:val="clear" w:color="auto" w:fill="auto"/>
            <w:vAlign w:val="bottom"/>
            <w:hideMark/>
          </w:tcPr>
          <w:p w14:paraId="2287E8A1"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2F43B35"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E904E78"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11F5938"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AAE6421"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F4414F6"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1E517F0"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CD45070"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81EDB6F"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52D5302D" w14:textId="77777777" w:rsidR="00A359BE" w:rsidRPr="00355F05" w:rsidRDefault="00A359BE" w:rsidP="00B045AB">
            <w:pPr>
              <w:rPr>
                <w:rFonts w:ascii="Times New Roman" w:hAnsi="Times New Roman"/>
                <w:sz w:val="20"/>
                <w:szCs w:val="20"/>
              </w:rPr>
            </w:pPr>
          </w:p>
        </w:tc>
      </w:tr>
      <w:tr w:rsidR="00A359BE" w:rsidRPr="00355F05" w14:paraId="7B994BA3" w14:textId="77777777" w:rsidTr="00B045AB">
        <w:trPr>
          <w:trHeight w:val="3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A9188B6" w14:textId="77777777" w:rsidR="00A359BE" w:rsidRPr="00355F05" w:rsidRDefault="00A359BE" w:rsidP="00B045AB">
            <w:pPr>
              <w:rPr>
                <w:rFonts w:cs="Calibri"/>
                <w:color w:val="000000"/>
              </w:rPr>
            </w:pPr>
            <w:r w:rsidRPr="00355F05">
              <w:rPr>
                <w:rFonts w:cs="Calibri"/>
                <w:color w:val="000000"/>
              </w:rPr>
              <w:t>0007</w:t>
            </w:r>
          </w:p>
        </w:tc>
        <w:tc>
          <w:tcPr>
            <w:tcW w:w="518" w:type="dxa"/>
            <w:tcBorders>
              <w:top w:val="nil"/>
              <w:left w:val="nil"/>
              <w:bottom w:val="single" w:sz="4" w:space="0" w:color="auto"/>
              <w:right w:val="single" w:sz="4" w:space="0" w:color="auto"/>
            </w:tcBorders>
            <w:shd w:val="clear" w:color="auto" w:fill="auto"/>
            <w:noWrap/>
            <w:vAlign w:val="bottom"/>
            <w:hideMark/>
          </w:tcPr>
          <w:p w14:paraId="5C36717A" w14:textId="77777777" w:rsidR="00A359BE" w:rsidRPr="00355F05" w:rsidRDefault="00A359BE" w:rsidP="00B045AB">
            <w:pPr>
              <w:rPr>
                <w:rFonts w:cs="Calibri"/>
                <w:color w:val="000000"/>
              </w:rPr>
            </w:pPr>
            <w:r w:rsidRPr="00355F05">
              <w:rPr>
                <w:rFonts w:cs="Calibri"/>
                <w:color w:val="000000"/>
              </w:rPr>
              <w:t>07/2024</w:t>
            </w:r>
          </w:p>
        </w:tc>
        <w:tc>
          <w:tcPr>
            <w:tcW w:w="922" w:type="dxa"/>
            <w:tcBorders>
              <w:top w:val="nil"/>
              <w:left w:val="nil"/>
              <w:bottom w:val="single" w:sz="4" w:space="0" w:color="auto"/>
              <w:right w:val="single" w:sz="4" w:space="0" w:color="auto"/>
            </w:tcBorders>
            <w:shd w:val="clear" w:color="auto" w:fill="auto"/>
            <w:noWrap/>
            <w:vAlign w:val="bottom"/>
            <w:hideMark/>
          </w:tcPr>
          <w:p w14:paraId="2FAC3A7A"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D4C1609" w14:textId="77777777" w:rsidR="00A359BE" w:rsidRPr="00355F05" w:rsidRDefault="00A359BE" w:rsidP="00B045AB">
            <w:pPr>
              <w:rPr>
                <w:rFonts w:cs="Calibri"/>
                <w:color w:val="000000"/>
              </w:rPr>
            </w:pPr>
            <w:r w:rsidRPr="00355F05">
              <w:rPr>
                <w:rFonts w:cs="Calibri"/>
                <w:color w:val="000000"/>
              </w:rPr>
              <w:t>Usluge promidžbe i informiranja</w:t>
            </w:r>
          </w:p>
        </w:tc>
        <w:tc>
          <w:tcPr>
            <w:tcW w:w="375" w:type="dxa"/>
            <w:tcBorders>
              <w:top w:val="nil"/>
              <w:left w:val="nil"/>
              <w:bottom w:val="single" w:sz="4" w:space="0" w:color="auto"/>
              <w:right w:val="single" w:sz="4" w:space="0" w:color="auto"/>
            </w:tcBorders>
            <w:shd w:val="clear" w:color="auto" w:fill="auto"/>
            <w:vAlign w:val="bottom"/>
            <w:hideMark/>
          </w:tcPr>
          <w:p w14:paraId="6AF64E8E"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6307E06" w14:textId="77777777" w:rsidR="00A359BE" w:rsidRPr="00355F05" w:rsidRDefault="00A359BE" w:rsidP="00B045AB">
            <w:pPr>
              <w:rPr>
                <w:rFonts w:cs="Calibri"/>
                <w:color w:val="000000"/>
              </w:rPr>
            </w:pPr>
            <w:r w:rsidRPr="00355F05">
              <w:rPr>
                <w:rFonts w:cs="Calibri"/>
                <w:color w:val="000000"/>
              </w:rPr>
              <w:t>98390000 - Ostale usluge</w:t>
            </w:r>
          </w:p>
        </w:tc>
        <w:tc>
          <w:tcPr>
            <w:tcW w:w="554" w:type="dxa"/>
            <w:tcBorders>
              <w:top w:val="nil"/>
              <w:left w:val="nil"/>
              <w:bottom w:val="single" w:sz="4" w:space="0" w:color="auto"/>
              <w:right w:val="single" w:sz="4" w:space="0" w:color="auto"/>
            </w:tcBorders>
            <w:shd w:val="clear" w:color="auto" w:fill="auto"/>
            <w:noWrap/>
            <w:vAlign w:val="bottom"/>
            <w:hideMark/>
          </w:tcPr>
          <w:p w14:paraId="0D5F56F8" w14:textId="77777777" w:rsidR="00A359BE" w:rsidRPr="00355F05" w:rsidRDefault="00A359BE" w:rsidP="00B045AB">
            <w:pPr>
              <w:jc w:val="right"/>
              <w:rPr>
                <w:rFonts w:cs="Calibri"/>
                <w:color w:val="000000"/>
              </w:rPr>
            </w:pPr>
            <w:r w:rsidRPr="00355F05">
              <w:rPr>
                <w:rFonts w:cs="Calibri"/>
                <w:color w:val="000000"/>
              </w:rPr>
              <w:t>8.496,00</w:t>
            </w:r>
          </w:p>
        </w:tc>
        <w:tc>
          <w:tcPr>
            <w:tcW w:w="542" w:type="dxa"/>
            <w:tcBorders>
              <w:top w:val="nil"/>
              <w:left w:val="nil"/>
              <w:bottom w:val="single" w:sz="4" w:space="0" w:color="auto"/>
              <w:right w:val="single" w:sz="4" w:space="0" w:color="auto"/>
            </w:tcBorders>
            <w:shd w:val="clear" w:color="auto" w:fill="auto"/>
            <w:vAlign w:val="bottom"/>
            <w:hideMark/>
          </w:tcPr>
          <w:p w14:paraId="1D9810B5"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DC5B476"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4A9025C"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2CC680C"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6C09264"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4BCCDE2"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A3342DA"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B986050"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FB3C2F7"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0E4B58C6" w14:textId="77777777" w:rsidR="00A359BE" w:rsidRPr="00355F05" w:rsidRDefault="00A359BE" w:rsidP="00B045AB">
            <w:pPr>
              <w:rPr>
                <w:rFonts w:ascii="Times New Roman" w:hAnsi="Times New Roman"/>
                <w:sz w:val="20"/>
                <w:szCs w:val="20"/>
              </w:rPr>
            </w:pPr>
          </w:p>
        </w:tc>
      </w:tr>
      <w:tr w:rsidR="00A359BE" w:rsidRPr="00355F05" w14:paraId="2A980BFB" w14:textId="77777777" w:rsidTr="00B045A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2F7B6C2" w14:textId="77777777" w:rsidR="00A359BE" w:rsidRPr="00355F05" w:rsidRDefault="00A359BE" w:rsidP="00B045AB">
            <w:pPr>
              <w:rPr>
                <w:rFonts w:cs="Calibri"/>
                <w:color w:val="000000"/>
              </w:rPr>
            </w:pPr>
            <w:r w:rsidRPr="00355F05">
              <w:rPr>
                <w:rFonts w:cs="Calibri"/>
                <w:color w:val="000000"/>
              </w:rPr>
              <w:lastRenderedPageBreak/>
              <w:t>0008</w:t>
            </w:r>
          </w:p>
        </w:tc>
        <w:tc>
          <w:tcPr>
            <w:tcW w:w="518" w:type="dxa"/>
            <w:tcBorders>
              <w:top w:val="nil"/>
              <w:left w:val="nil"/>
              <w:bottom w:val="single" w:sz="4" w:space="0" w:color="auto"/>
              <w:right w:val="single" w:sz="4" w:space="0" w:color="auto"/>
            </w:tcBorders>
            <w:shd w:val="clear" w:color="auto" w:fill="auto"/>
            <w:noWrap/>
            <w:vAlign w:val="bottom"/>
            <w:hideMark/>
          </w:tcPr>
          <w:p w14:paraId="342B04C6" w14:textId="77777777" w:rsidR="00A359BE" w:rsidRPr="00355F05" w:rsidRDefault="00A359BE" w:rsidP="00B045AB">
            <w:pPr>
              <w:rPr>
                <w:rFonts w:cs="Calibri"/>
                <w:color w:val="000000"/>
              </w:rPr>
            </w:pPr>
            <w:r w:rsidRPr="00355F05">
              <w:rPr>
                <w:rFonts w:cs="Calibri"/>
                <w:color w:val="000000"/>
              </w:rPr>
              <w:t>08/2024</w:t>
            </w:r>
          </w:p>
        </w:tc>
        <w:tc>
          <w:tcPr>
            <w:tcW w:w="922" w:type="dxa"/>
            <w:tcBorders>
              <w:top w:val="nil"/>
              <w:left w:val="nil"/>
              <w:bottom w:val="single" w:sz="4" w:space="0" w:color="auto"/>
              <w:right w:val="single" w:sz="4" w:space="0" w:color="auto"/>
            </w:tcBorders>
            <w:shd w:val="clear" w:color="auto" w:fill="auto"/>
            <w:noWrap/>
            <w:vAlign w:val="bottom"/>
            <w:hideMark/>
          </w:tcPr>
          <w:p w14:paraId="7162E0AA"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951D78F" w14:textId="77777777" w:rsidR="00A359BE" w:rsidRPr="00355F05" w:rsidRDefault="00A359BE" w:rsidP="00B045AB">
            <w:pPr>
              <w:rPr>
                <w:rFonts w:cs="Calibri"/>
                <w:color w:val="000000"/>
              </w:rPr>
            </w:pPr>
            <w:r w:rsidRPr="00355F05">
              <w:rPr>
                <w:rFonts w:cs="Calibri"/>
                <w:color w:val="000000"/>
              </w:rPr>
              <w:t>Intelektualne i osobne usluge</w:t>
            </w:r>
          </w:p>
        </w:tc>
        <w:tc>
          <w:tcPr>
            <w:tcW w:w="375" w:type="dxa"/>
            <w:tcBorders>
              <w:top w:val="nil"/>
              <w:left w:val="nil"/>
              <w:bottom w:val="single" w:sz="4" w:space="0" w:color="auto"/>
              <w:right w:val="single" w:sz="4" w:space="0" w:color="auto"/>
            </w:tcBorders>
            <w:shd w:val="clear" w:color="auto" w:fill="auto"/>
            <w:vAlign w:val="bottom"/>
            <w:hideMark/>
          </w:tcPr>
          <w:p w14:paraId="53C78840"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8C2F078" w14:textId="77777777" w:rsidR="00A359BE" w:rsidRPr="00355F05" w:rsidRDefault="00A359BE" w:rsidP="00B045AB">
            <w:pPr>
              <w:rPr>
                <w:rFonts w:cs="Calibri"/>
                <w:color w:val="000000"/>
              </w:rPr>
            </w:pPr>
            <w:r w:rsidRPr="00355F05">
              <w:rPr>
                <w:rFonts w:cs="Calibri"/>
                <w:color w:val="000000"/>
              </w:rPr>
              <w:t>71310000 - Savjetodavne tehničke usluge i savjetodavne usluge u građevinarstvu</w:t>
            </w:r>
          </w:p>
        </w:tc>
        <w:tc>
          <w:tcPr>
            <w:tcW w:w="554" w:type="dxa"/>
            <w:tcBorders>
              <w:top w:val="nil"/>
              <w:left w:val="nil"/>
              <w:bottom w:val="single" w:sz="4" w:space="0" w:color="auto"/>
              <w:right w:val="single" w:sz="4" w:space="0" w:color="auto"/>
            </w:tcBorders>
            <w:shd w:val="clear" w:color="auto" w:fill="auto"/>
            <w:noWrap/>
            <w:vAlign w:val="bottom"/>
            <w:hideMark/>
          </w:tcPr>
          <w:p w14:paraId="598FF0AD" w14:textId="77777777" w:rsidR="00A359BE" w:rsidRPr="00355F05" w:rsidRDefault="00A359BE" w:rsidP="00B045AB">
            <w:pPr>
              <w:jc w:val="right"/>
              <w:rPr>
                <w:rFonts w:cs="Calibri"/>
                <w:color w:val="000000"/>
              </w:rPr>
            </w:pPr>
            <w:r w:rsidRPr="00355F05">
              <w:rPr>
                <w:rFonts w:cs="Calibri"/>
                <w:color w:val="000000"/>
              </w:rPr>
              <w:t>26.000,00</w:t>
            </w:r>
          </w:p>
        </w:tc>
        <w:tc>
          <w:tcPr>
            <w:tcW w:w="542" w:type="dxa"/>
            <w:tcBorders>
              <w:top w:val="nil"/>
              <w:left w:val="nil"/>
              <w:bottom w:val="single" w:sz="4" w:space="0" w:color="auto"/>
              <w:right w:val="single" w:sz="4" w:space="0" w:color="auto"/>
            </w:tcBorders>
            <w:shd w:val="clear" w:color="auto" w:fill="auto"/>
            <w:vAlign w:val="bottom"/>
            <w:hideMark/>
          </w:tcPr>
          <w:p w14:paraId="021108D3"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28C3050"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726469B"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26F751C"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8EC93FB"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6F5D1BC" w14:textId="77777777" w:rsidR="00A359BE" w:rsidRPr="00355F05" w:rsidRDefault="00A359BE" w:rsidP="00B045AB">
            <w:pPr>
              <w:rPr>
                <w:rFonts w:cs="Calibri"/>
                <w:color w:val="000000"/>
              </w:rPr>
            </w:pPr>
            <w:r w:rsidRPr="00355F05">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5F7BF30F" w14:textId="77777777" w:rsidR="00A359BE" w:rsidRPr="00355F05" w:rsidRDefault="00A359BE" w:rsidP="00B045AB">
            <w:pPr>
              <w:rPr>
                <w:rFonts w:cs="Calibri"/>
                <w:color w:val="000000"/>
              </w:rPr>
            </w:pPr>
            <w:r w:rsidRPr="00355F05">
              <w:rPr>
                <w:rFonts w:cs="Calibri"/>
                <w:color w:val="000000"/>
              </w:rPr>
              <w:t>Tijekom godine</w:t>
            </w:r>
          </w:p>
        </w:tc>
        <w:tc>
          <w:tcPr>
            <w:tcW w:w="429" w:type="dxa"/>
            <w:tcBorders>
              <w:top w:val="nil"/>
              <w:left w:val="nil"/>
              <w:bottom w:val="single" w:sz="4" w:space="0" w:color="auto"/>
              <w:right w:val="single" w:sz="4" w:space="0" w:color="auto"/>
            </w:tcBorders>
            <w:shd w:val="clear" w:color="auto" w:fill="auto"/>
            <w:vAlign w:val="bottom"/>
            <w:hideMark/>
          </w:tcPr>
          <w:p w14:paraId="31287784"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87DE076"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10190316" w14:textId="77777777" w:rsidR="00A359BE" w:rsidRPr="00355F05" w:rsidRDefault="00A359BE" w:rsidP="00B045AB">
            <w:pPr>
              <w:rPr>
                <w:rFonts w:ascii="Times New Roman" w:hAnsi="Times New Roman"/>
                <w:sz w:val="20"/>
                <w:szCs w:val="20"/>
              </w:rPr>
            </w:pPr>
          </w:p>
        </w:tc>
      </w:tr>
      <w:tr w:rsidR="00A359BE" w:rsidRPr="00355F05" w14:paraId="2FA2ED0E"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6105D60" w14:textId="77777777" w:rsidR="00A359BE" w:rsidRPr="00355F05" w:rsidRDefault="00A359BE" w:rsidP="00B045AB">
            <w:pPr>
              <w:rPr>
                <w:rFonts w:cs="Calibri"/>
                <w:color w:val="000000"/>
              </w:rPr>
            </w:pPr>
            <w:r w:rsidRPr="00355F05">
              <w:rPr>
                <w:rFonts w:cs="Calibri"/>
                <w:color w:val="000000"/>
              </w:rPr>
              <w:t>0009</w:t>
            </w:r>
          </w:p>
        </w:tc>
        <w:tc>
          <w:tcPr>
            <w:tcW w:w="518" w:type="dxa"/>
            <w:tcBorders>
              <w:top w:val="nil"/>
              <w:left w:val="nil"/>
              <w:bottom w:val="single" w:sz="4" w:space="0" w:color="auto"/>
              <w:right w:val="single" w:sz="4" w:space="0" w:color="auto"/>
            </w:tcBorders>
            <w:shd w:val="clear" w:color="auto" w:fill="auto"/>
            <w:noWrap/>
            <w:vAlign w:val="bottom"/>
            <w:hideMark/>
          </w:tcPr>
          <w:p w14:paraId="5CDAE066" w14:textId="77777777" w:rsidR="00A359BE" w:rsidRPr="00355F05" w:rsidRDefault="00A359BE" w:rsidP="00B045AB">
            <w:pPr>
              <w:rPr>
                <w:rFonts w:cs="Calibri"/>
                <w:color w:val="000000"/>
              </w:rPr>
            </w:pPr>
            <w:r w:rsidRPr="00355F05">
              <w:rPr>
                <w:rFonts w:cs="Calibri"/>
                <w:color w:val="000000"/>
              </w:rPr>
              <w:t>09/2024</w:t>
            </w:r>
          </w:p>
        </w:tc>
        <w:tc>
          <w:tcPr>
            <w:tcW w:w="922" w:type="dxa"/>
            <w:tcBorders>
              <w:top w:val="nil"/>
              <w:left w:val="nil"/>
              <w:bottom w:val="single" w:sz="4" w:space="0" w:color="auto"/>
              <w:right w:val="single" w:sz="4" w:space="0" w:color="auto"/>
            </w:tcBorders>
            <w:shd w:val="clear" w:color="auto" w:fill="auto"/>
            <w:noWrap/>
            <w:vAlign w:val="bottom"/>
            <w:hideMark/>
          </w:tcPr>
          <w:p w14:paraId="53DF8F8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2932702" w14:textId="77777777" w:rsidR="00A359BE" w:rsidRPr="00355F05" w:rsidRDefault="00A359BE" w:rsidP="00B045AB">
            <w:pPr>
              <w:rPr>
                <w:rFonts w:cs="Calibri"/>
                <w:color w:val="000000"/>
              </w:rPr>
            </w:pPr>
            <w:r w:rsidRPr="00355F05">
              <w:rPr>
                <w:rFonts w:cs="Calibri"/>
                <w:color w:val="000000"/>
              </w:rPr>
              <w:t>Usluge odvjetnika</w:t>
            </w:r>
          </w:p>
        </w:tc>
        <w:tc>
          <w:tcPr>
            <w:tcW w:w="375" w:type="dxa"/>
            <w:tcBorders>
              <w:top w:val="nil"/>
              <w:left w:val="nil"/>
              <w:bottom w:val="single" w:sz="4" w:space="0" w:color="auto"/>
              <w:right w:val="single" w:sz="4" w:space="0" w:color="auto"/>
            </w:tcBorders>
            <w:shd w:val="clear" w:color="auto" w:fill="auto"/>
            <w:vAlign w:val="bottom"/>
            <w:hideMark/>
          </w:tcPr>
          <w:p w14:paraId="224C4B33"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3EDA457" w14:textId="77777777" w:rsidR="00A359BE" w:rsidRPr="00355F05" w:rsidRDefault="00A359BE" w:rsidP="00B045AB">
            <w:pPr>
              <w:rPr>
                <w:rFonts w:cs="Calibri"/>
                <w:color w:val="000000"/>
              </w:rPr>
            </w:pPr>
            <w:r w:rsidRPr="00355F05">
              <w:rPr>
                <w:rFonts w:cs="Calibri"/>
                <w:color w:val="000000"/>
              </w:rPr>
              <w:t>79110000 - Usluge pravnog savjetovanja i zastupanja</w:t>
            </w:r>
          </w:p>
        </w:tc>
        <w:tc>
          <w:tcPr>
            <w:tcW w:w="554" w:type="dxa"/>
            <w:tcBorders>
              <w:top w:val="nil"/>
              <w:left w:val="nil"/>
              <w:bottom w:val="single" w:sz="4" w:space="0" w:color="auto"/>
              <w:right w:val="single" w:sz="4" w:space="0" w:color="auto"/>
            </w:tcBorders>
            <w:shd w:val="clear" w:color="auto" w:fill="auto"/>
            <w:noWrap/>
            <w:vAlign w:val="bottom"/>
            <w:hideMark/>
          </w:tcPr>
          <w:p w14:paraId="2EC67C04" w14:textId="77777777" w:rsidR="00A359BE" w:rsidRPr="00355F05" w:rsidRDefault="00A359BE" w:rsidP="00B045AB">
            <w:pPr>
              <w:jc w:val="right"/>
              <w:rPr>
                <w:rFonts w:cs="Calibri"/>
                <w:color w:val="000000"/>
              </w:rPr>
            </w:pPr>
            <w:r w:rsidRPr="00355F05">
              <w:rPr>
                <w:rFonts w:cs="Calibri"/>
                <w:color w:val="000000"/>
              </w:rPr>
              <w:t>3.185,60</w:t>
            </w:r>
          </w:p>
        </w:tc>
        <w:tc>
          <w:tcPr>
            <w:tcW w:w="542" w:type="dxa"/>
            <w:tcBorders>
              <w:top w:val="nil"/>
              <w:left w:val="nil"/>
              <w:bottom w:val="single" w:sz="4" w:space="0" w:color="auto"/>
              <w:right w:val="single" w:sz="4" w:space="0" w:color="auto"/>
            </w:tcBorders>
            <w:shd w:val="clear" w:color="auto" w:fill="auto"/>
            <w:vAlign w:val="bottom"/>
            <w:hideMark/>
          </w:tcPr>
          <w:p w14:paraId="0F907A33"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4ACBAB7"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183BD32"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5FE0248"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CAA32D6"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86D1BCD"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CD05C11"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068D4C9"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0B81058"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3057B40C" w14:textId="77777777" w:rsidR="00A359BE" w:rsidRPr="00355F05" w:rsidRDefault="00A359BE" w:rsidP="00B045AB">
            <w:pPr>
              <w:rPr>
                <w:rFonts w:ascii="Times New Roman" w:hAnsi="Times New Roman"/>
                <w:sz w:val="20"/>
                <w:szCs w:val="20"/>
              </w:rPr>
            </w:pPr>
          </w:p>
        </w:tc>
      </w:tr>
      <w:tr w:rsidR="00A359BE" w:rsidRPr="00355F05" w14:paraId="24EA87F8" w14:textId="77777777" w:rsidTr="00B045A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86CF603" w14:textId="77777777" w:rsidR="00A359BE" w:rsidRPr="00355F05" w:rsidRDefault="00A359BE" w:rsidP="00B045AB">
            <w:pPr>
              <w:rPr>
                <w:rFonts w:cs="Calibri"/>
                <w:color w:val="000000"/>
              </w:rPr>
            </w:pPr>
            <w:r w:rsidRPr="00355F05">
              <w:rPr>
                <w:rFonts w:cs="Calibri"/>
                <w:color w:val="000000"/>
              </w:rPr>
              <w:t>0010</w:t>
            </w:r>
          </w:p>
        </w:tc>
        <w:tc>
          <w:tcPr>
            <w:tcW w:w="518" w:type="dxa"/>
            <w:tcBorders>
              <w:top w:val="nil"/>
              <w:left w:val="nil"/>
              <w:bottom w:val="single" w:sz="4" w:space="0" w:color="auto"/>
              <w:right w:val="single" w:sz="4" w:space="0" w:color="auto"/>
            </w:tcBorders>
            <w:shd w:val="clear" w:color="auto" w:fill="auto"/>
            <w:noWrap/>
            <w:vAlign w:val="bottom"/>
            <w:hideMark/>
          </w:tcPr>
          <w:p w14:paraId="27268A99" w14:textId="77777777" w:rsidR="00A359BE" w:rsidRPr="00355F05" w:rsidRDefault="00A359BE" w:rsidP="00B045AB">
            <w:pPr>
              <w:rPr>
                <w:rFonts w:cs="Calibri"/>
                <w:color w:val="000000"/>
              </w:rPr>
            </w:pPr>
            <w:r w:rsidRPr="00355F05">
              <w:rPr>
                <w:rFonts w:cs="Calibri"/>
                <w:color w:val="000000"/>
              </w:rPr>
              <w:t>10/2024</w:t>
            </w:r>
          </w:p>
        </w:tc>
        <w:tc>
          <w:tcPr>
            <w:tcW w:w="922" w:type="dxa"/>
            <w:tcBorders>
              <w:top w:val="nil"/>
              <w:left w:val="nil"/>
              <w:bottom w:val="single" w:sz="4" w:space="0" w:color="auto"/>
              <w:right w:val="single" w:sz="4" w:space="0" w:color="auto"/>
            </w:tcBorders>
            <w:shd w:val="clear" w:color="auto" w:fill="auto"/>
            <w:noWrap/>
            <w:vAlign w:val="bottom"/>
            <w:hideMark/>
          </w:tcPr>
          <w:p w14:paraId="0C9FE5F1"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D44FBEB" w14:textId="77777777" w:rsidR="00A359BE" w:rsidRPr="00355F05" w:rsidRDefault="00A359BE" w:rsidP="00B045AB">
            <w:pPr>
              <w:rPr>
                <w:rFonts w:cs="Calibri"/>
                <w:color w:val="000000"/>
              </w:rPr>
            </w:pPr>
            <w:r w:rsidRPr="00355F05">
              <w:rPr>
                <w:rFonts w:cs="Calibri"/>
                <w:color w:val="000000"/>
              </w:rPr>
              <w:t xml:space="preserve">Programi </w:t>
            </w:r>
            <w:proofErr w:type="spellStart"/>
            <w:r w:rsidRPr="00355F05">
              <w:rPr>
                <w:rFonts w:cs="Calibri"/>
                <w:color w:val="000000"/>
              </w:rPr>
              <w:t>Libusoft</w:t>
            </w:r>
            <w:proofErr w:type="spellEnd"/>
          </w:p>
        </w:tc>
        <w:tc>
          <w:tcPr>
            <w:tcW w:w="375" w:type="dxa"/>
            <w:tcBorders>
              <w:top w:val="nil"/>
              <w:left w:val="nil"/>
              <w:bottom w:val="single" w:sz="4" w:space="0" w:color="auto"/>
              <w:right w:val="single" w:sz="4" w:space="0" w:color="auto"/>
            </w:tcBorders>
            <w:shd w:val="clear" w:color="auto" w:fill="auto"/>
            <w:vAlign w:val="bottom"/>
            <w:hideMark/>
          </w:tcPr>
          <w:p w14:paraId="0A8152C2"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E509965" w14:textId="77777777" w:rsidR="00A359BE" w:rsidRPr="00355F05" w:rsidRDefault="00A359BE" w:rsidP="00B045AB">
            <w:pPr>
              <w:rPr>
                <w:rFonts w:cs="Calibri"/>
                <w:color w:val="000000"/>
              </w:rPr>
            </w:pPr>
            <w:r w:rsidRPr="00355F05">
              <w:rPr>
                <w:rFonts w:cs="Calibri"/>
                <w:color w:val="000000"/>
              </w:rPr>
              <w:t>48000000 - Programski paketi i informacijski sustavi</w:t>
            </w:r>
          </w:p>
        </w:tc>
        <w:tc>
          <w:tcPr>
            <w:tcW w:w="554" w:type="dxa"/>
            <w:tcBorders>
              <w:top w:val="nil"/>
              <w:left w:val="nil"/>
              <w:bottom w:val="single" w:sz="4" w:space="0" w:color="auto"/>
              <w:right w:val="single" w:sz="4" w:space="0" w:color="auto"/>
            </w:tcBorders>
            <w:shd w:val="clear" w:color="auto" w:fill="auto"/>
            <w:noWrap/>
            <w:vAlign w:val="bottom"/>
            <w:hideMark/>
          </w:tcPr>
          <w:p w14:paraId="15198505" w14:textId="77777777" w:rsidR="00A359BE" w:rsidRPr="00355F05" w:rsidRDefault="00A359BE" w:rsidP="00B045AB">
            <w:pPr>
              <w:jc w:val="right"/>
              <w:rPr>
                <w:rFonts w:cs="Calibri"/>
                <w:color w:val="000000"/>
              </w:rPr>
            </w:pPr>
            <w:r w:rsidRPr="00355F05">
              <w:rPr>
                <w:rFonts w:cs="Calibri"/>
                <w:color w:val="000000"/>
              </w:rPr>
              <w:t>9.297,60</w:t>
            </w:r>
          </w:p>
        </w:tc>
        <w:tc>
          <w:tcPr>
            <w:tcW w:w="542" w:type="dxa"/>
            <w:tcBorders>
              <w:top w:val="nil"/>
              <w:left w:val="nil"/>
              <w:bottom w:val="single" w:sz="4" w:space="0" w:color="auto"/>
              <w:right w:val="single" w:sz="4" w:space="0" w:color="auto"/>
            </w:tcBorders>
            <w:shd w:val="clear" w:color="auto" w:fill="auto"/>
            <w:vAlign w:val="bottom"/>
            <w:hideMark/>
          </w:tcPr>
          <w:p w14:paraId="0F10D5AE"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3E224EB"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5AF0164"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5D5581C"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4A1EA89"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2AF64BC"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DB84768"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19822B7"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478C0B0"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578503AA" w14:textId="77777777" w:rsidR="00A359BE" w:rsidRPr="00355F05" w:rsidRDefault="00A359BE" w:rsidP="00B045AB">
            <w:pPr>
              <w:rPr>
                <w:rFonts w:ascii="Times New Roman" w:hAnsi="Times New Roman"/>
                <w:sz w:val="20"/>
                <w:szCs w:val="20"/>
              </w:rPr>
            </w:pPr>
          </w:p>
        </w:tc>
      </w:tr>
      <w:tr w:rsidR="00A359BE" w:rsidRPr="00355F05" w14:paraId="2A526987"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46F0E8F" w14:textId="77777777" w:rsidR="00A359BE" w:rsidRPr="00355F05" w:rsidRDefault="00A359BE" w:rsidP="00B045AB">
            <w:pPr>
              <w:rPr>
                <w:rFonts w:cs="Calibri"/>
                <w:color w:val="000000"/>
              </w:rPr>
            </w:pPr>
            <w:r w:rsidRPr="00355F05">
              <w:rPr>
                <w:rFonts w:cs="Calibri"/>
                <w:color w:val="000000"/>
              </w:rPr>
              <w:t>0011</w:t>
            </w:r>
          </w:p>
        </w:tc>
        <w:tc>
          <w:tcPr>
            <w:tcW w:w="518" w:type="dxa"/>
            <w:tcBorders>
              <w:top w:val="nil"/>
              <w:left w:val="nil"/>
              <w:bottom w:val="single" w:sz="4" w:space="0" w:color="auto"/>
              <w:right w:val="single" w:sz="4" w:space="0" w:color="auto"/>
            </w:tcBorders>
            <w:shd w:val="clear" w:color="auto" w:fill="auto"/>
            <w:noWrap/>
            <w:vAlign w:val="bottom"/>
            <w:hideMark/>
          </w:tcPr>
          <w:p w14:paraId="438E5925" w14:textId="77777777" w:rsidR="00A359BE" w:rsidRPr="00355F05" w:rsidRDefault="00A359BE" w:rsidP="00B045AB">
            <w:pPr>
              <w:rPr>
                <w:rFonts w:cs="Calibri"/>
                <w:color w:val="000000"/>
              </w:rPr>
            </w:pPr>
            <w:r w:rsidRPr="00355F05">
              <w:rPr>
                <w:rFonts w:cs="Calibri"/>
                <w:color w:val="000000"/>
              </w:rPr>
              <w:t>11/2024</w:t>
            </w:r>
          </w:p>
        </w:tc>
        <w:tc>
          <w:tcPr>
            <w:tcW w:w="922" w:type="dxa"/>
            <w:tcBorders>
              <w:top w:val="nil"/>
              <w:left w:val="nil"/>
              <w:bottom w:val="single" w:sz="4" w:space="0" w:color="auto"/>
              <w:right w:val="single" w:sz="4" w:space="0" w:color="auto"/>
            </w:tcBorders>
            <w:shd w:val="clear" w:color="auto" w:fill="auto"/>
            <w:noWrap/>
            <w:vAlign w:val="bottom"/>
            <w:hideMark/>
          </w:tcPr>
          <w:p w14:paraId="46FEA813"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282AD41" w14:textId="77777777" w:rsidR="00A359BE" w:rsidRPr="00355F05" w:rsidRDefault="00A359BE" w:rsidP="00B045AB">
            <w:pPr>
              <w:rPr>
                <w:rFonts w:cs="Calibri"/>
                <w:color w:val="000000"/>
              </w:rPr>
            </w:pPr>
            <w:r w:rsidRPr="00355F05">
              <w:rPr>
                <w:rFonts w:cs="Calibri"/>
                <w:color w:val="000000"/>
              </w:rPr>
              <w:t>Ostale usluge</w:t>
            </w:r>
          </w:p>
        </w:tc>
        <w:tc>
          <w:tcPr>
            <w:tcW w:w="375" w:type="dxa"/>
            <w:tcBorders>
              <w:top w:val="nil"/>
              <w:left w:val="nil"/>
              <w:bottom w:val="single" w:sz="4" w:space="0" w:color="auto"/>
              <w:right w:val="single" w:sz="4" w:space="0" w:color="auto"/>
            </w:tcBorders>
            <w:shd w:val="clear" w:color="auto" w:fill="auto"/>
            <w:vAlign w:val="bottom"/>
            <w:hideMark/>
          </w:tcPr>
          <w:p w14:paraId="5A3D73F9"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296FDBD" w14:textId="77777777" w:rsidR="00A359BE" w:rsidRPr="00355F05" w:rsidRDefault="00A359BE" w:rsidP="00B045AB">
            <w:pPr>
              <w:rPr>
                <w:rFonts w:cs="Calibri"/>
                <w:color w:val="000000"/>
              </w:rPr>
            </w:pPr>
            <w:r w:rsidRPr="00355F05">
              <w:rPr>
                <w:rFonts w:cs="Calibri"/>
                <w:color w:val="000000"/>
              </w:rPr>
              <w:t xml:space="preserve">98000000 - Ostale javne, društvene </w:t>
            </w:r>
            <w:r w:rsidRPr="00355F05">
              <w:rPr>
                <w:rFonts w:cs="Calibri"/>
                <w:color w:val="000000"/>
              </w:rPr>
              <w:lastRenderedPageBreak/>
              <w:t>i osobne usluge</w:t>
            </w:r>
          </w:p>
        </w:tc>
        <w:tc>
          <w:tcPr>
            <w:tcW w:w="554" w:type="dxa"/>
            <w:tcBorders>
              <w:top w:val="nil"/>
              <w:left w:val="nil"/>
              <w:bottom w:val="single" w:sz="4" w:space="0" w:color="auto"/>
              <w:right w:val="single" w:sz="4" w:space="0" w:color="auto"/>
            </w:tcBorders>
            <w:shd w:val="clear" w:color="auto" w:fill="auto"/>
            <w:noWrap/>
            <w:vAlign w:val="bottom"/>
            <w:hideMark/>
          </w:tcPr>
          <w:p w14:paraId="7590ECCF" w14:textId="77777777" w:rsidR="00A359BE" w:rsidRPr="00355F05" w:rsidRDefault="00A359BE" w:rsidP="00B045AB">
            <w:pPr>
              <w:jc w:val="right"/>
              <w:rPr>
                <w:rFonts w:cs="Calibri"/>
                <w:color w:val="000000"/>
              </w:rPr>
            </w:pPr>
            <w:r w:rsidRPr="00355F05">
              <w:rPr>
                <w:rFonts w:cs="Calibri"/>
                <w:color w:val="000000"/>
              </w:rPr>
              <w:lastRenderedPageBreak/>
              <w:t>4.035,20</w:t>
            </w:r>
          </w:p>
        </w:tc>
        <w:tc>
          <w:tcPr>
            <w:tcW w:w="542" w:type="dxa"/>
            <w:tcBorders>
              <w:top w:val="nil"/>
              <w:left w:val="nil"/>
              <w:bottom w:val="single" w:sz="4" w:space="0" w:color="auto"/>
              <w:right w:val="single" w:sz="4" w:space="0" w:color="auto"/>
            </w:tcBorders>
            <w:shd w:val="clear" w:color="auto" w:fill="auto"/>
            <w:vAlign w:val="bottom"/>
            <w:hideMark/>
          </w:tcPr>
          <w:p w14:paraId="53D9C766"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4C36ABF"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7E3014C"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AB58745"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113208F"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5D4D429"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0DBE3F1"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EC44D1F"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BCF7D6C"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20B65F0" w14:textId="77777777" w:rsidR="00A359BE" w:rsidRPr="00355F05" w:rsidRDefault="00A359BE" w:rsidP="00B045AB">
            <w:pPr>
              <w:rPr>
                <w:rFonts w:ascii="Times New Roman" w:hAnsi="Times New Roman"/>
                <w:sz w:val="20"/>
                <w:szCs w:val="20"/>
              </w:rPr>
            </w:pPr>
          </w:p>
        </w:tc>
      </w:tr>
      <w:tr w:rsidR="00A359BE" w:rsidRPr="00355F05" w14:paraId="13A3F4C2"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6A72281" w14:textId="77777777" w:rsidR="00A359BE" w:rsidRPr="00355F05" w:rsidRDefault="00A359BE" w:rsidP="00B045AB">
            <w:pPr>
              <w:rPr>
                <w:rFonts w:cs="Calibri"/>
                <w:color w:val="000000"/>
              </w:rPr>
            </w:pPr>
            <w:r w:rsidRPr="00355F05">
              <w:rPr>
                <w:rFonts w:cs="Calibri"/>
                <w:color w:val="000000"/>
              </w:rPr>
              <w:t>0012</w:t>
            </w:r>
          </w:p>
        </w:tc>
        <w:tc>
          <w:tcPr>
            <w:tcW w:w="518" w:type="dxa"/>
            <w:tcBorders>
              <w:top w:val="nil"/>
              <w:left w:val="nil"/>
              <w:bottom w:val="single" w:sz="4" w:space="0" w:color="auto"/>
              <w:right w:val="single" w:sz="4" w:space="0" w:color="auto"/>
            </w:tcBorders>
            <w:shd w:val="clear" w:color="auto" w:fill="auto"/>
            <w:noWrap/>
            <w:vAlign w:val="bottom"/>
            <w:hideMark/>
          </w:tcPr>
          <w:p w14:paraId="44E38D20" w14:textId="77777777" w:rsidR="00A359BE" w:rsidRPr="00355F05" w:rsidRDefault="00A359BE" w:rsidP="00B045AB">
            <w:pPr>
              <w:rPr>
                <w:rFonts w:cs="Calibri"/>
                <w:color w:val="000000"/>
              </w:rPr>
            </w:pPr>
            <w:r w:rsidRPr="00355F05">
              <w:rPr>
                <w:rFonts w:cs="Calibri"/>
                <w:color w:val="000000"/>
              </w:rPr>
              <w:t>12/2024</w:t>
            </w:r>
          </w:p>
        </w:tc>
        <w:tc>
          <w:tcPr>
            <w:tcW w:w="922" w:type="dxa"/>
            <w:tcBorders>
              <w:top w:val="nil"/>
              <w:left w:val="nil"/>
              <w:bottom w:val="single" w:sz="4" w:space="0" w:color="auto"/>
              <w:right w:val="single" w:sz="4" w:space="0" w:color="auto"/>
            </w:tcBorders>
            <w:shd w:val="clear" w:color="auto" w:fill="auto"/>
            <w:noWrap/>
            <w:vAlign w:val="bottom"/>
            <w:hideMark/>
          </w:tcPr>
          <w:p w14:paraId="68A9CB6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4EE2DC0" w14:textId="77777777" w:rsidR="00A359BE" w:rsidRPr="00355F05" w:rsidRDefault="00A359BE" w:rsidP="00B045AB">
            <w:pPr>
              <w:rPr>
                <w:rFonts w:cs="Calibri"/>
                <w:color w:val="000000"/>
              </w:rPr>
            </w:pPr>
            <w:r w:rsidRPr="00355F05">
              <w:rPr>
                <w:rFonts w:cs="Calibri"/>
                <w:color w:val="000000"/>
              </w:rPr>
              <w:t>Usluga čišćenja općinske zgrade</w:t>
            </w:r>
          </w:p>
        </w:tc>
        <w:tc>
          <w:tcPr>
            <w:tcW w:w="375" w:type="dxa"/>
            <w:tcBorders>
              <w:top w:val="nil"/>
              <w:left w:val="nil"/>
              <w:bottom w:val="single" w:sz="4" w:space="0" w:color="auto"/>
              <w:right w:val="single" w:sz="4" w:space="0" w:color="auto"/>
            </w:tcBorders>
            <w:shd w:val="clear" w:color="auto" w:fill="auto"/>
            <w:vAlign w:val="bottom"/>
            <w:hideMark/>
          </w:tcPr>
          <w:p w14:paraId="505E0314"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1A8F86C" w14:textId="77777777" w:rsidR="00A359BE" w:rsidRPr="00355F05" w:rsidRDefault="00A359BE" w:rsidP="00B045AB">
            <w:pPr>
              <w:rPr>
                <w:rFonts w:cs="Calibri"/>
                <w:color w:val="000000"/>
              </w:rPr>
            </w:pPr>
            <w:r w:rsidRPr="00355F05">
              <w:rPr>
                <w:rFonts w:cs="Calibri"/>
                <w:color w:val="000000"/>
              </w:rPr>
              <w:t>90911200 - Usluge čišćenja zgrada</w:t>
            </w:r>
          </w:p>
        </w:tc>
        <w:tc>
          <w:tcPr>
            <w:tcW w:w="554" w:type="dxa"/>
            <w:tcBorders>
              <w:top w:val="nil"/>
              <w:left w:val="nil"/>
              <w:bottom w:val="single" w:sz="4" w:space="0" w:color="auto"/>
              <w:right w:val="single" w:sz="4" w:space="0" w:color="auto"/>
            </w:tcBorders>
            <w:shd w:val="clear" w:color="auto" w:fill="auto"/>
            <w:noWrap/>
            <w:vAlign w:val="bottom"/>
            <w:hideMark/>
          </w:tcPr>
          <w:p w14:paraId="0A4F1F21" w14:textId="77777777" w:rsidR="00A359BE" w:rsidRPr="00355F05" w:rsidRDefault="00A359BE" w:rsidP="00B045AB">
            <w:pPr>
              <w:jc w:val="right"/>
              <w:rPr>
                <w:rFonts w:cs="Calibri"/>
                <w:color w:val="000000"/>
              </w:rPr>
            </w:pPr>
            <w:r w:rsidRPr="00355F05">
              <w:rPr>
                <w:rFonts w:cs="Calibri"/>
                <w:color w:val="000000"/>
              </w:rPr>
              <w:t>3.696,00</w:t>
            </w:r>
          </w:p>
        </w:tc>
        <w:tc>
          <w:tcPr>
            <w:tcW w:w="542" w:type="dxa"/>
            <w:tcBorders>
              <w:top w:val="nil"/>
              <w:left w:val="nil"/>
              <w:bottom w:val="single" w:sz="4" w:space="0" w:color="auto"/>
              <w:right w:val="single" w:sz="4" w:space="0" w:color="auto"/>
            </w:tcBorders>
            <w:shd w:val="clear" w:color="auto" w:fill="auto"/>
            <w:vAlign w:val="bottom"/>
            <w:hideMark/>
          </w:tcPr>
          <w:p w14:paraId="1869EAF0"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266CAA3"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C7893B3"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8C7149E"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86EBC06"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B302F16"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28B310B"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0E52281"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169687B"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73DA2AAC" w14:textId="77777777" w:rsidR="00A359BE" w:rsidRPr="00355F05" w:rsidRDefault="00A359BE" w:rsidP="00B045AB">
            <w:pPr>
              <w:rPr>
                <w:rFonts w:ascii="Times New Roman" w:hAnsi="Times New Roman"/>
                <w:sz w:val="20"/>
                <w:szCs w:val="20"/>
              </w:rPr>
            </w:pPr>
          </w:p>
        </w:tc>
      </w:tr>
      <w:tr w:rsidR="00A359BE" w:rsidRPr="00355F05" w14:paraId="60B41711"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3F17C17" w14:textId="77777777" w:rsidR="00A359BE" w:rsidRPr="00355F05" w:rsidRDefault="00A359BE" w:rsidP="00B045AB">
            <w:pPr>
              <w:rPr>
                <w:rFonts w:cs="Calibri"/>
                <w:color w:val="000000"/>
              </w:rPr>
            </w:pPr>
            <w:r w:rsidRPr="00355F05">
              <w:rPr>
                <w:rFonts w:cs="Calibri"/>
                <w:color w:val="000000"/>
              </w:rPr>
              <w:t>0013</w:t>
            </w:r>
          </w:p>
        </w:tc>
        <w:tc>
          <w:tcPr>
            <w:tcW w:w="518" w:type="dxa"/>
            <w:tcBorders>
              <w:top w:val="nil"/>
              <w:left w:val="nil"/>
              <w:bottom w:val="single" w:sz="4" w:space="0" w:color="auto"/>
              <w:right w:val="single" w:sz="4" w:space="0" w:color="auto"/>
            </w:tcBorders>
            <w:shd w:val="clear" w:color="auto" w:fill="auto"/>
            <w:noWrap/>
            <w:vAlign w:val="bottom"/>
            <w:hideMark/>
          </w:tcPr>
          <w:p w14:paraId="32322804" w14:textId="77777777" w:rsidR="00A359BE" w:rsidRPr="00355F05" w:rsidRDefault="00A359BE" w:rsidP="00B045AB">
            <w:pPr>
              <w:rPr>
                <w:rFonts w:cs="Calibri"/>
                <w:color w:val="000000"/>
              </w:rPr>
            </w:pPr>
            <w:r w:rsidRPr="00355F05">
              <w:rPr>
                <w:rFonts w:cs="Calibri"/>
                <w:color w:val="000000"/>
              </w:rPr>
              <w:t>13/2024</w:t>
            </w:r>
          </w:p>
        </w:tc>
        <w:tc>
          <w:tcPr>
            <w:tcW w:w="922" w:type="dxa"/>
            <w:tcBorders>
              <w:top w:val="nil"/>
              <w:left w:val="nil"/>
              <w:bottom w:val="single" w:sz="4" w:space="0" w:color="auto"/>
              <w:right w:val="single" w:sz="4" w:space="0" w:color="auto"/>
            </w:tcBorders>
            <w:shd w:val="clear" w:color="auto" w:fill="auto"/>
            <w:noWrap/>
            <w:vAlign w:val="bottom"/>
            <w:hideMark/>
          </w:tcPr>
          <w:p w14:paraId="4935FAF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6EABE70" w14:textId="77777777" w:rsidR="00A359BE" w:rsidRPr="00355F05" w:rsidRDefault="00A359BE" w:rsidP="00B045AB">
            <w:pPr>
              <w:rPr>
                <w:rFonts w:cs="Calibri"/>
                <w:color w:val="000000"/>
              </w:rPr>
            </w:pPr>
            <w:r w:rsidRPr="00355F05">
              <w:rPr>
                <w:rFonts w:cs="Calibri"/>
                <w:color w:val="000000"/>
              </w:rPr>
              <w:t>Uredska oprema i namještaj</w:t>
            </w:r>
          </w:p>
        </w:tc>
        <w:tc>
          <w:tcPr>
            <w:tcW w:w="375" w:type="dxa"/>
            <w:tcBorders>
              <w:top w:val="nil"/>
              <w:left w:val="nil"/>
              <w:bottom w:val="single" w:sz="4" w:space="0" w:color="auto"/>
              <w:right w:val="single" w:sz="4" w:space="0" w:color="auto"/>
            </w:tcBorders>
            <w:shd w:val="clear" w:color="auto" w:fill="auto"/>
            <w:vAlign w:val="bottom"/>
            <w:hideMark/>
          </w:tcPr>
          <w:p w14:paraId="66989232"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062D7B42" w14:textId="77777777" w:rsidR="00A359BE" w:rsidRPr="00355F05" w:rsidRDefault="00A359BE" w:rsidP="00B045AB">
            <w:pPr>
              <w:rPr>
                <w:rFonts w:cs="Calibri"/>
                <w:color w:val="000000"/>
              </w:rPr>
            </w:pPr>
            <w:r w:rsidRPr="00355F05">
              <w:rPr>
                <w:rFonts w:cs="Calibri"/>
                <w:color w:val="000000"/>
              </w:rPr>
              <w:t>30190000 - Razna uredska oprema i potrepštine</w:t>
            </w:r>
          </w:p>
        </w:tc>
        <w:tc>
          <w:tcPr>
            <w:tcW w:w="554" w:type="dxa"/>
            <w:tcBorders>
              <w:top w:val="nil"/>
              <w:left w:val="nil"/>
              <w:bottom w:val="single" w:sz="4" w:space="0" w:color="auto"/>
              <w:right w:val="single" w:sz="4" w:space="0" w:color="auto"/>
            </w:tcBorders>
            <w:shd w:val="clear" w:color="auto" w:fill="auto"/>
            <w:noWrap/>
            <w:vAlign w:val="bottom"/>
            <w:hideMark/>
          </w:tcPr>
          <w:p w14:paraId="19DE4674" w14:textId="77777777" w:rsidR="00A359BE" w:rsidRPr="00355F05" w:rsidRDefault="00A359BE" w:rsidP="00B045AB">
            <w:pPr>
              <w:jc w:val="right"/>
              <w:rPr>
                <w:rFonts w:cs="Calibri"/>
                <w:color w:val="000000"/>
              </w:rPr>
            </w:pPr>
            <w:r w:rsidRPr="00355F05">
              <w:rPr>
                <w:rFonts w:cs="Calibri"/>
                <w:color w:val="000000"/>
              </w:rPr>
              <w:t>7.716,80</w:t>
            </w:r>
          </w:p>
        </w:tc>
        <w:tc>
          <w:tcPr>
            <w:tcW w:w="542" w:type="dxa"/>
            <w:tcBorders>
              <w:top w:val="nil"/>
              <w:left w:val="nil"/>
              <w:bottom w:val="single" w:sz="4" w:space="0" w:color="auto"/>
              <w:right w:val="single" w:sz="4" w:space="0" w:color="auto"/>
            </w:tcBorders>
            <w:shd w:val="clear" w:color="auto" w:fill="auto"/>
            <w:vAlign w:val="bottom"/>
            <w:hideMark/>
          </w:tcPr>
          <w:p w14:paraId="7F41A1CF"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3E981F4"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02B3BF2"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5A75F46"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0FEC849"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9568825"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7B1C782"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A3FBECA"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A8708D2"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596A5E64" w14:textId="77777777" w:rsidR="00A359BE" w:rsidRPr="00355F05" w:rsidRDefault="00A359BE" w:rsidP="00B045AB">
            <w:pPr>
              <w:rPr>
                <w:rFonts w:ascii="Times New Roman" w:hAnsi="Times New Roman"/>
                <w:sz w:val="20"/>
                <w:szCs w:val="20"/>
              </w:rPr>
            </w:pPr>
          </w:p>
        </w:tc>
      </w:tr>
      <w:tr w:rsidR="00A359BE" w:rsidRPr="00355F05" w14:paraId="5420955C" w14:textId="77777777" w:rsidTr="00B045A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7E5C0DD" w14:textId="77777777" w:rsidR="00A359BE" w:rsidRPr="00355F05" w:rsidRDefault="00A359BE" w:rsidP="00B045AB">
            <w:pPr>
              <w:rPr>
                <w:rFonts w:cs="Calibri"/>
                <w:color w:val="000000"/>
              </w:rPr>
            </w:pPr>
            <w:r w:rsidRPr="00355F05">
              <w:rPr>
                <w:rFonts w:cs="Calibri"/>
                <w:color w:val="000000"/>
              </w:rPr>
              <w:t>0014</w:t>
            </w:r>
          </w:p>
        </w:tc>
        <w:tc>
          <w:tcPr>
            <w:tcW w:w="518" w:type="dxa"/>
            <w:tcBorders>
              <w:top w:val="nil"/>
              <w:left w:val="nil"/>
              <w:bottom w:val="single" w:sz="4" w:space="0" w:color="auto"/>
              <w:right w:val="single" w:sz="4" w:space="0" w:color="auto"/>
            </w:tcBorders>
            <w:shd w:val="clear" w:color="auto" w:fill="auto"/>
            <w:noWrap/>
            <w:vAlign w:val="bottom"/>
            <w:hideMark/>
          </w:tcPr>
          <w:p w14:paraId="4424C862" w14:textId="77777777" w:rsidR="00A359BE" w:rsidRPr="00355F05" w:rsidRDefault="00A359BE" w:rsidP="00B045AB">
            <w:pPr>
              <w:rPr>
                <w:rFonts w:cs="Calibri"/>
                <w:color w:val="000000"/>
              </w:rPr>
            </w:pPr>
            <w:r w:rsidRPr="00355F05">
              <w:rPr>
                <w:rFonts w:cs="Calibri"/>
                <w:color w:val="000000"/>
              </w:rPr>
              <w:t>14/2024</w:t>
            </w:r>
          </w:p>
        </w:tc>
        <w:tc>
          <w:tcPr>
            <w:tcW w:w="922" w:type="dxa"/>
            <w:tcBorders>
              <w:top w:val="nil"/>
              <w:left w:val="nil"/>
              <w:bottom w:val="single" w:sz="4" w:space="0" w:color="auto"/>
              <w:right w:val="single" w:sz="4" w:space="0" w:color="auto"/>
            </w:tcBorders>
            <w:shd w:val="clear" w:color="auto" w:fill="auto"/>
            <w:noWrap/>
            <w:vAlign w:val="bottom"/>
            <w:hideMark/>
          </w:tcPr>
          <w:p w14:paraId="5228393B"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C288045" w14:textId="77777777" w:rsidR="00A359BE" w:rsidRPr="00355F05" w:rsidRDefault="00A359BE" w:rsidP="00B045AB">
            <w:pPr>
              <w:rPr>
                <w:rFonts w:cs="Calibri"/>
                <w:color w:val="000000"/>
              </w:rPr>
            </w:pPr>
            <w:r w:rsidRPr="00355F05">
              <w:rPr>
                <w:rFonts w:cs="Calibri"/>
                <w:color w:val="000000"/>
              </w:rPr>
              <w:t>Opremanje dječjeg igrališta, uređenje vanjskih terena i okoliša uz dječji vrtić Dubravica</w:t>
            </w:r>
          </w:p>
        </w:tc>
        <w:tc>
          <w:tcPr>
            <w:tcW w:w="375" w:type="dxa"/>
            <w:tcBorders>
              <w:top w:val="nil"/>
              <w:left w:val="nil"/>
              <w:bottom w:val="single" w:sz="4" w:space="0" w:color="auto"/>
              <w:right w:val="single" w:sz="4" w:space="0" w:color="auto"/>
            </w:tcBorders>
            <w:shd w:val="clear" w:color="auto" w:fill="auto"/>
            <w:vAlign w:val="bottom"/>
            <w:hideMark/>
          </w:tcPr>
          <w:p w14:paraId="68CDD039"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ABA0FF8" w14:textId="77777777" w:rsidR="00A359BE" w:rsidRPr="00355F05" w:rsidRDefault="00A359BE" w:rsidP="00B045AB">
            <w:pPr>
              <w:rPr>
                <w:rFonts w:cs="Calibri"/>
                <w:color w:val="000000"/>
              </w:rPr>
            </w:pPr>
            <w:r w:rsidRPr="00355F05">
              <w:rPr>
                <w:rFonts w:cs="Calibri"/>
                <w:color w:val="000000"/>
              </w:rPr>
              <w:t>45214100 - Građevinski radovi na zgradama za dječji vrtić</w:t>
            </w:r>
          </w:p>
        </w:tc>
        <w:tc>
          <w:tcPr>
            <w:tcW w:w="554" w:type="dxa"/>
            <w:tcBorders>
              <w:top w:val="nil"/>
              <w:left w:val="nil"/>
              <w:bottom w:val="single" w:sz="4" w:space="0" w:color="auto"/>
              <w:right w:val="single" w:sz="4" w:space="0" w:color="auto"/>
            </w:tcBorders>
            <w:shd w:val="clear" w:color="auto" w:fill="auto"/>
            <w:noWrap/>
            <w:vAlign w:val="bottom"/>
            <w:hideMark/>
          </w:tcPr>
          <w:p w14:paraId="0F038134" w14:textId="77777777" w:rsidR="00A359BE" w:rsidRPr="00355F05" w:rsidRDefault="00A359BE" w:rsidP="00B045AB">
            <w:pPr>
              <w:jc w:val="right"/>
              <w:rPr>
                <w:rFonts w:cs="Calibri"/>
                <w:color w:val="000000"/>
              </w:rPr>
            </w:pPr>
            <w:r w:rsidRPr="00355F05">
              <w:rPr>
                <w:rFonts w:cs="Calibri"/>
                <w:color w:val="000000"/>
              </w:rPr>
              <w:t>26.700,00</w:t>
            </w:r>
          </w:p>
        </w:tc>
        <w:tc>
          <w:tcPr>
            <w:tcW w:w="542" w:type="dxa"/>
            <w:tcBorders>
              <w:top w:val="nil"/>
              <w:left w:val="nil"/>
              <w:bottom w:val="single" w:sz="4" w:space="0" w:color="auto"/>
              <w:right w:val="single" w:sz="4" w:space="0" w:color="auto"/>
            </w:tcBorders>
            <w:shd w:val="clear" w:color="auto" w:fill="auto"/>
            <w:vAlign w:val="bottom"/>
            <w:hideMark/>
          </w:tcPr>
          <w:p w14:paraId="14804EC8"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95B0C8D"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4FD320C"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075D260"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3146274"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011AAC0" w14:textId="77777777" w:rsidR="00A359BE" w:rsidRPr="00355F05" w:rsidRDefault="00A359BE" w:rsidP="00B045AB">
            <w:pPr>
              <w:rPr>
                <w:rFonts w:cs="Calibri"/>
                <w:color w:val="000000"/>
              </w:rPr>
            </w:pPr>
            <w:r w:rsidRPr="00355F05">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10D03A7B" w14:textId="77777777" w:rsidR="00A359BE" w:rsidRPr="00355F05" w:rsidRDefault="00A359BE" w:rsidP="00B045AB">
            <w:pPr>
              <w:rPr>
                <w:rFonts w:cs="Calibri"/>
                <w:color w:val="000000"/>
              </w:rPr>
            </w:pPr>
            <w:r w:rsidRPr="00355F05">
              <w:rPr>
                <w:rFonts w:cs="Calibri"/>
                <w:color w:val="000000"/>
              </w:rPr>
              <w:t>60 dana od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1F60330A"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892BC82"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05691B5" w14:textId="77777777" w:rsidR="00A359BE" w:rsidRPr="00355F05" w:rsidRDefault="00A359BE" w:rsidP="00B045AB">
            <w:pPr>
              <w:rPr>
                <w:rFonts w:ascii="Times New Roman" w:hAnsi="Times New Roman"/>
                <w:sz w:val="20"/>
                <w:szCs w:val="20"/>
              </w:rPr>
            </w:pPr>
          </w:p>
        </w:tc>
      </w:tr>
      <w:tr w:rsidR="00A359BE" w:rsidRPr="00355F05" w14:paraId="78253C93"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10EC4A4" w14:textId="77777777" w:rsidR="00A359BE" w:rsidRPr="00355F05" w:rsidRDefault="00A359BE" w:rsidP="00B045AB">
            <w:pPr>
              <w:rPr>
                <w:rFonts w:cs="Calibri"/>
                <w:color w:val="000000"/>
              </w:rPr>
            </w:pPr>
            <w:r w:rsidRPr="00355F05">
              <w:rPr>
                <w:rFonts w:cs="Calibri"/>
                <w:color w:val="000000"/>
              </w:rPr>
              <w:t>0015</w:t>
            </w:r>
          </w:p>
        </w:tc>
        <w:tc>
          <w:tcPr>
            <w:tcW w:w="518" w:type="dxa"/>
            <w:tcBorders>
              <w:top w:val="nil"/>
              <w:left w:val="nil"/>
              <w:bottom w:val="single" w:sz="4" w:space="0" w:color="auto"/>
              <w:right w:val="single" w:sz="4" w:space="0" w:color="auto"/>
            </w:tcBorders>
            <w:shd w:val="clear" w:color="auto" w:fill="auto"/>
            <w:noWrap/>
            <w:vAlign w:val="bottom"/>
            <w:hideMark/>
          </w:tcPr>
          <w:p w14:paraId="2E9A6F5E" w14:textId="77777777" w:rsidR="00A359BE" w:rsidRPr="00355F05" w:rsidRDefault="00A359BE" w:rsidP="00B045AB">
            <w:pPr>
              <w:rPr>
                <w:rFonts w:cs="Calibri"/>
                <w:color w:val="000000"/>
              </w:rPr>
            </w:pPr>
            <w:r w:rsidRPr="00355F05">
              <w:rPr>
                <w:rFonts w:cs="Calibri"/>
                <w:color w:val="000000"/>
              </w:rPr>
              <w:t>15/2024</w:t>
            </w:r>
          </w:p>
        </w:tc>
        <w:tc>
          <w:tcPr>
            <w:tcW w:w="922" w:type="dxa"/>
            <w:tcBorders>
              <w:top w:val="nil"/>
              <w:left w:val="nil"/>
              <w:bottom w:val="single" w:sz="4" w:space="0" w:color="auto"/>
              <w:right w:val="single" w:sz="4" w:space="0" w:color="auto"/>
            </w:tcBorders>
            <w:shd w:val="clear" w:color="auto" w:fill="auto"/>
            <w:noWrap/>
            <w:vAlign w:val="bottom"/>
            <w:hideMark/>
          </w:tcPr>
          <w:p w14:paraId="75AF2DE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C82056C" w14:textId="77777777" w:rsidR="00A359BE" w:rsidRPr="00355F05" w:rsidRDefault="00A359BE" w:rsidP="00B045AB">
            <w:pPr>
              <w:rPr>
                <w:rFonts w:cs="Calibri"/>
                <w:color w:val="000000"/>
              </w:rPr>
            </w:pPr>
            <w:r w:rsidRPr="00355F05">
              <w:rPr>
                <w:rFonts w:cs="Calibri"/>
                <w:color w:val="000000"/>
              </w:rPr>
              <w:t>Oprema-zgrada vrtića</w:t>
            </w:r>
          </w:p>
        </w:tc>
        <w:tc>
          <w:tcPr>
            <w:tcW w:w="375" w:type="dxa"/>
            <w:tcBorders>
              <w:top w:val="nil"/>
              <w:left w:val="nil"/>
              <w:bottom w:val="single" w:sz="4" w:space="0" w:color="auto"/>
              <w:right w:val="single" w:sz="4" w:space="0" w:color="auto"/>
            </w:tcBorders>
            <w:shd w:val="clear" w:color="auto" w:fill="auto"/>
            <w:vAlign w:val="bottom"/>
            <w:hideMark/>
          </w:tcPr>
          <w:p w14:paraId="0316EF82"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1EEF797" w14:textId="77777777" w:rsidR="00A359BE" w:rsidRPr="00355F05" w:rsidRDefault="00A359BE" w:rsidP="00B045AB">
            <w:pPr>
              <w:rPr>
                <w:rFonts w:cs="Calibri"/>
                <w:color w:val="000000"/>
              </w:rPr>
            </w:pPr>
            <w:r w:rsidRPr="00355F05">
              <w:rPr>
                <w:rFonts w:cs="Calibri"/>
                <w:color w:val="000000"/>
              </w:rPr>
              <w:t>39161000 - Namještaj za dječje vrtiće</w:t>
            </w:r>
          </w:p>
        </w:tc>
        <w:tc>
          <w:tcPr>
            <w:tcW w:w="554" w:type="dxa"/>
            <w:tcBorders>
              <w:top w:val="nil"/>
              <w:left w:val="nil"/>
              <w:bottom w:val="single" w:sz="4" w:space="0" w:color="auto"/>
              <w:right w:val="single" w:sz="4" w:space="0" w:color="auto"/>
            </w:tcBorders>
            <w:shd w:val="clear" w:color="auto" w:fill="auto"/>
            <w:noWrap/>
            <w:vAlign w:val="bottom"/>
            <w:hideMark/>
          </w:tcPr>
          <w:p w14:paraId="679D1986" w14:textId="77777777" w:rsidR="00A359BE" w:rsidRPr="00355F05" w:rsidRDefault="00A359BE" w:rsidP="00B045AB">
            <w:pPr>
              <w:jc w:val="right"/>
              <w:rPr>
                <w:rFonts w:cs="Calibri"/>
                <w:color w:val="000000"/>
              </w:rPr>
            </w:pPr>
            <w:r w:rsidRPr="00355F05">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10E906F8"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6BD110A"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E438846"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FCF9E86"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B016442"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F6FE8E7"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346D736"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FBAFEAC"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3C8CDF8"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99299DB" w14:textId="77777777" w:rsidR="00A359BE" w:rsidRPr="00355F05" w:rsidRDefault="00A359BE" w:rsidP="00B045AB">
            <w:pPr>
              <w:rPr>
                <w:rFonts w:ascii="Times New Roman" w:hAnsi="Times New Roman"/>
                <w:sz w:val="20"/>
                <w:szCs w:val="20"/>
              </w:rPr>
            </w:pPr>
          </w:p>
        </w:tc>
      </w:tr>
      <w:tr w:rsidR="00A359BE" w:rsidRPr="00355F05" w14:paraId="4D9E25E8"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791C152" w14:textId="77777777" w:rsidR="00A359BE" w:rsidRPr="00355F05" w:rsidRDefault="00A359BE" w:rsidP="00B045AB">
            <w:pPr>
              <w:rPr>
                <w:rFonts w:cs="Calibri"/>
                <w:color w:val="000000"/>
              </w:rPr>
            </w:pPr>
            <w:r w:rsidRPr="00355F05">
              <w:rPr>
                <w:rFonts w:cs="Calibri"/>
                <w:color w:val="000000"/>
              </w:rPr>
              <w:lastRenderedPageBreak/>
              <w:t>0016</w:t>
            </w:r>
          </w:p>
        </w:tc>
        <w:tc>
          <w:tcPr>
            <w:tcW w:w="518" w:type="dxa"/>
            <w:tcBorders>
              <w:top w:val="nil"/>
              <w:left w:val="nil"/>
              <w:bottom w:val="single" w:sz="4" w:space="0" w:color="auto"/>
              <w:right w:val="single" w:sz="4" w:space="0" w:color="auto"/>
            </w:tcBorders>
            <w:shd w:val="clear" w:color="auto" w:fill="auto"/>
            <w:noWrap/>
            <w:vAlign w:val="bottom"/>
            <w:hideMark/>
          </w:tcPr>
          <w:p w14:paraId="3DB2529D" w14:textId="77777777" w:rsidR="00A359BE" w:rsidRPr="00355F05" w:rsidRDefault="00A359BE" w:rsidP="00B045AB">
            <w:pPr>
              <w:rPr>
                <w:rFonts w:cs="Calibri"/>
                <w:color w:val="000000"/>
              </w:rPr>
            </w:pPr>
            <w:r w:rsidRPr="00355F05">
              <w:rPr>
                <w:rFonts w:cs="Calibri"/>
                <w:color w:val="000000"/>
              </w:rPr>
              <w:t>16/2024</w:t>
            </w:r>
          </w:p>
        </w:tc>
        <w:tc>
          <w:tcPr>
            <w:tcW w:w="922" w:type="dxa"/>
            <w:tcBorders>
              <w:top w:val="nil"/>
              <w:left w:val="nil"/>
              <w:bottom w:val="single" w:sz="4" w:space="0" w:color="auto"/>
              <w:right w:val="single" w:sz="4" w:space="0" w:color="auto"/>
            </w:tcBorders>
            <w:shd w:val="clear" w:color="auto" w:fill="auto"/>
            <w:noWrap/>
            <w:vAlign w:val="bottom"/>
            <w:hideMark/>
          </w:tcPr>
          <w:p w14:paraId="7D18131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FA26E0C" w14:textId="77777777" w:rsidR="00A359BE" w:rsidRPr="00355F05" w:rsidRDefault="00A359BE" w:rsidP="00B045AB">
            <w:pPr>
              <w:rPr>
                <w:rFonts w:cs="Calibri"/>
                <w:color w:val="000000"/>
              </w:rPr>
            </w:pPr>
            <w:r w:rsidRPr="00355F05">
              <w:rPr>
                <w:rFonts w:cs="Calibri"/>
                <w:color w:val="000000"/>
              </w:rPr>
              <w:t>Proširenje javne rasvjete</w:t>
            </w:r>
          </w:p>
        </w:tc>
        <w:tc>
          <w:tcPr>
            <w:tcW w:w="375" w:type="dxa"/>
            <w:tcBorders>
              <w:top w:val="nil"/>
              <w:left w:val="nil"/>
              <w:bottom w:val="single" w:sz="4" w:space="0" w:color="auto"/>
              <w:right w:val="single" w:sz="4" w:space="0" w:color="auto"/>
            </w:tcBorders>
            <w:shd w:val="clear" w:color="auto" w:fill="auto"/>
            <w:vAlign w:val="bottom"/>
            <w:hideMark/>
          </w:tcPr>
          <w:p w14:paraId="3564777C"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6A48A191" w14:textId="77777777" w:rsidR="00A359BE" w:rsidRPr="00355F05" w:rsidRDefault="00A359BE" w:rsidP="00B045AB">
            <w:pPr>
              <w:rPr>
                <w:rFonts w:cs="Calibri"/>
                <w:color w:val="000000"/>
              </w:rPr>
            </w:pPr>
            <w:r w:rsidRPr="00355F05">
              <w:rPr>
                <w:rFonts w:cs="Calibri"/>
                <w:color w:val="000000"/>
              </w:rPr>
              <w:t>34993000 - Cestovna rasvjeta</w:t>
            </w:r>
          </w:p>
        </w:tc>
        <w:tc>
          <w:tcPr>
            <w:tcW w:w="554" w:type="dxa"/>
            <w:tcBorders>
              <w:top w:val="nil"/>
              <w:left w:val="nil"/>
              <w:bottom w:val="single" w:sz="4" w:space="0" w:color="auto"/>
              <w:right w:val="single" w:sz="4" w:space="0" w:color="auto"/>
            </w:tcBorders>
            <w:shd w:val="clear" w:color="auto" w:fill="auto"/>
            <w:noWrap/>
            <w:vAlign w:val="bottom"/>
            <w:hideMark/>
          </w:tcPr>
          <w:p w14:paraId="7F6B297D" w14:textId="77777777" w:rsidR="00A359BE" w:rsidRPr="00355F05" w:rsidRDefault="00A359BE" w:rsidP="00B045AB">
            <w:pPr>
              <w:jc w:val="right"/>
              <w:rPr>
                <w:rFonts w:cs="Calibri"/>
                <w:color w:val="000000"/>
              </w:rPr>
            </w:pPr>
            <w:r w:rsidRPr="00355F05">
              <w:rPr>
                <w:rFonts w:cs="Calibri"/>
                <w:color w:val="000000"/>
              </w:rPr>
              <w:t>5.320,00</w:t>
            </w:r>
          </w:p>
        </w:tc>
        <w:tc>
          <w:tcPr>
            <w:tcW w:w="542" w:type="dxa"/>
            <w:tcBorders>
              <w:top w:val="nil"/>
              <w:left w:val="nil"/>
              <w:bottom w:val="single" w:sz="4" w:space="0" w:color="auto"/>
              <w:right w:val="single" w:sz="4" w:space="0" w:color="auto"/>
            </w:tcBorders>
            <w:shd w:val="clear" w:color="auto" w:fill="auto"/>
            <w:vAlign w:val="bottom"/>
            <w:hideMark/>
          </w:tcPr>
          <w:p w14:paraId="4D239D3D"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A541EAD"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829B3CE"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2E3C153"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67C5EAC"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C48DE4D"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2850671"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454E80D"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857341C"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3476D38A" w14:textId="77777777" w:rsidR="00A359BE" w:rsidRPr="00355F05" w:rsidRDefault="00A359BE" w:rsidP="00B045AB">
            <w:pPr>
              <w:rPr>
                <w:rFonts w:ascii="Times New Roman" w:hAnsi="Times New Roman"/>
                <w:sz w:val="20"/>
                <w:szCs w:val="20"/>
              </w:rPr>
            </w:pPr>
          </w:p>
        </w:tc>
      </w:tr>
      <w:tr w:rsidR="00A359BE" w:rsidRPr="00355F05" w14:paraId="7E6C3222"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72107C7" w14:textId="77777777" w:rsidR="00A359BE" w:rsidRPr="00355F05" w:rsidRDefault="00A359BE" w:rsidP="00B045AB">
            <w:pPr>
              <w:rPr>
                <w:rFonts w:cs="Calibri"/>
                <w:color w:val="000000"/>
              </w:rPr>
            </w:pPr>
            <w:r w:rsidRPr="00355F05">
              <w:rPr>
                <w:rFonts w:cs="Calibri"/>
                <w:color w:val="000000"/>
              </w:rPr>
              <w:t>0017</w:t>
            </w:r>
          </w:p>
        </w:tc>
        <w:tc>
          <w:tcPr>
            <w:tcW w:w="518" w:type="dxa"/>
            <w:tcBorders>
              <w:top w:val="nil"/>
              <w:left w:val="nil"/>
              <w:bottom w:val="single" w:sz="4" w:space="0" w:color="auto"/>
              <w:right w:val="single" w:sz="4" w:space="0" w:color="auto"/>
            </w:tcBorders>
            <w:shd w:val="clear" w:color="auto" w:fill="auto"/>
            <w:noWrap/>
            <w:vAlign w:val="bottom"/>
            <w:hideMark/>
          </w:tcPr>
          <w:p w14:paraId="5934369B" w14:textId="77777777" w:rsidR="00A359BE" w:rsidRPr="00355F05" w:rsidRDefault="00A359BE" w:rsidP="00B045AB">
            <w:pPr>
              <w:rPr>
                <w:rFonts w:cs="Calibri"/>
                <w:color w:val="000000"/>
              </w:rPr>
            </w:pPr>
            <w:r w:rsidRPr="00355F05">
              <w:rPr>
                <w:rFonts w:cs="Calibri"/>
                <w:color w:val="000000"/>
              </w:rPr>
              <w:t>17/2024</w:t>
            </w:r>
          </w:p>
        </w:tc>
        <w:tc>
          <w:tcPr>
            <w:tcW w:w="922" w:type="dxa"/>
            <w:tcBorders>
              <w:top w:val="nil"/>
              <w:left w:val="nil"/>
              <w:bottom w:val="single" w:sz="4" w:space="0" w:color="auto"/>
              <w:right w:val="single" w:sz="4" w:space="0" w:color="auto"/>
            </w:tcBorders>
            <w:shd w:val="clear" w:color="auto" w:fill="auto"/>
            <w:noWrap/>
            <w:vAlign w:val="bottom"/>
            <w:hideMark/>
          </w:tcPr>
          <w:p w14:paraId="431FC5E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4F90B56" w14:textId="77777777" w:rsidR="00A359BE" w:rsidRPr="00355F05" w:rsidRDefault="00A359BE" w:rsidP="00B045AB">
            <w:pPr>
              <w:rPr>
                <w:rFonts w:cs="Calibri"/>
                <w:color w:val="000000"/>
              </w:rPr>
            </w:pPr>
            <w:r w:rsidRPr="00355F05">
              <w:rPr>
                <w:rFonts w:cs="Calibri"/>
                <w:color w:val="000000"/>
              </w:rPr>
              <w:t>Izrada strateškog programa Općine Dubravica</w:t>
            </w:r>
          </w:p>
        </w:tc>
        <w:tc>
          <w:tcPr>
            <w:tcW w:w="375" w:type="dxa"/>
            <w:tcBorders>
              <w:top w:val="nil"/>
              <w:left w:val="nil"/>
              <w:bottom w:val="single" w:sz="4" w:space="0" w:color="auto"/>
              <w:right w:val="single" w:sz="4" w:space="0" w:color="auto"/>
            </w:tcBorders>
            <w:shd w:val="clear" w:color="auto" w:fill="auto"/>
            <w:vAlign w:val="bottom"/>
            <w:hideMark/>
          </w:tcPr>
          <w:p w14:paraId="5134ADD8"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CFE1BDF" w14:textId="77777777" w:rsidR="00A359BE" w:rsidRPr="00355F05" w:rsidRDefault="00A359BE" w:rsidP="00B045AB">
            <w:pPr>
              <w:rPr>
                <w:rFonts w:cs="Calibri"/>
                <w:color w:val="000000"/>
              </w:rPr>
            </w:pPr>
            <w:r w:rsidRPr="00355F05">
              <w:rPr>
                <w:rFonts w:cs="Calibri"/>
                <w:color w:val="000000"/>
              </w:rPr>
              <w:t>85312320 - Usluge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6B802322" w14:textId="77777777" w:rsidR="00A359BE" w:rsidRPr="00355F05" w:rsidRDefault="00A359BE" w:rsidP="00B045AB">
            <w:pPr>
              <w:jc w:val="right"/>
              <w:rPr>
                <w:rFonts w:cs="Calibri"/>
                <w:color w:val="000000"/>
              </w:rPr>
            </w:pPr>
            <w:r w:rsidRPr="00355F05">
              <w:rPr>
                <w:rFonts w:cs="Calibri"/>
                <w:color w:val="000000"/>
              </w:rPr>
              <w:t>5.200,00</w:t>
            </w:r>
          </w:p>
        </w:tc>
        <w:tc>
          <w:tcPr>
            <w:tcW w:w="542" w:type="dxa"/>
            <w:tcBorders>
              <w:top w:val="nil"/>
              <w:left w:val="nil"/>
              <w:bottom w:val="single" w:sz="4" w:space="0" w:color="auto"/>
              <w:right w:val="single" w:sz="4" w:space="0" w:color="auto"/>
            </w:tcBorders>
            <w:shd w:val="clear" w:color="auto" w:fill="auto"/>
            <w:vAlign w:val="bottom"/>
            <w:hideMark/>
          </w:tcPr>
          <w:p w14:paraId="2DD0C990"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DD156AE"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2F721FC"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DDF930A"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518E651"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7485252"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C8AE3AA"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74CBC5D"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5E2F9D3"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1F96FCC7" w14:textId="77777777" w:rsidR="00A359BE" w:rsidRPr="00355F05" w:rsidRDefault="00A359BE" w:rsidP="00B045AB">
            <w:pPr>
              <w:rPr>
                <w:rFonts w:ascii="Times New Roman" w:hAnsi="Times New Roman"/>
                <w:sz w:val="20"/>
                <w:szCs w:val="20"/>
              </w:rPr>
            </w:pPr>
          </w:p>
        </w:tc>
      </w:tr>
      <w:tr w:rsidR="00A359BE" w:rsidRPr="00355F05" w14:paraId="126FD373"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7CC4C5F" w14:textId="77777777" w:rsidR="00A359BE" w:rsidRPr="00355F05" w:rsidRDefault="00A359BE" w:rsidP="00B045AB">
            <w:pPr>
              <w:rPr>
                <w:rFonts w:cs="Calibri"/>
                <w:color w:val="000000"/>
              </w:rPr>
            </w:pPr>
            <w:r w:rsidRPr="00355F05">
              <w:rPr>
                <w:rFonts w:cs="Calibri"/>
                <w:color w:val="000000"/>
              </w:rPr>
              <w:t>0018</w:t>
            </w:r>
          </w:p>
        </w:tc>
        <w:tc>
          <w:tcPr>
            <w:tcW w:w="518" w:type="dxa"/>
            <w:tcBorders>
              <w:top w:val="nil"/>
              <w:left w:val="nil"/>
              <w:bottom w:val="single" w:sz="4" w:space="0" w:color="auto"/>
              <w:right w:val="single" w:sz="4" w:space="0" w:color="auto"/>
            </w:tcBorders>
            <w:shd w:val="clear" w:color="auto" w:fill="auto"/>
            <w:noWrap/>
            <w:vAlign w:val="bottom"/>
            <w:hideMark/>
          </w:tcPr>
          <w:p w14:paraId="139AA278" w14:textId="77777777" w:rsidR="00A359BE" w:rsidRPr="00355F05" w:rsidRDefault="00A359BE" w:rsidP="00B045AB">
            <w:pPr>
              <w:rPr>
                <w:rFonts w:cs="Calibri"/>
                <w:color w:val="000000"/>
              </w:rPr>
            </w:pPr>
            <w:r w:rsidRPr="00355F05">
              <w:rPr>
                <w:rFonts w:cs="Calibri"/>
                <w:color w:val="000000"/>
              </w:rPr>
              <w:t>18/2024</w:t>
            </w:r>
          </w:p>
        </w:tc>
        <w:tc>
          <w:tcPr>
            <w:tcW w:w="922" w:type="dxa"/>
            <w:tcBorders>
              <w:top w:val="nil"/>
              <w:left w:val="nil"/>
              <w:bottom w:val="single" w:sz="4" w:space="0" w:color="auto"/>
              <w:right w:val="single" w:sz="4" w:space="0" w:color="auto"/>
            </w:tcBorders>
            <w:shd w:val="clear" w:color="auto" w:fill="auto"/>
            <w:noWrap/>
            <w:vAlign w:val="bottom"/>
            <w:hideMark/>
          </w:tcPr>
          <w:p w14:paraId="2E5793C9"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0CD56B7" w14:textId="77777777" w:rsidR="00A359BE" w:rsidRPr="00355F05" w:rsidRDefault="00A359BE" w:rsidP="00B045AB">
            <w:pPr>
              <w:rPr>
                <w:rFonts w:cs="Calibri"/>
                <w:color w:val="000000"/>
              </w:rPr>
            </w:pPr>
            <w:r w:rsidRPr="00355F05">
              <w:rPr>
                <w:rFonts w:cs="Calibri"/>
                <w:color w:val="000000"/>
              </w:rPr>
              <w:t>Izrada projektne dokumentacije za proširenje groblja</w:t>
            </w:r>
          </w:p>
        </w:tc>
        <w:tc>
          <w:tcPr>
            <w:tcW w:w="375" w:type="dxa"/>
            <w:tcBorders>
              <w:top w:val="nil"/>
              <w:left w:val="nil"/>
              <w:bottom w:val="single" w:sz="4" w:space="0" w:color="auto"/>
              <w:right w:val="single" w:sz="4" w:space="0" w:color="auto"/>
            </w:tcBorders>
            <w:shd w:val="clear" w:color="auto" w:fill="auto"/>
            <w:vAlign w:val="bottom"/>
            <w:hideMark/>
          </w:tcPr>
          <w:p w14:paraId="10849C60"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A6FC5F2" w14:textId="77777777" w:rsidR="00A359BE" w:rsidRPr="00355F05" w:rsidRDefault="00A359BE" w:rsidP="00B045AB">
            <w:pPr>
              <w:rPr>
                <w:rFonts w:cs="Calibri"/>
                <w:color w:val="000000"/>
              </w:rPr>
            </w:pPr>
            <w:r w:rsidRPr="00355F05">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3D09C229" w14:textId="77777777" w:rsidR="00A359BE" w:rsidRPr="00355F05" w:rsidRDefault="00A359BE" w:rsidP="00B045AB">
            <w:pPr>
              <w:jc w:val="right"/>
              <w:rPr>
                <w:rFonts w:cs="Calibri"/>
                <w:color w:val="000000"/>
              </w:rPr>
            </w:pPr>
            <w:r w:rsidRPr="00355F05">
              <w:rPr>
                <w:rFonts w:cs="Calibri"/>
                <w:color w:val="000000"/>
              </w:rPr>
              <w:t>3.190,40</w:t>
            </w:r>
          </w:p>
        </w:tc>
        <w:tc>
          <w:tcPr>
            <w:tcW w:w="542" w:type="dxa"/>
            <w:tcBorders>
              <w:top w:val="nil"/>
              <w:left w:val="nil"/>
              <w:bottom w:val="single" w:sz="4" w:space="0" w:color="auto"/>
              <w:right w:val="single" w:sz="4" w:space="0" w:color="auto"/>
            </w:tcBorders>
            <w:shd w:val="clear" w:color="auto" w:fill="auto"/>
            <w:vAlign w:val="bottom"/>
            <w:hideMark/>
          </w:tcPr>
          <w:p w14:paraId="3A6A724A"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0AF6118"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32C91E4"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FE585D5"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34C2A74"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C05681A"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6777DA0"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11B14E2"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6FCC698"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A5B7A4E" w14:textId="77777777" w:rsidR="00A359BE" w:rsidRPr="00355F05" w:rsidRDefault="00A359BE" w:rsidP="00B045AB">
            <w:pPr>
              <w:rPr>
                <w:rFonts w:ascii="Times New Roman" w:hAnsi="Times New Roman"/>
                <w:sz w:val="20"/>
                <w:szCs w:val="20"/>
              </w:rPr>
            </w:pPr>
          </w:p>
        </w:tc>
      </w:tr>
      <w:tr w:rsidR="00A359BE" w:rsidRPr="00355F05" w14:paraId="34A1AF23"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70F9B15" w14:textId="77777777" w:rsidR="00A359BE" w:rsidRPr="00355F05" w:rsidRDefault="00A359BE" w:rsidP="00B045AB">
            <w:pPr>
              <w:rPr>
                <w:rFonts w:cs="Calibri"/>
                <w:color w:val="000000"/>
              </w:rPr>
            </w:pPr>
            <w:r w:rsidRPr="00355F05">
              <w:rPr>
                <w:rFonts w:cs="Calibri"/>
                <w:color w:val="000000"/>
              </w:rPr>
              <w:t>0019</w:t>
            </w:r>
          </w:p>
        </w:tc>
        <w:tc>
          <w:tcPr>
            <w:tcW w:w="518" w:type="dxa"/>
            <w:tcBorders>
              <w:top w:val="nil"/>
              <w:left w:val="nil"/>
              <w:bottom w:val="single" w:sz="4" w:space="0" w:color="auto"/>
              <w:right w:val="single" w:sz="4" w:space="0" w:color="auto"/>
            </w:tcBorders>
            <w:shd w:val="clear" w:color="auto" w:fill="auto"/>
            <w:noWrap/>
            <w:vAlign w:val="bottom"/>
            <w:hideMark/>
          </w:tcPr>
          <w:p w14:paraId="5CBD74F1" w14:textId="77777777" w:rsidR="00A359BE" w:rsidRPr="00355F05" w:rsidRDefault="00A359BE" w:rsidP="00B045AB">
            <w:pPr>
              <w:rPr>
                <w:rFonts w:cs="Calibri"/>
                <w:color w:val="000000"/>
              </w:rPr>
            </w:pPr>
            <w:r w:rsidRPr="00355F05">
              <w:rPr>
                <w:rFonts w:cs="Calibri"/>
                <w:color w:val="000000"/>
              </w:rPr>
              <w:t>19/2024</w:t>
            </w:r>
          </w:p>
        </w:tc>
        <w:tc>
          <w:tcPr>
            <w:tcW w:w="922" w:type="dxa"/>
            <w:tcBorders>
              <w:top w:val="nil"/>
              <w:left w:val="nil"/>
              <w:bottom w:val="single" w:sz="4" w:space="0" w:color="auto"/>
              <w:right w:val="single" w:sz="4" w:space="0" w:color="auto"/>
            </w:tcBorders>
            <w:shd w:val="clear" w:color="auto" w:fill="auto"/>
            <w:noWrap/>
            <w:vAlign w:val="bottom"/>
            <w:hideMark/>
          </w:tcPr>
          <w:p w14:paraId="6B3C30E4"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F2C97E1" w14:textId="77777777" w:rsidR="00A359BE" w:rsidRPr="00355F05" w:rsidRDefault="00A359BE" w:rsidP="00B045AB">
            <w:pPr>
              <w:rPr>
                <w:rFonts w:cs="Calibri"/>
                <w:color w:val="000000"/>
              </w:rPr>
            </w:pPr>
            <w:r w:rsidRPr="00355F05">
              <w:rPr>
                <w:rFonts w:cs="Calibri"/>
                <w:color w:val="000000"/>
              </w:rPr>
              <w:t>Izgradnja grobnih mjesta</w:t>
            </w:r>
          </w:p>
        </w:tc>
        <w:tc>
          <w:tcPr>
            <w:tcW w:w="375" w:type="dxa"/>
            <w:tcBorders>
              <w:top w:val="nil"/>
              <w:left w:val="nil"/>
              <w:bottom w:val="single" w:sz="4" w:space="0" w:color="auto"/>
              <w:right w:val="single" w:sz="4" w:space="0" w:color="auto"/>
            </w:tcBorders>
            <w:shd w:val="clear" w:color="auto" w:fill="auto"/>
            <w:vAlign w:val="bottom"/>
            <w:hideMark/>
          </w:tcPr>
          <w:p w14:paraId="6CCB9915"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9BCAEB1" w14:textId="77777777" w:rsidR="00A359BE" w:rsidRPr="00355F05" w:rsidRDefault="00A359BE" w:rsidP="00B045AB">
            <w:pPr>
              <w:rPr>
                <w:rFonts w:cs="Calibri"/>
                <w:color w:val="000000"/>
              </w:rPr>
            </w:pPr>
            <w:r w:rsidRPr="00355F05">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3686A414" w14:textId="77777777" w:rsidR="00A359BE" w:rsidRPr="00355F05" w:rsidRDefault="00A359BE" w:rsidP="00B045AB">
            <w:pPr>
              <w:jc w:val="right"/>
              <w:rPr>
                <w:rFonts w:cs="Calibri"/>
                <w:color w:val="000000"/>
              </w:rPr>
            </w:pPr>
            <w:r w:rsidRPr="00355F05">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66515CB1"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A5DF2CD"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1389004"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1F9D8B9"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8FC00ED"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6BC8E7D"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AB33E22"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9636769"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582DE71"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89C70D6" w14:textId="77777777" w:rsidR="00A359BE" w:rsidRPr="00355F05" w:rsidRDefault="00A359BE" w:rsidP="00B045AB">
            <w:pPr>
              <w:rPr>
                <w:rFonts w:ascii="Times New Roman" w:hAnsi="Times New Roman"/>
                <w:sz w:val="20"/>
                <w:szCs w:val="20"/>
              </w:rPr>
            </w:pPr>
          </w:p>
        </w:tc>
      </w:tr>
      <w:tr w:rsidR="00A359BE" w:rsidRPr="00355F05" w14:paraId="6D37516A"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9C8B30C" w14:textId="77777777" w:rsidR="00A359BE" w:rsidRPr="00355F05" w:rsidRDefault="00A359BE" w:rsidP="00B045AB">
            <w:pPr>
              <w:rPr>
                <w:rFonts w:cs="Calibri"/>
                <w:color w:val="000000"/>
              </w:rPr>
            </w:pPr>
            <w:r w:rsidRPr="00355F05">
              <w:rPr>
                <w:rFonts w:cs="Calibri"/>
                <w:color w:val="000000"/>
              </w:rPr>
              <w:t>0020</w:t>
            </w:r>
          </w:p>
        </w:tc>
        <w:tc>
          <w:tcPr>
            <w:tcW w:w="518" w:type="dxa"/>
            <w:tcBorders>
              <w:top w:val="nil"/>
              <w:left w:val="nil"/>
              <w:bottom w:val="single" w:sz="4" w:space="0" w:color="auto"/>
              <w:right w:val="single" w:sz="4" w:space="0" w:color="auto"/>
            </w:tcBorders>
            <w:shd w:val="clear" w:color="auto" w:fill="auto"/>
            <w:noWrap/>
            <w:vAlign w:val="bottom"/>
            <w:hideMark/>
          </w:tcPr>
          <w:p w14:paraId="6389AB53" w14:textId="77777777" w:rsidR="00A359BE" w:rsidRPr="00355F05" w:rsidRDefault="00A359BE" w:rsidP="00B045AB">
            <w:pPr>
              <w:rPr>
                <w:rFonts w:cs="Calibri"/>
                <w:color w:val="000000"/>
              </w:rPr>
            </w:pPr>
            <w:r w:rsidRPr="00355F05">
              <w:rPr>
                <w:rFonts w:cs="Calibri"/>
                <w:color w:val="000000"/>
              </w:rPr>
              <w:t>20/2024</w:t>
            </w:r>
          </w:p>
        </w:tc>
        <w:tc>
          <w:tcPr>
            <w:tcW w:w="922" w:type="dxa"/>
            <w:tcBorders>
              <w:top w:val="nil"/>
              <w:left w:val="nil"/>
              <w:bottom w:val="single" w:sz="4" w:space="0" w:color="auto"/>
              <w:right w:val="single" w:sz="4" w:space="0" w:color="auto"/>
            </w:tcBorders>
            <w:shd w:val="clear" w:color="auto" w:fill="auto"/>
            <w:noWrap/>
            <w:vAlign w:val="bottom"/>
            <w:hideMark/>
          </w:tcPr>
          <w:p w14:paraId="337E726F"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4F8D9A7" w14:textId="77777777" w:rsidR="00A359BE" w:rsidRPr="00355F05" w:rsidRDefault="00A359BE" w:rsidP="00B045AB">
            <w:pPr>
              <w:rPr>
                <w:rFonts w:cs="Calibri"/>
                <w:color w:val="000000"/>
              </w:rPr>
            </w:pPr>
            <w:r w:rsidRPr="00355F05">
              <w:rPr>
                <w:rFonts w:cs="Calibri"/>
                <w:color w:val="000000"/>
              </w:rPr>
              <w:t>Građevinski radovi-Rekonstrukcija Kumrovečke ceste izgradnjo</w:t>
            </w:r>
            <w:r w:rsidRPr="00355F05">
              <w:rPr>
                <w:rFonts w:cs="Calibri"/>
                <w:color w:val="000000"/>
              </w:rPr>
              <w:lastRenderedPageBreak/>
              <w:t>m nogostupa-3.faza</w:t>
            </w:r>
          </w:p>
        </w:tc>
        <w:tc>
          <w:tcPr>
            <w:tcW w:w="375" w:type="dxa"/>
            <w:tcBorders>
              <w:top w:val="nil"/>
              <w:left w:val="nil"/>
              <w:bottom w:val="single" w:sz="4" w:space="0" w:color="auto"/>
              <w:right w:val="single" w:sz="4" w:space="0" w:color="auto"/>
            </w:tcBorders>
            <w:shd w:val="clear" w:color="auto" w:fill="auto"/>
            <w:vAlign w:val="bottom"/>
            <w:hideMark/>
          </w:tcPr>
          <w:p w14:paraId="29C2A087" w14:textId="77777777" w:rsidR="00A359BE" w:rsidRPr="00355F05" w:rsidRDefault="00A359BE" w:rsidP="00B045AB">
            <w:pPr>
              <w:rPr>
                <w:rFonts w:cs="Calibri"/>
                <w:color w:val="000000"/>
              </w:rPr>
            </w:pPr>
            <w:r w:rsidRPr="00355F05">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2A95321C" w14:textId="77777777" w:rsidR="00A359BE" w:rsidRPr="00355F05" w:rsidRDefault="00A359BE" w:rsidP="00B045AB">
            <w:pPr>
              <w:rPr>
                <w:rFonts w:cs="Calibri"/>
                <w:color w:val="000000"/>
              </w:rPr>
            </w:pPr>
            <w:r w:rsidRPr="00355F05">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38B0388F" w14:textId="77777777" w:rsidR="00A359BE" w:rsidRPr="00355F05" w:rsidRDefault="00A359BE" w:rsidP="00B045AB">
            <w:pPr>
              <w:jc w:val="right"/>
              <w:rPr>
                <w:rFonts w:cs="Calibri"/>
                <w:color w:val="000000"/>
              </w:rPr>
            </w:pPr>
            <w:r w:rsidRPr="00355F05">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5B769E5D"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0A63C82"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46C488E"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92836D8"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6CCCC57"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9C81793" w14:textId="77777777" w:rsidR="00A359BE" w:rsidRPr="00355F05" w:rsidRDefault="00A359BE" w:rsidP="00B045AB">
            <w:pPr>
              <w:rPr>
                <w:rFonts w:cs="Calibri"/>
                <w:color w:val="000000"/>
              </w:rPr>
            </w:pPr>
            <w:r w:rsidRPr="00355F05">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5C3D2071" w14:textId="77777777" w:rsidR="00A359BE" w:rsidRPr="00355F05" w:rsidRDefault="00A359BE" w:rsidP="00B045AB">
            <w:pPr>
              <w:rPr>
                <w:rFonts w:cs="Calibri"/>
                <w:color w:val="000000"/>
              </w:rPr>
            </w:pPr>
            <w:r w:rsidRPr="00355F05">
              <w:rPr>
                <w:rFonts w:cs="Calibri"/>
                <w:color w:val="000000"/>
              </w:rPr>
              <w:t>do 20.12.2024.</w:t>
            </w:r>
          </w:p>
        </w:tc>
        <w:tc>
          <w:tcPr>
            <w:tcW w:w="429" w:type="dxa"/>
            <w:tcBorders>
              <w:top w:val="nil"/>
              <w:left w:val="nil"/>
              <w:bottom w:val="single" w:sz="4" w:space="0" w:color="auto"/>
              <w:right w:val="single" w:sz="4" w:space="0" w:color="auto"/>
            </w:tcBorders>
            <w:shd w:val="clear" w:color="auto" w:fill="auto"/>
            <w:vAlign w:val="bottom"/>
            <w:hideMark/>
          </w:tcPr>
          <w:p w14:paraId="3012782D"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F992A1E"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1F19D96" w14:textId="77777777" w:rsidR="00A359BE" w:rsidRPr="00355F05" w:rsidRDefault="00A359BE" w:rsidP="00B045AB">
            <w:pPr>
              <w:rPr>
                <w:rFonts w:ascii="Times New Roman" w:hAnsi="Times New Roman"/>
                <w:sz w:val="20"/>
                <w:szCs w:val="20"/>
              </w:rPr>
            </w:pPr>
          </w:p>
        </w:tc>
      </w:tr>
      <w:tr w:rsidR="00A359BE" w:rsidRPr="00355F05" w14:paraId="65B1B42B"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E3B4C1C" w14:textId="77777777" w:rsidR="00A359BE" w:rsidRPr="00355F05" w:rsidRDefault="00A359BE" w:rsidP="00B045AB">
            <w:pPr>
              <w:rPr>
                <w:rFonts w:cs="Calibri"/>
                <w:color w:val="000000"/>
              </w:rPr>
            </w:pPr>
            <w:r w:rsidRPr="00355F05">
              <w:rPr>
                <w:rFonts w:cs="Calibri"/>
                <w:color w:val="000000"/>
              </w:rPr>
              <w:t>0021</w:t>
            </w:r>
          </w:p>
        </w:tc>
        <w:tc>
          <w:tcPr>
            <w:tcW w:w="518" w:type="dxa"/>
            <w:tcBorders>
              <w:top w:val="nil"/>
              <w:left w:val="nil"/>
              <w:bottom w:val="single" w:sz="4" w:space="0" w:color="auto"/>
              <w:right w:val="single" w:sz="4" w:space="0" w:color="auto"/>
            </w:tcBorders>
            <w:shd w:val="clear" w:color="auto" w:fill="auto"/>
            <w:noWrap/>
            <w:vAlign w:val="bottom"/>
            <w:hideMark/>
          </w:tcPr>
          <w:p w14:paraId="43E3D112" w14:textId="77777777" w:rsidR="00A359BE" w:rsidRPr="00355F05" w:rsidRDefault="00A359BE" w:rsidP="00B045AB">
            <w:pPr>
              <w:rPr>
                <w:rFonts w:cs="Calibri"/>
                <w:color w:val="000000"/>
              </w:rPr>
            </w:pPr>
            <w:r w:rsidRPr="00355F05">
              <w:rPr>
                <w:rFonts w:cs="Calibri"/>
                <w:color w:val="000000"/>
              </w:rPr>
              <w:t>21/2024</w:t>
            </w:r>
          </w:p>
        </w:tc>
        <w:tc>
          <w:tcPr>
            <w:tcW w:w="922" w:type="dxa"/>
            <w:tcBorders>
              <w:top w:val="nil"/>
              <w:left w:val="nil"/>
              <w:bottom w:val="single" w:sz="4" w:space="0" w:color="auto"/>
              <w:right w:val="single" w:sz="4" w:space="0" w:color="auto"/>
            </w:tcBorders>
            <w:shd w:val="clear" w:color="auto" w:fill="auto"/>
            <w:noWrap/>
            <w:vAlign w:val="bottom"/>
            <w:hideMark/>
          </w:tcPr>
          <w:p w14:paraId="15D885F8"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E983A2F" w14:textId="77777777" w:rsidR="00A359BE" w:rsidRPr="00355F05" w:rsidRDefault="00A359BE" w:rsidP="00B045AB">
            <w:pPr>
              <w:rPr>
                <w:rFonts w:cs="Calibri"/>
                <w:color w:val="000000"/>
              </w:rPr>
            </w:pPr>
            <w:r w:rsidRPr="00355F05">
              <w:rPr>
                <w:rFonts w:cs="Calibri"/>
                <w:color w:val="000000"/>
              </w:rPr>
              <w:t>Rekonstrukcija staze na groblju-građenje</w:t>
            </w:r>
          </w:p>
        </w:tc>
        <w:tc>
          <w:tcPr>
            <w:tcW w:w="375" w:type="dxa"/>
            <w:tcBorders>
              <w:top w:val="nil"/>
              <w:left w:val="nil"/>
              <w:bottom w:val="single" w:sz="4" w:space="0" w:color="auto"/>
              <w:right w:val="single" w:sz="4" w:space="0" w:color="auto"/>
            </w:tcBorders>
            <w:shd w:val="clear" w:color="auto" w:fill="auto"/>
            <w:vAlign w:val="bottom"/>
            <w:hideMark/>
          </w:tcPr>
          <w:p w14:paraId="20FCF4AB"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3430490" w14:textId="77777777" w:rsidR="00A359BE" w:rsidRPr="00355F05" w:rsidRDefault="00A359BE" w:rsidP="00B045AB">
            <w:pPr>
              <w:rPr>
                <w:rFonts w:cs="Calibri"/>
                <w:color w:val="000000"/>
              </w:rPr>
            </w:pPr>
            <w:r w:rsidRPr="00355F05">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5D12C3E1" w14:textId="77777777" w:rsidR="00A359BE" w:rsidRPr="00355F05" w:rsidRDefault="00A359BE" w:rsidP="00B045AB">
            <w:pPr>
              <w:jc w:val="right"/>
              <w:rPr>
                <w:rFonts w:cs="Calibri"/>
                <w:color w:val="000000"/>
              </w:rPr>
            </w:pPr>
            <w:r w:rsidRPr="00355F05">
              <w:rPr>
                <w:rFonts w:cs="Calibri"/>
                <w:color w:val="000000"/>
              </w:rPr>
              <w:t>40.664,00</w:t>
            </w:r>
          </w:p>
        </w:tc>
        <w:tc>
          <w:tcPr>
            <w:tcW w:w="542" w:type="dxa"/>
            <w:tcBorders>
              <w:top w:val="nil"/>
              <w:left w:val="nil"/>
              <w:bottom w:val="single" w:sz="4" w:space="0" w:color="auto"/>
              <w:right w:val="single" w:sz="4" w:space="0" w:color="auto"/>
            </w:tcBorders>
            <w:shd w:val="clear" w:color="auto" w:fill="auto"/>
            <w:vAlign w:val="bottom"/>
            <w:hideMark/>
          </w:tcPr>
          <w:p w14:paraId="33F17817"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198CCAB"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DF08C71"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048C077"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20C60FC" w14:textId="77777777" w:rsidR="00A359BE" w:rsidRPr="00355F05" w:rsidRDefault="00A359BE" w:rsidP="00B045AB">
            <w:pPr>
              <w:rPr>
                <w:rFonts w:cs="Calibri"/>
                <w:color w:val="000000"/>
              </w:rPr>
            </w:pPr>
            <w:r w:rsidRPr="00355F05">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FF16F86"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C504891"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EFC90E8"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A4FF0E4"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77D94825" w14:textId="77777777" w:rsidR="00A359BE" w:rsidRPr="00355F05" w:rsidRDefault="00A359BE" w:rsidP="00B045AB">
            <w:pPr>
              <w:rPr>
                <w:rFonts w:ascii="Times New Roman" w:hAnsi="Times New Roman"/>
                <w:sz w:val="20"/>
                <w:szCs w:val="20"/>
              </w:rPr>
            </w:pPr>
          </w:p>
        </w:tc>
      </w:tr>
      <w:tr w:rsidR="00A359BE" w:rsidRPr="00355F05" w14:paraId="7E407A2B"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D59B1DB" w14:textId="77777777" w:rsidR="00A359BE" w:rsidRPr="00355F05" w:rsidRDefault="00A359BE" w:rsidP="00B045AB">
            <w:pPr>
              <w:rPr>
                <w:rFonts w:cs="Calibri"/>
                <w:color w:val="000000"/>
              </w:rPr>
            </w:pPr>
            <w:r w:rsidRPr="00355F05">
              <w:rPr>
                <w:rFonts w:cs="Calibri"/>
                <w:color w:val="000000"/>
              </w:rPr>
              <w:t>0022</w:t>
            </w:r>
          </w:p>
        </w:tc>
        <w:tc>
          <w:tcPr>
            <w:tcW w:w="518" w:type="dxa"/>
            <w:tcBorders>
              <w:top w:val="nil"/>
              <w:left w:val="nil"/>
              <w:bottom w:val="single" w:sz="4" w:space="0" w:color="auto"/>
              <w:right w:val="single" w:sz="4" w:space="0" w:color="auto"/>
            </w:tcBorders>
            <w:shd w:val="clear" w:color="auto" w:fill="auto"/>
            <w:noWrap/>
            <w:vAlign w:val="bottom"/>
            <w:hideMark/>
          </w:tcPr>
          <w:p w14:paraId="25090F67" w14:textId="77777777" w:rsidR="00A359BE" w:rsidRPr="00355F05" w:rsidRDefault="00A359BE" w:rsidP="00B045AB">
            <w:pPr>
              <w:rPr>
                <w:rFonts w:cs="Calibri"/>
                <w:color w:val="000000"/>
              </w:rPr>
            </w:pPr>
            <w:r w:rsidRPr="00355F05">
              <w:rPr>
                <w:rFonts w:cs="Calibri"/>
                <w:color w:val="000000"/>
              </w:rPr>
              <w:t>22/2024</w:t>
            </w:r>
          </w:p>
        </w:tc>
        <w:tc>
          <w:tcPr>
            <w:tcW w:w="922" w:type="dxa"/>
            <w:tcBorders>
              <w:top w:val="nil"/>
              <w:left w:val="nil"/>
              <w:bottom w:val="single" w:sz="4" w:space="0" w:color="auto"/>
              <w:right w:val="single" w:sz="4" w:space="0" w:color="auto"/>
            </w:tcBorders>
            <w:shd w:val="clear" w:color="auto" w:fill="auto"/>
            <w:noWrap/>
            <w:vAlign w:val="bottom"/>
            <w:hideMark/>
          </w:tcPr>
          <w:p w14:paraId="67A0AB2C"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9D39F23" w14:textId="77777777" w:rsidR="00A359BE" w:rsidRPr="00355F05" w:rsidRDefault="00A359BE" w:rsidP="00B045AB">
            <w:pPr>
              <w:rPr>
                <w:rFonts w:cs="Calibri"/>
                <w:color w:val="000000"/>
              </w:rPr>
            </w:pPr>
            <w:r w:rsidRPr="00355F05">
              <w:rPr>
                <w:rFonts w:cs="Calibri"/>
                <w:color w:val="000000"/>
              </w:rPr>
              <w:t>Rekonstrukcija - Ulica Svetog Vida-radovi</w:t>
            </w:r>
          </w:p>
        </w:tc>
        <w:tc>
          <w:tcPr>
            <w:tcW w:w="375" w:type="dxa"/>
            <w:tcBorders>
              <w:top w:val="nil"/>
              <w:left w:val="nil"/>
              <w:bottom w:val="single" w:sz="4" w:space="0" w:color="auto"/>
              <w:right w:val="single" w:sz="4" w:space="0" w:color="auto"/>
            </w:tcBorders>
            <w:shd w:val="clear" w:color="auto" w:fill="auto"/>
            <w:vAlign w:val="bottom"/>
            <w:hideMark/>
          </w:tcPr>
          <w:p w14:paraId="668CC79F"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1D30AA9" w14:textId="77777777" w:rsidR="00A359BE" w:rsidRPr="00355F05" w:rsidRDefault="00A359BE" w:rsidP="00B045AB">
            <w:pPr>
              <w:rPr>
                <w:rFonts w:cs="Calibri"/>
                <w:color w:val="000000"/>
              </w:rPr>
            </w:pPr>
            <w:r w:rsidRPr="00355F05">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584CBE73" w14:textId="77777777" w:rsidR="00A359BE" w:rsidRPr="00355F05" w:rsidRDefault="00A359BE" w:rsidP="00B045AB">
            <w:pPr>
              <w:jc w:val="right"/>
              <w:rPr>
                <w:rFonts w:cs="Calibri"/>
                <w:color w:val="000000"/>
              </w:rPr>
            </w:pPr>
            <w:r w:rsidRPr="00355F05">
              <w:rPr>
                <w:rFonts w:cs="Calibri"/>
                <w:color w:val="000000"/>
              </w:rPr>
              <w:t>53.600,00</w:t>
            </w:r>
          </w:p>
        </w:tc>
        <w:tc>
          <w:tcPr>
            <w:tcW w:w="542" w:type="dxa"/>
            <w:tcBorders>
              <w:top w:val="nil"/>
              <w:left w:val="nil"/>
              <w:bottom w:val="single" w:sz="4" w:space="0" w:color="auto"/>
              <w:right w:val="single" w:sz="4" w:space="0" w:color="auto"/>
            </w:tcBorders>
            <w:shd w:val="clear" w:color="auto" w:fill="auto"/>
            <w:vAlign w:val="bottom"/>
            <w:hideMark/>
          </w:tcPr>
          <w:p w14:paraId="13331F71"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B49E77A"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D41FA5A"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72E3006"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1F55482"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BB7E2A7" w14:textId="77777777" w:rsidR="00A359BE" w:rsidRPr="00355F05" w:rsidRDefault="00A359BE" w:rsidP="00B045AB">
            <w:pPr>
              <w:rPr>
                <w:rFonts w:cs="Calibri"/>
                <w:color w:val="000000"/>
              </w:rPr>
            </w:pPr>
            <w:r w:rsidRPr="00355F05">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587F224B"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0537A61"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D8A9AA1"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095ADF98" w14:textId="77777777" w:rsidR="00A359BE" w:rsidRPr="00355F05" w:rsidRDefault="00A359BE" w:rsidP="00B045AB">
            <w:pPr>
              <w:rPr>
                <w:rFonts w:ascii="Times New Roman" w:hAnsi="Times New Roman"/>
                <w:sz w:val="20"/>
                <w:szCs w:val="20"/>
              </w:rPr>
            </w:pPr>
          </w:p>
        </w:tc>
      </w:tr>
      <w:tr w:rsidR="00A359BE" w:rsidRPr="00355F05" w14:paraId="654413FB"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A9BCD6B" w14:textId="77777777" w:rsidR="00A359BE" w:rsidRPr="00355F05" w:rsidRDefault="00A359BE" w:rsidP="00B045AB">
            <w:pPr>
              <w:rPr>
                <w:rFonts w:cs="Calibri"/>
                <w:color w:val="000000"/>
              </w:rPr>
            </w:pPr>
            <w:r w:rsidRPr="00355F05">
              <w:rPr>
                <w:rFonts w:cs="Calibri"/>
                <w:color w:val="000000"/>
              </w:rPr>
              <w:t>0023</w:t>
            </w:r>
          </w:p>
        </w:tc>
        <w:tc>
          <w:tcPr>
            <w:tcW w:w="518" w:type="dxa"/>
            <w:tcBorders>
              <w:top w:val="nil"/>
              <w:left w:val="nil"/>
              <w:bottom w:val="single" w:sz="4" w:space="0" w:color="auto"/>
              <w:right w:val="single" w:sz="4" w:space="0" w:color="auto"/>
            </w:tcBorders>
            <w:shd w:val="clear" w:color="auto" w:fill="auto"/>
            <w:noWrap/>
            <w:vAlign w:val="bottom"/>
            <w:hideMark/>
          </w:tcPr>
          <w:p w14:paraId="162436D9" w14:textId="77777777" w:rsidR="00A359BE" w:rsidRPr="00355F05" w:rsidRDefault="00A359BE" w:rsidP="00B045AB">
            <w:pPr>
              <w:rPr>
                <w:rFonts w:cs="Calibri"/>
                <w:color w:val="000000"/>
              </w:rPr>
            </w:pPr>
            <w:r w:rsidRPr="00355F05">
              <w:rPr>
                <w:rFonts w:cs="Calibri"/>
                <w:color w:val="000000"/>
              </w:rPr>
              <w:t>23/2024</w:t>
            </w:r>
          </w:p>
        </w:tc>
        <w:tc>
          <w:tcPr>
            <w:tcW w:w="922" w:type="dxa"/>
            <w:tcBorders>
              <w:top w:val="nil"/>
              <w:left w:val="nil"/>
              <w:bottom w:val="single" w:sz="4" w:space="0" w:color="auto"/>
              <w:right w:val="single" w:sz="4" w:space="0" w:color="auto"/>
            </w:tcBorders>
            <w:shd w:val="clear" w:color="auto" w:fill="auto"/>
            <w:noWrap/>
            <w:vAlign w:val="bottom"/>
            <w:hideMark/>
          </w:tcPr>
          <w:p w14:paraId="0658E66C"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B8C6A92" w14:textId="77777777" w:rsidR="00A359BE" w:rsidRPr="00355F05" w:rsidRDefault="00A359BE" w:rsidP="00B045AB">
            <w:pPr>
              <w:rPr>
                <w:rFonts w:cs="Calibri"/>
                <w:color w:val="000000"/>
              </w:rPr>
            </w:pPr>
            <w:r w:rsidRPr="00355F05">
              <w:rPr>
                <w:rFonts w:cs="Calibri"/>
                <w:color w:val="000000"/>
              </w:rPr>
              <w:t>Rekonstrukcija-</w:t>
            </w:r>
            <w:proofErr w:type="spellStart"/>
            <w:r w:rsidRPr="00355F05">
              <w:rPr>
                <w:rFonts w:cs="Calibri"/>
                <w:color w:val="000000"/>
              </w:rPr>
              <w:t>Otovačka</w:t>
            </w:r>
            <w:proofErr w:type="spellEnd"/>
            <w:r w:rsidRPr="00355F05">
              <w:rPr>
                <w:rFonts w:cs="Calibri"/>
                <w:color w:val="000000"/>
              </w:rPr>
              <w:t>-</w:t>
            </w:r>
            <w:proofErr w:type="spellStart"/>
            <w:r w:rsidRPr="00355F05">
              <w:rPr>
                <w:rFonts w:cs="Calibri"/>
                <w:color w:val="000000"/>
              </w:rPr>
              <w:t>Vranaričić</w:t>
            </w:r>
            <w:proofErr w:type="spellEnd"/>
            <w:r w:rsidRPr="00355F05">
              <w:rPr>
                <w:rFonts w:cs="Calibri"/>
                <w:color w:val="000000"/>
              </w:rPr>
              <w:t>-radovi</w:t>
            </w:r>
          </w:p>
        </w:tc>
        <w:tc>
          <w:tcPr>
            <w:tcW w:w="375" w:type="dxa"/>
            <w:tcBorders>
              <w:top w:val="nil"/>
              <w:left w:val="nil"/>
              <w:bottom w:val="single" w:sz="4" w:space="0" w:color="auto"/>
              <w:right w:val="single" w:sz="4" w:space="0" w:color="auto"/>
            </w:tcBorders>
            <w:shd w:val="clear" w:color="auto" w:fill="auto"/>
            <w:vAlign w:val="bottom"/>
            <w:hideMark/>
          </w:tcPr>
          <w:p w14:paraId="74E11264"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98B7EBC" w14:textId="77777777" w:rsidR="00A359BE" w:rsidRPr="00355F05" w:rsidRDefault="00A359BE" w:rsidP="00B045AB">
            <w:pPr>
              <w:rPr>
                <w:rFonts w:cs="Calibri"/>
                <w:color w:val="000000"/>
              </w:rPr>
            </w:pPr>
            <w:r w:rsidRPr="00355F05">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7789EE9A" w14:textId="77777777" w:rsidR="00A359BE" w:rsidRPr="00355F05" w:rsidRDefault="00A359BE" w:rsidP="00B045AB">
            <w:pPr>
              <w:jc w:val="right"/>
              <w:rPr>
                <w:rFonts w:cs="Calibri"/>
                <w:color w:val="000000"/>
              </w:rPr>
            </w:pPr>
            <w:r w:rsidRPr="00355F05">
              <w:rPr>
                <w:rFonts w:cs="Calibri"/>
                <w:color w:val="000000"/>
              </w:rPr>
              <w:t>20.720,00</w:t>
            </w:r>
          </w:p>
        </w:tc>
        <w:tc>
          <w:tcPr>
            <w:tcW w:w="542" w:type="dxa"/>
            <w:tcBorders>
              <w:top w:val="nil"/>
              <w:left w:val="nil"/>
              <w:bottom w:val="single" w:sz="4" w:space="0" w:color="auto"/>
              <w:right w:val="single" w:sz="4" w:space="0" w:color="auto"/>
            </w:tcBorders>
            <w:shd w:val="clear" w:color="auto" w:fill="auto"/>
            <w:vAlign w:val="bottom"/>
            <w:hideMark/>
          </w:tcPr>
          <w:p w14:paraId="019370FA"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061D102"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39BF752"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16BCF9A"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0084218"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7DC472B"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8A31C28"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47C0258"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472E5AE"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6E1F36A" w14:textId="77777777" w:rsidR="00A359BE" w:rsidRPr="00355F05" w:rsidRDefault="00A359BE" w:rsidP="00B045AB">
            <w:pPr>
              <w:rPr>
                <w:rFonts w:ascii="Times New Roman" w:hAnsi="Times New Roman"/>
                <w:sz w:val="20"/>
                <w:szCs w:val="20"/>
              </w:rPr>
            </w:pPr>
          </w:p>
        </w:tc>
      </w:tr>
      <w:tr w:rsidR="00A359BE" w:rsidRPr="00355F05" w14:paraId="26E7371B"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FBF624A" w14:textId="77777777" w:rsidR="00A359BE" w:rsidRPr="00355F05" w:rsidRDefault="00A359BE" w:rsidP="00B045AB">
            <w:pPr>
              <w:rPr>
                <w:rFonts w:cs="Calibri"/>
                <w:color w:val="000000"/>
              </w:rPr>
            </w:pPr>
            <w:r w:rsidRPr="00355F05">
              <w:rPr>
                <w:rFonts w:cs="Calibri"/>
                <w:color w:val="000000"/>
              </w:rPr>
              <w:t>0024</w:t>
            </w:r>
          </w:p>
        </w:tc>
        <w:tc>
          <w:tcPr>
            <w:tcW w:w="518" w:type="dxa"/>
            <w:tcBorders>
              <w:top w:val="nil"/>
              <w:left w:val="nil"/>
              <w:bottom w:val="single" w:sz="4" w:space="0" w:color="auto"/>
              <w:right w:val="single" w:sz="4" w:space="0" w:color="auto"/>
            </w:tcBorders>
            <w:shd w:val="clear" w:color="auto" w:fill="auto"/>
            <w:noWrap/>
            <w:vAlign w:val="bottom"/>
            <w:hideMark/>
          </w:tcPr>
          <w:p w14:paraId="6C2AB67A" w14:textId="77777777" w:rsidR="00A359BE" w:rsidRPr="00355F05" w:rsidRDefault="00A359BE" w:rsidP="00B045AB">
            <w:pPr>
              <w:rPr>
                <w:rFonts w:cs="Calibri"/>
                <w:color w:val="000000"/>
              </w:rPr>
            </w:pPr>
            <w:r w:rsidRPr="00355F05">
              <w:rPr>
                <w:rFonts w:cs="Calibri"/>
                <w:color w:val="000000"/>
              </w:rPr>
              <w:t>24/2024</w:t>
            </w:r>
          </w:p>
        </w:tc>
        <w:tc>
          <w:tcPr>
            <w:tcW w:w="922" w:type="dxa"/>
            <w:tcBorders>
              <w:top w:val="nil"/>
              <w:left w:val="nil"/>
              <w:bottom w:val="single" w:sz="4" w:space="0" w:color="auto"/>
              <w:right w:val="single" w:sz="4" w:space="0" w:color="auto"/>
            </w:tcBorders>
            <w:shd w:val="clear" w:color="auto" w:fill="auto"/>
            <w:noWrap/>
            <w:vAlign w:val="bottom"/>
            <w:hideMark/>
          </w:tcPr>
          <w:p w14:paraId="3DA7616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9517D38" w14:textId="77777777" w:rsidR="00A359BE" w:rsidRPr="00355F05" w:rsidRDefault="00A359BE" w:rsidP="00B045AB">
            <w:pPr>
              <w:rPr>
                <w:rFonts w:cs="Calibri"/>
                <w:color w:val="000000"/>
              </w:rPr>
            </w:pPr>
            <w:r w:rsidRPr="00355F05">
              <w:rPr>
                <w:rFonts w:cs="Calibri"/>
                <w:color w:val="000000"/>
              </w:rPr>
              <w:t>Zemljište za dječje igralište</w:t>
            </w:r>
          </w:p>
        </w:tc>
        <w:tc>
          <w:tcPr>
            <w:tcW w:w="375" w:type="dxa"/>
            <w:tcBorders>
              <w:top w:val="nil"/>
              <w:left w:val="nil"/>
              <w:bottom w:val="single" w:sz="4" w:space="0" w:color="auto"/>
              <w:right w:val="single" w:sz="4" w:space="0" w:color="auto"/>
            </w:tcBorders>
            <w:shd w:val="clear" w:color="auto" w:fill="auto"/>
            <w:vAlign w:val="bottom"/>
            <w:hideMark/>
          </w:tcPr>
          <w:p w14:paraId="263DB964"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8FE0852" w14:textId="77777777" w:rsidR="00A359BE" w:rsidRPr="00355F05" w:rsidRDefault="00A359BE" w:rsidP="00B045AB">
            <w:pPr>
              <w:rPr>
                <w:rFonts w:cs="Calibri"/>
                <w:color w:val="000000"/>
              </w:rPr>
            </w:pPr>
            <w:r w:rsidRPr="00355F05">
              <w:rPr>
                <w:rFonts w:cs="Calibri"/>
                <w:color w:val="000000"/>
              </w:rPr>
              <w:t>70122200 - Usluge kupnje zemljišta</w:t>
            </w:r>
          </w:p>
        </w:tc>
        <w:tc>
          <w:tcPr>
            <w:tcW w:w="554" w:type="dxa"/>
            <w:tcBorders>
              <w:top w:val="nil"/>
              <w:left w:val="nil"/>
              <w:bottom w:val="single" w:sz="4" w:space="0" w:color="auto"/>
              <w:right w:val="single" w:sz="4" w:space="0" w:color="auto"/>
            </w:tcBorders>
            <w:shd w:val="clear" w:color="auto" w:fill="auto"/>
            <w:noWrap/>
            <w:vAlign w:val="bottom"/>
            <w:hideMark/>
          </w:tcPr>
          <w:p w14:paraId="34920735" w14:textId="77777777" w:rsidR="00A359BE" w:rsidRPr="00355F05" w:rsidRDefault="00A359BE" w:rsidP="00B045AB">
            <w:pPr>
              <w:jc w:val="right"/>
              <w:rPr>
                <w:rFonts w:cs="Calibri"/>
                <w:color w:val="000000"/>
              </w:rPr>
            </w:pPr>
            <w:r w:rsidRPr="00355F05">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612B58CA"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6FA23BC"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539C1C8"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3CBF15F"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1F78993"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065B1DA"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864F627"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443F6AF"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E5B5A1C"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719CC966" w14:textId="77777777" w:rsidR="00A359BE" w:rsidRPr="00355F05" w:rsidRDefault="00A359BE" w:rsidP="00B045AB">
            <w:pPr>
              <w:rPr>
                <w:rFonts w:ascii="Times New Roman" w:hAnsi="Times New Roman"/>
                <w:sz w:val="20"/>
                <w:szCs w:val="20"/>
              </w:rPr>
            </w:pPr>
          </w:p>
        </w:tc>
      </w:tr>
      <w:tr w:rsidR="00A359BE" w:rsidRPr="00355F05" w14:paraId="3203B158" w14:textId="77777777" w:rsidTr="00B045A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F39D3C3" w14:textId="77777777" w:rsidR="00A359BE" w:rsidRPr="00355F05" w:rsidRDefault="00A359BE" w:rsidP="00B045AB">
            <w:pPr>
              <w:rPr>
                <w:rFonts w:cs="Calibri"/>
                <w:color w:val="000000"/>
              </w:rPr>
            </w:pPr>
            <w:r w:rsidRPr="00355F05">
              <w:rPr>
                <w:rFonts w:cs="Calibri"/>
                <w:color w:val="000000"/>
              </w:rPr>
              <w:t>0025</w:t>
            </w:r>
          </w:p>
        </w:tc>
        <w:tc>
          <w:tcPr>
            <w:tcW w:w="518" w:type="dxa"/>
            <w:tcBorders>
              <w:top w:val="nil"/>
              <w:left w:val="nil"/>
              <w:bottom w:val="single" w:sz="4" w:space="0" w:color="auto"/>
              <w:right w:val="single" w:sz="4" w:space="0" w:color="auto"/>
            </w:tcBorders>
            <w:shd w:val="clear" w:color="auto" w:fill="auto"/>
            <w:noWrap/>
            <w:vAlign w:val="bottom"/>
            <w:hideMark/>
          </w:tcPr>
          <w:p w14:paraId="387DA839" w14:textId="77777777" w:rsidR="00A359BE" w:rsidRPr="00355F05" w:rsidRDefault="00A359BE" w:rsidP="00B045AB">
            <w:pPr>
              <w:rPr>
                <w:rFonts w:cs="Calibri"/>
                <w:color w:val="000000"/>
              </w:rPr>
            </w:pPr>
            <w:r w:rsidRPr="00355F05">
              <w:rPr>
                <w:rFonts w:cs="Calibri"/>
                <w:color w:val="000000"/>
              </w:rPr>
              <w:t>25/2024</w:t>
            </w:r>
          </w:p>
        </w:tc>
        <w:tc>
          <w:tcPr>
            <w:tcW w:w="922" w:type="dxa"/>
            <w:tcBorders>
              <w:top w:val="nil"/>
              <w:left w:val="nil"/>
              <w:bottom w:val="single" w:sz="4" w:space="0" w:color="auto"/>
              <w:right w:val="single" w:sz="4" w:space="0" w:color="auto"/>
            </w:tcBorders>
            <w:shd w:val="clear" w:color="auto" w:fill="auto"/>
            <w:noWrap/>
            <w:vAlign w:val="bottom"/>
            <w:hideMark/>
          </w:tcPr>
          <w:p w14:paraId="47AB5804"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35C6BF8" w14:textId="77777777" w:rsidR="00A359BE" w:rsidRPr="00355F05" w:rsidRDefault="00A359BE" w:rsidP="00B045AB">
            <w:pPr>
              <w:rPr>
                <w:rFonts w:cs="Calibri"/>
                <w:color w:val="000000"/>
              </w:rPr>
            </w:pPr>
            <w:r w:rsidRPr="00355F05">
              <w:rPr>
                <w:rFonts w:cs="Calibri"/>
                <w:color w:val="000000"/>
              </w:rPr>
              <w:t>Izrada projektne dokumentacije-</w:t>
            </w:r>
            <w:r w:rsidRPr="00355F05">
              <w:rPr>
                <w:rFonts w:cs="Calibri"/>
                <w:color w:val="000000"/>
              </w:rPr>
              <w:lastRenderedPageBreak/>
              <w:t xml:space="preserve">Rekonstrukcija </w:t>
            </w:r>
            <w:proofErr w:type="spellStart"/>
            <w:r w:rsidRPr="00355F05">
              <w:rPr>
                <w:rFonts w:cs="Calibri"/>
                <w:color w:val="000000"/>
              </w:rPr>
              <w:t>Rozganske</w:t>
            </w:r>
            <w:proofErr w:type="spellEnd"/>
            <w:r w:rsidRPr="00355F05">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5BA6CCC1" w14:textId="77777777" w:rsidR="00A359BE" w:rsidRPr="00355F05" w:rsidRDefault="00A359BE" w:rsidP="00B045AB">
            <w:pPr>
              <w:rPr>
                <w:rFonts w:cs="Calibri"/>
                <w:color w:val="000000"/>
              </w:rPr>
            </w:pPr>
            <w:r w:rsidRPr="00355F05">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2909E2C7" w14:textId="77777777" w:rsidR="00A359BE" w:rsidRPr="00355F05" w:rsidRDefault="00A359BE" w:rsidP="00B045AB">
            <w:pPr>
              <w:rPr>
                <w:rFonts w:cs="Calibri"/>
                <w:color w:val="000000"/>
              </w:rPr>
            </w:pPr>
            <w:r w:rsidRPr="00355F05">
              <w:rPr>
                <w:rFonts w:cs="Calibri"/>
                <w:color w:val="000000"/>
              </w:rPr>
              <w:t xml:space="preserve">71242000 - Izrada projekta i nacrta, </w:t>
            </w:r>
            <w:r w:rsidRPr="00355F05">
              <w:rPr>
                <w:rFonts w:cs="Calibri"/>
                <w:color w:val="000000"/>
              </w:rPr>
              <w:lastRenderedPageBreak/>
              <w:t>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7B4DBDE3" w14:textId="77777777" w:rsidR="00A359BE" w:rsidRPr="00355F05" w:rsidRDefault="00A359BE" w:rsidP="00B045AB">
            <w:pPr>
              <w:jc w:val="right"/>
              <w:rPr>
                <w:rFonts w:cs="Calibri"/>
                <w:color w:val="000000"/>
              </w:rPr>
            </w:pPr>
            <w:r w:rsidRPr="00355F05">
              <w:rPr>
                <w:rFonts w:cs="Calibri"/>
                <w:color w:val="000000"/>
              </w:rPr>
              <w:lastRenderedPageBreak/>
              <w:t>9.200,00</w:t>
            </w:r>
          </w:p>
        </w:tc>
        <w:tc>
          <w:tcPr>
            <w:tcW w:w="542" w:type="dxa"/>
            <w:tcBorders>
              <w:top w:val="nil"/>
              <w:left w:val="nil"/>
              <w:bottom w:val="single" w:sz="4" w:space="0" w:color="auto"/>
              <w:right w:val="single" w:sz="4" w:space="0" w:color="auto"/>
            </w:tcBorders>
            <w:shd w:val="clear" w:color="auto" w:fill="auto"/>
            <w:vAlign w:val="bottom"/>
            <w:hideMark/>
          </w:tcPr>
          <w:p w14:paraId="707AA63F"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C48B799"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CB83408"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1B113BD"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14F04D0"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F788086"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CE749CE"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007355B"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F96D5E0"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3897C8EB" w14:textId="77777777" w:rsidR="00A359BE" w:rsidRPr="00355F05" w:rsidRDefault="00A359BE" w:rsidP="00B045AB">
            <w:pPr>
              <w:rPr>
                <w:rFonts w:ascii="Times New Roman" w:hAnsi="Times New Roman"/>
                <w:sz w:val="20"/>
                <w:szCs w:val="20"/>
              </w:rPr>
            </w:pPr>
          </w:p>
        </w:tc>
      </w:tr>
      <w:tr w:rsidR="00A359BE" w:rsidRPr="00355F05" w14:paraId="5EEC7604" w14:textId="77777777" w:rsidTr="00B045A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2B74BDE" w14:textId="77777777" w:rsidR="00A359BE" w:rsidRPr="00355F05" w:rsidRDefault="00A359BE" w:rsidP="00B045AB">
            <w:pPr>
              <w:rPr>
                <w:rFonts w:cs="Calibri"/>
                <w:color w:val="000000"/>
              </w:rPr>
            </w:pPr>
            <w:r w:rsidRPr="00355F05">
              <w:rPr>
                <w:rFonts w:cs="Calibri"/>
                <w:color w:val="000000"/>
              </w:rPr>
              <w:t>0026</w:t>
            </w:r>
          </w:p>
        </w:tc>
        <w:tc>
          <w:tcPr>
            <w:tcW w:w="518" w:type="dxa"/>
            <w:tcBorders>
              <w:top w:val="nil"/>
              <w:left w:val="nil"/>
              <w:bottom w:val="single" w:sz="4" w:space="0" w:color="auto"/>
              <w:right w:val="single" w:sz="4" w:space="0" w:color="auto"/>
            </w:tcBorders>
            <w:shd w:val="clear" w:color="auto" w:fill="auto"/>
            <w:noWrap/>
            <w:vAlign w:val="bottom"/>
            <w:hideMark/>
          </w:tcPr>
          <w:p w14:paraId="5CE667C0" w14:textId="77777777" w:rsidR="00A359BE" w:rsidRPr="00355F05" w:rsidRDefault="00A359BE" w:rsidP="00B045AB">
            <w:pPr>
              <w:rPr>
                <w:rFonts w:cs="Calibri"/>
                <w:color w:val="000000"/>
              </w:rPr>
            </w:pPr>
            <w:r w:rsidRPr="00355F05">
              <w:rPr>
                <w:rFonts w:cs="Calibri"/>
                <w:color w:val="000000"/>
              </w:rPr>
              <w:t>26/2024</w:t>
            </w:r>
          </w:p>
        </w:tc>
        <w:tc>
          <w:tcPr>
            <w:tcW w:w="922" w:type="dxa"/>
            <w:tcBorders>
              <w:top w:val="nil"/>
              <w:left w:val="nil"/>
              <w:bottom w:val="single" w:sz="4" w:space="0" w:color="auto"/>
              <w:right w:val="single" w:sz="4" w:space="0" w:color="auto"/>
            </w:tcBorders>
            <w:shd w:val="clear" w:color="auto" w:fill="auto"/>
            <w:noWrap/>
            <w:vAlign w:val="bottom"/>
            <w:hideMark/>
          </w:tcPr>
          <w:p w14:paraId="0E27245E" w14:textId="77777777" w:rsidR="00A359BE" w:rsidRPr="00355F05" w:rsidRDefault="00A359BE" w:rsidP="00B045AB">
            <w:pPr>
              <w:rPr>
                <w:rFonts w:cs="Calibri"/>
                <w:color w:val="000000"/>
              </w:rPr>
            </w:pPr>
            <w:r w:rsidRPr="00355F05">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0EAAE80B" w14:textId="77777777" w:rsidR="00A359BE" w:rsidRPr="00355F05" w:rsidRDefault="00A359BE" w:rsidP="00B045AB">
            <w:pPr>
              <w:rPr>
                <w:rFonts w:cs="Calibri"/>
                <w:color w:val="000000"/>
              </w:rPr>
            </w:pPr>
            <w:r w:rsidRPr="00355F05">
              <w:rPr>
                <w:rFonts w:cs="Calibri"/>
                <w:color w:val="000000"/>
              </w:rPr>
              <w:t xml:space="preserve">Građevinski radovi-Rekonstrukcija </w:t>
            </w:r>
            <w:proofErr w:type="spellStart"/>
            <w:r w:rsidRPr="00355F05">
              <w:rPr>
                <w:rFonts w:cs="Calibri"/>
                <w:color w:val="000000"/>
              </w:rPr>
              <w:t>Rozganske</w:t>
            </w:r>
            <w:proofErr w:type="spellEnd"/>
            <w:r w:rsidRPr="00355F05">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4D94A2D2"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A372E4D" w14:textId="77777777" w:rsidR="00A359BE" w:rsidRPr="00355F05" w:rsidRDefault="00A359BE" w:rsidP="00B045AB">
            <w:pPr>
              <w:rPr>
                <w:rFonts w:cs="Calibri"/>
                <w:color w:val="000000"/>
              </w:rPr>
            </w:pPr>
            <w:r w:rsidRPr="00355F05">
              <w:rPr>
                <w:rFonts w:cs="Calibri"/>
                <w:color w:val="000000"/>
              </w:rPr>
              <w:t>45231000 - Građevinski radovi na cjevovodu, komunikacijskim i energetskim vodovima</w:t>
            </w:r>
          </w:p>
        </w:tc>
        <w:tc>
          <w:tcPr>
            <w:tcW w:w="554" w:type="dxa"/>
            <w:tcBorders>
              <w:top w:val="nil"/>
              <w:left w:val="nil"/>
              <w:bottom w:val="single" w:sz="4" w:space="0" w:color="auto"/>
              <w:right w:val="single" w:sz="4" w:space="0" w:color="auto"/>
            </w:tcBorders>
            <w:shd w:val="clear" w:color="auto" w:fill="auto"/>
            <w:noWrap/>
            <w:vAlign w:val="bottom"/>
            <w:hideMark/>
          </w:tcPr>
          <w:p w14:paraId="11F81BEA" w14:textId="77777777" w:rsidR="00A359BE" w:rsidRPr="00355F05" w:rsidRDefault="00A359BE" w:rsidP="00B045AB">
            <w:pPr>
              <w:jc w:val="right"/>
              <w:rPr>
                <w:rFonts w:cs="Calibri"/>
                <w:color w:val="000000"/>
              </w:rPr>
            </w:pPr>
            <w:r w:rsidRPr="00355F05">
              <w:rPr>
                <w:rFonts w:cs="Calibri"/>
                <w:color w:val="000000"/>
              </w:rPr>
              <w:t>800.000,00</w:t>
            </w:r>
          </w:p>
        </w:tc>
        <w:tc>
          <w:tcPr>
            <w:tcW w:w="542" w:type="dxa"/>
            <w:tcBorders>
              <w:top w:val="nil"/>
              <w:left w:val="nil"/>
              <w:bottom w:val="single" w:sz="4" w:space="0" w:color="auto"/>
              <w:right w:val="single" w:sz="4" w:space="0" w:color="auto"/>
            </w:tcBorders>
            <w:shd w:val="clear" w:color="auto" w:fill="auto"/>
            <w:vAlign w:val="bottom"/>
            <w:hideMark/>
          </w:tcPr>
          <w:p w14:paraId="76538E9C" w14:textId="77777777" w:rsidR="00A359BE" w:rsidRPr="00355F05" w:rsidRDefault="00A359BE" w:rsidP="00B045AB">
            <w:pPr>
              <w:rPr>
                <w:rFonts w:cs="Calibri"/>
                <w:color w:val="000000"/>
              </w:rPr>
            </w:pPr>
            <w:r w:rsidRPr="00355F05">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7E92F61F"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6F9026A"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9DE7FC9"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7D935B5" w14:textId="77777777" w:rsidR="00A359BE" w:rsidRPr="00355F05" w:rsidRDefault="00A359BE" w:rsidP="00B045AB">
            <w:pPr>
              <w:rPr>
                <w:rFonts w:cs="Calibri"/>
                <w:color w:val="000000"/>
              </w:rPr>
            </w:pPr>
            <w:r w:rsidRPr="00355F05">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2EE4BFB" w14:textId="77777777" w:rsidR="00A359BE" w:rsidRPr="00355F05" w:rsidRDefault="00A359BE" w:rsidP="00B045AB">
            <w:pPr>
              <w:rPr>
                <w:rFonts w:cs="Calibri"/>
                <w:color w:val="000000"/>
              </w:rPr>
            </w:pPr>
            <w:r w:rsidRPr="00355F05">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5AE58CE3" w14:textId="77777777" w:rsidR="00A359BE" w:rsidRPr="00355F05" w:rsidRDefault="00A359BE" w:rsidP="00B045AB">
            <w:pPr>
              <w:rPr>
                <w:rFonts w:cs="Calibri"/>
                <w:color w:val="000000"/>
              </w:rPr>
            </w:pPr>
            <w:r w:rsidRPr="00355F05">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335ABCDA"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B0BCF9C"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F287A66" w14:textId="77777777" w:rsidR="00A359BE" w:rsidRPr="00355F05" w:rsidRDefault="00A359BE" w:rsidP="00B045AB">
            <w:pPr>
              <w:rPr>
                <w:rFonts w:ascii="Times New Roman" w:hAnsi="Times New Roman"/>
                <w:sz w:val="20"/>
                <w:szCs w:val="20"/>
              </w:rPr>
            </w:pPr>
          </w:p>
        </w:tc>
      </w:tr>
      <w:tr w:rsidR="00A359BE" w:rsidRPr="00355F05" w14:paraId="179552BE" w14:textId="77777777" w:rsidTr="00B045A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07864ED" w14:textId="77777777" w:rsidR="00A359BE" w:rsidRPr="00355F05" w:rsidRDefault="00A359BE" w:rsidP="00B045AB">
            <w:pPr>
              <w:rPr>
                <w:rFonts w:cs="Calibri"/>
                <w:color w:val="000000"/>
              </w:rPr>
            </w:pPr>
            <w:r w:rsidRPr="00355F05">
              <w:rPr>
                <w:rFonts w:cs="Calibri"/>
                <w:color w:val="000000"/>
              </w:rPr>
              <w:t>0027</w:t>
            </w:r>
          </w:p>
        </w:tc>
        <w:tc>
          <w:tcPr>
            <w:tcW w:w="518" w:type="dxa"/>
            <w:tcBorders>
              <w:top w:val="nil"/>
              <w:left w:val="nil"/>
              <w:bottom w:val="single" w:sz="4" w:space="0" w:color="auto"/>
              <w:right w:val="single" w:sz="4" w:space="0" w:color="auto"/>
            </w:tcBorders>
            <w:shd w:val="clear" w:color="auto" w:fill="auto"/>
            <w:noWrap/>
            <w:vAlign w:val="bottom"/>
            <w:hideMark/>
          </w:tcPr>
          <w:p w14:paraId="15C49A0A" w14:textId="77777777" w:rsidR="00A359BE" w:rsidRPr="00355F05" w:rsidRDefault="00A359BE" w:rsidP="00B045AB">
            <w:pPr>
              <w:rPr>
                <w:rFonts w:cs="Calibri"/>
                <w:color w:val="000000"/>
              </w:rPr>
            </w:pPr>
            <w:r w:rsidRPr="00355F05">
              <w:rPr>
                <w:rFonts w:cs="Calibri"/>
                <w:color w:val="000000"/>
              </w:rPr>
              <w:t>27/2024</w:t>
            </w:r>
          </w:p>
        </w:tc>
        <w:tc>
          <w:tcPr>
            <w:tcW w:w="922" w:type="dxa"/>
            <w:tcBorders>
              <w:top w:val="nil"/>
              <w:left w:val="nil"/>
              <w:bottom w:val="single" w:sz="4" w:space="0" w:color="auto"/>
              <w:right w:val="single" w:sz="4" w:space="0" w:color="auto"/>
            </w:tcBorders>
            <w:shd w:val="clear" w:color="auto" w:fill="auto"/>
            <w:noWrap/>
            <w:vAlign w:val="bottom"/>
            <w:hideMark/>
          </w:tcPr>
          <w:p w14:paraId="32561F1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CF47F31" w14:textId="77777777" w:rsidR="00A359BE" w:rsidRPr="00355F05" w:rsidRDefault="00A359BE" w:rsidP="00B045AB">
            <w:pPr>
              <w:rPr>
                <w:rFonts w:cs="Calibri"/>
                <w:color w:val="000000"/>
              </w:rPr>
            </w:pPr>
            <w:r w:rsidRPr="00355F05">
              <w:rPr>
                <w:rFonts w:cs="Calibri"/>
                <w:color w:val="000000"/>
              </w:rPr>
              <w:t xml:space="preserve">Trošak stručnog nadzora-Rekonstrukcija </w:t>
            </w:r>
            <w:proofErr w:type="spellStart"/>
            <w:r w:rsidRPr="00355F05">
              <w:rPr>
                <w:rFonts w:cs="Calibri"/>
                <w:color w:val="000000"/>
              </w:rPr>
              <w:t>Rozgansk</w:t>
            </w:r>
            <w:r w:rsidRPr="00355F05">
              <w:rPr>
                <w:rFonts w:cs="Calibri"/>
                <w:color w:val="000000"/>
              </w:rPr>
              <w:lastRenderedPageBreak/>
              <w:t>e</w:t>
            </w:r>
            <w:proofErr w:type="spellEnd"/>
            <w:r w:rsidRPr="00355F05">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3AC0449B" w14:textId="77777777" w:rsidR="00A359BE" w:rsidRPr="00355F05" w:rsidRDefault="00A359BE" w:rsidP="00B045AB">
            <w:pPr>
              <w:rPr>
                <w:rFonts w:cs="Calibri"/>
                <w:color w:val="000000"/>
              </w:rPr>
            </w:pPr>
            <w:r w:rsidRPr="00355F05">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7D14C4EC" w14:textId="77777777" w:rsidR="00A359BE" w:rsidRPr="00355F05" w:rsidRDefault="00A359BE" w:rsidP="00B045AB">
            <w:pPr>
              <w:rPr>
                <w:rFonts w:cs="Calibri"/>
                <w:color w:val="000000"/>
              </w:rPr>
            </w:pPr>
            <w:r w:rsidRPr="00355F05">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20D3910A" w14:textId="77777777" w:rsidR="00A359BE" w:rsidRPr="00355F05" w:rsidRDefault="00A359BE" w:rsidP="00B045AB">
            <w:pPr>
              <w:jc w:val="right"/>
              <w:rPr>
                <w:rFonts w:cs="Calibri"/>
                <w:color w:val="000000"/>
              </w:rPr>
            </w:pPr>
            <w:r w:rsidRPr="00355F05">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6F6FF77C"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5763B7F"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3D53CE6"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68DFB26"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FE8D877" w14:textId="77777777" w:rsidR="00A359BE" w:rsidRPr="00355F05" w:rsidRDefault="00A359BE" w:rsidP="00B045AB">
            <w:pPr>
              <w:rPr>
                <w:rFonts w:cs="Calibri"/>
                <w:color w:val="000000"/>
              </w:rPr>
            </w:pPr>
            <w:r w:rsidRPr="00355F05">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2C52A37"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0F169C8"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873E36B"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0E83777"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7A4C7E4" w14:textId="77777777" w:rsidR="00A359BE" w:rsidRPr="00355F05" w:rsidRDefault="00A359BE" w:rsidP="00B045AB">
            <w:pPr>
              <w:rPr>
                <w:rFonts w:ascii="Times New Roman" w:hAnsi="Times New Roman"/>
                <w:sz w:val="20"/>
                <w:szCs w:val="20"/>
              </w:rPr>
            </w:pPr>
          </w:p>
        </w:tc>
      </w:tr>
      <w:tr w:rsidR="00A359BE" w:rsidRPr="00355F05" w14:paraId="0A1087EA" w14:textId="77777777" w:rsidTr="00B045A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693FF7D" w14:textId="77777777" w:rsidR="00A359BE" w:rsidRPr="00355F05" w:rsidRDefault="00A359BE" w:rsidP="00B045AB">
            <w:pPr>
              <w:rPr>
                <w:rFonts w:cs="Calibri"/>
                <w:color w:val="000000"/>
              </w:rPr>
            </w:pPr>
            <w:r w:rsidRPr="00355F05">
              <w:rPr>
                <w:rFonts w:cs="Calibri"/>
                <w:color w:val="000000"/>
              </w:rPr>
              <w:t>0028</w:t>
            </w:r>
          </w:p>
        </w:tc>
        <w:tc>
          <w:tcPr>
            <w:tcW w:w="518" w:type="dxa"/>
            <w:tcBorders>
              <w:top w:val="nil"/>
              <w:left w:val="nil"/>
              <w:bottom w:val="single" w:sz="4" w:space="0" w:color="auto"/>
              <w:right w:val="single" w:sz="4" w:space="0" w:color="auto"/>
            </w:tcBorders>
            <w:shd w:val="clear" w:color="auto" w:fill="auto"/>
            <w:noWrap/>
            <w:vAlign w:val="bottom"/>
            <w:hideMark/>
          </w:tcPr>
          <w:p w14:paraId="06BD4EA8" w14:textId="77777777" w:rsidR="00A359BE" w:rsidRPr="00355F05" w:rsidRDefault="00A359BE" w:rsidP="00B045AB">
            <w:pPr>
              <w:rPr>
                <w:rFonts w:cs="Calibri"/>
                <w:color w:val="000000"/>
              </w:rPr>
            </w:pPr>
            <w:r w:rsidRPr="00355F05">
              <w:rPr>
                <w:rFonts w:cs="Calibri"/>
                <w:color w:val="000000"/>
              </w:rPr>
              <w:t>28/2024</w:t>
            </w:r>
          </w:p>
        </w:tc>
        <w:tc>
          <w:tcPr>
            <w:tcW w:w="922" w:type="dxa"/>
            <w:tcBorders>
              <w:top w:val="nil"/>
              <w:left w:val="nil"/>
              <w:bottom w:val="single" w:sz="4" w:space="0" w:color="auto"/>
              <w:right w:val="single" w:sz="4" w:space="0" w:color="auto"/>
            </w:tcBorders>
            <w:shd w:val="clear" w:color="auto" w:fill="auto"/>
            <w:noWrap/>
            <w:vAlign w:val="bottom"/>
            <w:hideMark/>
          </w:tcPr>
          <w:p w14:paraId="277F3A41"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6EAA46E" w14:textId="77777777" w:rsidR="00A359BE" w:rsidRPr="00355F05" w:rsidRDefault="00A359BE" w:rsidP="00B045AB">
            <w:pPr>
              <w:rPr>
                <w:rFonts w:cs="Calibri"/>
                <w:color w:val="000000"/>
              </w:rPr>
            </w:pPr>
            <w:r w:rsidRPr="00355F05">
              <w:rPr>
                <w:rFonts w:cs="Calibri"/>
                <w:color w:val="000000"/>
              </w:rPr>
              <w:t xml:space="preserve">Tehnička pomoć u pripremi i provedbi postupaka javne nabave projekta Rekonstrukcija </w:t>
            </w:r>
            <w:proofErr w:type="spellStart"/>
            <w:r w:rsidRPr="00355F05">
              <w:rPr>
                <w:rFonts w:cs="Calibri"/>
                <w:color w:val="000000"/>
              </w:rPr>
              <w:t>Rozganske</w:t>
            </w:r>
            <w:proofErr w:type="spellEnd"/>
            <w:r w:rsidRPr="00355F05">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02B3017B"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84C8647" w14:textId="77777777" w:rsidR="00A359BE" w:rsidRPr="00355F05" w:rsidRDefault="00A359BE" w:rsidP="00B045AB">
            <w:pPr>
              <w:rPr>
                <w:rFonts w:cs="Calibri"/>
                <w:color w:val="000000"/>
              </w:rPr>
            </w:pPr>
            <w:r w:rsidRPr="00355F05">
              <w:rPr>
                <w:rFonts w:cs="Calibri"/>
                <w:color w:val="000000"/>
              </w:rPr>
              <w:t>72224000 - Usluge savjetovanja na području vođenja projekta</w:t>
            </w:r>
          </w:p>
        </w:tc>
        <w:tc>
          <w:tcPr>
            <w:tcW w:w="554" w:type="dxa"/>
            <w:tcBorders>
              <w:top w:val="nil"/>
              <w:left w:val="nil"/>
              <w:bottom w:val="single" w:sz="4" w:space="0" w:color="auto"/>
              <w:right w:val="single" w:sz="4" w:space="0" w:color="auto"/>
            </w:tcBorders>
            <w:shd w:val="clear" w:color="auto" w:fill="auto"/>
            <w:noWrap/>
            <w:vAlign w:val="bottom"/>
            <w:hideMark/>
          </w:tcPr>
          <w:p w14:paraId="1AC82D49" w14:textId="77777777" w:rsidR="00A359BE" w:rsidRPr="00355F05" w:rsidRDefault="00A359BE" w:rsidP="00B045AB">
            <w:pPr>
              <w:jc w:val="right"/>
              <w:rPr>
                <w:rFonts w:cs="Calibri"/>
                <w:color w:val="000000"/>
              </w:rPr>
            </w:pPr>
            <w:r w:rsidRPr="00355F05">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0C7E0BAF"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A92FAF6"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3B286A8"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2E4CC54"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E7F5835" w14:textId="77777777" w:rsidR="00A359BE" w:rsidRPr="00355F05" w:rsidRDefault="00A359BE" w:rsidP="00B045AB">
            <w:pPr>
              <w:rPr>
                <w:rFonts w:cs="Calibri"/>
                <w:color w:val="000000"/>
              </w:rPr>
            </w:pPr>
            <w:r w:rsidRPr="00355F05">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667AABF"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20E226D"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34B7C8D"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1F5F59A"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63DC009E" w14:textId="77777777" w:rsidR="00A359BE" w:rsidRPr="00355F05" w:rsidRDefault="00A359BE" w:rsidP="00B045AB">
            <w:pPr>
              <w:rPr>
                <w:rFonts w:ascii="Times New Roman" w:hAnsi="Times New Roman"/>
                <w:sz w:val="20"/>
                <w:szCs w:val="20"/>
              </w:rPr>
            </w:pPr>
          </w:p>
        </w:tc>
      </w:tr>
      <w:tr w:rsidR="00A359BE" w:rsidRPr="00355F05" w14:paraId="6295106A" w14:textId="77777777" w:rsidTr="00B045A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73ADFAB" w14:textId="77777777" w:rsidR="00A359BE" w:rsidRPr="00355F05" w:rsidRDefault="00A359BE" w:rsidP="00B045AB">
            <w:pPr>
              <w:rPr>
                <w:rFonts w:cs="Calibri"/>
                <w:color w:val="000000"/>
              </w:rPr>
            </w:pPr>
            <w:r w:rsidRPr="00355F05">
              <w:rPr>
                <w:rFonts w:cs="Calibri"/>
                <w:color w:val="000000"/>
              </w:rPr>
              <w:t>0029</w:t>
            </w:r>
          </w:p>
        </w:tc>
        <w:tc>
          <w:tcPr>
            <w:tcW w:w="518" w:type="dxa"/>
            <w:tcBorders>
              <w:top w:val="nil"/>
              <w:left w:val="nil"/>
              <w:bottom w:val="single" w:sz="4" w:space="0" w:color="auto"/>
              <w:right w:val="single" w:sz="4" w:space="0" w:color="auto"/>
            </w:tcBorders>
            <w:shd w:val="clear" w:color="auto" w:fill="auto"/>
            <w:noWrap/>
            <w:vAlign w:val="bottom"/>
            <w:hideMark/>
          </w:tcPr>
          <w:p w14:paraId="68A37DC8" w14:textId="77777777" w:rsidR="00A359BE" w:rsidRPr="00355F05" w:rsidRDefault="00A359BE" w:rsidP="00B045AB">
            <w:pPr>
              <w:rPr>
                <w:rFonts w:cs="Calibri"/>
                <w:color w:val="000000"/>
              </w:rPr>
            </w:pPr>
            <w:r w:rsidRPr="00355F05">
              <w:rPr>
                <w:rFonts w:cs="Calibri"/>
                <w:color w:val="000000"/>
              </w:rPr>
              <w:t>29/2024</w:t>
            </w:r>
          </w:p>
        </w:tc>
        <w:tc>
          <w:tcPr>
            <w:tcW w:w="922" w:type="dxa"/>
            <w:tcBorders>
              <w:top w:val="nil"/>
              <w:left w:val="nil"/>
              <w:bottom w:val="single" w:sz="4" w:space="0" w:color="auto"/>
              <w:right w:val="single" w:sz="4" w:space="0" w:color="auto"/>
            </w:tcBorders>
            <w:shd w:val="clear" w:color="auto" w:fill="auto"/>
            <w:noWrap/>
            <w:vAlign w:val="bottom"/>
            <w:hideMark/>
          </w:tcPr>
          <w:p w14:paraId="631D599D" w14:textId="77777777" w:rsidR="00A359BE" w:rsidRPr="00355F05" w:rsidRDefault="00A359BE" w:rsidP="00B045AB">
            <w:pPr>
              <w:rPr>
                <w:rFonts w:cs="Calibri"/>
                <w:color w:val="000000"/>
              </w:rPr>
            </w:pPr>
            <w:r w:rsidRPr="00355F05">
              <w:rPr>
                <w:rFonts w:cs="Calibri"/>
                <w:color w:val="000000"/>
              </w:rPr>
              <w:t xml:space="preserve">Zakon o </w:t>
            </w:r>
            <w:r w:rsidRPr="00355F05">
              <w:rPr>
                <w:rFonts w:cs="Calibri"/>
                <w:color w:val="000000"/>
              </w:rPr>
              <w:lastRenderedPageBreak/>
              <w:t>javnoj nabavi</w:t>
            </w:r>
          </w:p>
        </w:tc>
        <w:tc>
          <w:tcPr>
            <w:tcW w:w="674" w:type="dxa"/>
            <w:tcBorders>
              <w:top w:val="nil"/>
              <w:left w:val="nil"/>
              <w:bottom w:val="single" w:sz="4" w:space="0" w:color="auto"/>
              <w:right w:val="single" w:sz="4" w:space="0" w:color="auto"/>
            </w:tcBorders>
            <w:shd w:val="clear" w:color="auto" w:fill="auto"/>
            <w:vAlign w:val="bottom"/>
            <w:hideMark/>
          </w:tcPr>
          <w:p w14:paraId="7803D4D1" w14:textId="77777777" w:rsidR="00A359BE" w:rsidRPr="00355F05" w:rsidRDefault="00A359BE" w:rsidP="00B045AB">
            <w:pPr>
              <w:rPr>
                <w:rFonts w:cs="Calibri"/>
                <w:color w:val="000000"/>
              </w:rPr>
            </w:pPr>
            <w:r w:rsidRPr="00355F05">
              <w:rPr>
                <w:rFonts w:cs="Calibri"/>
                <w:color w:val="000000"/>
              </w:rPr>
              <w:lastRenderedPageBreak/>
              <w:t xml:space="preserve">Sanacija </w:t>
            </w:r>
            <w:proofErr w:type="spellStart"/>
            <w:r w:rsidRPr="00355F05">
              <w:rPr>
                <w:rFonts w:cs="Calibri"/>
                <w:color w:val="000000"/>
              </w:rPr>
              <w:t>pokosa</w:t>
            </w:r>
            <w:proofErr w:type="spellEnd"/>
            <w:r w:rsidRPr="00355F05">
              <w:rPr>
                <w:rFonts w:cs="Calibri"/>
                <w:color w:val="000000"/>
              </w:rPr>
              <w:t xml:space="preserve"> na dijelu </w:t>
            </w:r>
            <w:r w:rsidRPr="00355F05">
              <w:rPr>
                <w:rFonts w:cs="Calibri"/>
                <w:color w:val="000000"/>
              </w:rPr>
              <w:lastRenderedPageBreak/>
              <w:t>groblja Općine Dubravica izgradnjom potpornog zida i pješačke staze</w:t>
            </w:r>
          </w:p>
        </w:tc>
        <w:tc>
          <w:tcPr>
            <w:tcW w:w="375" w:type="dxa"/>
            <w:tcBorders>
              <w:top w:val="nil"/>
              <w:left w:val="nil"/>
              <w:bottom w:val="single" w:sz="4" w:space="0" w:color="auto"/>
              <w:right w:val="single" w:sz="4" w:space="0" w:color="auto"/>
            </w:tcBorders>
            <w:shd w:val="clear" w:color="auto" w:fill="auto"/>
            <w:vAlign w:val="bottom"/>
            <w:hideMark/>
          </w:tcPr>
          <w:p w14:paraId="46084EA3" w14:textId="77777777" w:rsidR="00A359BE" w:rsidRPr="00355F05" w:rsidRDefault="00A359BE" w:rsidP="00B045AB">
            <w:pPr>
              <w:rPr>
                <w:rFonts w:cs="Calibri"/>
                <w:color w:val="000000"/>
              </w:rPr>
            </w:pPr>
            <w:r w:rsidRPr="00355F05">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47BD8EAB" w14:textId="77777777" w:rsidR="00A359BE" w:rsidRPr="00355F05" w:rsidRDefault="00A359BE" w:rsidP="00B045AB">
            <w:pPr>
              <w:rPr>
                <w:rFonts w:cs="Calibri"/>
                <w:color w:val="000000"/>
              </w:rPr>
            </w:pPr>
            <w:r w:rsidRPr="00355F05">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4E170C96" w14:textId="77777777" w:rsidR="00A359BE" w:rsidRPr="00355F05" w:rsidRDefault="00A359BE" w:rsidP="00B045AB">
            <w:pPr>
              <w:jc w:val="right"/>
              <w:rPr>
                <w:rFonts w:cs="Calibri"/>
                <w:color w:val="000000"/>
              </w:rPr>
            </w:pPr>
            <w:r w:rsidRPr="00355F05">
              <w:rPr>
                <w:rFonts w:cs="Calibri"/>
                <w:color w:val="000000"/>
              </w:rPr>
              <w:t>167.000,00</w:t>
            </w:r>
          </w:p>
        </w:tc>
        <w:tc>
          <w:tcPr>
            <w:tcW w:w="542" w:type="dxa"/>
            <w:tcBorders>
              <w:top w:val="nil"/>
              <w:left w:val="nil"/>
              <w:bottom w:val="single" w:sz="4" w:space="0" w:color="auto"/>
              <w:right w:val="single" w:sz="4" w:space="0" w:color="auto"/>
            </w:tcBorders>
            <w:shd w:val="clear" w:color="auto" w:fill="auto"/>
            <w:vAlign w:val="bottom"/>
            <w:hideMark/>
          </w:tcPr>
          <w:p w14:paraId="654AC7DB" w14:textId="77777777" w:rsidR="00A359BE" w:rsidRPr="00355F05" w:rsidRDefault="00A359BE" w:rsidP="00B045AB">
            <w:pPr>
              <w:rPr>
                <w:rFonts w:cs="Calibri"/>
                <w:color w:val="000000"/>
              </w:rPr>
            </w:pPr>
            <w:r w:rsidRPr="00355F05">
              <w:rPr>
                <w:rFonts w:cs="Calibri"/>
                <w:color w:val="000000"/>
              </w:rPr>
              <w:t xml:space="preserve">Otvoreni </w:t>
            </w:r>
            <w:r w:rsidRPr="00355F05">
              <w:rPr>
                <w:rFonts w:cs="Calibri"/>
                <w:color w:val="000000"/>
              </w:rPr>
              <w:lastRenderedPageBreak/>
              <w:t>postupak</w:t>
            </w:r>
          </w:p>
        </w:tc>
        <w:tc>
          <w:tcPr>
            <w:tcW w:w="464" w:type="dxa"/>
            <w:tcBorders>
              <w:top w:val="nil"/>
              <w:left w:val="nil"/>
              <w:bottom w:val="single" w:sz="4" w:space="0" w:color="auto"/>
              <w:right w:val="single" w:sz="4" w:space="0" w:color="auto"/>
            </w:tcBorders>
            <w:shd w:val="clear" w:color="auto" w:fill="auto"/>
            <w:vAlign w:val="bottom"/>
            <w:hideMark/>
          </w:tcPr>
          <w:p w14:paraId="00E215F2" w14:textId="77777777" w:rsidR="00A359BE" w:rsidRPr="00355F05" w:rsidRDefault="00A359BE" w:rsidP="00B045AB">
            <w:pPr>
              <w:rPr>
                <w:rFonts w:cs="Calibri"/>
                <w:color w:val="000000"/>
              </w:rPr>
            </w:pPr>
            <w:r w:rsidRPr="00355F05">
              <w:rPr>
                <w:rFonts w:cs="Calibri"/>
                <w:color w:val="000000"/>
              </w:rPr>
              <w:lastRenderedPageBreak/>
              <w:t> </w:t>
            </w:r>
          </w:p>
        </w:tc>
        <w:tc>
          <w:tcPr>
            <w:tcW w:w="451" w:type="dxa"/>
            <w:tcBorders>
              <w:top w:val="nil"/>
              <w:left w:val="nil"/>
              <w:bottom w:val="single" w:sz="4" w:space="0" w:color="auto"/>
              <w:right w:val="single" w:sz="4" w:space="0" w:color="auto"/>
            </w:tcBorders>
            <w:shd w:val="clear" w:color="auto" w:fill="auto"/>
            <w:vAlign w:val="bottom"/>
            <w:hideMark/>
          </w:tcPr>
          <w:p w14:paraId="7C70A247"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80E74EF"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DA8AC7F"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AEE5C67" w14:textId="77777777" w:rsidR="00A359BE" w:rsidRPr="00355F05" w:rsidRDefault="00A359BE" w:rsidP="00B045AB">
            <w:pPr>
              <w:rPr>
                <w:rFonts w:cs="Calibri"/>
                <w:color w:val="000000"/>
              </w:rPr>
            </w:pPr>
            <w:r w:rsidRPr="00355F05">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655BB435" w14:textId="77777777" w:rsidR="00A359BE" w:rsidRPr="00355F05" w:rsidRDefault="00A359BE" w:rsidP="00B045AB">
            <w:pPr>
              <w:rPr>
                <w:rFonts w:cs="Calibri"/>
                <w:color w:val="000000"/>
              </w:rPr>
            </w:pPr>
            <w:r w:rsidRPr="00355F05">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0A1D3876"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E0BCD3A"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5CCF30D" w14:textId="77777777" w:rsidR="00A359BE" w:rsidRPr="00355F05" w:rsidRDefault="00A359BE" w:rsidP="00B045AB">
            <w:pPr>
              <w:rPr>
                <w:rFonts w:ascii="Times New Roman" w:hAnsi="Times New Roman"/>
                <w:sz w:val="20"/>
                <w:szCs w:val="20"/>
              </w:rPr>
            </w:pPr>
          </w:p>
        </w:tc>
      </w:tr>
      <w:tr w:rsidR="00A359BE" w:rsidRPr="00355F05" w14:paraId="043A8DA9"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BA3926B" w14:textId="77777777" w:rsidR="00A359BE" w:rsidRPr="00355F05" w:rsidRDefault="00A359BE" w:rsidP="00B045AB">
            <w:pPr>
              <w:rPr>
                <w:rFonts w:cs="Calibri"/>
                <w:color w:val="000000"/>
              </w:rPr>
            </w:pPr>
            <w:r w:rsidRPr="00355F05">
              <w:rPr>
                <w:rFonts w:cs="Calibri"/>
                <w:color w:val="000000"/>
              </w:rPr>
              <w:t>0030</w:t>
            </w:r>
          </w:p>
        </w:tc>
        <w:tc>
          <w:tcPr>
            <w:tcW w:w="518" w:type="dxa"/>
            <w:tcBorders>
              <w:top w:val="nil"/>
              <w:left w:val="nil"/>
              <w:bottom w:val="single" w:sz="4" w:space="0" w:color="auto"/>
              <w:right w:val="single" w:sz="4" w:space="0" w:color="auto"/>
            </w:tcBorders>
            <w:shd w:val="clear" w:color="auto" w:fill="auto"/>
            <w:noWrap/>
            <w:vAlign w:val="bottom"/>
            <w:hideMark/>
          </w:tcPr>
          <w:p w14:paraId="1D34D988" w14:textId="77777777" w:rsidR="00A359BE" w:rsidRPr="00355F05" w:rsidRDefault="00A359BE" w:rsidP="00B045AB">
            <w:pPr>
              <w:rPr>
                <w:rFonts w:cs="Calibri"/>
                <w:color w:val="000000"/>
              </w:rPr>
            </w:pPr>
            <w:r w:rsidRPr="00355F05">
              <w:rPr>
                <w:rFonts w:cs="Calibri"/>
                <w:color w:val="000000"/>
              </w:rPr>
              <w:t>30/2024</w:t>
            </w:r>
          </w:p>
        </w:tc>
        <w:tc>
          <w:tcPr>
            <w:tcW w:w="922" w:type="dxa"/>
            <w:tcBorders>
              <w:top w:val="nil"/>
              <w:left w:val="nil"/>
              <w:bottom w:val="single" w:sz="4" w:space="0" w:color="auto"/>
              <w:right w:val="single" w:sz="4" w:space="0" w:color="auto"/>
            </w:tcBorders>
            <w:shd w:val="clear" w:color="auto" w:fill="auto"/>
            <w:noWrap/>
            <w:vAlign w:val="bottom"/>
            <w:hideMark/>
          </w:tcPr>
          <w:p w14:paraId="0F89F4E6"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A84E1C3" w14:textId="77777777" w:rsidR="00A359BE" w:rsidRPr="00355F05" w:rsidRDefault="00A359BE" w:rsidP="00B045AB">
            <w:pPr>
              <w:rPr>
                <w:rFonts w:cs="Calibri"/>
                <w:color w:val="000000"/>
              </w:rPr>
            </w:pPr>
            <w:r w:rsidRPr="00355F05">
              <w:rPr>
                <w:rFonts w:cs="Calibri"/>
                <w:color w:val="000000"/>
              </w:rPr>
              <w:t xml:space="preserve">Stručni nadzor-Izgradnja potpornog zida, sanacija </w:t>
            </w:r>
            <w:proofErr w:type="spellStart"/>
            <w:r w:rsidRPr="00355F05">
              <w:rPr>
                <w:rFonts w:cs="Calibri"/>
                <w:color w:val="000000"/>
              </w:rPr>
              <w:t>pokosa</w:t>
            </w:r>
            <w:proofErr w:type="spellEnd"/>
            <w:r w:rsidRPr="00355F05">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16D5D740"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4AF6AD3" w14:textId="77777777" w:rsidR="00A359BE" w:rsidRPr="00355F05" w:rsidRDefault="00A359BE" w:rsidP="00B045AB">
            <w:pPr>
              <w:rPr>
                <w:rFonts w:cs="Calibri"/>
                <w:color w:val="000000"/>
              </w:rPr>
            </w:pPr>
            <w:r w:rsidRPr="00355F05">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78A1D972" w14:textId="77777777" w:rsidR="00A359BE" w:rsidRPr="00355F05" w:rsidRDefault="00A359BE" w:rsidP="00B045AB">
            <w:pPr>
              <w:jc w:val="right"/>
              <w:rPr>
                <w:rFonts w:cs="Calibri"/>
                <w:color w:val="000000"/>
              </w:rPr>
            </w:pPr>
            <w:r w:rsidRPr="00355F05">
              <w:rPr>
                <w:rFonts w:cs="Calibri"/>
                <w:color w:val="000000"/>
              </w:rPr>
              <w:t>3.200,00</w:t>
            </w:r>
          </w:p>
        </w:tc>
        <w:tc>
          <w:tcPr>
            <w:tcW w:w="542" w:type="dxa"/>
            <w:tcBorders>
              <w:top w:val="nil"/>
              <w:left w:val="nil"/>
              <w:bottom w:val="single" w:sz="4" w:space="0" w:color="auto"/>
              <w:right w:val="single" w:sz="4" w:space="0" w:color="auto"/>
            </w:tcBorders>
            <w:shd w:val="clear" w:color="auto" w:fill="auto"/>
            <w:vAlign w:val="bottom"/>
            <w:hideMark/>
          </w:tcPr>
          <w:p w14:paraId="741FDE7A"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5A6D61A"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C704696"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50C99A"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852DC01"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DCF0202"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98CD315"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A8A83A1"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EE87767"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73981EF" w14:textId="77777777" w:rsidR="00A359BE" w:rsidRPr="00355F05" w:rsidRDefault="00A359BE" w:rsidP="00B045AB">
            <w:pPr>
              <w:rPr>
                <w:rFonts w:ascii="Times New Roman" w:hAnsi="Times New Roman"/>
                <w:sz w:val="20"/>
                <w:szCs w:val="20"/>
              </w:rPr>
            </w:pPr>
          </w:p>
        </w:tc>
      </w:tr>
      <w:tr w:rsidR="00A359BE" w:rsidRPr="00355F05" w14:paraId="64F6579E"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5594C15" w14:textId="77777777" w:rsidR="00A359BE" w:rsidRPr="00355F05" w:rsidRDefault="00A359BE" w:rsidP="00B045AB">
            <w:pPr>
              <w:rPr>
                <w:rFonts w:cs="Calibri"/>
                <w:color w:val="000000"/>
              </w:rPr>
            </w:pPr>
            <w:r w:rsidRPr="00355F05">
              <w:rPr>
                <w:rFonts w:cs="Calibri"/>
                <w:color w:val="000000"/>
              </w:rPr>
              <w:t>0031</w:t>
            </w:r>
          </w:p>
        </w:tc>
        <w:tc>
          <w:tcPr>
            <w:tcW w:w="518" w:type="dxa"/>
            <w:tcBorders>
              <w:top w:val="nil"/>
              <w:left w:val="nil"/>
              <w:bottom w:val="single" w:sz="4" w:space="0" w:color="auto"/>
              <w:right w:val="single" w:sz="4" w:space="0" w:color="auto"/>
            </w:tcBorders>
            <w:shd w:val="clear" w:color="auto" w:fill="auto"/>
            <w:noWrap/>
            <w:vAlign w:val="bottom"/>
            <w:hideMark/>
          </w:tcPr>
          <w:p w14:paraId="5DC8AA9A" w14:textId="77777777" w:rsidR="00A359BE" w:rsidRPr="00355F05" w:rsidRDefault="00A359BE" w:rsidP="00B045AB">
            <w:pPr>
              <w:rPr>
                <w:rFonts w:cs="Calibri"/>
                <w:color w:val="000000"/>
              </w:rPr>
            </w:pPr>
            <w:r w:rsidRPr="00355F05">
              <w:rPr>
                <w:rFonts w:cs="Calibri"/>
                <w:color w:val="000000"/>
              </w:rPr>
              <w:t>31/2024</w:t>
            </w:r>
          </w:p>
        </w:tc>
        <w:tc>
          <w:tcPr>
            <w:tcW w:w="922" w:type="dxa"/>
            <w:tcBorders>
              <w:top w:val="nil"/>
              <w:left w:val="nil"/>
              <w:bottom w:val="single" w:sz="4" w:space="0" w:color="auto"/>
              <w:right w:val="single" w:sz="4" w:space="0" w:color="auto"/>
            </w:tcBorders>
            <w:shd w:val="clear" w:color="auto" w:fill="auto"/>
            <w:noWrap/>
            <w:vAlign w:val="bottom"/>
            <w:hideMark/>
          </w:tcPr>
          <w:p w14:paraId="7645C224"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D35C401" w14:textId="77777777" w:rsidR="00A359BE" w:rsidRPr="00355F05" w:rsidRDefault="00A359BE" w:rsidP="00B045AB">
            <w:pPr>
              <w:rPr>
                <w:rFonts w:cs="Calibri"/>
                <w:color w:val="000000"/>
              </w:rPr>
            </w:pPr>
            <w:r w:rsidRPr="00355F05">
              <w:rPr>
                <w:rFonts w:cs="Calibri"/>
                <w:color w:val="000000"/>
              </w:rPr>
              <w:t xml:space="preserve">Projektna dokumentacija-Izgradnja potpornog zida, sanacija </w:t>
            </w:r>
            <w:proofErr w:type="spellStart"/>
            <w:r w:rsidRPr="00355F05">
              <w:rPr>
                <w:rFonts w:cs="Calibri"/>
                <w:color w:val="000000"/>
              </w:rPr>
              <w:t>pokosa</w:t>
            </w:r>
            <w:proofErr w:type="spellEnd"/>
            <w:r w:rsidRPr="00355F05">
              <w:rPr>
                <w:rFonts w:cs="Calibri"/>
                <w:color w:val="000000"/>
              </w:rPr>
              <w:t xml:space="preserve"> i </w:t>
            </w:r>
            <w:r w:rsidRPr="00355F05">
              <w:rPr>
                <w:rFonts w:cs="Calibri"/>
                <w:color w:val="000000"/>
              </w:rPr>
              <w:lastRenderedPageBreak/>
              <w:t>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42AD4DFA" w14:textId="77777777" w:rsidR="00A359BE" w:rsidRPr="00355F05" w:rsidRDefault="00A359BE" w:rsidP="00B045AB">
            <w:pPr>
              <w:rPr>
                <w:rFonts w:cs="Calibri"/>
                <w:color w:val="000000"/>
              </w:rPr>
            </w:pPr>
            <w:r w:rsidRPr="00355F05">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0D955427" w14:textId="77777777" w:rsidR="00A359BE" w:rsidRPr="00355F05" w:rsidRDefault="00A359BE" w:rsidP="00B045AB">
            <w:pPr>
              <w:rPr>
                <w:rFonts w:cs="Calibri"/>
                <w:color w:val="000000"/>
              </w:rPr>
            </w:pPr>
            <w:r w:rsidRPr="00355F05">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34CA17F6" w14:textId="77777777" w:rsidR="00A359BE" w:rsidRPr="00355F05" w:rsidRDefault="00A359BE" w:rsidP="00B045AB">
            <w:pPr>
              <w:jc w:val="right"/>
              <w:rPr>
                <w:rFonts w:cs="Calibri"/>
                <w:color w:val="000000"/>
              </w:rPr>
            </w:pPr>
            <w:r w:rsidRPr="00355F05">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48061042"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BAA904A"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96E3854"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473D95E"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B669F61"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AFCF080"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4A35B68"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9F676D5"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F3978E3"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7ADF5615" w14:textId="77777777" w:rsidR="00A359BE" w:rsidRPr="00355F05" w:rsidRDefault="00A359BE" w:rsidP="00B045AB">
            <w:pPr>
              <w:rPr>
                <w:rFonts w:ascii="Times New Roman" w:hAnsi="Times New Roman"/>
                <w:sz w:val="20"/>
                <w:szCs w:val="20"/>
              </w:rPr>
            </w:pPr>
          </w:p>
        </w:tc>
      </w:tr>
      <w:tr w:rsidR="00A359BE" w:rsidRPr="00355F05" w14:paraId="4323BA4C"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98C2921" w14:textId="77777777" w:rsidR="00A359BE" w:rsidRPr="00355F05" w:rsidRDefault="00A359BE" w:rsidP="00B045AB">
            <w:pPr>
              <w:rPr>
                <w:rFonts w:cs="Calibri"/>
                <w:color w:val="000000"/>
              </w:rPr>
            </w:pPr>
            <w:r w:rsidRPr="00355F05">
              <w:rPr>
                <w:rFonts w:cs="Calibri"/>
                <w:color w:val="000000"/>
              </w:rPr>
              <w:t>0032</w:t>
            </w:r>
          </w:p>
        </w:tc>
        <w:tc>
          <w:tcPr>
            <w:tcW w:w="518" w:type="dxa"/>
            <w:tcBorders>
              <w:top w:val="nil"/>
              <w:left w:val="nil"/>
              <w:bottom w:val="single" w:sz="4" w:space="0" w:color="auto"/>
              <w:right w:val="single" w:sz="4" w:space="0" w:color="auto"/>
            </w:tcBorders>
            <w:shd w:val="clear" w:color="auto" w:fill="auto"/>
            <w:noWrap/>
            <w:vAlign w:val="bottom"/>
            <w:hideMark/>
          </w:tcPr>
          <w:p w14:paraId="7112C3EE" w14:textId="77777777" w:rsidR="00A359BE" w:rsidRPr="00355F05" w:rsidRDefault="00A359BE" w:rsidP="00B045AB">
            <w:pPr>
              <w:rPr>
                <w:rFonts w:cs="Calibri"/>
                <w:color w:val="000000"/>
              </w:rPr>
            </w:pPr>
            <w:r w:rsidRPr="00355F05">
              <w:rPr>
                <w:rFonts w:cs="Calibri"/>
                <w:color w:val="000000"/>
              </w:rPr>
              <w:t>32/2024</w:t>
            </w:r>
          </w:p>
        </w:tc>
        <w:tc>
          <w:tcPr>
            <w:tcW w:w="922" w:type="dxa"/>
            <w:tcBorders>
              <w:top w:val="nil"/>
              <w:left w:val="nil"/>
              <w:bottom w:val="single" w:sz="4" w:space="0" w:color="auto"/>
              <w:right w:val="single" w:sz="4" w:space="0" w:color="auto"/>
            </w:tcBorders>
            <w:shd w:val="clear" w:color="auto" w:fill="auto"/>
            <w:noWrap/>
            <w:vAlign w:val="bottom"/>
            <w:hideMark/>
          </w:tcPr>
          <w:p w14:paraId="77F385B5"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45D6185" w14:textId="77777777" w:rsidR="00A359BE" w:rsidRPr="00355F05" w:rsidRDefault="00A359BE" w:rsidP="00B045AB">
            <w:pPr>
              <w:rPr>
                <w:rFonts w:cs="Calibri"/>
                <w:color w:val="000000"/>
              </w:rPr>
            </w:pPr>
            <w:r w:rsidRPr="00355F05">
              <w:rPr>
                <w:rFonts w:cs="Calibri"/>
                <w:color w:val="000000"/>
              </w:rPr>
              <w:t>Građevinski radovi-Kumrovečka cesta (Karasi)</w:t>
            </w:r>
          </w:p>
        </w:tc>
        <w:tc>
          <w:tcPr>
            <w:tcW w:w="375" w:type="dxa"/>
            <w:tcBorders>
              <w:top w:val="nil"/>
              <w:left w:val="nil"/>
              <w:bottom w:val="single" w:sz="4" w:space="0" w:color="auto"/>
              <w:right w:val="single" w:sz="4" w:space="0" w:color="auto"/>
            </w:tcBorders>
            <w:shd w:val="clear" w:color="auto" w:fill="auto"/>
            <w:vAlign w:val="bottom"/>
            <w:hideMark/>
          </w:tcPr>
          <w:p w14:paraId="1D731365"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2BBC8A1" w14:textId="77777777" w:rsidR="00A359BE" w:rsidRPr="00355F05" w:rsidRDefault="00A359BE" w:rsidP="00B045AB">
            <w:pPr>
              <w:rPr>
                <w:rFonts w:cs="Calibri"/>
                <w:color w:val="000000"/>
              </w:rPr>
            </w:pPr>
            <w:r w:rsidRPr="00355F05">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590CB881" w14:textId="77777777" w:rsidR="00A359BE" w:rsidRPr="00355F05" w:rsidRDefault="00A359BE" w:rsidP="00B045AB">
            <w:pPr>
              <w:jc w:val="right"/>
              <w:rPr>
                <w:rFonts w:cs="Calibri"/>
                <w:color w:val="000000"/>
              </w:rPr>
            </w:pPr>
            <w:r w:rsidRPr="00355F05">
              <w:rPr>
                <w:rFonts w:cs="Calibri"/>
                <w:color w:val="000000"/>
              </w:rPr>
              <w:t>5.600,00</w:t>
            </w:r>
          </w:p>
        </w:tc>
        <w:tc>
          <w:tcPr>
            <w:tcW w:w="542" w:type="dxa"/>
            <w:tcBorders>
              <w:top w:val="nil"/>
              <w:left w:val="nil"/>
              <w:bottom w:val="single" w:sz="4" w:space="0" w:color="auto"/>
              <w:right w:val="single" w:sz="4" w:space="0" w:color="auto"/>
            </w:tcBorders>
            <w:shd w:val="clear" w:color="auto" w:fill="auto"/>
            <w:vAlign w:val="bottom"/>
            <w:hideMark/>
          </w:tcPr>
          <w:p w14:paraId="580F1BE8"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6AE7476"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DB6C342"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76DA67F"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4994926"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798300A"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477C593"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1E37F5A"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F998F90"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7125686B" w14:textId="77777777" w:rsidR="00A359BE" w:rsidRPr="00355F05" w:rsidRDefault="00A359BE" w:rsidP="00B045AB">
            <w:pPr>
              <w:rPr>
                <w:rFonts w:ascii="Times New Roman" w:hAnsi="Times New Roman"/>
                <w:sz w:val="20"/>
                <w:szCs w:val="20"/>
              </w:rPr>
            </w:pPr>
          </w:p>
        </w:tc>
      </w:tr>
      <w:tr w:rsidR="00A359BE" w:rsidRPr="00355F05" w14:paraId="4E3B3DC2"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CAEBEF7" w14:textId="77777777" w:rsidR="00A359BE" w:rsidRPr="00355F05" w:rsidRDefault="00A359BE" w:rsidP="00B045AB">
            <w:pPr>
              <w:rPr>
                <w:rFonts w:cs="Calibri"/>
                <w:color w:val="000000"/>
              </w:rPr>
            </w:pPr>
            <w:r w:rsidRPr="00355F05">
              <w:rPr>
                <w:rFonts w:cs="Calibri"/>
                <w:color w:val="000000"/>
              </w:rPr>
              <w:t>0033</w:t>
            </w:r>
          </w:p>
        </w:tc>
        <w:tc>
          <w:tcPr>
            <w:tcW w:w="518" w:type="dxa"/>
            <w:tcBorders>
              <w:top w:val="nil"/>
              <w:left w:val="nil"/>
              <w:bottom w:val="single" w:sz="4" w:space="0" w:color="auto"/>
              <w:right w:val="single" w:sz="4" w:space="0" w:color="auto"/>
            </w:tcBorders>
            <w:shd w:val="clear" w:color="auto" w:fill="auto"/>
            <w:noWrap/>
            <w:vAlign w:val="bottom"/>
            <w:hideMark/>
          </w:tcPr>
          <w:p w14:paraId="66E0DCE6" w14:textId="77777777" w:rsidR="00A359BE" w:rsidRPr="00355F05" w:rsidRDefault="00A359BE" w:rsidP="00B045AB">
            <w:pPr>
              <w:rPr>
                <w:rFonts w:cs="Calibri"/>
                <w:color w:val="000000"/>
              </w:rPr>
            </w:pPr>
            <w:r w:rsidRPr="00355F05">
              <w:rPr>
                <w:rFonts w:cs="Calibri"/>
                <w:color w:val="000000"/>
              </w:rPr>
              <w:t>33/2024</w:t>
            </w:r>
          </w:p>
        </w:tc>
        <w:tc>
          <w:tcPr>
            <w:tcW w:w="922" w:type="dxa"/>
            <w:tcBorders>
              <w:top w:val="nil"/>
              <w:left w:val="nil"/>
              <w:bottom w:val="single" w:sz="4" w:space="0" w:color="auto"/>
              <w:right w:val="single" w:sz="4" w:space="0" w:color="auto"/>
            </w:tcBorders>
            <w:shd w:val="clear" w:color="auto" w:fill="auto"/>
            <w:noWrap/>
            <w:vAlign w:val="bottom"/>
            <w:hideMark/>
          </w:tcPr>
          <w:p w14:paraId="5B875538"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1DD343C" w14:textId="77777777" w:rsidR="00A359BE" w:rsidRPr="00355F05" w:rsidRDefault="00A359BE" w:rsidP="00B045AB">
            <w:pPr>
              <w:rPr>
                <w:rFonts w:cs="Calibri"/>
                <w:color w:val="000000"/>
              </w:rPr>
            </w:pPr>
            <w:r w:rsidRPr="00355F05">
              <w:rPr>
                <w:rFonts w:cs="Calibri"/>
                <w:color w:val="000000"/>
              </w:rPr>
              <w:t>Građevinski radovi-</w:t>
            </w:r>
            <w:proofErr w:type="spellStart"/>
            <w:r w:rsidRPr="00355F05">
              <w:rPr>
                <w:rFonts w:cs="Calibri"/>
                <w:color w:val="000000"/>
              </w:rPr>
              <w:t>Ul.Sv.Vida</w:t>
            </w:r>
            <w:proofErr w:type="spellEnd"/>
            <w:r w:rsidRPr="00355F05">
              <w:rPr>
                <w:rFonts w:cs="Calibri"/>
                <w:color w:val="000000"/>
              </w:rPr>
              <w:t xml:space="preserve"> (od Kumrovečke c. do kbr. 11a)</w:t>
            </w:r>
          </w:p>
        </w:tc>
        <w:tc>
          <w:tcPr>
            <w:tcW w:w="375" w:type="dxa"/>
            <w:tcBorders>
              <w:top w:val="nil"/>
              <w:left w:val="nil"/>
              <w:bottom w:val="single" w:sz="4" w:space="0" w:color="auto"/>
              <w:right w:val="single" w:sz="4" w:space="0" w:color="auto"/>
            </w:tcBorders>
            <w:shd w:val="clear" w:color="auto" w:fill="auto"/>
            <w:vAlign w:val="bottom"/>
            <w:hideMark/>
          </w:tcPr>
          <w:p w14:paraId="4E29DB68"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6D2F721" w14:textId="77777777" w:rsidR="00A359BE" w:rsidRPr="00355F05" w:rsidRDefault="00A359BE" w:rsidP="00B045AB">
            <w:pPr>
              <w:rPr>
                <w:rFonts w:cs="Calibri"/>
                <w:color w:val="000000"/>
              </w:rPr>
            </w:pPr>
            <w:r w:rsidRPr="00355F05">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565F785D" w14:textId="77777777" w:rsidR="00A359BE" w:rsidRPr="00355F05" w:rsidRDefault="00A359BE" w:rsidP="00B045AB">
            <w:pPr>
              <w:jc w:val="right"/>
              <w:rPr>
                <w:rFonts w:cs="Calibri"/>
                <w:color w:val="000000"/>
              </w:rPr>
            </w:pPr>
            <w:r w:rsidRPr="00355F05">
              <w:rPr>
                <w:rFonts w:cs="Calibri"/>
                <w:color w:val="000000"/>
              </w:rPr>
              <w:t>32.000,00</w:t>
            </w:r>
          </w:p>
        </w:tc>
        <w:tc>
          <w:tcPr>
            <w:tcW w:w="542" w:type="dxa"/>
            <w:tcBorders>
              <w:top w:val="nil"/>
              <w:left w:val="nil"/>
              <w:bottom w:val="single" w:sz="4" w:space="0" w:color="auto"/>
              <w:right w:val="single" w:sz="4" w:space="0" w:color="auto"/>
            </w:tcBorders>
            <w:shd w:val="clear" w:color="auto" w:fill="auto"/>
            <w:vAlign w:val="bottom"/>
            <w:hideMark/>
          </w:tcPr>
          <w:p w14:paraId="27997DA6"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676186E"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B94069C"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8CE4F8F"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DCF0653"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A329523"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1904AA4"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78C30C6"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837E270"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02F6B99C" w14:textId="77777777" w:rsidR="00A359BE" w:rsidRPr="00355F05" w:rsidRDefault="00A359BE" w:rsidP="00B045AB">
            <w:pPr>
              <w:rPr>
                <w:rFonts w:ascii="Times New Roman" w:hAnsi="Times New Roman"/>
                <w:sz w:val="20"/>
                <w:szCs w:val="20"/>
              </w:rPr>
            </w:pPr>
          </w:p>
        </w:tc>
      </w:tr>
      <w:tr w:rsidR="00A359BE" w:rsidRPr="00355F05" w14:paraId="49BCAE20" w14:textId="77777777" w:rsidTr="00B045A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1BD1C23" w14:textId="77777777" w:rsidR="00A359BE" w:rsidRPr="00355F05" w:rsidRDefault="00A359BE" w:rsidP="00B045AB">
            <w:pPr>
              <w:rPr>
                <w:rFonts w:cs="Calibri"/>
                <w:color w:val="000000"/>
              </w:rPr>
            </w:pPr>
            <w:r w:rsidRPr="00355F05">
              <w:rPr>
                <w:rFonts w:cs="Calibri"/>
                <w:color w:val="000000"/>
              </w:rPr>
              <w:t>0034</w:t>
            </w:r>
          </w:p>
        </w:tc>
        <w:tc>
          <w:tcPr>
            <w:tcW w:w="518" w:type="dxa"/>
            <w:tcBorders>
              <w:top w:val="nil"/>
              <w:left w:val="nil"/>
              <w:bottom w:val="single" w:sz="4" w:space="0" w:color="auto"/>
              <w:right w:val="single" w:sz="4" w:space="0" w:color="auto"/>
            </w:tcBorders>
            <w:shd w:val="clear" w:color="auto" w:fill="auto"/>
            <w:noWrap/>
            <w:vAlign w:val="bottom"/>
            <w:hideMark/>
          </w:tcPr>
          <w:p w14:paraId="5EED4155" w14:textId="77777777" w:rsidR="00A359BE" w:rsidRPr="00355F05" w:rsidRDefault="00A359BE" w:rsidP="00B045AB">
            <w:pPr>
              <w:rPr>
                <w:rFonts w:cs="Calibri"/>
                <w:color w:val="000000"/>
              </w:rPr>
            </w:pPr>
            <w:r w:rsidRPr="00355F05">
              <w:rPr>
                <w:rFonts w:cs="Calibri"/>
                <w:color w:val="000000"/>
              </w:rPr>
              <w:t>34/2024</w:t>
            </w:r>
          </w:p>
        </w:tc>
        <w:tc>
          <w:tcPr>
            <w:tcW w:w="922" w:type="dxa"/>
            <w:tcBorders>
              <w:top w:val="nil"/>
              <w:left w:val="nil"/>
              <w:bottom w:val="single" w:sz="4" w:space="0" w:color="auto"/>
              <w:right w:val="single" w:sz="4" w:space="0" w:color="auto"/>
            </w:tcBorders>
            <w:shd w:val="clear" w:color="auto" w:fill="auto"/>
            <w:noWrap/>
            <w:vAlign w:val="bottom"/>
            <w:hideMark/>
          </w:tcPr>
          <w:p w14:paraId="4EF032D1" w14:textId="77777777" w:rsidR="00A359BE" w:rsidRPr="00355F05" w:rsidRDefault="00A359BE" w:rsidP="00B045AB">
            <w:pPr>
              <w:rPr>
                <w:rFonts w:cs="Calibri"/>
                <w:color w:val="000000"/>
              </w:rPr>
            </w:pPr>
            <w:r w:rsidRPr="00355F05">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6FDA6D11" w14:textId="77777777" w:rsidR="00A359BE" w:rsidRPr="00355F05" w:rsidRDefault="00A359BE" w:rsidP="00B045AB">
            <w:pPr>
              <w:rPr>
                <w:rFonts w:cs="Calibri"/>
                <w:color w:val="000000"/>
              </w:rPr>
            </w:pPr>
            <w:r w:rsidRPr="00355F05">
              <w:rPr>
                <w:rFonts w:cs="Calibri"/>
                <w:color w:val="000000"/>
              </w:rPr>
              <w:t xml:space="preserve">Rekonstrukcija prometnice izgradnjom nogostupa s oborinskom odvodnjom u </w:t>
            </w:r>
            <w:proofErr w:type="spellStart"/>
            <w:r w:rsidRPr="00355F05">
              <w:rPr>
                <w:rFonts w:cs="Calibri"/>
                <w:color w:val="000000"/>
              </w:rPr>
              <w:lastRenderedPageBreak/>
              <w:t>Lukavečkoj</w:t>
            </w:r>
            <w:proofErr w:type="spellEnd"/>
            <w:r w:rsidRPr="00355F05">
              <w:rPr>
                <w:rFonts w:cs="Calibri"/>
                <w:color w:val="000000"/>
              </w:rPr>
              <w:t xml:space="preserve"> ulici - 1. faza: izgradnja oborinske odvodnje</w:t>
            </w:r>
          </w:p>
        </w:tc>
        <w:tc>
          <w:tcPr>
            <w:tcW w:w="375" w:type="dxa"/>
            <w:tcBorders>
              <w:top w:val="nil"/>
              <w:left w:val="nil"/>
              <w:bottom w:val="single" w:sz="4" w:space="0" w:color="auto"/>
              <w:right w:val="single" w:sz="4" w:space="0" w:color="auto"/>
            </w:tcBorders>
            <w:shd w:val="clear" w:color="auto" w:fill="auto"/>
            <w:vAlign w:val="bottom"/>
            <w:hideMark/>
          </w:tcPr>
          <w:p w14:paraId="299709A8" w14:textId="77777777" w:rsidR="00A359BE" w:rsidRPr="00355F05" w:rsidRDefault="00A359BE" w:rsidP="00B045AB">
            <w:pPr>
              <w:rPr>
                <w:rFonts w:cs="Calibri"/>
                <w:color w:val="000000"/>
              </w:rPr>
            </w:pPr>
            <w:r w:rsidRPr="00355F05">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225A3BD6" w14:textId="77777777" w:rsidR="00A359BE" w:rsidRPr="00355F05" w:rsidRDefault="00A359BE" w:rsidP="00B045AB">
            <w:pPr>
              <w:rPr>
                <w:rFonts w:cs="Calibri"/>
                <w:color w:val="000000"/>
              </w:rPr>
            </w:pPr>
            <w:r w:rsidRPr="00355F05">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7AB6575B" w14:textId="77777777" w:rsidR="00A359BE" w:rsidRPr="00355F05" w:rsidRDefault="00A359BE" w:rsidP="00B045AB">
            <w:pPr>
              <w:jc w:val="right"/>
              <w:rPr>
                <w:rFonts w:cs="Calibri"/>
                <w:color w:val="000000"/>
              </w:rPr>
            </w:pPr>
            <w:r w:rsidRPr="00355F05">
              <w:rPr>
                <w:rFonts w:cs="Calibri"/>
                <w:color w:val="000000"/>
              </w:rPr>
              <w:t>96.000,00</w:t>
            </w:r>
          </w:p>
        </w:tc>
        <w:tc>
          <w:tcPr>
            <w:tcW w:w="542" w:type="dxa"/>
            <w:tcBorders>
              <w:top w:val="nil"/>
              <w:left w:val="nil"/>
              <w:bottom w:val="single" w:sz="4" w:space="0" w:color="auto"/>
              <w:right w:val="single" w:sz="4" w:space="0" w:color="auto"/>
            </w:tcBorders>
            <w:shd w:val="clear" w:color="auto" w:fill="auto"/>
            <w:vAlign w:val="bottom"/>
            <w:hideMark/>
          </w:tcPr>
          <w:p w14:paraId="40423D5D" w14:textId="77777777" w:rsidR="00A359BE" w:rsidRPr="00355F05" w:rsidRDefault="00A359BE" w:rsidP="00B045AB">
            <w:pPr>
              <w:rPr>
                <w:rFonts w:cs="Calibri"/>
                <w:color w:val="000000"/>
              </w:rPr>
            </w:pPr>
            <w:r w:rsidRPr="00355F05">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4838E3A3"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981CFA9"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408725F"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318502D"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6C88185" w14:textId="77777777" w:rsidR="00A359BE" w:rsidRPr="00355F05" w:rsidRDefault="00A359BE" w:rsidP="00B045AB">
            <w:pPr>
              <w:rPr>
                <w:rFonts w:cs="Calibri"/>
                <w:color w:val="000000"/>
              </w:rPr>
            </w:pPr>
            <w:r w:rsidRPr="00355F05">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051DCDD8" w14:textId="77777777" w:rsidR="00A359BE" w:rsidRPr="00355F05" w:rsidRDefault="00A359BE" w:rsidP="00B045AB">
            <w:pPr>
              <w:rPr>
                <w:rFonts w:cs="Calibri"/>
                <w:color w:val="000000"/>
              </w:rPr>
            </w:pPr>
            <w:r w:rsidRPr="00355F05">
              <w:rPr>
                <w:rFonts w:cs="Calibri"/>
                <w:color w:val="000000"/>
              </w:rPr>
              <w:t>120 dana od dana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636E9B21"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5421BA7"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742BA743" w14:textId="77777777" w:rsidR="00A359BE" w:rsidRPr="00355F05" w:rsidRDefault="00A359BE" w:rsidP="00B045AB">
            <w:pPr>
              <w:rPr>
                <w:rFonts w:ascii="Times New Roman" w:hAnsi="Times New Roman"/>
                <w:sz w:val="20"/>
                <w:szCs w:val="20"/>
              </w:rPr>
            </w:pPr>
          </w:p>
        </w:tc>
      </w:tr>
      <w:tr w:rsidR="00A359BE" w:rsidRPr="00355F05" w14:paraId="7E929BDF"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670D3F8" w14:textId="77777777" w:rsidR="00A359BE" w:rsidRPr="00355F05" w:rsidRDefault="00A359BE" w:rsidP="00B045AB">
            <w:pPr>
              <w:rPr>
                <w:rFonts w:cs="Calibri"/>
                <w:color w:val="000000"/>
              </w:rPr>
            </w:pPr>
            <w:r w:rsidRPr="00355F05">
              <w:rPr>
                <w:rFonts w:cs="Calibri"/>
                <w:color w:val="000000"/>
              </w:rPr>
              <w:t>0035</w:t>
            </w:r>
          </w:p>
        </w:tc>
        <w:tc>
          <w:tcPr>
            <w:tcW w:w="518" w:type="dxa"/>
            <w:tcBorders>
              <w:top w:val="nil"/>
              <w:left w:val="nil"/>
              <w:bottom w:val="single" w:sz="4" w:space="0" w:color="auto"/>
              <w:right w:val="single" w:sz="4" w:space="0" w:color="auto"/>
            </w:tcBorders>
            <w:shd w:val="clear" w:color="auto" w:fill="auto"/>
            <w:noWrap/>
            <w:vAlign w:val="bottom"/>
            <w:hideMark/>
          </w:tcPr>
          <w:p w14:paraId="1180C2D7" w14:textId="77777777" w:rsidR="00A359BE" w:rsidRPr="00355F05" w:rsidRDefault="00A359BE" w:rsidP="00B045AB">
            <w:pPr>
              <w:rPr>
                <w:rFonts w:cs="Calibri"/>
                <w:color w:val="000000"/>
              </w:rPr>
            </w:pPr>
            <w:r w:rsidRPr="00355F05">
              <w:rPr>
                <w:rFonts w:cs="Calibri"/>
                <w:color w:val="000000"/>
              </w:rPr>
              <w:t>35/2024</w:t>
            </w:r>
          </w:p>
        </w:tc>
        <w:tc>
          <w:tcPr>
            <w:tcW w:w="922" w:type="dxa"/>
            <w:tcBorders>
              <w:top w:val="nil"/>
              <w:left w:val="nil"/>
              <w:bottom w:val="single" w:sz="4" w:space="0" w:color="auto"/>
              <w:right w:val="single" w:sz="4" w:space="0" w:color="auto"/>
            </w:tcBorders>
            <w:shd w:val="clear" w:color="auto" w:fill="auto"/>
            <w:noWrap/>
            <w:vAlign w:val="bottom"/>
            <w:hideMark/>
          </w:tcPr>
          <w:p w14:paraId="13BF5B3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F1C28A6" w14:textId="77777777" w:rsidR="00A359BE" w:rsidRPr="00355F05" w:rsidRDefault="00A359BE" w:rsidP="00B045AB">
            <w:pPr>
              <w:rPr>
                <w:rFonts w:cs="Calibri"/>
                <w:color w:val="000000"/>
              </w:rPr>
            </w:pPr>
            <w:r w:rsidRPr="00355F05">
              <w:rPr>
                <w:rFonts w:cs="Calibri"/>
                <w:color w:val="000000"/>
              </w:rPr>
              <w:t>Općinske manifestacije</w:t>
            </w:r>
          </w:p>
        </w:tc>
        <w:tc>
          <w:tcPr>
            <w:tcW w:w="375" w:type="dxa"/>
            <w:tcBorders>
              <w:top w:val="nil"/>
              <w:left w:val="nil"/>
              <w:bottom w:val="single" w:sz="4" w:space="0" w:color="auto"/>
              <w:right w:val="single" w:sz="4" w:space="0" w:color="auto"/>
            </w:tcBorders>
            <w:shd w:val="clear" w:color="auto" w:fill="auto"/>
            <w:vAlign w:val="bottom"/>
            <w:hideMark/>
          </w:tcPr>
          <w:p w14:paraId="66503AF3"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EF26388" w14:textId="77777777" w:rsidR="00A359BE" w:rsidRPr="00355F05" w:rsidRDefault="00A359BE" w:rsidP="00B045AB">
            <w:pPr>
              <w:rPr>
                <w:rFonts w:cs="Calibri"/>
                <w:color w:val="000000"/>
              </w:rPr>
            </w:pPr>
            <w:r w:rsidRPr="00355F05">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23E1176C" w14:textId="77777777" w:rsidR="00A359BE" w:rsidRPr="00355F05" w:rsidRDefault="00A359BE" w:rsidP="00B045AB">
            <w:pPr>
              <w:jc w:val="right"/>
              <w:rPr>
                <w:rFonts w:cs="Calibri"/>
                <w:color w:val="000000"/>
              </w:rPr>
            </w:pPr>
            <w:r w:rsidRPr="00355F05">
              <w:rPr>
                <w:rFonts w:cs="Calibri"/>
                <w:color w:val="000000"/>
              </w:rPr>
              <w:t>4.672,00</w:t>
            </w:r>
          </w:p>
        </w:tc>
        <w:tc>
          <w:tcPr>
            <w:tcW w:w="542" w:type="dxa"/>
            <w:tcBorders>
              <w:top w:val="nil"/>
              <w:left w:val="nil"/>
              <w:bottom w:val="single" w:sz="4" w:space="0" w:color="auto"/>
              <w:right w:val="single" w:sz="4" w:space="0" w:color="auto"/>
            </w:tcBorders>
            <w:shd w:val="clear" w:color="auto" w:fill="auto"/>
            <w:vAlign w:val="bottom"/>
            <w:hideMark/>
          </w:tcPr>
          <w:p w14:paraId="0D4C5ADC"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5466E7B"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A09463E"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0D87F09"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C8E2CD2"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55A691A"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87EEB1B"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80E2A6D"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27E533E"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634C3B7A" w14:textId="77777777" w:rsidR="00A359BE" w:rsidRPr="00355F05" w:rsidRDefault="00A359BE" w:rsidP="00B045AB">
            <w:pPr>
              <w:rPr>
                <w:rFonts w:ascii="Times New Roman" w:hAnsi="Times New Roman"/>
                <w:sz w:val="20"/>
                <w:szCs w:val="20"/>
              </w:rPr>
            </w:pPr>
          </w:p>
        </w:tc>
      </w:tr>
      <w:tr w:rsidR="00A359BE" w:rsidRPr="00355F05" w14:paraId="47BCFF06"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972B112" w14:textId="77777777" w:rsidR="00A359BE" w:rsidRPr="00355F05" w:rsidRDefault="00A359BE" w:rsidP="00B045AB">
            <w:pPr>
              <w:rPr>
                <w:rFonts w:cs="Calibri"/>
                <w:color w:val="000000"/>
              </w:rPr>
            </w:pPr>
            <w:r w:rsidRPr="00355F05">
              <w:rPr>
                <w:rFonts w:cs="Calibri"/>
                <w:color w:val="000000"/>
              </w:rPr>
              <w:t>0036</w:t>
            </w:r>
          </w:p>
        </w:tc>
        <w:tc>
          <w:tcPr>
            <w:tcW w:w="518" w:type="dxa"/>
            <w:tcBorders>
              <w:top w:val="nil"/>
              <w:left w:val="nil"/>
              <w:bottom w:val="single" w:sz="4" w:space="0" w:color="auto"/>
              <w:right w:val="single" w:sz="4" w:space="0" w:color="auto"/>
            </w:tcBorders>
            <w:shd w:val="clear" w:color="auto" w:fill="auto"/>
            <w:noWrap/>
            <w:vAlign w:val="bottom"/>
            <w:hideMark/>
          </w:tcPr>
          <w:p w14:paraId="1FFFF182" w14:textId="77777777" w:rsidR="00A359BE" w:rsidRPr="00355F05" w:rsidRDefault="00A359BE" w:rsidP="00B045AB">
            <w:pPr>
              <w:rPr>
                <w:rFonts w:cs="Calibri"/>
                <w:color w:val="000000"/>
              </w:rPr>
            </w:pPr>
            <w:r w:rsidRPr="00355F05">
              <w:rPr>
                <w:rFonts w:cs="Calibri"/>
                <w:color w:val="000000"/>
              </w:rPr>
              <w:t>36/2024</w:t>
            </w:r>
          </w:p>
        </w:tc>
        <w:tc>
          <w:tcPr>
            <w:tcW w:w="922" w:type="dxa"/>
            <w:tcBorders>
              <w:top w:val="nil"/>
              <w:left w:val="nil"/>
              <w:bottom w:val="single" w:sz="4" w:space="0" w:color="auto"/>
              <w:right w:val="single" w:sz="4" w:space="0" w:color="auto"/>
            </w:tcBorders>
            <w:shd w:val="clear" w:color="auto" w:fill="auto"/>
            <w:noWrap/>
            <w:vAlign w:val="bottom"/>
            <w:hideMark/>
          </w:tcPr>
          <w:p w14:paraId="38E0C645"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22307D4" w14:textId="77777777" w:rsidR="00A359BE" w:rsidRPr="00355F05" w:rsidRDefault="00A359BE" w:rsidP="00B045AB">
            <w:pPr>
              <w:rPr>
                <w:rFonts w:cs="Calibri"/>
                <w:color w:val="000000"/>
              </w:rPr>
            </w:pPr>
            <w:r w:rsidRPr="00355F05">
              <w:rPr>
                <w:rFonts w:cs="Calibri"/>
                <w:color w:val="000000"/>
              </w:rPr>
              <w:t>Uskrsni sajam</w:t>
            </w:r>
          </w:p>
        </w:tc>
        <w:tc>
          <w:tcPr>
            <w:tcW w:w="375" w:type="dxa"/>
            <w:tcBorders>
              <w:top w:val="nil"/>
              <w:left w:val="nil"/>
              <w:bottom w:val="single" w:sz="4" w:space="0" w:color="auto"/>
              <w:right w:val="single" w:sz="4" w:space="0" w:color="auto"/>
            </w:tcBorders>
            <w:shd w:val="clear" w:color="auto" w:fill="auto"/>
            <w:vAlign w:val="bottom"/>
            <w:hideMark/>
          </w:tcPr>
          <w:p w14:paraId="34F023C9"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B99B2B4" w14:textId="77777777" w:rsidR="00A359BE" w:rsidRPr="00355F05" w:rsidRDefault="00A359BE" w:rsidP="00B045AB">
            <w:pPr>
              <w:rPr>
                <w:rFonts w:cs="Calibri"/>
                <w:color w:val="000000"/>
              </w:rPr>
            </w:pPr>
            <w:r w:rsidRPr="00355F05">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526997AE" w14:textId="77777777" w:rsidR="00A359BE" w:rsidRPr="00355F05" w:rsidRDefault="00A359BE" w:rsidP="00B045AB">
            <w:pPr>
              <w:jc w:val="right"/>
              <w:rPr>
                <w:rFonts w:cs="Calibri"/>
                <w:color w:val="000000"/>
              </w:rPr>
            </w:pPr>
            <w:r w:rsidRPr="00355F05">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37ECC474"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139729B"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3EE5D54"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A7F421F"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F187A9A"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9242988"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B5A1A1A"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AA82D2B"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0D9764D"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619C6434" w14:textId="77777777" w:rsidR="00A359BE" w:rsidRPr="00355F05" w:rsidRDefault="00A359BE" w:rsidP="00B045AB">
            <w:pPr>
              <w:rPr>
                <w:rFonts w:ascii="Times New Roman" w:hAnsi="Times New Roman"/>
                <w:sz w:val="20"/>
                <w:szCs w:val="20"/>
              </w:rPr>
            </w:pPr>
          </w:p>
        </w:tc>
      </w:tr>
      <w:tr w:rsidR="00A359BE" w:rsidRPr="00355F05" w14:paraId="3869AB01"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89064BE" w14:textId="77777777" w:rsidR="00A359BE" w:rsidRPr="00355F05" w:rsidRDefault="00A359BE" w:rsidP="00B045AB">
            <w:pPr>
              <w:rPr>
                <w:rFonts w:cs="Calibri"/>
                <w:color w:val="000000"/>
              </w:rPr>
            </w:pPr>
            <w:r w:rsidRPr="00355F05">
              <w:rPr>
                <w:rFonts w:cs="Calibri"/>
                <w:color w:val="000000"/>
              </w:rPr>
              <w:t>0037</w:t>
            </w:r>
          </w:p>
        </w:tc>
        <w:tc>
          <w:tcPr>
            <w:tcW w:w="518" w:type="dxa"/>
            <w:tcBorders>
              <w:top w:val="nil"/>
              <w:left w:val="nil"/>
              <w:bottom w:val="single" w:sz="4" w:space="0" w:color="auto"/>
              <w:right w:val="single" w:sz="4" w:space="0" w:color="auto"/>
            </w:tcBorders>
            <w:shd w:val="clear" w:color="auto" w:fill="auto"/>
            <w:noWrap/>
            <w:vAlign w:val="bottom"/>
            <w:hideMark/>
          </w:tcPr>
          <w:p w14:paraId="1675A584" w14:textId="77777777" w:rsidR="00A359BE" w:rsidRPr="00355F05" w:rsidRDefault="00A359BE" w:rsidP="00B045AB">
            <w:pPr>
              <w:rPr>
                <w:rFonts w:cs="Calibri"/>
                <w:color w:val="000000"/>
              </w:rPr>
            </w:pPr>
            <w:r w:rsidRPr="00355F05">
              <w:rPr>
                <w:rFonts w:cs="Calibri"/>
                <w:color w:val="000000"/>
              </w:rPr>
              <w:t>37/2024</w:t>
            </w:r>
          </w:p>
        </w:tc>
        <w:tc>
          <w:tcPr>
            <w:tcW w:w="922" w:type="dxa"/>
            <w:tcBorders>
              <w:top w:val="nil"/>
              <w:left w:val="nil"/>
              <w:bottom w:val="single" w:sz="4" w:space="0" w:color="auto"/>
              <w:right w:val="single" w:sz="4" w:space="0" w:color="auto"/>
            </w:tcBorders>
            <w:shd w:val="clear" w:color="auto" w:fill="auto"/>
            <w:noWrap/>
            <w:vAlign w:val="bottom"/>
            <w:hideMark/>
          </w:tcPr>
          <w:p w14:paraId="3A5B8049"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355475C" w14:textId="77777777" w:rsidR="00A359BE" w:rsidRPr="00355F05" w:rsidRDefault="00A359BE" w:rsidP="00B045AB">
            <w:pPr>
              <w:rPr>
                <w:rFonts w:cs="Calibri"/>
                <w:color w:val="000000"/>
              </w:rPr>
            </w:pPr>
            <w:r w:rsidRPr="00355F05">
              <w:rPr>
                <w:rFonts w:cs="Calibri"/>
                <w:color w:val="000000"/>
              </w:rPr>
              <w:t>Berba 2024-Kak su brali naši stari</w:t>
            </w:r>
          </w:p>
        </w:tc>
        <w:tc>
          <w:tcPr>
            <w:tcW w:w="375" w:type="dxa"/>
            <w:tcBorders>
              <w:top w:val="nil"/>
              <w:left w:val="nil"/>
              <w:bottom w:val="single" w:sz="4" w:space="0" w:color="auto"/>
              <w:right w:val="single" w:sz="4" w:space="0" w:color="auto"/>
            </w:tcBorders>
            <w:shd w:val="clear" w:color="auto" w:fill="auto"/>
            <w:vAlign w:val="bottom"/>
            <w:hideMark/>
          </w:tcPr>
          <w:p w14:paraId="599F8244"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7554F7B" w14:textId="77777777" w:rsidR="00A359BE" w:rsidRPr="00355F05" w:rsidRDefault="00A359BE" w:rsidP="00B045AB">
            <w:pPr>
              <w:rPr>
                <w:rFonts w:cs="Calibri"/>
                <w:color w:val="000000"/>
              </w:rPr>
            </w:pPr>
            <w:r w:rsidRPr="00355F05">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7ED70748" w14:textId="77777777" w:rsidR="00A359BE" w:rsidRPr="00355F05" w:rsidRDefault="00A359BE" w:rsidP="00B045AB">
            <w:pPr>
              <w:jc w:val="right"/>
              <w:rPr>
                <w:rFonts w:cs="Calibri"/>
                <w:color w:val="000000"/>
              </w:rPr>
            </w:pPr>
            <w:r w:rsidRPr="00355F05">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1A3F610D"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C7AE7FF"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222E4EC"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FB50FEB"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0309094"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22727F4"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334793C"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F1BB21D"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48CC8AB"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37FB228F" w14:textId="77777777" w:rsidR="00A359BE" w:rsidRPr="00355F05" w:rsidRDefault="00A359BE" w:rsidP="00B045AB">
            <w:pPr>
              <w:rPr>
                <w:rFonts w:ascii="Times New Roman" w:hAnsi="Times New Roman"/>
                <w:sz w:val="20"/>
                <w:szCs w:val="20"/>
              </w:rPr>
            </w:pPr>
          </w:p>
        </w:tc>
      </w:tr>
      <w:tr w:rsidR="00A359BE" w:rsidRPr="00355F05" w14:paraId="7B8420B3" w14:textId="77777777" w:rsidTr="00B045A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8D22426" w14:textId="77777777" w:rsidR="00A359BE" w:rsidRPr="00355F05" w:rsidRDefault="00A359BE" w:rsidP="00B045AB">
            <w:pPr>
              <w:rPr>
                <w:rFonts w:cs="Calibri"/>
                <w:color w:val="000000"/>
              </w:rPr>
            </w:pPr>
            <w:r w:rsidRPr="00355F05">
              <w:rPr>
                <w:rFonts w:cs="Calibri"/>
                <w:color w:val="000000"/>
              </w:rPr>
              <w:t>0038</w:t>
            </w:r>
          </w:p>
        </w:tc>
        <w:tc>
          <w:tcPr>
            <w:tcW w:w="518" w:type="dxa"/>
            <w:tcBorders>
              <w:top w:val="nil"/>
              <w:left w:val="nil"/>
              <w:bottom w:val="single" w:sz="4" w:space="0" w:color="auto"/>
              <w:right w:val="single" w:sz="4" w:space="0" w:color="auto"/>
            </w:tcBorders>
            <w:shd w:val="clear" w:color="auto" w:fill="auto"/>
            <w:noWrap/>
            <w:vAlign w:val="bottom"/>
            <w:hideMark/>
          </w:tcPr>
          <w:p w14:paraId="40C19707" w14:textId="77777777" w:rsidR="00A359BE" w:rsidRPr="00355F05" w:rsidRDefault="00A359BE" w:rsidP="00B045AB">
            <w:pPr>
              <w:rPr>
                <w:rFonts w:cs="Calibri"/>
                <w:color w:val="000000"/>
              </w:rPr>
            </w:pPr>
            <w:r w:rsidRPr="00355F05">
              <w:rPr>
                <w:rFonts w:cs="Calibri"/>
                <w:color w:val="000000"/>
              </w:rPr>
              <w:t>38/2024</w:t>
            </w:r>
          </w:p>
        </w:tc>
        <w:tc>
          <w:tcPr>
            <w:tcW w:w="922" w:type="dxa"/>
            <w:tcBorders>
              <w:top w:val="nil"/>
              <w:left w:val="nil"/>
              <w:bottom w:val="single" w:sz="4" w:space="0" w:color="auto"/>
              <w:right w:val="single" w:sz="4" w:space="0" w:color="auto"/>
            </w:tcBorders>
            <w:shd w:val="clear" w:color="auto" w:fill="auto"/>
            <w:noWrap/>
            <w:vAlign w:val="bottom"/>
            <w:hideMark/>
          </w:tcPr>
          <w:p w14:paraId="5DCBBD7C"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C3124FF" w14:textId="77777777" w:rsidR="00A359BE" w:rsidRPr="00355F05" w:rsidRDefault="00A359BE" w:rsidP="00B045AB">
            <w:pPr>
              <w:rPr>
                <w:rFonts w:cs="Calibri"/>
                <w:color w:val="000000"/>
              </w:rPr>
            </w:pPr>
            <w:r w:rsidRPr="00355F05">
              <w:rPr>
                <w:rFonts w:cs="Calibri"/>
                <w:color w:val="000000"/>
              </w:rPr>
              <w:t>Građevinski radovi-Rekonstr</w:t>
            </w:r>
            <w:r w:rsidRPr="00355F05">
              <w:rPr>
                <w:rFonts w:cs="Calibri"/>
                <w:color w:val="000000"/>
              </w:rPr>
              <w:lastRenderedPageBreak/>
              <w:t>ukcija kurije starog Župnog dvora u Rozgi-9. faza</w:t>
            </w:r>
          </w:p>
        </w:tc>
        <w:tc>
          <w:tcPr>
            <w:tcW w:w="375" w:type="dxa"/>
            <w:tcBorders>
              <w:top w:val="nil"/>
              <w:left w:val="nil"/>
              <w:bottom w:val="single" w:sz="4" w:space="0" w:color="auto"/>
              <w:right w:val="single" w:sz="4" w:space="0" w:color="auto"/>
            </w:tcBorders>
            <w:shd w:val="clear" w:color="auto" w:fill="auto"/>
            <w:vAlign w:val="bottom"/>
            <w:hideMark/>
          </w:tcPr>
          <w:p w14:paraId="34653A81" w14:textId="77777777" w:rsidR="00A359BE" w:rsidRPr="00355F05" w:rsidRDefault="00A359BE" w:rsidP="00B045AB">
            <w:pPr>
              <w:rPr>
                <w:rFonts w:cs="Calibri"/>
                <w:color w:val="000000"/>
              </w:rPr>
            </w:pPr>
            <w:r w:rsidRPr="00355F05">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2A82480C" w14:textId="77777777" w:rsidR="00A359BE" w:rsidRPr="00355F05" w:rsidRDefault="00A359BE" w:rsidP="00B045AB">
            <w:pPr>
              <w:rPr>
                <w:rFonts w:cs="Calibri"/>
                <w:color w:val="000000"/>
              </w:rPr>
            </w:pPr>
            <w:r w:rsidRPr="00355F05">
              <w:rPr>
                <w:rFonts w:cs="Calibri"/>
                <w:color w:val="000000"/>
              </w:rPr>
              <w:t xml:space="preserve">45212360 - Građevinski radovi </w:t>
            </w:r>
            <w:r w:rsidRPr="00355F05">
              <w:rPr>
                <w:rFonts w:cs="Calibri"/>
                <w:color w:val="000000"/>
              </w:rPr>
              <w:lastRenderedPageBreak/>
              <w:t>na vjerskim objektima</w:t>
            </w:r>
          </w:p>
        </w:tc>
        <w:tc>
          <w:tcPr>
            <w:tcW w:w="554" w:type="dxa"/>
            <w:tcBorders>
              <w:top w:val="nil"/>
              <w:left w:val="nil"/>
              <w:bottom w:val="single" w:sz="4" w:space="0" w:color="auto"/>
              <w:right w:val="single" w:sz="4" w:space="0" w:color="auto"/>
            </w:tcBorders>
            <w:shd w:val="clear" w:color="auto" w:fill="auto"/>
            <w:noWrap/>
            <w:vAlign w:val="bottom"/>
            <w:hideMark/>
          </w:tcPr>
          <w:p w14:paraId="6312BE63" w14:textId="77777777" w:rsidR="00A359BE" w:rsidRPr="00355F05" w:rsidRDefault="00A359BE" w:rsidP="00B045AB">
            <w:pPr>
              <w:jc w:val="right"/>
              <w:rPr>
                <w:rFonts w:cs="Calibri"/>
                <w:color w:val="000000"/>
              </w:rPr>
            </w:pPr>
            <w:r w:rsidRPr="00355F05">
              <w:rPr>
                <w:rFonts w:cs="Calibri"/>
                <w:color w:val="000000"/>
              </w:rPr>
              <w:lastRenderedPageBreak/>
              <w:t>36.640,00</w:t>
            </w:r>
          </w:p>
        </w:tc>
        <w:tc>
          <w:tcPr>
            <w:tcW w:w="542" w:type="dxa"/>
            <w:tcBorders>
              <w:top w:val="nil"/>
              <w:left w:val="nil"/>
              <w:bottom w:val="single" w:sz="4" w:space="0" w:color="auto"/>
              <w:right w:val="single" w:sz="4" w:space="0" w:color="auto"/>
            </w:tcBorders>
            <w:shd w:val="clear" w:color="auto" w:fill="auto"/>
            <w:vAlign w:val="bottom"/>
            <w:hideMark/>
          </w:tcPr>
          <w:p w14:paraId="611EC77C"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4D7D2FC"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6C5FFD1"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4F3A88D"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29608D5"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0DDA486" w14:textId="77777777" w:rsidR="00A359BE" w:rsidRPr="00355F05" w:rsidRDefault="00A359BE" w:rsidP="00B045AB">
            <w:pPr>
              <w:rPr>
                <w:rFonts w:cs="Calibri"/>
                <w:color w:val="000000"/>
              </w:rPr>
            </w:pPr>
            <w:r w:rsidRPr="00355F05">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31FD9E05"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9A3EA86"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069062C"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681EAA9C" w14:textId="77777777" w:rsidR="00A359BE" w:rsidRPr="00355F05" w:rsidRDefault="00A359BE" w:rsidP="00B045AB">
            <w:pPr>
              <w:rPr>
                <w:rFonts w:ascii="Times New Roman" w:hAnsi="Times New Roman"/>
                <w:sz w:val="20"/>
                <w:szCs w:val="20"/>
              </w:rPr>
            </w:pPr>
          </w:p>
        </w:tc>
      </w:tr>
      <w:tr w:rsidR="00A359BE" w:rsidRPr="00355F05" w14:paraId="7ED7686B"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6E760CD" w14:textId="77777777" w:rsidR="00A359BE" w:rsidRPr="00355F05" w:rsidRDefault="00A359BE" w:rsidP="00B045AB">
            <w:pPr>
              <w:rPr>
                <w:rFonts w:cs="Calibri"/>
                <w:color w:val="000000"/>
              </w:rPr>
            </w:pPr>
            <w:r w:rsidRPr="00355F05">
              <w:rPr>
                <w:rFonts w:cs="Calibri"/>
                <w:color w:val="000000"/>
              </w:rPr>
              <w:t>0039</w:t>
            </w:r>
          </w:p>
        </w:tc>
        <w:tc>
          <w:tcPr>
            <w:tcW w:w="518" w:type="dxa"/>
            <w:tcBorders>
              <w:top w:val="nil"/>
              <w:left w:val="nil"/>
              <w:bottom w:val="single" w:sz="4" w:space="0" w:color="auto"/>
              <w:right w:val="single" w:sz="4" w:space="0" w:color="auto"/>
            </w:tcBorders>
            <w:shd w:val="clear" w:color="auto" w:fill="auto"/>
            <w:noWrap/>
            <w:vAlign w:val="bottom"/>
            <w:hideMark/>
          </w:tcPr>
          <w:p w14:paraId="45794FFF" w14:textId="77777777" w:rsidR="00A359BE" w:rsidRPr="00355F05" w:rsidRDefault="00A359BE" w:rsidP="00B045AB">
            <w:pPr>
              <w:rPr>
                <w:rFonts w:cs="Calibri"/>
                <w:color w:val="000000"/>
              </w:rPr>
            </w:pPr>
            <w:r w:rsidRPr="00355F05">
              <w:rPr>
                <w:rFonts w:cs="Calibri"/>
                <w:color w:val="000000"/>
              </w:rPr>
              <w:t>39/2024</w:t>
            </w:r>
          </w:p>
        </w:tc>
        <w:tc>
          <w:tcPr>
            <w:tcW w:w="922" w:type="dxa"/>
            <w:tcBorders>
              <w:top w:val="nil"/>
              <w:left w:val="nil"/>
              <w:bottom w:val="single" w:sz="4" w:space="0" w:color="auto"/>
              <w:right w:val="single" w:sz="4" w:space="0" w:color="auto"/>
            </w:tcBorders>
            <w:shd w:val="clear" w:color="auto" w:fill="auto"/>
            <w:noWrap/>
            <w:vAlign w:val="bottom"/>
            <w:hideMark/>
          </w:tcPr>
          <w:p w14:paraId="59FEB3F7"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B4AEBC4" w14:textId="77777777" w:rsidR="00A359BE" w:rsidRPr="00355F05" w:rsidRDefault="00A359BE" w:rsidP="00B045AB">
            <w:pPr>
              <w:rPr>
                <w:rFonts w:cs="Calibri"/>
                <w:color w:val="000000"/>
              </w:rPr>
            </w:pPr>
            <w:r w:rsidRPr="00355F05">
              <w:rPr>
                <w:rFonts w:cs="Calibri"/>
                <w:color w:val="000000"/>
              </w:rPr>
              <w:t>Održavanje javne rasvjete</w:t>
            </w:r>
          </w:p>
        </w:tc>
        <w:tc>
          <w:tcPr>
            <w:tcW w:w="375" w:type="dxa"/>
            <w:tcBorders>
              <w:top w:val="nil"/>
              <w:left w:val="nil"/>
              <w:bottom w:val="single" w:sz="4" w:space="0" w:color="auto"/>
              <w:right w:val="single" w:sz="4" w:space="0" w:color="auto"/>
            </w:tcBorders>
            <w:shd w:val="clear" w:color="auto" w:fill="auto"/>
            <w:vAlign w:val="bottom"/>
            <w:hideMark/>
          </w:tcPr>
          <w:p w14:paraId="24437A4C"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BB78303" w14:textId="77777777" w:rsidR="00A359BE" w:rsidRPr="00355F05" w:rsidRDefault="00A359BE" w:rsidP="00B045AB">
            <w:pPr>
              <w:rPr>
                <w:rFonts w:cs="Calibri"/>
                <w:color w:val="000000"/>
              </w:rPr>
            </w:pPr>
            <w:r w:rsidRPr="00355F05">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5A29D5EA" w14:textId="77777777" w:rsidR="00A359BE" w:rsidRPr="00355F05" w:rsidRDefault="00A359BE" w:rsidP="00B045AB">
            <w:pPr>
              <w:jc w:val="right"/>
              <w:rPr>
                <w:rFonts w:cs="Calibri"/>
                <w:color w:val="000000"/>
              </w:rPr>
            </w:pPr>
            <w:r w:rsidRPr="00355F05">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12006B52"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521DF30"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F7C0954"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47ED401"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097E0D7"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D994D9B"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D43014E"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E9610E9"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E1392FD"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6FFAAD4D" w14:textId="77777777" w:rsidR="00A359BE" w:rsidRPr="00355F05" w:rsidRDefault="00A359BE" w:rsidP="00B045AB">
            <w:pPr>
              <w:rPr>
                <w:rFonts w:ascii="Times New Roman" w:hAnsi="Times New Roman"/>
                <w:sz w:val="20"/>
                <w:szCs w:val="20"/>
              </w:rPr>
            </w:pPr>
          </w:p>
        </w:tc>
      </w:tr>
      <w:tr w:rsidR="00A359BE" w:rsidRPr="00355F05" w14:paraId="60263E17"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8CDBE0B" w14:textId="77777777" w:rsidR="00A359BE" w:rsidRPr="00355F05" w:rsidRDefault="00A359BE" w:rsidP="00B045AB">
            <w:pPr>
              <w:rPr>
                <w:rFonts w:cs="Calibri"/>
                <w:color w:val="000000"/>
              </w:rPr>
            </w:pPr>
            <w:r w:rsidRPr="00355F05">
              <w:rPr>
                <w:rFonts w:cs="Calibri"/>
                <w:color w:val="000000"/>
              </w:rPr>
              <w:t>0040</w:t>
            </w:r>
          </w:p>
        </w:tc>
        <w:tc>
          <w:tcPr>
            <w:tcW w:w="518" w:type="dxa"/>
            <w:tcBorders>
              <w:top w:val="nil"/>
              <w:left w:val="nil"/>
              <w:bottom w:val="single" w:sz="4" w:space="0" w:color="auto"/>
              <w:right w:val="single" w:sz="4" w:space="0" w:color="auto"/>
            </w:tcBorders>
            <w:shd w:val="clear" w:color="auto" w:fill="auto"/>
            <w:noWrap/>
            <w:vAlign w:val="bottom"/>
            <w:hideMark/>
          </w:tcPr>
          <w:p w14:paraId="7800787F" w14:textId="77777777" w:rsidR="00A359BE" w:rsidRPr="00355F05" w:rsidRDefault="00A359BE" w:rsidP="00B045AB">
            <w:pPr>
              <w:rPr>
                <w:rFonts w:cs="Calibri"/>
                <w:color w:val="000000"/>
              </w:rPr>
            </w:pPr>
            <w:r w:rsidRPr="00355F05">
              <w:rPr>
                <w:rFonts w:cs="Calibri"/>
                <w:color w:val="000000"/>
              </w:rPr>
              <w:t>40/2024</w:t>
            </w:r>
          </w:p>
        </w:tc>
        <w:tc>
          <w:tcPr>
            <w:tcW w:w="922" w:type="dxa"/>
            <w:tcBorders>
              <w:top w:val="nil"/>
              <w:left w:val="nil"/>
              <w:bottom w:val="single" w:sz="4" w:space="0" w:color="auto"/>
              <w:right w:val="single" w:sz="4" w:space="0" w:color="auto"/>
            </w:tcBorders>
            <w:shd w:val="clear" w:color="auto" w:fill="auto"/>
            <w:noWrap/>
            <w:vAlign w:val="bottom"/>
            <w:hideMark/>
          </w:tcPr>
          <w:p w14:paraId="451B8B6F"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CC0FF5C" w14:textId="77777777" w:rsidR="00A359BE" w:rsidRPr="00355F05" w:rsidRDefault="00A359BE" w:rsidP="00B045AB">
            <w:pPr>
              <w:rPr>
                <w:rFonts w:cs="Calibri"/>
                <w:color w:val="000000"/>
              </w:rPr>
            </w:pPr>
            <w:r w:rsidRPr="00355F05">
              <w:rPr>
                <w:rFonts w:cs="Calibri"/>
                <w:color w:val="000000"/>
              </w:rPr>
              <w:t>Održavanje javnih zelenih površina</w:t>
            </w:r>
          </w:p>
        </w:tc>
        <w:tc>
          <w:tcPr>
            <w:tcW w:w="375" w:type="dxa"/>
            <w:tcBorders>
              <w:top w:val="nil"/>
              <w:left w:val="nil"/>
              <w:bottom w:val="single" w:sz="4" w:space="0" w:color="auto"/>
              <w:right w:val="single" w:sz="4" w:space="0" w:color="auto"/>
            </w:tcBorders>
            <w:shd w:val="clear" w:color="auto" w:fill="auto"/>
            <w:vAlign w:val="bottom"/>
            <w:hideMark/>
          </w:tcPr>
          <w:p w14:paraId="231144B1"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884ECBA" w14:textId="77777777" w:rsidR="00A359BE" w:rsidRPr="00355F05" w:rsidRDefault="00A359BE" w:rsidP="00B045AB">
            <w:pPr>
              <w:rPr>
                <w:rFonts w:cs="Calibri"/>
                <w:color w:val="000000"/>
              </w:rPr>
            </w:pPr>
            <w:r w:rsidRPr="00355F05">
              <w:rPr>
                <w:rFonts w:cs="Calibri"/>
                <w:color w:val="000000"/>
              </w:rPr>
              <w:t>77313000 - Usluge održavanja parkova</w:t>
            </w:r>
          </w:p>
        </w:tc>
        <w:tc>
          <w:tcPr>
            <w:tcW w:w="554" w:type="dxa"/>
            <w:tcBorders>
              <w:top w:val="nil"/>
              <w:left w:val="nil"/>
              <w:bottom w:val="single" w:sz="4" w:space="0" w:color="auto"/>
              <w:right w:val="single" w:sz="4" w:space="0" w:color="auto"/>
            </w:tcBorders>
            <w:shd w:val="clear" w:color="auto" w:fill="auto"/>
            <w:noWrap/>
            <w:vAlign w:val="bottom"/>
            <w:hideMark/>
          </w:tcPr>
          <w:p w14:paraId="4E7A7EC6" w14:textId="77777777" w:rsidR="00A359BE" w:rsidRPr="00355F05" w:rsidRDefault="00A359BE" w:rsidP="00B045AB">
            <w:pPr>
              <w:jc w:val="right"/>
              <w:rPr>
                <w:rFonts w:cs="Calibri"/>
                <w:color w:val="000000"/>
              </w:rPr>
            </w:pPr>
            <w:r w:rsidRPr="00355F05">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4C5E5EA6"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B61F5A6"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819B7FF"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DB4918B"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3406E84"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9DCA2E2"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0618547"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842D213"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6822893"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3A5B6B0A" w14:textId="77777777" w:rsidR="00A359BE" w:rsidRPr="00355F05" w:rsidRDefault="00A359BE" w:rsidP="00B045AB">
            <w:pPr>
              <w:rPr>
                <w:rFonts w:ascii="Times New Roman" w:hAnsi="Times New Roman"/>
                <w:sz w:val="20"/>
                <w:szCs w:val="20"/>
              </w:rPr>
            </w:pPr>
          </w:p>
        </w:tc>
      </w:tr>
      <w:tr w:rsidR="00A359BE" w:rsidRPr="00355F05" w14:paraId="2BC849DF"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628E1EE" w14:textId="77777777" w:rsidR="00A359BE" w:rsidRPr="00355F05" w:rsidRDefault="00A359BE" w:rsidP="00B045AB">
            <w:pPr>
              <w:rPr>
                <w:rFonts w:cs="Calibri"/>
                <w:color w:val="000000"/>
              </w:rPr>
            </w:pPr>
            <w:r w:rsidRPr="00355F05">
              <w:rPr>
                <w:rFonts w:cs="Calibri"/>
                <w:color w:val="000000"/>
              </w:rPr>
              <w:t>0041</w:t>
            </w:r>
          </w:p>
        </w:tc>
        <w:tc>
          <w:tcPr>
            <w:tcW w:w="518" w:type="dxa"/>
            <w:tcBorders>
              <w:top w:val="nil"/>
              <w:left w:val="nil"/>
              <w:bottom w:val="single" w:sz="4" w:space="0" w:color="auto"/>
              <w:right w:val="single" w:sz="4" w:space="0" w:color="auto"/>
            </w:tcBorders>
            <w:shd w:val="clear" w:color="auto" w:fill="auto"/>
            <w:noWrap/>
            <w:vAlign w:val="bottom"/>
            <w:hideMark/>
          </w:tcPr>
          <w:p w14:paraId="59703EAD" w14:textId="77777777" w:rsidR="00A359BE" w:rsidRPr="00355F05" w:rsidRDefault="00A359BE" w:rsidP="00B045AB">
            <w:pPr>
              <w:rPr>
                <w:rFonts w:cs="Calibri"/>
                <w:color w:val="000000"/>
              </w:rPr>
            </w:pPr>
            <w:r w:rsidRPr="00355F05">
              <w:rPr>
                <w:rFonts w:cs="Calibri"/>
                <w:color w:val="000000"/>
              </w:rPr>
              <w:t>41/2024</w:t>
            </w:r>
          </w:p>
        </w:tc>
        <w:tc>
          <w:tcPr>
            <w:tcW w:w="922" w:type="dxa"/>
            <w:tcBorders>
              <w:top w:val="nil"/>
              <w:left w:val="nil"/>
              <w:bottom w:val="single" w:sz="4" w:space="0" w:color="auto"/>
              <w:right w:val="single" w:sz="4" w:space="0" w:color="auto"/>
            </w:tcBorders>
            <w:shd w:val="clear" w:color="auto" w:fill="auto"/>
            <w:noWrap/>
            <w:vAlign w:val="bottom"/>
            <w:hideMark/>
          </w:tcPr>
          <w:p w14:paraId="42215D2C"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5003129" w14:textId="77777777" w:rsidR="00A359BE" w:rsidRPr="00355F05" w:rsidRDefault="00A359BE" w:rsidP="00B045AB">
            <w:pPr>
              <w:rPr>
                <w:rFonts w:cs="Calibri"/>
                <w:color w:val="000000"/>
              </w:rPr>
            </w:pPr>
            <w:r w:rsidRPr="00355F05">
              <w:rPr>
                <w:rFonts w:cs="Calibri"/>
                <w:color w:val="000000"/>
              </w:rPr>
              <w:t>Nabava materijala i opreme za održavanje cesta</w:t>
            </w:r>
          </w:p>
        </w:tc>
        <w:tc>
          <w:tcPr>
            <w:tcW w:w="375" w:type="dxa"/>
            <w:tcBorders>
              <w:top w:val="nil"/>
              <w:left w:val="nil"/>
              <w:bottom w:val="single" w:sz="4" w:space="0" w:color="auto"/>
              <w:right w:val="single" w:sz="4" w:space="0" w:color="auto"/>
            </w:tcBorders>
            <w:shd w:val="clear" w:color="auto" w:fill="auto"/>
            <w:vAlign w:val="bottom"/>
            <w:hideMark/>
          </w:tcPr>
          <w:p w14:paraId="436AB302"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6F6227A5" w14:textId="77777777" w:rsidR="00A359BE" w:rsidRPr="00355F05" w:rsidRDefault="00A359BE" w:rsidP="00B045AB">
            <w:pPr>
              <w:rPr>
                <w:rFonts w:cs="Calibri"/>
                <w:color w:val="000000"/>
              </w:rPr>
            </w:pPr>
            <w:r w:rsidRPr="00355F05">
              <w:rPr>
                <w:rFonts w:cs="Calibri"/>
                <w:color w:val="000000"/>
              </w:rPr>
              <w:t>34921000 - Oprema za održavanje cesta</w:t>
            </w:r>
          </w:p>
        </w:tc>
        <w:tc>
          <w:tcPr>
            <w:tcW w:w="554" w:type="dxa"/>
            <w:tcBorders>
              <w:top w:val="nil"/>
              <w:left w:val="nil"/>
              <w:bottom w:val="single" w:sz="4" w:space="0" w:color="auto"/>
              <w:right w:val="single" w:sz="4" w:space="0" w:color="auto"/>
            </w:tcBorders>
            <w:shd w:val="clear" w:color="auto" w:fill="auto"/>
            <w:noWrap/>
            <w:vAlign w:val="bottom"/>
            <w:hideMark/>
          </w:tcPr>
          <w:p w14:paraId="2397CF91" w14:textId="77777777" w:rsidR="00A359BE" w:rsidRPr="00355F05" w:rsidRDefault="00A359BE" w:rsidP="00B045AB">
            <w:pPr>
              <w:jc w:val="right"/>
              <w:rPr>
                <w:rFonts w:cs="Calibri"/>
                <w:color w:val="000000"/>
              </w:rPr>
            </w:pPr>
            <w:r w:rsidRPr="00355F05">
              <w:rPr>
                <w:rFonts w:cs="Calibri"/>
                <w:color w:val="000000"/>
              </w:rPr>
              <w:t>7.000,80</w:t>
            </w:r>
          </w:p>
        </w:tc>
        <w:tc>
          <w:tcPr>
            <w:tcW w:w="542" w:type="dxa"/>
            <w:tcBorders>
              <w:top w:val="nil"/>
              <w:left w:val="nil"/>
              <w:bottom w:val="single" w:sz="4" w:space="0" w:color="auto"/>
              <w:right w:val="single" w:sz="4" w:space="0" w:color="auto"/>
            </w:tcBorders>
            <w:shd w:val="clear" w:color="auto" w:fill="auto"/>
            <w:vAlign w:val="bottom"/>
            <w:hideMark/>
          </w:tcPr>
          <w:p w14:paraId="1202B370"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CAA874A"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514CCD2"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A024AD7"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4FDD693"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91D8F48"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E0E9ABE"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1533FD9"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1C50C9E"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F8210B9" w14:textId="77777777" w:rsidR="00A359BE" w:rsidRPr="00355F05" w:rsidRDefault="00A359BE" w:rsidP="00B045AB">
            <w:pPr>
              <w:rPr>
                <w:rFonts w:ascii="Times New Roman" w:hAnsi="Times New Roman"/>
                <w:sz w:val="20"/>
                <w:szCs w:val="20"/>
              </w:rPr>
            </w:pPr>
          </w:p>
        </w:tc>
      </w:tr>
      <w:tr w:rsidR="00A359BE" w:rsidRPr="00355F05" w14:paraId="41640531" w14:textId="77777777" w:rsidTr="00B045A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DC6C07C" w14:textId="77777777" w:rsidR="00A359BE" w:rsidRPr="00355F05" w:rsidRDefault="00A359BE" w:rsidP="00B045AB">
            <w:pPr>
              <w:rPr>
                <w:rFonts w:cs="Calibri"/>
                <w:color w:val="000000"/>
              </w:rPr>
            </w:pPr>
            <w:r w:rsidRPr="00355F05">
              <w:rPr>
                <w:rFonts w:cs="Calibri"/>
                <w:color w:val="000000"/>
              </w:rPr>
              <w:t>0042</w:t>
            </w:r>
          </w:p>
        </w:tc>
        <w:tc>
          <w:tcPr>
            <w:tcW w:w="518" w:type="dxa"/>
            <w:tcBorders>
              <w:top w:val="nil"/>
              <w:left w:val="nil"/>
              <w:bottom w:val="single" w:sz="4" w:space="0" w:color="auto"/>
              <w:right w:val="single" w:sz="4" w:space="0" w:color="auto"/>
            </w:tcBorders>
            <w:shd w:val="clear" w:color="auto" w:fill="auto"/>
            <w:noWrap/>
            <w:vAlign w:val="bottom"/>
            <w:hideMark/>
          </w:tcPr>
          <w:p w14:paraId="0CD33209" w14:textId="77777777" w:rsidR="00A359BE" w:rsidRPr="00355F05" w:rsidRDefault="00A359BE" w:rsidP="00B045AB">
            <w:pPr>
              <w:rPr>
                <w:rFonts w:cs="Calibri"/>
                <w:color w:val="000000"/>
              </w:rPr>
            </w:pPr>
            <w:r w:rsidRPr="00355F05">
              <w:rPr>
                <w:rFonts w:cs="Calibri"/>
                <w:color w:val="000000"/>
              </w:rPr>
              <w:t>42/2024</w:t>
            </w:r>
          </w:p>
        </w:tc>
        <w:tc>
          <w:tcPr>
            <w:tcW w:w="922" w:type="dxa"/>
            <w:tcBorders>
              <w:top w:val="nil"/>
              <w:left w:val="nil"/>
              <w:bottom w:val="single" w:sz="4" w:space="0" w:color="auto"/>
              <w:right w:val="single" w:sz="4" w:space="0" w:color="auto"/>
            </w:tcBorders>
            <w:shd w:val="clear" w:color="auto" w:fill="auto"/>
            <w:noWrap/>
            <w:vAlign w:val="bottom"/>
            <w:hideMark/>
          </w:tcPr>
          <w:p w14:paraId="1D3346B5"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32C5383" w14:textId="77777777" w:rsidR="00A359BE" w:rsidRPr="00355F05" w:rsidRDefault="00A359BE" w:rsidP="00B045AB">
            <w:pPr>
              <w:rPr>
                <w:rFonts w:cs="Calibri"/>
                <w:color w:val="000000"/>
              </w:rPr>
            </w:pPr>
            <w:r w:rsidRPr="00355F05">
              <w:rPr>
                <w:rFonts w:cs="Calibri"/>
                <w:color w:val="000000"/>
              </w:rPr>
              <w:t xml:space="preserve">Održavanje nerazvrstanih cesta i javnih </w:t>
            </w:r>
            <w:r w:rsidRPr="00355F05">
              <w:rPr>
                <w:rFonts w:cs="Calibri"/>
                <w:color w:val="000000"/>
              </w:rPr>
              <w:lastRenderedPageBreak/>
              <w:t>površina na kojima nije dopušten promet motornim vozilima</w:t>
            </w:r>
          </w:p>
        </w:tc>
        <w:tc>
          <w:tcPr>
            <w:tcW w:w="375" w:type="dxa"/>
            <w:tcBorders>
              <w:top w:val="nil"/>
              <w:left w:val="nil"/>
              <w:bottom w:val="single" w:sz="4" w:space="0" w:color="auto"/>
              <w:right w:val="single" w:sz="4" w:space="0" w:color="auto"/>
            </w:tcBorders>
            <w:shd w:val="clear" w:color="auto" w:fill="auto"/>
            <w:vAlign w:val="bottom"/>
            <w:hideMark/>
          </w:tcPr>
          <w:p w14:paraId="668CA68C" w14:textId="77777777" w:rsidR="00A359BE" w:rsidRPr="00355F05" w:rsidRDefault="00A359BE" w:rsidP="00B045AB">
            <w:pPr>
              <w:rPr>
                <w:rFonts w:cs="Calibri"/>
                <w:color w:val="000000"/>
              </w:rPr>
            </w:pPr>
            <w:r w:rsidRPr="00355F05">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3CDE4085" w14:textId="77777777" w:rsidR="00A359BE" w:rsidRPr="00355F05" w:rsidRDefault="00A359BE" w:rsidP="00B045AB">
            <w:pPr>
              <w:rPr>
                <w:rFonts w:cs="Calibri"/>
                <w:color w:val="000000"/>
              </w:rPr>
            </w:pPr>
            <w:r w:rsidRPr="00355F05">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355E0B3A" w14:textId="77777777" w:rsidR="00A359BE" w:rsidRPr="00355F05" w:rsidRDefault="00A359BE" w:rsidP="00B045AB">
            <w:pPr>
              <w:jc w:val="right"/>
              <w:rPr>
                <w:rFonts w:cs="Calibri"/>
                <w:color w:val="000000"/>
              </w:rPr>
            </w:pPr>
            <w:r w:rsidRPr="00355F05">
              <w:rPr>
                <w:rFonts w:cs="Calibri"/>
                <w:color w:val="000000"/>
              </w:rPr>
              <w:t>7.646,40</w:t>
            </w:r>
          </w:p>
        </w:tc>
        <w:tc>
          <w:tcPr>
            <w:tcW w:w="542" w:type="dxa"/>
            <w:tcBorders>
              <w:top w:val="nil"/>
              <w:left w:val="nil"/>
              <w:bottom w:val="single" w:sz="4" w:space="0" w:color="auto"/>
              <w:right w:val="single" w:sz="4" w:space="0" w:color="auto"/>
            </w:tcBorders>
            <w:shd w:val="clear" w:color="auto" w:fill="auto"/>
            <w:vAlign w:val="bottom"/>
            <w:hideMark/>
          </w:tcPr>
          <w:p w14:paraId="73E192E6"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FCD71CC"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7937CD7"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0294D39"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B846D21"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25B7AB5"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A7F4500"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F86E345"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4C9B8D7"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69C4E3CC" w14:textId="77777777" w:rsidR="00A359BE" w:rsidRPr="00355F05" w:rsidRDefault="00A359BE" w:rsidP="00B045AB">
            <w:pPr>
              <w:rPr>
                <w:rFonts w:ascii="Times New Roman" w:hAnsi="Times New Roman"/>
                <w:sz w:val="20"/>
                <w:szCs w:val="20"/>
              </w:rPr>
            </w:pPr>
          </w:p>
        </w:tc>
      </w:tr>
      <w:tr w:rsidR="00A359BE" w:rsidRPr="00355F05" w14:paraId="18914B3D" w14:textId="77777777" w:rsidTr="00B045A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527FAD9" w14:textId="77777777" w:rsidR="00A359BE" w:rsidRPr="00355F05" w:rsidRDefault="00A359BE" w:rsidP="00B045AB">
            <w:pPr>
              <w:rPr>
                <w:rFonts w:cs="Calibri"/>
                <w:color w:val="000000"/>
              </w:rPr>
            </w:pPr>
            <w:r w:rsidRPr="00355F05">
              <w:rPr>
                <w:rFonts w:cs="Calibri"/>
                <w:color w:val="000000"/>
              </w:rPr>
              <w:t>0043</w:t>
            </w:r>
          </w:p>
        </w:tc>
        <w:tc>
          <w:tcPr>
            <w:tcW w:w="518" w:type="dxa"/>
            <w:tcBorders>
              <w:top w:val="nil"/>
              <w:left w:val="nil"/>
              <w:bottom w:val="single" w:sz="4" w:space="0" w:color="auto"/>
              <w:right w:val="single" w:sz="4" w:space="0" w:color="auto"/>
            </w:tcBorders>
            <w:shd w:val="clear" w:color="auto" w:fill="auto"/>
            <w:noWrap/>
            <w:vAlign w:val="bottom"/>
            <w:hideMark/>
          </w:tcPr>
          <w:p w14:paraId="59CF2CB3" w14:textId="77777777" w:rsidR="00A359BE" w:rsidRPr="00355F05" w:rsidRDefault="00A359BE" w:rsidP="00B045AB">
            <w:pPr>
              <w:rPr>
                <w:rFonts w:cs="Calibri"/>
                <w:color w:val="000000"/>
              </w:rPr>
            </w:pPr>
            <w:r w:rsidRPr="00355F05">
              <w:rPr>
                <w:rFonts w:cs="Calibri"/>
                <w:color w:val="000000"/>
              </w:rPr>
              <w:t>43/2024</w:t>
            </w:r>
          </w:p>
        </w:tc>
        <w:tc>
          <w:tcPr>
            <w:tcW w:w="922" w:type="dxa"/>
            <w:tcBorders>
              <w:top w:val="nil"/>
              <w:left w:val="nil"/>
              <w:bottom w:val="single" w:sz="4" w:space="0" w:color="auto"/>
              <w:right w:val="single" w:sz="4" w:space="0" w:color="auto"/>
            </w:tcBorders>
            <w:shd w:val="clear" w:color="auto" w:fill="auto"/>
            <w:noWrap/>
            <w:vAlign w:val="bottom"/>
            <w:hideMark/>
          </w:tcPr>
          <w:p w14:paraId="7BF2AF02"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830D3B8" w14:textId="77777777" w:rsidR="00A359BE" w:rsidRPr="00355F05" w:rsidRDefault="00A359BE" w:rsidP="00B045AB">
            <w:pPr>
              <w:rPr>
                <w:rFonts w:cs="Calibri"/>
                <w:color w:val="000000"/>
              </w:rPr>
            </w:pPr>
            <w:r w:rsidRPr="00355F05">
              <w:rPr>
                <w:rFonts w:cs="Calibri"/>
                <w:color w:val="000000"/>
              </w:rPr>
              <w:t>Košnja trave i raslinja uz nerazvrstane ceste</w:t>
            </w:r>
          </w:p>
        </w:tc>
        <w:tc>
          <w:tcPr>
            <w:tcW w:w="375" w:type="dxa"/>
            <w:tcBorders>
              <w:top w:val="nil"/>
              <w:left w:val="nil"/>
              <w:bottom w:val="single" w:sz="4" w:space="0" w:color="auto"/>
              <w:right w:val="single" w:sz="4" w:space="0" w:color="auto"/>
            </w:tcBorders>
            <w:shd w:val="clear" w:color="auto" w:fill="auto"/>
            <w:vAlign w:val="bottom"/>
            <w:hideMark/>
          </w:tcPr>
          <w:p w14:paraId="7436F436"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B43A88F" w14:textId="77777777" w:rsidR="00A359BE" w:rsidRPr="00355F05" w:rsidRDefault="00A359BE" w:rsidP="00B045AB">
            <w:pPr>
              <w:rPr>
                <w:rFonts w:cs="Calibri"/>
                <w:color w:val="000000"/>
              </w:rPr>
            </w:pPr>
            <w:r w:rsidRPr="00355F05">
              <w:rPr>
                <w:rFonts w:cs="Calibri"/>
                <w:color w:val="000000"/>
              </w:rPr>
              <w:t>45112730 - Radovi krajobraznog uređenja cesta i autocesta</w:t>
            </w:r>
          </w:p>
        </w:tc>
        <w:tc>
          <w:tcPr>
            <w:tcW w:w="554" w:type="dxa"/>
            <w:tcBorders>
              <w:top w:val="nil"/>
              <w:left w:val="nil"/>
              <w:bottom w:val="single" w:sz="4" w:space="0" w:color="auto"/>
              <w:right w:val="single" w:sz="4" w:space="0" w:color="auto"/>
            </w:tcBorders>
            <w:shd w:val="clear" w:color="auto" w:fill="auto"/>
            <w:noWrap/>
            <w:vAlign w:val="bottom"/>
            <w:hideMark/>
          </w:tcPr>
          <w:p w14:paraId="6DA67A58" w14:textId="77777777" w:rsidR="00A359BE" w:rsidRPr="00355F05" w:rsidRDefault="00A359BE" w:rsidP="00B045AB">
            <w:pPr>
              <w:jc w:val="right"/>
              <w:rPr>
                <w:rFonts w:cs="Calibri"/>
                <w:color w:val="000000"/>
              </w:rPr>
            </w:pPr>
            <w:r w:rsidRPr="00355F05">
              <w:rPr>
                <w:rFonts w:cs="Calibri"/>
                <w:color w:val="000000"/>
              </w:rPr>
              <w:t>3.292,00</w:t>
            </w:r>
          </w:p>
        </w:tc>
        <w:tc>
          <w:tcPr>
            <w:tcW w:w="542" w:type="dxa"/>
            <w:tcBorders>
              <w:top w:val="nil"/>
              <w:left w:val="nil"/>
              <w:bottom w:val="single" w:sz="4" w:space="0" w:color="auto"/>
              <w:right w:val="single" w:sz="4" w:space="0" w:color="auto"/>
            </w:tcBorders>
            <w:shd w:val="clear" w:color="auto" w:fill="auto"/>
            <w:vAlign w:val="bottom"/>
            <w:hideMark/>
          </w:tcPr>
          <w:p w14:paraId="26B080AD"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C452651"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3DBD77A"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3E64C4D"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509C572"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2E864FA"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876BE5C"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E71ACB5"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9FB7B10"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FACF073" w14:textId="77777777" w:rsidR="00A359BE" w:rsidRPr="00355F05" w:rsidRDefault="00A359BE" w:rsidP="00B045AB">
            <w:pPr>
              <w:rPr>
                <w:rFonts w:ascii="Times New Roman" w:hAnsi="Times New Roman"/>
                <w:sz w:val="20"/>
                <w:szCs w:val="20"/>
              </w:rPr>
            </w:pPr>
          </w:p>
        </w:tc>
      </w:tr>
      <w:tr w:rsidR="00A359BE" w:rsidRPr="00355F05" w14:paraId="0431426D"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9002660" w14:textId="77777777" w:rsidR="00A359BE" w:rsidRPr="00355F05" w:rsidRDefault="00A359BE" w:rsidP="00B045AB">
            <w:pPr>
              <w:rPr>
                <w:rFonts w:cs="Calibri"/>
                <w:color w:val="000000"/>
              </w:rPr>
            </w:pPr>
            <w:r w:rsidRPr="00355F05">
              <w:rPr>
                <w:rFonts w:cs="Calibri"/>
                <w:color w:val="000000"/>
              </w:rPr>
              <w:t>0044</w:t>
            </w:r>
          </w:p>
        </w:tc>
        <w:tc>
          <w:tcPr>
            <w:tcW w:w="518" w:type="dxa"/>
            <w:tcBorders>
              <w:top w:val="nil"/>
              <w:left w:val="nil"/>
              <w:bottom w:val="single" w:sz="4" w:space="0" w:color="auto"/>
              <w:right w:val="single" w:sz="4" w:space="0" w:color="auto"/>
            </w:tcBorders>
            <w:shd w:val="clear" w:color="auto" w:fill="auto"/>
            <w:noWrap/>
            <w:vAlign w:val="bottom"/>
            <w:hideMark/>
          </w:tcPr>
          <w:p w14:paraId="35CCE1BB" w14:textId="77777777" w:rsidR="00A359BE" w:rsidRPr="00355F05" w:rsidRDefault="00A359BE" w:rsidP="00B045AB">
            <w:pPr>
              <w:rPr>
                <w:rFonts w:cs="Calibri"/>
                <w:color w:val="000000"/>
              </w:rPr>
            </w:pPr>
            <w:r w:rsidRPr="00355F05">
              <w:rPr>
                <w:rFonts w:cs="Calibri"/>
                <w:color w:val="000000"/>
              </w:rPr>
              <w:t>44/2024</w:t>
            </w:r>
          </w:p>
        </w:tc>
        <w:tc>
          <w:tcPr>
            <w:tcW w:w="922" w:type="dxa"/>
            <w:tcBorders>
              <w:top w:val="nil"/>
              <w:left w:val="nil"/>
              <w:bottom w:val="single" w:sz="4" w:space="0" w:color="auto"/>
              <w:right w:val="single" w:sz="4" w:space="0" w:color="auto"/>
            </w:tcBorders>
            <w:shd w:val="clear" w:color="auto" w:fill="auto"/>
            <w:noWrap/>
            <w:vAlign w:val="bottom"/>
            <w:hideMark/>
          </w:tcPr>
          <w:p w14:paraId="0FFC86E6"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5CFCF5D" w14:textId="77777777" w:rsidR="00A359BE" w:rsidRPr="00355F05" w:rsidRDefault="00A359BE" w:rsidP="00B045AB">
            <w:pPr>
              <w:rPr>
                <w:rFonts w:cs="Calibri"/>
                <w:color w:val="000000"/>
              </w:rPr>
            </w:pPr>
            <w:r w:rsidRPr="00355F05">
              <w:rPr>
                <w:rFonts w:cs="Calibri"/>
                <w:color w:val="000000"/>
              </w:rPr>
              <w:t>Zimsko održavanje</w:t>
            </w:r>
          </w:p>
        </w:tc>
        <w:tc>
          <w:tcPr>
            <w:tcW w:w="375" w:type="dxa"/>
            <w:tcBorders>
              <w:top w:val="nil"/>
              <w:left w:val="nil"/>
              <w:bottom w:val="single" w:sz="4" w:space="0" w:color="auto"/>
              <w:right w:val="single" w:sz="4" w:space="0" w:color="auto"/>
            </w:tcBorders>
            <w:shd w:val="clear" w:color="auto" w:fill="auto"/>
            <w:vAlign w:val="bottom"/>
            <w:hideMark/>
          </w:tcPr>
          <w:p w14:paraId="70530A42"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CBD8043" w14:textId="77777777" w:rsidR="00A359BE" w:rsidRPr="00355F05" w:rsidRDefault="00A359BE" w:rsidP="00B045AB">
            <w:pPr>
              <w:rPr>
                <w:rFonts w:cs="Calibri"/>
                <w:color w:val="000000"/>
              </w:rPr>
            </w:pPr>
            <w:r w:rsidRPr="00355F05">
              <w:rPr>
                <w:rFonts w:cs="Calibri"/>
                <w:color w:val="000000"/>
              </w:rPr>
              <w:t>90620000 - Usluge čišćenja snijega</w:t>
            </w:r>
          </w:p>
        </w:tc>
        <w:tc>
          <w:tcPr>
            <w:tcW w:w="554" w:type="dxa"/>
            <w:tcBorders>
              <w:top w:val="nil"/>
              <w:left w:val="nil"/>
              <w:bottom w:val="single" w:sz="4" w:space="0" w:color="auto"/>
              <w:right w:val="single" w:sz="4" w:space="0" w:color="auto"/>
            </w:tcBorders>
            <w:shd w:val="clear" w:color="auto" w:fill="auto"/>
            <w:noWrap/>
            <w:vAlign w:val="bottom"/>
            <w:hideMark/>
          </w:tcPr>
          <w:p w14:paraId="4CEE4E99" w14:textId="77777777" w:rsidR="00A359BE" w:rsidRPr="00355F05" w:rsidRDefault="00A359BE" w:rsidP="00B045AB">
            <w:pPr>
              <w:jc w:val="right"/>
              <w:rPr>
                <w:rFonts w:cs="Calibri"/>
                <w:color w:val="000000"/>
              </w:rPr>
            </w:pPr>
            <w:r w:rsidRPr="00355F05">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6D4A2FA0"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2120A7B"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928E62E"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1132FDA"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81FA06D"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05A5476"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466E4B2"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A60527D"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C494660"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21D96DC" w14:textId="77777777" w:rsidR="00A359BE" w:rsidRPr="00355F05" w:rsidRDefault="00A359BE" w:rsidP="00B045AB">
            <w:pPr>
              <w:rPr>
                <w:rFonts w:ascii="Times New Roman" w:hAnsi="Times New Roman"/>
                <w:sz w:val="20"/>
                <w:szCs w:val="20"/>
              </w:rPr>
            </w:pPr>
          </w:p>
        </w:tc>
      </w:tr>
      <w:tr w:rsidR="00A359BE" w:rsidRPr="00355F05" w14:paraId="3BE17534" w14:textId="77777777" w:rsidTr="00B045A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0CE1487" w14:textId="77777777" w:rsidR="00A359BE" w:rsidRPr="00355F05" w:rsidRDefault="00A359BE" w:rsidP="00B045AB">
            <w:pPr>
              <w:rPr>
                <w:rFonts w:cs="Calibri"/>
                <w:color w:val="000000"/>
              </w:rPr>
            </w:pPr>
            <w:r w:rsidRPr="00355F05">
              <w:rPr>
                <w:rFonts w:cs="Calibri"/>
                <w:color w:val="000000"/>
              </w:rPr>
              <w:t>0045</w:t>
            </w:r>
          </w:p>
        </w:tc>
        <w:tc>
          <w:tcPr>
            <w:tcW w:w="518" w:type="dxa"/>
            <w:tcBorders>
              <w:top w:val="nil"/>
              <w:left w:val="nil"/>
              <w:bottom w:val="single" w:sz="4" w:space="0" w:color="auto"/>
              <w:right w:val="single" w:sz="4" w:space="0" w:color="auto"/>
            </w:tcBorders>
            <w:shd w:val="clear" w:color="auto" w:fill="auto"/>
            <w:noWrap/>
            <w:vAlign w:val="bottom"/>
            <w:hideMark/>
          </w:tcPr>
          <w:p w14:paraId="2CF68371" w14:textId="77777777" w:rsidR="00A359BE" w:rsidRPr="00355F05" w:rsidRDefault="00A359BE" w:rsidP="00B045AB">
            <w:pPr>
              <w:rPr>
                <w:rFonts w:cs="Calibri"/>
                <w:color w:val="000000"/>
              </w:rPr>
            </w:pPr>
            <w:r w:rsidRPr="00355F05">
              <w:rPr>
                <w:rFonts w:cs="Calibri"/>
                <w:color w:val="000000"/>
              </w:rPr>
              <w:t>45/2024</w:t>
            </w:r>
          </w:p>
        </w:tc>
        <w:tc>
          <w:tcPr>
            <w:tcW w:w="922" w:type="dxa"/>
            <w:tcBorders>
              <w:top w:val="nil"/>
              <w:left w:val="nil"/>
              <w:bottom w:val="single" w:sz="4" w:space="0" w:color="auto"/>
              <w:right w:val="single" w:sz="4" w:space="0" w:color="auto"/>
            </w:tcBorders>
            <w:shd w:val="clear" w:color="auto" w:fill="auto"/>
            <w:noWrap/>
            <w:vAlign w:val="bottom"/>
            <w:hideMark/>
          </w:tcPr>
          <w:p w14:paraId="081D5E65"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9BB0216" w14:textId="77777777" w:rsidR="00A359BE" w:rsidRPr="00355F05" w:rsidRDefault="00A359BE" w:rsidP="00B045AB">
            <w:pPr>
              <w:rPr>
                <w:rFonts w:cs="Calibri"/>
                <w:color w:val="000000"/>
              </w:rPr>
            </w:pPr>
            <w:r w:rsidRPr="00355F05">
              <w:rPr>
                <w:rFonts w:cs="Calibri"/>
                <w:color w:val="000000"/>
              </w:rPr>
              <w:t>Održavanje groblja</w:t>
            </w:r>
          </w:p>
        </w:tc>
        <w:tc>
          <w:tcPr>
            <w:tcW w:w="375" w:type="dxa"/>
            <w:tcBorders>
              <w:top w:val="nil"/>
              <w:left w:val="nil"/>
              <w:bottom w:val="single" w:sz="4" w:space="0" w:color="auto"/>
              <w:right w:val="single" w:sz="4" w:space="0" w:color="auto"/>
            </w:tcBorders>
            <w:shd w:val="clear" w:color="auto" w:fill="auto"/>
            <w:vAlign w:val="bottom"/>
            <w:hideMark/>
          </w:tcPr>
          <w:p w14:paraId="464BE513"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89FF6FF" w14:textId="77777777" w:rsidR="00A359BE" w:rsidRPr="00355F05" w:rsidRDefault="00A359BE" w:rsidP="00B045AB">
            <w:pPr>
              <w:rPr>
                <w:rFonts w:cs="Calibri"/>
                <w:color w:val="000000"/>
              </w:rPr>
            </w:pPr>
            <w:r w:rsidRPr="00355F05">
              <w:rPr>
                <w:rFonts w:cs="Calibri"/>
                <w:color w:val="000000"/>
              </w:rPr>
              <w:t>45112714 - Radovi krajobraznog uređenja groblja</w:t>
            </w:r>
          </w:p>
        </w:tc>
        <w:tc>
          <w:tcPr>
            <w:tcW w:w="554" w:type="dxa"/>
            <w:tcBorders>
              <w:top w:val="nil"/>
              <w:left w:val="nil"/>
              <w:bottom w:val="single" w:sz="4" w:space="0" w:color="auto"/>
              <w:right w:val="single" w:sz="4" w:space="0" w:color="auto"/>
            </w:tcBorders>
            <w:shd w:val="clear" w:color="auto" w:fill="auto"/>
            <w:noWrap/>
            <w:vAlign w:val="bottom"/>
            <w:hideMark/>
          </w:tcPr>
          <w:p w14:paraId="5BD38075" w14:textId="77777777" w:rsidR="00A359BE" w:rsidRPr="00355F05" w:rsidRDefault="00A359BE" w:rsidP="00B045AB">
            <w:pPr>
              <w:jc w:val="right"/>
              <w:rPr>
                <w:rFonts w:cs="Calibri"/>
                <w:color w:val="000000"/>
              </w:rPr>
            </w:pPr>
            <w:r w:rsidRPr="00355F05">
              <w:rPr>
                <w:rFonts w:cs="Calibri"/>
                <w:color w:val="000000"/>
              </w:rPr>
              <w:t>5.309,60</w:t>
            </w:r>
          </w:p>
        </w:tc>
        <w:tc>
          <w:tcPr>
            <w:tcW w:w="542" w:type="dxa"/>
            <w:tcBorders>
              <w:top w:val="nil"/>
              <w:left w:val="nil"/>
              <w:bottom w:val="single" w:sz="4" w:space="0" w:color="auto"/>
              <w:right w:val="single" w:sz="4" w:space="0" w:color="auto"/>
            </w:tcBorders>
            <w:shd w:val="clear" w:color="auto" w:fill="auto"/>
            <w:vAlign w:val="bottom"/>
            <w:hideMark/>
          </w:tcPr>
          <w:p w14:paraId="5BF3F0F4"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86FA26C"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DB6E4A6"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C6E7EDB"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6058D80"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E12173A"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71200F5"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8BB9EA2"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0C16858"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46CCDA59" w14:textId="77777777" w:rsidR="00A359BE" w:rsidRPr="00355F05" w:rsidRDefault="00A359BE" w:rsidP="00B045AB">
            <w:pPr>
              <w:rPr>
                <w:rFonts w:ascii="Times New Roman" w:hAnsi="Times New Roman"/>
                <w:sz w:val="20"/>
                <w:szCs w:val="20"/>
              </w:rPr>
            </w:pPr>
          </w:p>
        </w:tc>
      </w:tr>
      <w:tr w:rsidR="00A359BE" w:rsidRPr="00355F05" w14:paraId="4A5B45B1"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35A22CE" w14:textId="77777777" w:rsidR="00A359BE" w:rsidRPr="00355F05" w:rsidRDefault="00A359BE" w:rsidP="00B045AB">
            <w:pPr>
              <w:rPr>
                <w:rFonts w:cs="Calibri"/>
                <w:color w:val="000000"/>
              </w:rPr>
            </w:pPr>
            <w:r w:rsidRPr="00355F05">
              <w:rPr>
                <w:rFonts w:cs="Calibri"/>
                <w:color w:val="000000"/>
              </w:rPr>
              <w:t>0046</w:t>
            </w:r>
          </w:p>
        </w:tc>
        <w:tc>
          <w:tcPr>
            <w:tcW w:w="518" w:type="dxa"/>
            <w:tcBorders>
              <w:top w:val="nil"/>
              <w:left w:val="nil"/>
              <w:bottom w:val="single" w:sz="4" w:space="0" w:color="auto"/>
              <w:right w:val="single" w:sz="4" w:space="0" w:color="auto"/>
            </w:tcBorders>
            <w:shd w:val="clear" w:color="auto" w:fill="auto"/>
            <w:noWrap/>
            <w:vAlign w:val="bottom"/>
            <w:hideMark/>
          </w:tcPr>
          <w:p w14:paraId="43F62DA6" w14:textId="77777777" w:rsidR="00A359BE" w:rsidRPr="00355F05" w:rsidRDefault="00A359BE" w:rsidP="00B045AB">
            <w:pPr>
              <w:rPr>
                <w:rFonts w:cs="Calibri"/>
                <w:color w:val="000000"/>
              </w:rPr>
            </w:pPr>
            <w:r w:rsidRPr="00355F05">
              <w:rPr>
                <w:rFonts w:cs="Calibri"/>
                <w:color w:val="000000"/>
              </w:rPr>
              <w:t>46/2024</w:t>
            </w:r>
          </w:p>
        </w:tc>
        <w:tc>
          <w:tcPr>
            <w:tcW w:w="922" w:type="dxa"/>
            <w:tcBorders>
              <w:top w:val="nil"/>
              <w:left w:val="nil"/>
              <w:bottom w:val="single" w:sz="4" w:space="0" w:color="auto"/>
              <w:right w:val="single" w:sz="4" w:space="0" w:color="auto"/>
            </w:tcBorders>
            <w:shd w:val="clear" w:color="auto" w:fill="auto"/>
            <w:noWrap/>
            <w:vAlign w:val="bottom"/>
            <w:hideMark/>
          </w:tcPr>
          <w:p w14:paraId="564219F6"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0EAD858" w14:textId="77777777" w:rsidR="00A359BE" w:rsidRPr="00355F05" w:rsidRDefault="00A359BE" w:rsidP="00B045AB">
            <w:pPr>
              <w:rPr>
                <w:rFonts w:cs="Calibri"/>
                <w:color w:val="000000"/>
              </w:rPr>
            </w:pPr>
            <w:r w:rsidRPr="00355F05">
              <w:rPr>
                <w:rFonts w:cs="Calibri"/>
                <w:color w:val="000000"/>
              </w:rPr>
              <w:t>Legalizacija nerazvrst</w:t>
            </w:r>
            <w:r w:rsidRPr="00355F05">
              <w:rPr>
                <w:rFonts w:cs="Calibri"/>
                <w:color w:val="000000"/>
              </w:rPr>
              <w:lastRenderedPageBreak/>
              <w:t>anih cesta</w:t>
            </w:r>
          </w:p>
        </w:tc>
        <w:tc>
          <w:tcPr>
            <w:tcW w:w="375" w:type="dxa"/>
            <w:tcBorders>
              <w:top w:val="nil"/>
              <w:left w:val="nil"/>
              <w:bottom w:val="single" w:sz="4" w:space="0" w:color="auto"/>
              <w:right w:val="single" w:sz="4" w:space="0" w:color="auto"/>
            </w:tcBorders>
            <w:shd w:val="clear" w:color="auto" w:fill="auto"/>
            <w:vAlign w:val="bottom"/>
            <w:hideMark/>
          </w:tcPr>
          <w:p w14:paraId="0C7A89FA" w14:textId="77777777" w:rsidR="00A359BE" w:rsidRPr="00355F05" w:rsidRDefault="00A359BE" w:rsidP="00B045AB">
            <w:pPr>
              <w:rPr>
                <w:rFonts w:cs="Calibri"/>
                <w:color w:val="000000"/>
              </w:rPr>
            </w:pPr>
            <w:r w:rsidRPr="00355F05">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540C05C6" w14:textId="77777777" w:rsidR="00A359BE" w:rsidRPr="00355F05" w:rsidRDefault="00A359BE" w:rsidP="00B045AB">
            <w:pPr>
              <w:rPr>
                <w:rFonts w:cs="Calibri"/>
                <w:color w:val="000000"/>
              </w:rPr>
            </w:pPr>
            <w:r w:rsidRPr="00355F05">
              <w:rPr>
                <w:rFonts w:cs="Calibri"/>
                <w:color w:val="000000"/>
              </w:rPr>
              <w:t xml:space="preserve">71355000 - </w:t>
            </w:r>
            <w:r w:rsidRPr="00355F05">
              <w:rPr>
                <w:rFonts w:cs="Calibri"/>
                <w:color w:val="000000"/>
              </w:rPr>
              <w:lastRenderedPageBreak/>
              <w:t>Geodetske usluge</w:t>
            </w:r>
          </w:p>
        </w:tc>
        <w:tc>
          <w:tcPr>
            <w:tcW w:w="554" w:type="dxa"/>
            <w:tcBorders>
              <w:top w:val="nil"/>
              <w:left w:val="nil"/>
              <w:bottom w:val="single" w:sz="4" w:space="0" w:color="auto"/>
              <w:right w:val="single" w:sz="4" w:space="0" w:color="auto"/>
            </w:tcBorders>
            <w:shd w:val="clear" w:color="auto" w:fill="auto"/>
            <w:noWrap/>
            <w:vAlign w:val="bottom"/>
            <w:hideMark/>
          </w:tcPr>
          <w:p w14:paraId="6C46617B" w14:textId="77777777" w:rsidR="00A359BE" w:rsidRPr="00355F05" w:rsidRDefault="00A359BE" w:rsidP="00B045AB">
            <w:pPr>
              <w:jc w:val="right"/>
              <w:rPr>
                <w:rFonts w:cs="Calibri"/>
                <w:color w:val="000000"/>
              </w:rPr>
            </w:pPr>
            <w:r w:rsidRPr="00355F05">
              <w:rPr>
                <w:rFonts w:cs="Calibri"/>
                <w:color w:val="000000"/>
              </w:rPr>
              <w:lastRenderedPageBreak/>
              <w:t>5.456,00</w:t>
            </w:r>
          </w:p>
        </w:tc>
        <w:tc>
          <w:tcPr>
            <w:tcW w:w="542" w:type="dxa"/>
            <w:tcBorders>
              <w:top w:val="nil"/>
              <w:left w:val="nil"/>
              <w:bottom w:val="single" w:sz="4" w:space="0" w:color="auto"/>
              <w:right w:val="single" w:sz="4" w:space="0" w:color="auto"/>
            </w:tcBorders>
            <w:shd w:val="clear" w:color="auto" w:fill="auto"/>
            <w:vAlign w:val="bottom"/>
            <w:hideMark/>
          </w:tcPr>
          <w:p w14:paraId="6316A2BE"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66E44FD"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F59824F"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7E92030"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584A549"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CC59ED0"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46A5B5F"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F3FFBC3"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4AA6724"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843C14C" w14:textId="77777777" w:rsidR="00A359BE" w:rsidRPr="00355F05" w:rsidRDefault="00A359BE" w:rsidP="00B045AB">
            <w:pPr>
              <w:rPr>
                <w:rFonts w:ascii="Times New Roman" w:hAnsi="Times New Roman"/>
                <w:sz w:val="20"/>
                <w:szCs w:val="20"/>
              </w:rPr>
            </w:pPr>
          </w:p>
        </w:tc>
      </w:tr>
      <w:tr w:rsidR="00A359BE" w:rsidRPr="00355F05" w14:paraId="5B1A66A1"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A8D8346" w14:textId="77777777" w:rsidR="00A359BE" w:rsidRPr="00355F05" w:rsidRDefault="00A359BE" w:rsidP="00B045AB">
            <w:pPr>
              <w:rPr>
                <w:rFonts w:cs="Calibri"/>
                <w:color w:val="000000"/>
              </w:rPr>
            </w:pPr>
            <w:r w:rsidRPr="00355F05">
              <w:rPr>
                <w:rFonts w:cs="Calibri"/>
                <w:color w:val="000000"/>
              </w:rPr>
              <w:t>0047</w:t>
            </w:r>
          </w:p>
        </w:tc>
        <w:tc>
          <w:tcPr>
            <w:tcW w:w="518" w:type="dxa"/>
            <w:tcBorders>
              <w:top w:val="nil"/>
              <w:left w:val="nil"/>
              <w:bottom w:val="single" w:sz="4" w:space="0" w:color="auto"/>
              <w:right w:val="single" w:sz="4" w:space="0" w:color="auto"/>
            </w:tcBorders>
            <w:shd w:val="clear" w:color="auto" w:fill="auto"/>
            <w:noWrap/>
            <w:vAlign w:val="bottom"/>
            <w:hideMark/>
          </w:tcPr>
          <w:p w14:paraId="11F1E475" w14:textId="77777777" w:rsidR="00A359BE" w:rsidRPr="00355F05" w:rsidRDefault="00A359BE" w:rsidP="00B045AB">
            <w:pPr>
              <w:rPr>
                <w:rFonts w:cs="Calibri"/>
                <w:color w:val="000000"/>
              </w:rPr>
            </w:pPr>
            <w:r w:rsidRPr="00355F05">
              <w:rPr>
                <w:rFonts w:cs="Calibri"/>
                <w:color w:val="000000"/>
              </w:rPr>
              <w:t>47/2024</w:t>
            </w:r>
          </w:p>
        </w:tc>
        <w:tc>
          <w:tcPr>
            <w:tcW w:w="922" w:type="dxa"/>
            <w:tcBorders>
              <w:top w:val="nil"/>
              <w:left w:val="nil"/>
              <w:bottom w:val="single" w:sz="4" w:space="0" w:color="auto"/>
              <w:right w:val="single" w:sz="4" w:space="0" w:color="auto"/>
            </w:tcBorders>
            <w:shd w:val="clear" w:color="auto" w:fill="auto"/>
            <w:noWrap/>
            <w:vAlign w:val="bottom"/>
            <w:hideMark/>
          </w:tcPr>
          <w:p w14:paraId="07D60FAF" w14:textId="77777777" w:rsidR="00A359BE" w:rsidRPr="00355F05" w:rsidRDefault="00A359BE" w:rsidP="00B045AB">
            <w:pPr>
              <w:rPr>
                <w:rFonts w:cs="Calibri"/>
                <w:color w:val="000000"/>
              </w:rPr>
            </w:pPr>
            <w:r w:rsidRPr="00355F05">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A246260" w14:textId="77777777" w:rsidR="00A359BE" w:rsidRPr="00355F05" w:rsidRDefault="00A359BE" w:rsidP="00B045AB">
            <w:pPr>
              <w:rPr>
                <w:rFonts w:cs="Calibri"/>
                <w:color w:val="000000"/>
              </w:rPr>
            </w:pPr>
            <w:r w:rsidRPr="00355F05">
              <w:rPr>
                <w:rFonts w:cs="Calibri"/>
                <w:color w:val="000000"/>
              </w:rPr>
              <w:t>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20DEC063" w14:textId="77777777" w:rsidR="00A359BE" w:rsidRPr="00355F05" w:rsidRDefault="00A359BE" w:rsidP="00B045AB">
            <w:pPr>
              <w:rPr>
                <w:rFonts w:cs="Calibri"/>
                <w:color w:val="000000"/>
              </w:rPr>
            </w:pPr>
            <w:r w:rsidRPr="00355F05">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1C8762B2" w14:textId="77777777" w:rsidR="00A359BE" w:rsidRPr="00355F05" w:rsidRDefault="00A359BE" w:rsidP="00B045AB">
            <w:pPr>
              <w:rPr>
                <w:rFonts w:cs="Calibri"/>
                <w:color w:val="000000"/>
              </w:rPr>
            </w:pPr>
            <w:r w:rsidRPr="00355F05">
              <w:rPr>
                <w:rFonts w:cs="Calibri"/>
                <w:color w:val="000000"/>
              </w:rPr>
              <w:t>45000000 - Građevinski radovi</w:t>
            </w:r>
          </w:p>
        </w:tc>
        <w:tc>
          <w:tcPr>
            <w:tcW w:w="554" w:type="dxa"/>
            <w:tcBorders>
              <w:top w:val="nil"/>
              <w:left w:val="nil"/>
              <w:bottom w:val="single" w:sz="4" w:space="0" w:color="auto"/>
              <w:right w:val="single" w:sz="4" w:space="0" w:color="auto"/>
            </w:tcBorders>
            <w:shd w:val="clear" w:color="auto" w:fill="auto"/>
            <w:noWrap/>
            <w:vAlign w:val="bottom"/>
            <w:hideMark/>
          </w:tcPr>
          <w:p w14:paraId="10E1FA25" w14:textId="77777777" w:rsidR="00A359BE" w:rsidRPr="00355F05" w:rsidRDefault="00A359BE" w:rsidP="00B045AB">
            <w:pPr>
              <w:jc w:val="right"/>
              <w:rPr>
                <w:rFonts w:cs="Calibri"/>
                <w:color w:val="000000"/>
              </w:rPr>
            </w:pPr>
            <w:r w:rsidRPr="00355F05">
              <w:rPr>
                <w:rFonts w:cs="Calibri"/>
                <w:color w:val="000000"/>
              </w:rPr>
              <w:t>424.713,60</w:t>
            </w:r>
          </w:p>
        </w:tc>
        <w:tc>
          <w:tcPr>
            <w:tcW w:w="542" w:type="dxa"/>
            <w:tcBorders>
              <w:top w:val="nil"/>
              <w:left w:val="nil"/>
              <w:bottom w:val="single" w:sz="4" w:space="0" w:color="auto"/>
              <w:right w:val="single" w:sz="4" w:space="0" w:color="auto"/>
            </w:tcBorders>
            <w:shd w:val="clear" w:color="auto" w:fill="auto"/>
            <w:vAlign w:val="bottom"/>
            <w:hideMark/>
          </w:tcPr>
          <w:p w14:paraId="484608C0" w14:textId="77777777" w:rsidR="00A359BE" w:rsidRPr="00355F05" w:rsidRDefault="00A359BE" w:rsidP="00B045AB">
            <w:pPr>
              <w:rPr>
                <w:rFonts w:cs="Calibri"/>
                <w:color w:val="000000"/>
              </w:rPr>
            </w:pPr>
            <w:r w:rsidRPr="00355F05">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41CA8724"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1AF3E4E"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AF60218"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ABAF856" w14:textId="77777777" w:rsidR="00A359BE" w:rsidRPr="00355F05" w:rsidRDefault="00A359BE" w:rsidP="00B045AB">
            <w:pPr>
              <w:rPr>
                <w:rFonts w:cs="Calibri"/>
                <w:color w:val="000000"/>
              </w:rPr>
            </w:pPr>
            <w:r w:rsidRPr="00355F05">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1D5B5C4" w14:textId="77777777" w:rsidR="00A359BE" w:rsidRPr="00355F05" w:rsidRDefault="00A359BE" w:rsidP="00B045AB">
            <w:pPr>
              <w:rPr>
                <w:rFonts w:cs="Calibri"/>
                <w:color w:val="000000"/>
              </w:rPr>
            </w:pPr>
            <w:r w:rsidRPr="00355F05">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4EAACE5C" w14:textId="77777777" w:rsidR="00A359BE" w:rsidRPr="00355F05" w:rsidRDefault="00A359BE" w:rsidP="00B045AB">
            <w:pPr>
              <w:rPr>
                <w:rFonts w:cs="Calibri"/>
                <w:color w:val="000000"/>
              </w:rPr>
            </w:pPr>
            <w:r w:rsidRPr="00355F05">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09BB7512"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786D840"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0B230F9B" w14:textId="77777777" w:rsidR="00A359BE" w:rsidRPr="00355F05" w:rsidRDefault="00A359BE" w:rsidP="00B045AB">
            <w:pPr>
              <w:rPr>
                <w:rFonts w:ascii="Times New Roman" w:hAnsi="Times New Roman"/>
                <w:sz w:val="20"/>
                <w:szCs w:val="20"/>
              </w:rPr>
            </w:pPr>
          </w:p>
        </w:tc>
      </w:tr>
      <w:tr w:rsidR="00A359BE" w:rsidRPr="00355F05" w14:paraId="51D59B4D"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EE0069B" w14:textId="77777777" w:rsidR="00A359BE" w:rsidRPr="00355F05" w:rsidRDefault="00A359BE" w:rsidP="00B045AB">
            <w:pPr>
              <w:rPr>
                <w:rFonts w:cs="Calibri"/>
                <w:color w:val="000000"/>
              </w:rPr>
            </w:pPr>
            <w:r w:rsidRPr="00355F05">
              <w:rPr>
                <w:rFonts w:cs="Calibri"/>
                <w:color w:val="000000"/>
              </w:rPr>
              <w:t>0048</w:t>
            </w:r>
          </w:p>
        </w:tc>
        <w:tc>
          <w:tcPr>
            <w:tcW w:w="518" w:type="dxa"/>
            <w:tcBorders>
              <w:top w:val="nil"/>
              <w:left w:val="nil"/>
              <w:bottom w:val="single" w:sz="4" w:space="0" w:color="auto"/>
              <w:right w:val="single" w:sz="4" w:space="0" w:color="auto"/>
            </w:tcBorders>
            <w:shd w:val="clear" w:color="auto" w:fill="auto"/>
            <w:noWrap/>
            <w:vAlign w:val="bottom"/>
            <w:hideMark/>
          </w:tcPr>
          <w:p w14:paraId="136A332A" w14:textId="77777777" w:rsidR="00A359BE" w:rsidRPr="00355F05" w:rsidRDefault="00A359BE" w:rsidP="00B045AB">
            <w:pPr>
              <w:rPr>
                <w:rFonts w:cs="Calibri"/>
                <w:color w:val="000000"/>
              </w:rPr>
            </w:pPr>
            <w:r w:rsidRPr="00355F05">
              <w:rPr>
                <w:rFonts w:cs="Calibri"/>
                <w:color w:val="000000"/>
              </w:rPr>
              <w:t>48/2024</w:t>
            </w:r>
          </w:p>
        </w:tc>
        <w:tc>
          <w:tcPr>
            <w:tcW w:w="922" w:type="dxa"/>
            <w:tcBorders>
              <w:top w:val="nil"/>
              <w:left w:val="nil"/>
              <w:bottom w:val="single" w:sz="4" w:space="0" w:color="auto"/>
              <w:right w:val="single" w:sz="4" w:space="0" w:color="auto"/>
            </w:tcBorders>
            <w:shd w:val="clear" w:color="auto" w:fill="auto"/>
            <w:noWrap/>
            <w:vAlign w:val="bottom"/>
            <w:hideMark/>
          </w:tcPr>
          <w:p w14:paraId="6C399757"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86FD093" w14:textId="77777777" w:rsidR="00A359BE" w:rsidRPr="00355F05" w:rsidRDefault="00A359BE" w:rsidP="00B045AB">
            <w:pPr>
              <w:rPr>
                <w:rFonts w:cs="Calibri"/>
                <w:color w:val="000000"/>
              </w:rPr>
            </w:pPr>
            <w:r w:rsidRPr="00355F05">
              <w:rPr>
                <w:rFonts w:cs="Calibri"/>
                <w:color w:val="000000"/>
              </w:rPr>
              <w:t>Izmjena projektne dokumentacije-Rekonstrukcija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74A18DDC"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4CC37DD" w14:textId="77777777" w:rsidR="00A359BE" w:rsidRPr="00355F05" w:rsidRDefault="00A359BE" w:rsidP="00B045AB">
            <w:pPr>
              <w:rPr>
                <w:rFonts w:cs="Calibri"/>
                <w:color w:val="000000"/>
              </w:rPr>
            </w:pPr>
            <w:r w:rsidRPr="00355F05">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59881EBB" w14:textId="77777777" w:rsidR="00A359BE" w:rsidRPr="00355F05" w:rsidRDefault="00A359BE" w:rsidP="00B045AB">
            <w:pPr>
              <w:jc w:val="right"/>
              <w:rPr>
                <w:rFonts w:cs="Calibri"/>
                <w:color w:val="000000"/>
              </w:rPr>
            </w:pPr>
            <w:r w:rsidRPr="00355F05">
              <w:rPr>
                <w:rFonts w:cs="Calibri"/>
                <w:color w:val="000000"/>
              </w:rPr>
              <w:t>12.742,40</w:t>
            </w:r>
          </w:p>
        </w:tc>
        <w:tc>
          <w:tcPr>
            <w:tcW w:w="542" w:type="dxa"/>
            <w:tcBorders>
              <w:top w:val="nil"/>
              <w:left w:val="nil"/>
              <w:bottom w:val="single" w:sz="4" w:space="0" w:color="auto"/>
              <w:right w:val="single" w:sz="4" w:space="0" w:color="auto"/>
            </w:tcBorders>
            <w:shd w:val="clear" w:color="auto" w:fill="auto"/>
            <w:vAlign w:val="bottom"/>
            <w:hideMark/>
          </w:tcPr>
          <w:p w14:paraId="560FD91A"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908AD3C"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CEABB21"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4199CC7"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5A07C8D"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8D6E33F"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6D8C04D"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45630B2"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9971E11"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5694054" w14:textId="77777777" w:rsidR="00A359BE" w:rsidRPr="00355F05" w:rsidRDefault="00A359BE" w:rsidP="00B045AB">
            <w:pPr>
              <w:rPr>
                <w:rFonts w:ascii="Times New Roman" w:hAnsi="Times New Roman"/>
                <w:sz w:val="20"/>
                <w:szCs w:val="20"/>
              </w:rPr>
            </w:pPr>
          </w:p>
        </w:tc>
      </w:tr>
      <w:tr w:rsidR="00A359BE" w:rsidRPr="00355F05" w14:paraId="6AB89D6F"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AB3A913" w14:textId="77777777" w:rsidR="00A359BE" w:rsidRPr="00355F05" w:rsidRDefault="00A359BE" w:rsidP="00B045AB">
            <w:pPr>
              <w:rPr>
                <w:rFonts w:cs="Calibri"/>
                <w:color w:val="000000"/>
              </w:rPr>
            </w:pPr>
            <w:r w:rsidRPr="00355F05">
              <w:rPr>
                <w:rFonts w:cs="Calibri"/>
                <w:color w:val="000000"/>
              </w:rPr>
              <w:t>0049</w:t>
            </w:r>
          </w:p>
        </w:tc>
        <w:tc>
          <w:tcPr>
            <w:tcW w:w="518" w:type="dxa"/>
            <w:tcBorders>
              <w:top w:val="nil"/>
              <w:left w:val="nil"/>
              <w:bottom w:val="single" w:sz="4" w:space="0" w:color="auto"/>
              <w:right w:val="single" w:sz="4" w:space="0" w:color="auto"/>
            </w:tcBorders>
            <w:shd w:val="clear" w:color="auto" w:fill="auto"/>
            <w:noWrap/>
            <w:vAlign w:val="bottom"/>
            <w:hideMark/>
          </w:tcPr>
          <w:p w14:paraId="2969F80C" w14:textId="77777777" w:rsidR="00A359BE" w:rsidRPr="00355F05" w:rsidRDefault="00A359BE" w:rsidP="00B045AB">
            <w:pPr>
              <w:rPr>
                <w:rFonts w:cs="Calibri"/>
                <w:color w:val="000000"/>
              </w:rPr>
            </w:pPr>
            <w:r w:rsidRPr="00355F05">
              <w:rPr>
                <w:rFonts w:cs="Calibri"/>
                <w:color w:val="000000"/>
              </w:rPr>
              <w:t>49/2024</w:t>
            </w:r>
          </w:p>
        </w:tc>
        <w:tc>
          <w:tcPr>
            <w:tcW w:w="922" w:type="dxa"/>
            <w:tcBorders>
              <w:top w:val="nil"/>
              <w:left w:val="nil"/>
              <w:bottom w:val="single" w:sz="4" w:space="0" w:color="auto"/>
              <w:right w:val="single" w:sz="4" w:space="0" w:color="auto"/>
            </w:tcBorders>
            <w:shd w:val="clear" w:color="auto" w:fill="auto"/>
            <w:noWrap/>
            <w:vAlign w:val="bottom"/>
            <w:hideMark/>
          </w:tcPr>
          <w:p w14:paraId="615DBC66"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4117F4D" w14:textId="77777777" w:rsidR="00A359BE" w:rsidRPr="00355F05" w:rsidRDefault="00A359BE" w:rsidP="00B045AB">
            <w:pPr>
              <w:rPr>
                <w:rFonts w:cs="Calibri"/>
                <w:color w:val="000000"/>
              </w:rPr>
            </w:pPr>
            <w:r w:rsidRPr="00355F05">
              <w:rPr>
                <w:rFonts w:cs="Calibri"/>
                <w:color w:val="000000"/>
              </w:rPr>
              <w:t>Usluge-Božićna rasvjeta</w:t>
            </w:r>
          </w:p>
        </w:tc>
        <w:tc>
          <w:tcPr>
            <w:tcW w:w="375" w:type="dxa"/>
            <w:tcBorders>
              <w:top w:val="nil"/>
              <w:left w:val="nil"/>
              <w:bottom w:val="single" w:sz="4" w:space="0" w:color="auto"/>
              <w:right w:val="single" w:sz="4" w:space="0" w:color="auto"/>
            </w:tcBorders>
            <w:shd w:val="clear" w:color="auto" w:fill="auto"/>
            <w:vAlign w:val="bottom"/>
            <w:hideMark/>
          </w:tcPr>
          <w:p w14:paraId="0E4D9C8B"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27B45BB" w14:textId="77777777" w:rsidR="00A359BE" w:rsidRPr="00355F05" w:rsidRDefault="00A359BE" w:rsidP="00B045AB">
            <w:pPr>
              <w:rPr>
                <w:rFonts w:cs="Calibri"/>
                <w:color w:val="000000"/>
              </w:rPr>
            </w:pPr>
            <w:r w:rsidRPr="00355F05">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5E2EEA7A" w14:textId="77777777" w:rsidR="00A359BE" w:rsidRPr="00355F05" w:rsidRDefault="00A359BE" w:rsidP="00B045AB">
            <w:pPr>
              <w:jc w:val="right"/>
              <w:rPr>
                <w:rFonts w:cs="Calibri"/>
                <w:color w:val="000000"/>
              </w:rPr>
            </w:pPr>
            <w:r w:rsidRPr="00355F05">
              <w:rPr>
                <w:rFonts w:cs="Calibri"/>
                <w:color w:val="000000"/>
              </w:rPr>
              <w:t>3.400,00</w:t>
            </w:r>
          </w:p>
        </w:tc>
        <w:tc>
          <w:tcPr>
            <w:tcW w:w="542" w:type="dxa"/>
            <w:tcBorders>
              <w:top w:val="nil"/>
              <w:left w:val="nil"/>
              <w:bottom w:val="single" w:sz="4" w:space="0" w:color="auto"/>
              <w:right w:val="single" w:sz="4" w:space="0" w:color="auto"/>
            </w:tcBorders>
            <w:shd w:val="clear" w:color="auto" w:fill="auto"/>
            <w:vAlign w:val="bottom"/>
            <w:hideMark/>
          </w:tcPr>
          <w:p w14:paraId="48E63877"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3110785"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F5A4E6E"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67FDF5A"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2A8503F"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E1B3E79"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638B3FF"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85E2A34"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F8614BC"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65D65646" w14:textId="77777777" w:rsidR="00A359BE" w:rsidRPr="00355F05" w:rsidRDefault="00A359BE" w:rsidP="00B045AB">
            <w:pPr>
              <w:rPr>
                <w:rFonts w:ascii="Times New Roman" w:hAnsi="Times New Roman"/>
                <w:sz w:val="20"/>
                <w:szCs w:val="20"/>
              </w:rPr>
            </w:pPr>
          </w:p>
        </w:tc>
      </w:tr>
      <w:tr w:rsidR="00A359BE" w:rsidRPr="00355F05" w14:paraId="012363FA"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77C9BA4" w14:textId="77777777" w:rsidR="00A359BE" w:rsidRPr="00355F05" w:rsidRDefault="00A359BE" w:rsidP="00B045AB">
            <w:pPr>
              <w:rPr>
                <w:rFonts w:cs="Calibri"/>
                <w:color w:val="000000"/>
              </w:rPr>
            </w:pPr>
            <w:r w:rsidRPr="00355F05">
              <w:rPr>
                <w:rFonts w:cs="Calibri"/>
                <w:color w:val="000000"/>
              </w:rPr>
              <w:t>0050</w:t>
            </w:r>
          </w:p>
        </w:tc>
        <w:tc>
          <w:tcPr>
            <w:tcW w:w="518" w:type="dxa"/>
            <w:tcBorders>
              <w:top w:val="nil"/>
              <w:left w:val="nil"/>
              <w:bottom w:val="single" w:sz="4" w:space="0" w:color="auto"/>
              <w:right w:val="single" w:sz="4" w:space="0" w:color="auto"/>
            </w:tcBorders>
            <w:shd w:val="clear" w:color="auto" w:fill="auto"/>
            <w:noWrap/>
            <w:vAlign w:val="bottom"/>
            <w:hideMark/>
          </w:tcPr>
          <w:p w14:paraId="126BC723" w14:textId="77777777" w:rsidR="00A359BE" w:rsidRPr="00355F05" w:rsidRDefault="00A359BE" w:rsidP="00B045AB">
            <w:pPr>
              <w:rPr>
                <w:rFonts w:cs="Calibri"/>
                <w:color w:val="000000"/>
              </w:rPr>
            </w:pPr>
            <w:r w:rsidRPr="00355F05">
              <w:rPr>
                <w:rFonts w:cs="Calibri"/>
                <w:color w:val="000000"/>
              </w:rPr>
              <w:t>50/2024</w:t>
            </w:r>
          </w:p>
        </w:tc>
        <w:tc>
          <w:tcPr>
            <w:tcW w:w="922" w:type="dxa"/>
            <w:tcBorders>
              <w:top w:val="nil"/>
              <w:left w:val="nil"/>
              <w:bottom w:val="single" w:sz="4" w:space="0" w:color="auto"/>
              <w:right w:val="single" w:sz="4" w:space="0" w:color="auto"/>
            </w:tcBorders>
            <w:shd w:val="clear" w:color="auto" w:fill="auto"/>
            <w:noWrap/>
            <w:vAlign w:val="bottom"/>
            <w:hideMark/>
          </w:tcPr>
          <w:p w14:paraId="4BC3340D"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AB0A241" w14:textId="77777777" w:rsidR="00A359BE" w:rsidRPr="00355F05" w:rsidRDefault="00A359BE" w:rsidP="00B045AB">
            <w:pPr>
              <w:rPr>
                <w:rFonts w:cs="Calibri"/>
                <w:color w:val="000000"/>
              </w:rPr>
            </w:pPr>
            <w:r w:rsidRPr="00355F05">
              <w:rPr>
                <w:rFonts w:cs="Calibri"/>
                <w:color w:val="000000"/>
              </w:rPr>
              <w:t>Tekuće i investicijsko održavanje-</w:t>
            </w:r>
            <w:r w:rsidRPr="00355F05">
              <w:rPr>
                <w:rFonts w:cs="Calibri"/>
                <w:color w:val="000000"/>
              </w:rPr>
              <w:lastRenderedPageBreak/>
              <w:t>općinskih zgrada</w:t>
            </w:r>
          </w:p>
        </w:tc>
        <w:tc>
          <w:tcPr>
            <w:tcW w:w="375" w:type="dxa"/>
            <w:tcBorders>
              <w:top w:val="nil"/>
              <w:left w:val="nil"/>
              <w:bottom w:val="single" w:sz="4" w:space="0" w:color="auto"/>
              <w:right w:val="single" w:sz="4" w:space="0" w:color="auto"/>
            </w:tcBorders>
            <w:shd w:val="clear" w:color="auto" w:fill="auto"/>
            <w:vAlign w:val="bottom"/>
            <w:hideMark/>
          </w:tcPr>
          <w:p w14:paraId="054D4EB1" w14:textId="77777777" w:rsidR="00A359BE" w:rsidRPr="00355F05" w:rsidRDefault="00A359BE" w:rsidP="00B045AB">
            <w:pPr>
              <w:rPr>
                <w:rFonts w:cs="Calibri"/>
                <w:color w:val="000000"/>
              </w:rPr>
            </w:pPr>
            <w:r w:rsidRPr="00355F05">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01D07CD3" w14:textId="77777777" w:rsidR="00A359BE" w:rsidRPr="00355F05" w:rsidRDefault="00A359BE" w:rsidP="00B045AB">
            <w:pPr>
              <w:rPr>
                <w:rFonts w:cs="Calibri"/>
                <w:color w:val="000000"/>
              </w:rPr>
            </w:pPr>
            <w:r w:rsidRPr="00355F05">
              <w:rPr>
                <w:rFonts w:cs="Calibri"/>
                <w:color w:val="000000"/>
              </w:rPr>
              <w:t xml:space="preserve">50000000 - Usluge popravaka i </w:t>
            </w:r>
            <w:r w:rsidRPr="00355F05">
              <w:rPr>
                <w:rFonts w:cs="Calibri"/>
                <w:color w:val="000000"/>
              </w:rPr>
              <w:lastRenderedPageBreak/>
              <w:t>održavanja</w:t>
            </w:r>
          </w:p>
        </w:tc>
        <w:tc>
          <w:tcPr>
            <w:tcW w:w="554" w:type="dxa"/>
            <w:tcBorders>
              <w:top w:val="nil"/>
              <w:left w:val="nil"/>
              <w:bottom w:val="single" w:sz="4" w:space="0" w:color="auto"/>
              <w:right w:val="single" w:sz="4" w:space="0" w:color="auto"/>
            </w:tcBorders>
            <w:shd w:val="clear" w:color="auto" w:fill="auto"/>
            <w:noWrap/>
            <w:vAlign w:val="bottom"/>
            <w:hideMark/>
          </w:tcPr>
          <w:p w14:paraId="365157AF" w14:textId="77777777" w:rsidR="00A359BE" w:rsidRPr="00355F05" w:rsidRDefault="00A359BE" w:rsidP="00B045AB">
            <w:pPr>
              <w:jc w:val="right"/>
              <w:rPr>
                <w:rFonts w:cs="Calibri"/>
                <w:color w:val="000000"/>
              </w:rPr>
            </w:pPr>
            <w:r w:rsidRPr="00355F05">
              <w:rPr>
                <w:rFonts w:cs="Calibri"/>
                <w:color w:val="000000"/>
              </w:rPr>
              <w:lastRenderedPageBreak/>
              <w:t>4.000,00</w:t>
            </w:r>
          </w:p>
        </w:tc>
        <w:tc>
          <w:tcPr>
            <w:tcW w:w="542" w:type="dxa"/>
            <w:tcBorders>
              <w:top w:val="nil"/>
              <w:left w:val="nil"/>
              <w:bottom w:val="single" w:sz="4" w:space="0" w:color="auto"/>
              <w:right w:val="single" w:sz="4" w:space="0" w:color="auto"/>
            </w:tcBorders>
            <w:shd w:val="clear" w:color="auto" w:fill="auto"/>
            <w:vAlign w:val="bottom"/>
            <w:hideMark/>
          </w:tcPr>
          <w:p w14:paraId="699DB4C8"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22D5630"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050611C" w14:textId="77777777" w:rsidR="00A359BE" w:rsidRPr="00355F05" w:rsidRDefault="00A359BE" w:rsidP="00B045AB">
            <w:pPr>
              <w:rPr>
                <w:rFonts w:cs="Calibri"/>
                <w:color w:val="000000"/>
              </w:rPr>
            </w:pPr>
            <w:r w:rsidRPr="00355F05">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6AA1157"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56809DA"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34ED0DA"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1AF212C"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69876FE"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219B83A"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5FBD6D9F" w14:textId="77777777" w:rsidR="00A359BE" w:rsidRPr="00355F05" w:rsidRDefault="00A359BE" w:rsidP="00B045AB">
            <w:pPr>
              <w:rPr>
                <w:rFonts w:ascii="Times New Roman" w:hAnsi="Times New Roman"/>
                <w:sz w:val="20"/>
                <w:szCs w:val="20"/>
              </w:rPr>
            </w:pPr>
          </w:p>
        </w:tc>
      </w:tr>
      <w:tr w:rsidR="00A359BE" w:rsidRPr="00355F05" w14:paraId="33DACBAB"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5BF20EC" w14:textId="77777777" w:rsidR="00A359BE" w:rsidRPr="00355F05" w:rsidRDefault="00A359BE" w:rsidP="00B045AB">
            <w:pPr>
              <w:rPr>
                <w:rFonts w:cs="Calibri"/>
                <w:color w:val="000000"/>
              </w:rPr>
            </w:pPr>
            <w:r w:rsidRPr="00355F05">
              <w:rPr>
                <w:rFonts w:cs="Calibri"/>
                <w:color w:val="000000"/>
              </w:rPr>
              <w:t>0051</w:t>
            </w:r>
          </w:p>
        </w:tc>
        <w:tc>
          <w:tcPr>
            <w:tcW w:w="518" w:type="dxa"/>
            <w:tcBorders>
              <w:top w:val="nil"/>
              <w:left w:val="nil"/>
              <w:bottom w:val="single" w:sz="4" w:space="0" w:color="auto"/>
              <w:right w:val="single" w:sz="4" w:space="0" w:color="auto"/>
            </w:tcBorders>
            <w:shd w:val="clear" w:color="auto" w:fill="auto"/>
            <w:noWrap/>
            <w:vAlign w:val="bottom"/>
            <w:hideMark/>
          </w:tcPr>
          <w:p w14:paraId="505ED2EE" w14:textId="77777777" w:rsidR="00A359BE" w:rsidRPr="00355F05" w:rsidRDefault="00A359BE" w:rsidP="00B045AB">
            <w:pPr>
              <w:rPr>
                <w:rFonts w:cs="Calibri"/>
                <w:color w:val="000000"/>
              </w:rPr>
            </w:pPr>
            <w:r w:rsidRPr="00355F05">
              <w:rPr>
                <w:rFonts w:cs="Calibri"/>
                <w:color w:val="000000"/>
              </w:rPr>
              <w:t>51/2024</w:t>
            </w:r>
          </w:p>
        </w:tc>
        <w:tc>
          <w:tcPr>
            <w:tcW w:w="922" w:type="dxa"/>
            <w:tcBorders>
              <w:top w:val="nil"/>
              <w:left w:val="nil"/>
              <w:bottom w:val="single" w:sz="4" w:space="0" w:color="auto"/>
              <w:right w:val="single" w:sz="4" w:space="0" w:color="auto"/>
            </w:tcBorders>
            <w:shd w:val="clear" w:color="auto" w:fill="auto"/>
            <w:noWrap/>
            <w:vAlign w:val="bottom"/>
            <w:hideMark/>
          </w:tcPr>
          <w:p w14:paraId="60CEC78E"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7CA7D48" w14:textId="77777777" w:rsidR="00A359BE" w:rsidRPr="00355F05" w:rsidRDefault="00A359BE" w:rsidP="00B045AB">
            <w:pPr>
              <w:rPr>
                <w:rFonts w:cs="Calibri"/>
                <w:color w:val="000000"/>
              </w:rPr>
            </w:pPr>
            <w:r w:rsidRPr="00355F05">
              <w:rPr>
                <w:rFonts w:cs="Calibri"/>
                <w:color w:val="000000"/>
              </w:rPr>
              <w:t>Izrada projektne dokumentacije za biciklističke staze</w:t>
            </w:r>
          </w:p>
        </w:tc>
        <w:tc>
          <w:tcPr>
            <w:tcW w:w="375" w:type="dxa"/>
            <w:tcBorders>
              <w:top w:val="nil"/>
              <w:left w:val="nil"/>
              <w:bottom w:val="single" w:sz="4" w:space="0" w:color="auto"/>
              <w:right w:val="single" w:sz="4" w:space="0" w:color="auto"/>
            </w:tcBorders>
            <w:shd w:val="clear" w:color="auto" w:fill="auto"/>
            <w:vAlign w:val="bottom"/>
            <w:hideMark/>
          </w:tcPr>
          <w:p w14:paraId="2E35262C"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80638EE" w14:textId="77777777" w:rsidR="00A359BE" w:rsidRPr="00355F05" w:rsidRDefault="00A359BE" w:rsidP="00B045AB">
            <w:pPr>
              <w:rPr>
                <w:rFonts w:cs="Calibri"/>
                <w:color w:val="000000"/>
              </w:rPr>
            </w:pPr>
            <w:r w:rsidRPr="00355F05">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31C2DF39" w14:textId="77777777" w:rsidR="00A359BE" w:rsidRPr="00355F05" w:rsidRDefault="00A359BE" w:rsidP="00B045AB">
            <w:pPr>
              <w:jc w:val="right"/>
              <w:rPr>
                <w:rFonts w:cs="Calibri"/>
                <w:color w:val="000000"/>
              </w:rPr>
            </w:pPr>
            <w:r w:rsidRPr="00355F05">
              <w:rPr>
                <w:rFonts w:cs="Calibri"/>
                <w:color w:val="000000"/>
              </w:rPr>
              <w:t>26.100,00</w:t>
            </w:r>
          </w:p>
        </w:tc>
        <w:tc>
          <w:tcPr>
            <w:tcW w:w="542" w:type="dxa"/>
            <w:tcBorders>
              <w:top w:val="nil"/>
              <w:left w:val="nil"/>
              <w:bottom w:val="single" w:sz="4" w:space="0" w:color="auto"/>
              <w:right w:val="single" w:sz="4" w:space="0" w:color="auto"/>
            </w:tcBorders>
            <w:shd w:val="clear" w:color="auto" w:fill="auto"/>
            <w:vAlign w:val="bottom"/>
            <w:hideMark/>
          </w:tcPr>
          <w:p w14:paraId="1BFA629A" w14:textId="77777777" w:rsidR="00A359BE" w:rsidRPr="00355F05" w:rsidRDefault="00A359BE" w:rsidP="00B045AB">
            <w:pPr>
              <w:rPr>
                <w:rFonts w:cs="Calibri"/>
                <w:color w:val="000000"/>
              </w:rPr>
            </w:pPr>
            <w:r w:rsidRPr="00355F05">
              <w:rPr>
                <w:rFonts w:cs="Calibri"/>
                <w:color w:val="000000"/>
              </w:rPr>
              <w:t>Jednostavna nabava</w:t>
            </w:r>
          </w:p>
        </w:tc>
        <w:tc>
          <w:tcPr>
            <w:tcW w:w="464" w:type="dxa"/>
            <w:tcBorders>
              <w:top w:val="nil"/>
              <w:left w:val="nil"/>
              <w:bottom w:val="single" w:sz="4" w:space="0" w:color="auto"/>
              <w:right w:val="single" w:sz="4" w:space="0" w:color="auto"/>
            </w:tcBorders>
            <w:shd w:val="clear" w:color="auto" w:fill="auto"/>
            <w:vAlign w:val="bottom"/>
            <w:hideMark/>
          </w:tcPr>
          <w:p w14:paraId="6FA58010"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B2EE903"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1ADF408"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9778583" w14:textId="77777777" w:rsidR="00A359BE" w:rsidRPr="00355F05" w:rsidRDefault="00A359BE" w:rsidP="00B045AB">
            <w:pPr>
              <w:rPr>
                <w:rFonts w:cs="Calibri"/>
                <w:color w:val="000000"/>
              </w:rPr>
            </w:pPr>
            <w:r w:rsidRPr="00355F05">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5949CBAE" w14:textId="77777777" w:rsidR="00A359BE" w:rsidRPr="00355F05" w:rsidRDefault="00A359BE" w:rsidP="00B045AB">
            <w:pPr>
              <w:rPr>
                <w:rFonts w:cs="Calibri"/>
                <w:color w:val="000000"/>
              </w:rPr>
            </w:pPr>
            <w:r w:rsidRPr="00355F05">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7F17AAEC" w14:textId="77777777" w:rsidR="00A359BE" w:rsidRPr="00355F05" w:rsidRDefault="00A359BE" w:rsidP="00B045AB">
            <w:pPr>
              <w:rPr>
                <w:rFonts w:cs="Calibri"/>
                <w:color w:val="000000"/>
              </w:rPr>
            </w:pPr>
            <w:r w:rsidRPr="00355F05">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4A052256"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20307CC"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094EECB0" w14:textId="77777777" w:rsidR="00A359BE" w:rsidRPr="00355F05" w:rsidRDefault="00A359BE" w:rsidP="00B045AB">
            <w:pPr>
              <w:rPr>
                <w:rFonts w:ascii="Times New Roman" w:hAnsi="Times New Roman"/>
                <w:sz w:val="20"/>
                <w:szCs w:val="20"/>
              </w:rPr>
            </w:pPr>
          </w:p>
        </w:tc>
      </w:tr>
      <w:tr w:rsidR="00A359BE" w:rsidRPr="00355F05" w14:paraId="32835F61"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BC42DA5" w14:textId="77777777" w:rsidR="00A359BE" w:rsidRPr="00355F05" w:rsidRDefault="00A359BE" w:rsidP="00B045AB">
            <w:pPr>
              <w:rPr>
                <w:rFonts w:cs="Calibri"/>
                <w:color w:val="000000"/>
              </w:rPr>
            </w:pPr>
            <w:r w:rsidRPr="00355F05">
              <w:rPr>
                <w:rFonts w:cs="Calibri"/>
                <w:color w:val="000000"/>
              </w:rPr>
              <w:t>0052</w:t>
            </w:r>
          </w:p>
        </w:tc>
        <w:tc>
          <w:tcPr>
            <w:tcW w:w="518" w:type="dxa"/>
            <w:tcBorders>
              <w:top w:val="nil"/>
              <w:left w:val="nil"/>
              <w:bottom w:val="single" w:sz="4" w:space="0" w:color="auto"/>
              <w:right w:val="single" w:sz="4" w:space="0" w:color="auto"/>
            </w:tcBorders>
            <w:shd w:val="clear" w:color="auto" w:fill="auto"/>
            <w:noWrap/>
            <w:vAlign w:val="bottom"/>
            <w:hideMark/>
          </w:tcPr>
          <w:p w14:paraId="6017FA91" w14:textId="77777777" w:rsidR="00A359BE" w:rsidRPr="00355F05" w:rsidRDefault="00A359BE" w:rsidP="00B045AB">
            <w:pPr>
              <w:rPr>
                <w:rFonts w:cs="Calibri"/>
                <w:color w:val="000000"/>
              </w:rPr>
            </w:pPr>
            <w:r w:rsidRPr="00355F05">
              <w:rPr>
                <w:rFonts w:cs="Calibri"/>
                <w:color w:val="000000"/>
              </w:rPr>
              <w:t>52/2024</w:t>
            </w:r>
          </w:p>
        </w:tc>
        <w:tc>
          <w:tcPr>
            <w:tcW w:w="922" w:type="dxa"/>
            <w:tcBorders>
              <w:top w:val="nil"/>
              <w:left w:val="nil"/>
              <w:bottom w:val="single" w:sz="4" w:space="0" w:color="auto"/>
              <w:right w:val="single" w:sz="4" w:space="0" w:color="auto"/>
            </w:tcBorders>
            <w:shd w:val="clear" w:color="auto" w:fill="auto"/>
            <w:noWrap/>
            <w:vAlign w:val="bottom"/>
            <w:hideMark/>
          </w:tcPr>
          <w:p w14:paraId="12F46E9C" w14:textId="77777777" w:rsidR="00A359BE" w:rsidRPr="00355F05" w:rsidRDefault="00A359BE" w:rsidP="00B045AB">
            <w:pPr>
              <w:rPr>
                <w:rFonts w:cs="Calibri"/>
                <w:color w:val="000000"/>
              </w:rPr>
            </w:pPr>
            <w:r w:rsidRPr="00355F05">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464419A8" w14:textId="77777777" w:rsidR="00A359BE" w:rsidRPr="00355F05" w:rsidRDefault="00A359BE" w:rsidP="00B045AB">
            <w:pPr>
              <w:rPr>
                <w:rFonts w:cs="Calibri"/>
                <w:color w:val="000000"/>
              </w:rPr>
            </w:pPr>
            <w:r w:rsidRPr="00355F05">
              <w:rPr>
                <w:rFonts w:cs="Calibri"/>
                <w:color w:val="000000"/>
              </w:rPr>
              <w:t>Izrada projektne dokumentacije za sportsko-rekreacijski centar Dubravica</w:t>
            </w:r>
          </w:p>
        </w:tc>
        <w:tc>
          <w:tcPr>
            <w:tcW w:w="375" w:type="dxa"/>
            <w:tcBorders>
              <w:top w:val="nil"/>
              <w:left w:val="nil"/>
              <w:bottom w:val="single" w:sz="4" w:space="0" w:color="auto"/>
              <w:right w:val="single" w:sz="4" w:space="0" w:color="auto"/>
            </w:tcBorders>
            <w:shd w:val="clear" w:color="auto" w:fill="auto"/>
            <w:vAlign w:val="bottom"/>
            <w:hideMark/>
          </w:tcPr>
          <w:p w14:paraId="3D992AB5" w14:textId="77777777" w:rsidR="00A359BE" w:rsidRPr="00355F05" w:rsidRDefault="00A359BE" w:rsidP="00B045AB">
            <w:pPr>
              <w:rPr>
                <w:rFonts w:cs="Calibri"/>
                <w:color w:val="000000"/>
              </w:rPr>
            </w:pPr>
            <w:r w:rsidRPr="00355F05">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8083214" w14:textId="77777777" w:rsidR="00A359BE" w:rsidRPr="00355F05" w:rsidRDefault="00A359BE" w:rsidP="00B045AB">
            <w:pPr>
              <w:rPr>
                <w:rFonts w:cs="Calibri"/>
                <w:color w:val="000000"/>
              </w:rPr>
            </w:pPr>
            <w:r w:rsidRPr="00355F05">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2D75F851" w14:textId="77777777" w:rsidR="00A359BE" w:rsidRPr="00355F05" w:rsidRDefault="00A359BE" w:rsidP="00B045AB">
            <w:pPr>
              <w:jc w:val="right"/>
              <w:rPr>
                <w:rFonts w:cs="Calibri"/>
                <w:color w:val="000000"/>
              </w:rPr>
            </w:pPr>
            <w:r w:rsidRPr="00355F05">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21C4071B" w14:textId="77777777" w:rsidR="00A359BE" w:rsidRPr="00355F05" w:rsidRDefault="00A359BE" w:rsidP="00B045AB">
            <w:pPr>
              <w:rPr>
                <w:rFonts w:cs="Calibri"/>
                <w:color w:val="000000"/>
              </w:rPr>
            </w:pPr>
            <w:r w:rsidRPr="00355F05">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78515BD0"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43C45ED"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7538F9A"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BB90679" w14:textId="77777777" w:rsidR="00A359BE" w:rsidRPr="00355F05" w:rsidRDefault="00A359BE" w:rsidP="00B045AB">
            <w:pPr>
              <w:rPr>
                <w:rFonts w:cs="Calibri"/>
                <w:color w:val="000000"/>
              </w:rPr>
            </w:pPr>
            <w:r w:rsidRPr="00355F05">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43A2FCA" w14:textId="77777777" w:rsidR="00A359BE" w:rsidRPr="00355F05" w:rsidRDefault="00A359BE" w:rsidP="00B045AB">
            <w:pPr>
              <w:rPr>
                <w:rFonts w:cs="Calibri"/>
                <w:color w:val="000000"/>
              </w:rPr>
            </w:pPr>
            <w:r w:rsidRPr="00355F05">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27483E70" w14:textId="77777777" w:rsidR="00A359BE" w:rsidRPr="00355F05" w:rsidRDefault="00A359BE" w:rsidP="00B045AB">
            <w:pPr>
              <w:rPr>
                <w:rFonts w:cs="Calibri"/>
                <w:color w:val="000000"/>
              </w:rPr>
            </w:pPr>
            <w:r w:rsidRPr="00355F05">
              <w:rPr>
                <w:rFonts w:cs="Calibri"/>
                <w:color w:val="000000"/>
              </w:rPr>
              <w:t>6 mjeseci</w:t>
            </w:r>
          </w:p>
        </w:tc>
        <w:tc>
          <w:tcPr>
            <w:tcW w:w="429" w:type="dxa"/>
            <w:tcBorders>
              <w:top w:val="nil"/>
              <w:left w:val="nil"/>
              <w:bottom w:val="single" w:sz="4" w:space="0" w:color="auto"/>
              <w:right w:val="single" w:sz="4" w:space="0" w:color="auto"/>
            </w:tcBorders>
            <w:shd w:val="clear" w:color="auto" w:fill="auto"/>
            <w:vAlign w:val="bottom"/>
            <w:hideMark/>
          </w:tcPr>
          <w:p w14:paraId="1990114D"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6F47CCE"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C64CFC4" w14:textId="77777777" w:rsidR="00A359BE" w:rsidRPr="00355F05" w:rsidRDefault="00A359BE" w:rsidP="00B045AB">
            <w:pPr>
              <w:rPr>
                <w:rFonts w:ascii="Times New Roman" w:hAnsi="Times New Roman"/>
                <w:sz w:val="20"/>
                <w:szCs w:val="20"/>
              </w:rPr>
            </w:pPr>
          </w:p>
        </w:tc>
      </w:tr>
      <w:tr w:rsidR="00A359BE" w:rsidRPr="00355F05" w14:paraId="4A71F065" w14:textId="77777777" w:rsidTr="00B045A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4EEE985" w14:textId="77777777" w:rsidR="00A359BE" w:rsidRPr="00355F05" w:rsidRDefault="00A359BE" w:rsidP="00B045AB">
            <w:pPr>
              <w:rPr>
                <w:rFonts w:cs="Calibri"/>
                <w:color w:val="000000"/>
              </w:rPr>
            </w:pPr>
            <w:r w:rsidRPr="00355F05">
              <w:rPr>
                <w:rFonts w:cs="Calibri"/>
                <w:color w:val="000000"/>
              </w:rPr>
              <w:t>0053</w:t>
            </w:r>
          </w:p>
        </w:tc>
        <w:tc>
          <w:tcPr>
            <w:tcW w:w="518" w:type="dxa"/>
            <w:tcBorders>
              <w:top w:val="nil"/>
              <w:left w:val="nil"/>
              <w:bottom w:val="single" w:sz="4" w:space="0" w:color="auto"/>
              <w:right w:val="single" w:sz="4" w:space="0" w:color="auto"/>
            </w:tcBorders>
            <w:shd w:val="clear" w:color="auto" w:fill="auto"/>
            <w:noWrap/>
            <w:vAlign w:val="bottom"/>
            <w:hideMark/>
          </w:tcPr>
          <w:p w14:paraId="0C8198FE" w14:textId="77777777" w:rsidR="00A359BE" w:rsidRPr="00355F05" w:rsidRDefault="00A359BE" w:rsidP="00B045AB">
            <w:pPr>
              <w:rPr>
                <w:rFonts w:cs="Calibri"/>
                <w:color w:val="000000"/>
              </w:rPr>
            </w:pPr>
            <w:r w:rsidRPr="00355F05">
              <w:rPr>
                <w:rFonts w:cs="Calibri"/>
                <w:color w:val="000000"/>
              </w:rPr>
              <w:t>53/2024</w:t>
            </w:r>
          </w:p>
        </w:tc>
        <w:tc>
          <w:tcPr>
            <w:tcW w:w="922" w:type="dxa"/>
            <w:tcBorders>
              <w:top w:val="nil"/>
              <w:left w:val="nil"/>
              <w:bottom w:val="single" w:sz="4" w:space="0" w:color="auto"/>
              <w:right w:val="single" w:sz="4" w:space="0" w:color="auto"/>
            </w:tcBorders>
            <w:shd w:val="clear" w:color="auto" w:fill="auto"/>
            <w:noWrap/>
            <w:vAlign w:val="bottom"/>
            <w:hideMark/>
          </w:tcPr>
          <w:p w14:paraId="62D6FD8C"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CC9C351" w14:textId="77777777" w:rsidR="00A359BE" w:rsidRPr="00355F05" w:rsidRDefault="00A359BE" w:rsidP="00B045AB">
            <w:pPr>
              <w:rPr>
                <w:rFonts w:cs="Calibri"/>
                <w:color w:val="000000"/>
              </w:rPr>
            </w:pPr>
            <w:r w:rsidRPr="00355F05">
              <w:rPr>
                <w:rFonts w:cs="Calibri"/>
                <w:color w:val="000000"/>
              </w:rPr>
              <w:t>Nabava autobusnih nadstrešnica</w:t>
            </w:r>
          </w:p>
        </w:tc>
        <w:tc>
          <w:tcPr>
            <w:tcW w:w="375" w:type="dxa"/>
            <w:tcBorders>
              <w:top w:val="nil"/>
              <w:left w:val="nil"/>
              <w:bottom w:val="single" w:sz="4" w:space="0" w:color="auto"/>
              <w:right w:val="single" w:sz="4" w:space="0" w:color="auto"/>
            </w:tcBorders>
            <w:shd w:val="clear" w:color="auto" w:fill="auto"/>
            <w:vAlign w:val="bottom"/>
            <w:hideMark/>
          </w:tcPr>
          <w:p w14:paraId="1356E401" w14:textId="77777777" w:rsidR="00A359BE" w:rsidRPr="00355F05" w:rsidRDefault="00A359BE" w:rsidP="00B045AB">
            <w:pPr>
              <w:rPr>
                <w:rFonts w:cs="Calibri"/>
                <w:color w:val="000000"/>
              </w:rPr>
            </w:pPr>
            <w:r w:rsidRPr="00355F05">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0775AB4C" w14:textId="77777777" w:rsidR="00A359BE" w:rsidRPr="00355F05" w:rsidRDefault="00A359BE" w:rsidP="00B045AB">
            <w:pPr>
              <w:rPr>
                <w:rFonts w:cs="Calibri"/>
                <w:color w:val="000000"/>
              </w:rPr>
            </w:pPr>
            <w:r w:rsidRPr="00355F05">
              <w:rPr>
                <w:rFonts w:cs="Calibri"/>
                <w:color w:val="000000"/>
              </w:rPr>
              <w:t>44212321 - Autobusne nadstrešnice</w:t>
            </w:r>
          </w:p>
        </w:tc>
        <w:tc>
          <w:tcPr>
            <w:tcW w:w="554" w:type="dxa"/>
            <w:tcBorders>
              <w:top w:val="nil"/>
              <w:left w:val="nil"/>
              <w:bottom w:val="single" w:sz="4" w:space="0" w:color="auto"/>
              <w:right w:val="single" w:sz="4" w:space="0" w:color="auto"/>
            </w:tcBorders>
            <w:shd w:val="clear" w:color="auto" w:fill="auto"/>
            <w:noWrap/>
            <w:vAlign w:val="bottom"/>
            <w:hideMark/>
          </w:tcPr>
          <w:p w14:paraId="4839272D" w14:textId="77777777" w:rsidR="00A359BE" w:rsidRPr="00355F05" w:rsidRDefault="00A359BE" w:rsidP="00B045AB">
            <w:pPr>
              <w:jc w:val="right"/>
              <w:rPr>
                <w:rFonts w:cs="Calibri"/>
                <w:color w:val="000000"/>
              </w:rPr>
            </w:pPr>
            <w:r w:rsidRPr="00355F05">
              <w:rPr>
                <w:rFonts w:cs="Calibri"/>
                <w:color w:val="000000"/>
              </w:rPr>
              <w:t>9.000,00</w:t>
            </w:r>
          </w:p>
        </w:tc>
        <w:tc>
          <w:tcPr>
            <w:tcW w:w="542" w:type="dxa"/>
            <w:tcBorders>
              <w:top w:val="nil"/>
              <w:left w:val="nil"/>
              <w:bottom w:val="single" w:sz="4" w:space="0" w:color="auto"/>
              <w:right w:val="single" w:sz="4" w:space="0" w:color="auto"/>
            </w:tcBorders>
            <w:shd w:val="clear" w:color="auto" w:fill="auto"/>
            <w:vAlign w:val="bottom"/>
            <w:hideMark/>
          </w:tcPr>
          <w:p w14:paraId="53A0B566"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75BF1E7"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D5C21AD"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284E63A"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F812CFD"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9A7D1A9" w14:textId="77777777" w:rsidR="00A359BE" w:rsidRPr="00355F05" w:rsidRDefault="00A359BE" w:rsidP="00B045AB">
            <w:pPr>
              <w:rPr>
                <w:rFonts w:cs="Calibri"/>
                <w:color w:val="000000"/>
              </w:rPr>
            </w:pPr>
            <w:r w:rsidRPr="00355F05">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2622FB84"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717B67F"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3C0DACF"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28972BA4" w14:textId="77777777" w:rsidR="00A359BE" w:rsidRPr="00355F05" w:rsidRDefault="00A359BE" w:rsidP="00B045AB">
            <w:pPr>
              <w:rPr>
                <w:rFonts w:ascii="Times New Roman" w:hAnsi="Times New Roman"/>
                <w:sz w:val="20"/>
                <w:szCs w:val="20"/>
              </w:rPr>
            </w:pPr>
          </w:p>
        </w:tc>
      </w:tr>
      <w:tr w:rsidR="00A359BE" w:rsidRPr="00355F05" w14:paraId="0FF5D11C" w14:textId="77777777" w:rsidTr="00B045AB">
        <w:trPr>
          <w:trHeight w:val="915"/>
        </w:trPr>
        <w:tc>
          <w:tcPr>
            <w:tcW w:w="959" w:type="dxa"/>
            <w:tcBorders>
              <w:top w:val="nil"/>
              <w:left w:val="single" w:sz="12" w:space="0" w:color="auto"/>
              <w:bottom w:val="single" w:sz="12" w:space="0" w:color="auto"/>
              <w:right w:val="single" w:sz="4" w:space="0" w:color="auto"/>
            </w:tcBorders>
            <w:shd w:val="clear" w:color="auto" w:fill="auto"/>
            <w:noWrap/>
            <w:vAlign w:val="bottom"/>
            <w:hideMark/>
          </w:tcPr>
          <w:p w14:paraId="102026EA" w14:textId="77777777" w:rsidR="00A359BE" w:rsidRPr="00355F05" w:rsidRDefault="00A359BE" w:rsidP="00B045AB">
            <w:pPr>
              <w:rPr>
                <w:rFonts w:cs="Calibri"/>
                <w:color w:val="000000"/>
              </w:rPr>
            </w:pPr>
            <w:r w:rsidRPr="00355F05">
              <w:rPr>
                <w:rFonts w:cs="Calibri"/>
                <w:color w:val="000000"/>
              </w:rPr>
              <w:t>0054</w:t>
            </w:r>
          </w:p>
        </w:tc>
        <w:tc>
          <w:tcPr>
            <w:tcW w:w="518" w:type="dxa"/>
            <w:tcBorders>
              <w:top w:val="nil"/>
              <w:left w:val="nil"/>
              <w:bottom w:val="single" w:sz="12" w:space="0" w:color="auto"/>
              <w:right w:val="single" w:sz="4" w:space="0" w:color="auto"/>
            </w:tcBorders>
            <w:shd w:val="clear" w:color="auto" w:fill="auto"/>
            <w:noWrap/>
            <w:vAlign w:val="bottom"/>
            <w:hideMark/>
          </w:tcPr>
          <w:p w14:paraId="3C8198C7" w14:textId="77777777" w:rsidR="00A359BE" w:rsidRPr="00355F05" w:rsidRDefault="00A359BE" w:rsidP="00B045AB">
            <w:pPr>
              <w:rPr>
                <w:rFonts w:cs="Calibri"/>
                <w:color w:val="000000"/>
              </w:rPr>
            </w:pPr>
            <w:r w:rsidRPr="00355F05">
              <w:rPr>
                <w:rFonts w:cs="Calibri"/>
                <w:color w:val="000000"/>
              </w:rPr>
              <w:t>54/2024</w:t>
            </w:r>
          </w:p>
        </w:tc>
        <w:tc>
          <w:tcPr>
            <w:tcW w:w="922" w:type="dxa"/>
            <w:tcBorders>
              <w:top w:val="nil"/>
              <w:left w:val="nil"/>
              <w:bottom w:val="single" w:sz="12" w:space="0" w:color="auto"/>
              <w:right w:val="single" w:sz="4" w:space="0" w:color="auto"/>
            </w:tcBorders>
            <w:shd w:val="clear" w:color="auto" w:fill="auto"/>
            <w:noWrap/>
            <w:vAlign w:val="bottom"/>
            <w:hideMark/>
          </w:tcPr>
          <w:p w14:paraId="52CEE5DB" w14:textId="77777777" w:rsidR="00A359BE" w:rsidRPr="00355F05" w:rsidRDefault="00A359BE" w:rsidP="00B045AB">
            <w:pPr>
              <w:rPr>
                <w:rFonts w:cs="Calibri"/>
                <w:color w:val="000000"/>
              </w:rPr>
            </w:pPr>
            <w:r w:rsidRPr="00355F05">
              <w:rPr>
                <w:rFonts w:cs="Calibri"/>
                <w:color w:val="000000"/>
              </w:rPr>
              <w:t>Jednostavna nabava</w:t>
            </w:r>
          </w:p>
        </w:tc>
        <w:tc>
          <w:tcPr>
            <w:tcW w:w="674" w:type="dxa"/>
            <w:tcBorders>
              <w:top w:val="nil"/>
              <w:left w:val="nil"/>
              <w:bottom w:val="single" w:sz="12" w:space="0" w:color="auto"/>
              <w:right w:val="single" w:sz="4" w:space="0" w:color="auto"/>
            </w:tcBorders>
            <w:shd w:val="clear" w:color="auto" w:fill="auto"/>
            <w:vAlign w:val="bottom"/>
            <w:hideMark/>
          </w:tcPr>
          <w:p w14:paraId="6654DB0C" w14:textId="77777777" w:rsidR="00A359BE" w:rsidRPr="00355F05" w:rsidRDefault="00A359BE" w:rsidP="00B045AB">
            <w:pPr>
              <w:rPr>
                <w:rFonts w:cs="Calibri"/>
                <w:color w:val="000000"/>
              </w:rPr>
            </w:pPr>
            <w:r w:rsidRPr="00355F05">
              <w:rPr>
                <w:rFonts w:cs="Calibri"/>
                <w:color w:val="000000"/>
              </w:rPr>
              <w:t>Izgradnja armirano-betonsko</w:t>
            </w:r>
            <w:r w:rsidRPr="00355F05">
              <w:rPr>
                <w:rFonts w:cs="Calibri"/>
                <w:color w:val="000000"/>
              </w:rPr>
              <w:lastRenderedPageBreak/>
              <w:t>g temelja za montažu autobusne nadstrešnice</w:t>
            </w:r>
          </w:p>
        </w:tc>
        <w:tc>
          <w:tcPr>
            <w:tcW w:w="375" w:type="dxa"/>
            <w:tcBorders>
              <w:top w:val="nil"/>
              <w:left w:val="nil"/>
              <w:bottom w:val="single" w:sz="12" w:space="0" w:color="auto"/>
              <w:right w:val="single" w:sz="4" w:space="0" w:color="auto"/>
            </w:tcBorders>
            <w:shd w:val="clear" w:color="auto" w:fill="auto"/>
            <w:vAlign w:val="bottom"/>
            <w:hideMark/>
          </w:tcPr>
          <w:p w14:paraId="6064490E" w14:textId="77777777" w:rsidR="00A359BE" w:rsidRPr="00355F05" w:rsidRDefault="00A359BE" w:rsidP="00B045AB">
            <w:pPr>
              <w:rPr>
                <w:rFonts w:cs="Calibri"/>
                <w:color w:val="000000"/>
              </w:rPr>
            </w:pPr>
            <w:r w:rsidRPr="00355F05">
              <w:rPr>
                <w:rFonts w:cs="Calibri"/>
                <w:color w:val="000000"/>
              </w:rPr>
              <w:lastRenderedPageBreak/>
              <w:t>Radovi</w:t>
            </w:r>
          </w:p>
        </w:tc>
        <w:tc>
          <w:tcPr>
            <w:tcW w:w="714" w:type="dxa"/>
            <w:tcBorders>
              <w:top w:val="nil"/>
              <w:left w:val="nil"/>
              <w:bottom w:val="single" w:sz="12" w:space="0" w:color="auto"/>
              <w:right w:val="single" w:sz="4" w:space="0" w:color="auto"/>
            </w:tcBorders>
            <w:shd w:val="clear" w:color="auto" w:fill="auto"/>
            <w:vAlign w:val="bottom"/>
            <w:hideMark/>
          </w:tcPr>
          <w:p w14:paraId="025374EF" w14:textId="77777777" w:rsidR="00A359BE" w:rsidRPr="00355F05" w:rsidRDefault="00A359BE" w:rsidP="00B045AB">
            <w:pPr>
              <w:rPr>
                <w:rFonts w:cs="Calibri"/>
                <w:color w:val="000000"/>
              </w:rPr>
            </w:pPr>
            <w:r w:rsidRPr="00355F05">
              <w:rPr>
                <w:rFonts w:cs="Calibri"/>
                <w:color w:val="000000"/>
              </w:rPr>
              <w:t xml:space="preserve">45213311 - Građevinski radovi </w:t>
            </w:r>
            <w:r w:rsidRPr="00355F05">
              <w:rPr>
                <w:rFonts w:cs="Calibri"/>
                <w:color w:val="000000"/>
              </w:rPr>
              <w:lastRenderedPageBreak/>
              <w:t>na autobusnim postajama</w:t>
            </w:r>
          </w:p>
        </w:tc>
        <w:tc>
          <w:tcPr>
            <w:tcW w:w="554" w:type="dxa"/>
            <w:tcBorders>
              <w:top w:val="nil"/>
              <w:left w:val="nil"/>
              <w:bottom w:val="single" w:sz="12" w:space="0" w:color="auto"/>
              <w:right w:val="single" w:sz="4" w:space="0" w:color="auto"/>
            </w:tcBorders>
            <w:shd w:val="clear" w:color="auto" w:fill="auto"/>
            <w:noWrap/>
            <w:vAlign w:val="bottom"/>
            <w:hideMark/>
          </w:tcPr>
          <w:p w14:paraId="56B995F1" w14:textId="77777777" w:rsidR="00A359BE" w:rsidRPr="00355F05" w:rsidRDefault="00A359BE" w:rsidP="00B045AB">
            <w:pPr>
              <w:jc w:val="right"/>
              <w:rPr>
                <w:rFonts w:cs="Calibri"/>
                <w:color w:val="000000"/>
              </w:rPr>
            </w:pPr>
            <w:r w:rsidRPr="00355F05">
              <w:rPr>
                <w:rFonts w:cs="Calibri"/>
                <w:color w:val="000000"/>
              </w:rPr>
              <w:lastRenderedPageBreak/>
              <w:t>3.000,00</w:t>
            </w:r>
          </w:p>
        </w:tc>
        <w:tc>
          <w:tcPr>
            <w:tcW w:w="542" w:type="dxa"/>
            <w:tcBorders>
              <w:top w:val="nil"/>
              <w:left w:val="nil"/>
              <w:bottom w:val="single" w:sz="12" w:space="0" w:color="auto"/>
              <w:right w:val="single" w:sz="4" w:space="0" w:color="auto"/>
            </w:tcBorders>
            <w:shd w:val="clear" w:color="auto" w:fill="auto"/>
            <w:vAlign w:val="bottom"/>
            <w:hideMark/>
          </w:tcPr>
          <w:p w14:paraId="28BA2355" w14:textId="77777777" w:rsidR="00A359BE" w:rsidRPr="00355F05" w:rsidRDefault="00A359BE" w:rsidP="00B045AB">
            <w:pPr>
              <w:rPr>
                <w:rFonts w:cs="Calibri"/>
                <w:color w:val="000000"/>
              </w:rPr>
            </w:pPr>
            <w:r w:rsidRPr="00355F05">
              <w:rPr>
                <w:rFonts w:cs="Calibri"/>
                <w:color w:val="000000"/>
              </w:rPr>
              <w:t> </w:t>
            </w:r>
          </w:p>
        </w:tc>
        <w:tc>
          <w:tcPr>
            <w:tcW w:w="464" w:type="dxa"/>
            <w:tcBorders>
              <w:top w:val="nil"/>
              <w:left w:val="nil"/>
              <w:bottom w:val="single" w:sz="12" w:space="0" w:color="auto"/>
              <w:right w:val="single" w:sz="4" w:space="0" w:color="auto"/>
            </w:tcBorders>
            <w:shd w:val="clear" w:color="auto" w:fill="auto"/>
            <w:vAlign w:val="bottom"/>
            <w:hideMark/>
          </w:tcPr>
          <w:p w14:paraId="07EA4A20" w14:textId="77777777" w:rsidR="00A359BE" w:rsidRPr="00355F05" w:rsidRDefault="00A359BE" w:rsidP="00B045AB">
            <w:pPr>
              <w:rPr>
                <w:rFonts w:cs="Calibri"/>
                <w:color w:val="000000"/>
              </w:rPr>
            </w:pPr>
            <w:r w:rsidRPr="00355F05">
              <w:rPr>
                <w:rFonts w:cs="Calibri"/>
                <w:color w:val="000000"/>
              </w:rPr>
              <w:t> </w:t>
            </w:r>
          </w:p>
        </w:tc>
        <w:tc>
          <w:tcPr>
            <w:tcW w:w="451" w:type="dxa"/>
            <w:tcBorders>
              <w:top w:val="nil"/>
              <w:left w:val="nil"/>
              <w:bottom w:val="single" w:sz="12" w:space="0" w:color="auto"/>
              <w:right w:val="single" w:sz="4" w:space="0" w:color="auto"/>
            </w:tcBorders>
            <w:shd w:val="clear" w:color="auto" w:fill="auto"/>
            <w:vAlign w:val="bottom"/>
            <w:hideMark/>
          </w:tcPr>
          <w:p w14:paraId="422A63B9" w14:textId="77777777" w:rsidR="00A359BE" w:rsidRPr="00355F05" w:rsidRDefault="00A359BE" w:rsidP="00B045AB">
            <w:pPr>
              <w:rPr>
                <w:rFonts w:cs="Calibri"/>
                <w:color w:val="000000"/>
              </w:rPr>
            </w:pPr>
            <w:r w:rsidRPr="00355F05">
              <w:rPr>
                <w:rFonts w:cs="Calibri"/>
                <w:color w:val="000000"/>
              </w:rPr>
              <w:t>NE</w:t>
            </w:r>
          </w:p>
        </w:tc>
        <w:tc>
          <w:tcPr>
            <w:tcW w:w="442" w:type="dxa"/>
            <w:tcBorders>
              <w:top w:val="nil"/>
              <w:left w:val="nil"/>
              <w:bottom w:val="single" w:sz="12" w:space="0" w:color="auto"/>
              <w:right w:val="single" w:sz="4" w:space="0" w:color="auto"/>
            </w:tcBorders>
            <w:shd w:val="clear" w:color="auto" w:fill="auto"/>
            <w:vAlign w:val="bottom"/>
            <w:hideMark/>
          </w:tcPr>
          <w:p w14:paraId="6F408F97" w14:textId="77777777" w:rsidR="00A359BE" w:rsidRPr="00355F05" w:rsidRDefault="00A359BE" w:rsidP="00B045AB">
            <w:pPr>
              <w:rPr>
                <w:rFonts w:cs="Calibri"/>
                <w:color w:val="000000"/>
              </w:rPr>
            </w:pPr>
            <w:r w:rsidRPr="00355F05">
              <w:rPr>
                <w:rFonts w:cs="Calibri"/>
                <w:color w:val="000000"/>
              </w:rPr>
              <w:t> </w:t>
            </w:r>
          </w:p>
        </w:tc>
        <w:tc>
          <w:tcPr>
            <w:tcW w:w="544" w:type="dxa"/>
            <w:tcBorders>
              <w:top w:val="nil"/>
              <w:left w:val="nil"/>
              <w:bottom w:val="single" w:sz="12" w:space="0" w:color="auto"/>
              <w:right w:val="single" w:sz="4" w:space="0" w:color="auto"/>
            </w:tcBorders>
            <w:shd w:val="clear" w:color="auto" w:fill="auto"/>
            <w:vAlign w:val="bottom"/>
            <w:hideMark/>
          </w:tcPr>
          <w:p w14:paraId="1AD17677" w14:textId="77777777" w:rsidR="00A359BE" w:rsidRPr="00355F05" w:rsidRDefault="00A359BE" w:rsidP="00B045AB">
            <w:pPr>
              <w:rPr>
                <w:rFonts w:cs="Calibri"/>
                <w:color w:val="000000"/>
              </w:rPr>
            </w:pPr>
            <w:r w:rsidRPr="00355F05">
              <w:rPr>
                <w:rFonts w:cs="Calibri"/>
                <w:color w:val="000000"/>
              </w:rPr>
              <w:t>NE</w:t>
            </w:r>
          </w:p>
        </w:tc>
        <w:tc>
          <w:tcPr>
            <w:tcW w:w="421" w:type="dxa"/>
            <w:tcBorders>
              <w:top w:val="nil"/>
              <w:left w:val="nil"/>
              <w:bottom w:val="single" w:sz="12" w:space="0" w:color="auto"/>
              <w:right w:val="single" w:sz="4" w:space="0" w:color="auto"/>
            </w:tcBorders>
            <w:shd w:val="clear" w:color="auto" w:fill="auto"/>
            <w:vAlign w:val="bottom"/>
            <w:hideMark/>
          </w:tcPr>
          <w:p w14:paraId="70BA6834" w14:textId="77777777" w:rsidR="00A359BE" w:rsidRPr="00355F05" w:rsidRDefault="00A359BE" w:rsidP="00B045AB">
            <w:pPr>
              <w:rPr>
                <w:rFonts w:cs="Calibri"/>
                <w:color w:val="000000"/>
              </w:rPr>
            </w:pPr>
            <w:r w:rsidRPr="00355F05">
              <w:rPr>
                <w:rFonts w:cs="Calibri"/>
                <w:color w:val="000000"/>
              </w:rPr>
              <w:t> </w:t>
            </w:r>
          </w:p>
        </w:tc>
        <w:tc>
          <w:tcPr>
            <w:tcW w:w="517" w:type="dxa"/>
            <w:tcBorders>
              <w:top w:val="nil"/>
              <w:left w:val="nil"/>
              <w:bottom w:val="single" w:sz="12" w:space="0" w:color="auto"/>
              <w:right w:val="single" w:sz="4" w:space="0" w:color="auto"/>
            </w:tcBorders>
            <w:shd w:val="clear" w:color="auto" w:fill="auto"/>
            <w:vAlign w:val="bottom"/>
            <w:hideMark/>
          </w:tcPr>
          <w:p w14:paraId="3A3C7CD7" w14:textId="77777777" w:rsidR="00A359BE" w:rsidRPr="00355F05" w:rsidRDefault="00A359BE" w:rsidP="00B045AB">
            <w:pPr>
              <w:rPr>
                <w:rFonts w:cs="Calibri"/>
                <w:color w:val="000000"/>
              </w:rPr>
            </w:pPr>
            <w:r w:rsidRPr="00355F05">
              <w:rPr>
                <w:rFonts w:cs="Calibri"/>
                <w:color w:val="000000"/>
              </w:rPr>
              <w:t> </w:t>
            </w:r>
          </w:p>
        </w:tc>
        <w:tc>
          <w:tcPr>
            <w:tcW w:w="429" w:type="dxa"/>
            <w:tcBorders>
              <w:top w:val="nil"/>
              <w:left w:val="nil"/>
              <w:bottom w:val="single" w:sz="12" w:space="0" w:color="auto"/>
              <w:right w:val="single" w:sz="4" w:space="0" w:color="auto"/>
            </w:tcBorders>
            <w:shd w:val="clear" w:color="auto" w:fill="auto"/>
            <w:vAlign w:val="bottom"/>
            <w:hideMark/>
          </w:tcPr>
          <w:p w14:paraId="3D8E17F3" w14:textId="77777777" w:rsidR="00A359BE" w:rsidRPr="00355F05" w:rsidRDefault="00A359BE" w:rsidP="00B045AB">
            <w:pPr>
              <w:rPr>
                <w:rFonts w:cs="Calibri"/>
                <w:color w:val="000000"/>
              </w:rPr>
            </w:pPr>
            <w:r w:rsidRPr="00355F05">
              <w:rPr>
                <w:rFonts w:cs="Calibri"/>
                <w:color w:val="000000"/>
              </w:rPr>
              <w:t> </w:t>
            </w:r>
          </w:p>
        </w:tc>
        <w:tc>
          <w:tcPr>
            <w:tcW w:w="493" w:type="dxa"/>
            <w:tcBorders>
              <w:top w:val="nil"/>
              <w:left w:val="nil"/>
              <w:bottom w:val="single" w:sz="12" w:space="0" w:color="auto"/>
              <w:right w:val="single" w:sz="4" w:space="0" w:color="auto"/>
            </w:tcBorders>
            <w:shd w:val="clear" w:color="auto" w:fill="auto"/>
            <w:vAlign w:val="bottom"/>
            <w:hideMark/>
          </w:tcPr>
          <w:p w14:paraId="0F39A8EF" w14:textId="77777777" w:rsidR="00A359BE" w:rsidRPr="00355F05" w:rsidRDefault="00A359BE" w:rsidP="00B045AB">
            <w:pPr>
              <w:rPr>
                <w:rFonts w:cs="Calibri"/>
                <w:color w:val="000000"/>
              </w:rPr>
            </w:pPr>
            <w:r w:rsidRPr="00355F05">
              <w:rPr>
                <w:rFonts w:cs="Calibri"/>
                <w:color w:val="000000"/>
              </w:rPr>
              <w:t> </w:t>
            </w:r>
          </w:p>
        </w:tc>
        <w:tc>
          <w:tcPr>
            <w:tcW w:w="33" w:type="dxa"/>
            <w:vAlign w:val="center"/>
            <w:hideMark/>
          </w:tcPr>
          <w:p w14:paraId="3212A2A1" w14:textId="77777777" w:rsidR="00A359BE" w:rsidRPr="00355F05" w:rsidRDefault="00A359BE" w:rsidP="00B045AB">
            <w:pPr>
              <w:rPr>
                <w:rFonts w:ascii="Times New Roman" w:hAnsi="Times New Roman"/>
                <w:sz w:val="20"/>
                <w:szCs w:val="20"/>
              </w:rPr>
            </w:pPr>
          </w:p>
        </w:tc>
      </w:tr>
    </w:tbl>
    <w:p w14:paraId="486593F2" w14:textId="5BA27451" w:rsidR="00A359BE" w:rsidRDefault="00A359BE" w:rsidP="00A359BE">
      <w:pPr>
        <w:rPr>
          <w:rFonts w:ascii="Times New Roman" w:hAnsi="Times New Roman"/>
          <w:sz w:val="24"/>
          <w:szCs w:val="24"/>
        </w:rPr>
      </w:pPr>
    </w:p>
    <w:p w14:paraId="7BE9893F" w14:textId="77777777" w:rsidR="00A359BE" w:rsidRPr="00A359BE" w:rsidRDefault="00A359BE" w:rsidP="00A359BE">
      <w:pPr>
        <w:jc w:val="center"/>
        <w:rPr>
          <w:rFonts w:ascii="Arial Narrow" w:hAnsi="Arial Narrow"/>
        </w:rPr>
      </w:pPr>
      <w:r w:rsidRPr="00A359BE">
        <w:rPr>
          <w:rFonts w:ascii="Arial Narrow" w:hAnsi="Arial Narrow"/>
        </w:rPr>
        <w:t>Članak 3.</w:t>
      </w:r>
    </w:p>
    <w:p w14:paraId="49432A06" w14:textId="77777777" w:rsidR="00A359BE" w:rsidRPr="00A359BE" w:rsidRDefault="00A359BE" w:rsidP="00A359BE">
      <w:pPr>
        <w:rPr>
          <w:rFonts w:ascii="Arial Narrow" w:hAnsi="Arial Narrow"/>
        </w:rPr>
      </w:pPr>
      <w:r w:rsidRPr="00A359BE">
        <w:rPr>
          <w:rFonts w:ascii="Arial Narrow" w:hAnsi="Arial Narrow"/>
        </w:rPr>
        <w:tab/>
        <w:t xml:space="preserve">Ove IX. Izmjene i dopune Plana nabave za 2024. godinu primjenjuju se od dana donošenja, a objaviti će se u „Službenom glasniku Općine Dubravica“, na internetskoj stranici Općine Dubravica – </w:t>
      </w:r>
      <w:hyperlink r:id="rId56" w:history="1">
        <w:r w:rsidRPr="00A359BE">
          <w:rPr>
            <w:rStyle w:val="Hiperveza"/>
            <w:rFonts w:ascii="Arial Narrow" w:hAnsi="Arial Narrow"/>
          </w:rPr>
          <w:t>www.dubravica.hr</w:t>
        </w:r>
      </w:hyperlink>
      <w:r w:rsidRPr="00A359BE">
        <w:rPr>
          <w:rFonts w:ascii="Arial Narrow" w:hAnsi="Arial Narrow"/>
        </w:rPr>
        <w:t xml:space="preserve"> te u EOJN RH.</w:t>
      </w:r>
    </w:p>
    <w:p w14:paraId="30B01700" w14:textId="77777777" w:rsidR="00A359BE" w:rsidRPr="00A359BE" w:rsidRDefault="00A359BE" w:rsidP="00A359BE">
      <w:pPr>
        <w:jc w:val="right"/>
        <w:rPr>
          <w:rFonts w:ascii="Arial Narrow" w:hAnsi="Arial Narrow"/>
        </w:rPr>
      </w:pPr>
      <w:r w:rsidRPr="00A359BE">
        <w:rPr>
          <w:rFonts w:ascii="Arial Narrow" w:hAnsi="Arial Narrow"/>
        </w:rPr>
        <w:t>Načelnik</w:t>
      </w:r>
    </w:p>
    <w:p w14:paraId="6E6F2746" w14:textId="77777777" w:rsidR="00A359BE" w:rsidRPr="00A359BE" w:rsidRDefault="00A359BE" w:rsidP="00A359BE">
      <w:pPr>
        <w:jc w:val="right"/>
        <w:rPr>
          <w:rFonts w:ascii="Arial Narrow" w:hAnsi="Arial Narrow"/>
        </w:rPr>
      </w:pPr>
      <w:r w:rsidRPr="00A359BE">
        <w:rPr>
          <w:rFonts w:ascii="Arial Narrow" w:hAnsi="Arial Narrow"/>
        </w:rPr>
        <w:t>Marin Štritof</w:t>
      </w:r>
    </w:p>
    <w:p w14:paraId="1B6C20B9" w14:textId="3BFBEEDD" w:rsidR="00800D55" w:rsidRPr="00800D55" w:rsidRDefault="00800D55" w:rsidP="00A21692">
      <w:pPr>
        <w:shd w:val="clear" w:color="auto" w:fill="FFFFFF"/>
        <w:spacing w:line="244" w:lineRule="atLeast"/>
        <w:rPr>
          <w:rFonts w:ascii="Arial Narrow" w:hAnsi="Arial Narrow"/>
          <w:bCs/>
          <w:sz w:val="18"/>
          <w:szCs w:val="18"/>
        </w:rPr>
      </w:pPr>
      <w:r w:rsidRPr="00996D63">
        <w:rPr>
          <w:rFonts w:ascii="Times New Roman" w:hAnsi="Times New Roman"/>
        </w:rPr>
        <w:tab/>
      </w:r>
    </w:p>
    <w:p w14:paraId="35F4F84F" w14:textId="13BA3C3B" w:rsidR="00936655" w:rsidRDefault="00A21692" w:rsidP="00800D55">
      <w:pPr>
        <w:tabs>
          <w:tab w:val="left" w:pos="390"/>
          <w:tab w:val="num" w:pos="1080"/>
          <w:tab w:val="left" w:pos="3105"/>
        </w:tabs>
        <w:jc w:val="right"/>
        <w:rPr>
          <w:rFonts w:ascii="Arial Narrow" w:hAnsi="Arial Narrow"/>
          <w:bCs/>
          <w:sz w:val="18"/>
          <w:szCs w:val="18"/>
        </w:rPr>
      </w:pPr>
      <w:r w:rsidRPr="006329A4">
        <w:rPr>
          <w:rFonts w:ascii="Arial Narrow" w:hAnsi="Arial Narrow"/>
          <w:b/>
          <w:noProof/>
          <w:lang w:val="sl-SI" w:eastAsia="sl-SI"/>
        </w:rPr>
        <w:t xml:space="preserve"> </w:t>
      </w:r>
      <w:r w:rsidR="00F8676E" w:rsidRPr="006329A4">
        <w:rPr>
          <w:rFonts w:ascii="Arial Narrow" w:hAnsi="Arial Narrow"/>
          <w:b/>
          <w:noProof/>
          <w:lang w:val="sl-SI" w:eastAsia="sl-SI"/>
        </w:rPr>
        <mc:AlternateContent>
          <mc:Choice Requires="wps">
            <w:drawing>
              <wp:anchor distT="0" distB="0" distL="114300" distR="114300" simplePos="0" relativeHeight="251866112" behindDoc="0" locked="0" layoutInCell="1" allowOverlap="1" wp14:anchorId="5EECA6A8" wp14:editId="37C27697">
                <wp:simplePos x="0" y="0"/>
                <wp:positionH relativeFrom="margin">
                  <wp:posOffset>0</wp:posOffset>
                </wp:positionH>
                <wp:positionV relativeFrom="paragraph">
                  <wp:posOffset>113665</wp:posOffset>
                </wp:positionV>
                <wp:extent cx="485775" cy="362197"/>
                <wp:effectExtent l="57150" t="114300" r="142875" b="76200"/>
                <wp:wrapNone/>
                <wp:docPr id="900176041"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FE688C2" w14:textId="275B4803" w:rsidR="00F8676E" w:rsidRPr="00104EAC" w:rsidRDefault="00F8676E" w:rsidP="00F8676E">
                            <w:pPr>
                              <w:jc w:val="center"/>
                              <w:rPr>
                                <w:rFonts w:ascii="Arial Narrow" w:hAnsi="Arial Narrow"/>
                                <w:sz w:val="24"/>
                                <w:szCs w:val="24"/>
                              </w:rPr>
                            </w:pPr>
                            <w:r>
                              <w:rPr>
                                <w:rFonts w:ascii="Arial Narrow" w:hAnsi="Arial Narrow"/>
                                <w:sz w:val="24"/>
                                <w:szCs w:val="24"/>
                              </w:rPr>
                              <w:t>1</w:t>
                            </w:r>
                            <w:r w:rsidR="00800D55">
                              <w:rPr>
                                <w:rFonts w:ascii="Arial Narrow" w:hAnsi="Arial Narrow"/>
                                <w:sz w:val="24"/>
                                <w:szCs w:val="24"/>
                              </w:rPr>
                              <w:t>5</w:t>
                            </w:r>
                          </w:p>
                          <w:p w14:paraId="7A197581" w14:textId="77777777" w:rsidR="00F8676E" w:rsidRDefault="00F8676E" w:rsidP="00F867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CA6A8" id="_x0000_s1050" style="position:absolute;left:0;text-align:left;margin-left:0;margin-top:8.95pt;width:38.25pt;height:28.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DZ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ZuPp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" fillcolor="#afabab" strokecolor="#8e8e8e" strokeweight="1.52778mm">
                <v:stroke linestyle="thickThin"/>
                <v:shadow on="t" color="black" opacity="26214f" origin="-.5,.5" offset=".74836mm,-.74836mm"/>
                <v:textbox>
                  <w:txbxContent>
                    <w:p w14:paraId="6FE688C2" w14:textId="275B4803" w:rsidR="00F8676E" w:rsidRPr="00104EAC" w:rsidRDefault="00F8676E" w:rsidP="00F8676E">
                      <w:pPr>
                        <w:jc w:val="center"/>
                        <w:rPr>
                          <w:rFonts w:ascii="Arial Narrow" w:hAnsi="Arial Narrow"/>
                          <w:sz w:val="24"/>
                          <w:szCs w:val="24"/>
                        </w:rPr>
                      </w:pPr>
                      <w:r>
                        <w:rPr>
                          <w:rFonts w:ascii="Arial Narrow" w:hAnsi="Arial Narrow"/>
                          <w:sz w:val="24"/>
                          <w:szCs w:val="24"/>
                        </w:rPr>
                        <w:t>1</w:t>
                      </w:r>
                      <w:r w:rsidR="00800D55">
                        <w:rPr>
                          <w:rFonts w:ascii="Arial Narrow" w:hAnsi="Arial Narrow"/>
                          <w:sz w:val="24"/>
                          <w:szCs w:val="24"/>
                        </w:rPr>
                        <w:t>5</w:t>
                      </w:r>
                    </w:p>
                    <w:p w14:paraId="7A197581" w14:textId="77777777" w:rsidR="00F8676E" w:rsidRDefault="00F8676E" w:rsidP="00F8676E">
                      <w:pPr>
                        <w:jc w:val="center"/>
                      </w:pPr>
                    </w:p>
                  </w:txbxContent>
                </v:textbox>
                <w10:wrap anchorx="margin"/>
              </v:roundrect>
            </w:pict>
          </mc:Fallback>
        </mc:AlternateContent>
      </w:r>
    </w:p>
    <w:p w14:paraId="31C5C5F2" w14:textId="77777777" w:rsidR="00800D55" w:rsidRPr="00936655" w:rsidRDefault="00800D55" w:rsidP="00800D55">
      <w:pPr>
        <w:tabs>
          <w:tab w:val="left" w:pos="390"/>
          <w:tab w:val="num" w:pos="1080"/>
          <w:tab w:val="left" w:pos="3105"/>
        </w:tabs>
        <w:jc w:val="right"/>
        <w:rPr>
          <w:rFonts w:ascii="Arial Narrow" w:hAnsi="Arial Narrow"/>
        </w:rPr>
      </w:pPr>
    </w:p>
    <w:p w14:paraId="735157BA" w14:textId="77777777" w:rsidR="00861967" w:rsidRPr="00936655" w:rsidRDefault="00861967" w:rsidP="00861967">
      <w:pPr>
        <w:rPr>
          <w:rFonts w:ascii="Arial Narrow" w:hAnsi="Arial Narrow"/>
        </w:rPr>
      </w:pPr>
    </w:p>
    <w:p w14:paraId="1679E614" w14:textId="77777777" w:rsidR="00AA7611" w:rsidRDefault="00AA7611" w:rsidP="00AA7611">
      <w:pPr>
        <w:rPr>
          <w:rFonts w:ascii="Arial Narrow" w:hAnsi="Arial Narrow"/>
        </w:rPr>
      </w:pPr>
    </w:p>
    <w:p w14:paraId="6D731E38" w14:textId="3ABA41C5" w:rsidR="00AA7611" w:rsidRPr="00AA7611" w:rsidRDefault="00AA7611" w:rsidP="00AA7611">
      <w:pPr>
        <w:rPr>
          <w:rFonts w:ascii="Arial Narrow" w:hAnsi="Arial Narrow" w:cs="Times New Roman"/>
          <w:bCs/>
        </w:rPr>
      </w:pPr>
      <w:r w:rsidRPr="00AA7611">
        <w:rPr>
          <w:rFonts w:ascii="Arial Narrow" w:hAnsi="Arial Narrow" w:cs="Times New Roman"/>
          <w:bCs/>
        </w:rPr>
        <w:t>KLASA: 400-05/24-01/25</w:t>
      </w:r>
    </w:p>
    <w:p w14:paraId="745B4A3E" w14:textId="77777777" w:rsidR="00AA7611" w:rsidRPr="00AA7611" w:rsidRDefault="00AA7611" w:rsidP="00AA7611">
      <w:pPr>
        <w:rPr>
          <w:rFonts w:ascii="Arial Narrow" w:hAnsi="Arial Narrow" w:cs="Times New Roman"/>
          <w:bCs/>
        </w:rPr>
      </w:pPr>
      <w:r w:rsidRPr="00AA7611">
        <w:rPr>
          <w:rFonts w:ascii="Arial Narrow" w:hAnsi="Arial Narrow" w:cs="Times New Roman"/>
          <w:bCs/>
        </w:rPr>
        <w:t>URBROJ: 238-40-01-24-4</w:t>
      </w:r>
    </w:p>
    <w:p w14:paraId="6D3C2F1F" w14:textId="77777777" w:rsidR="00AA7611" w:rsidRPr="00AA7611" w:rsidRDefault="00AA7611" w:rsidP="00AA7611">
      <w:pPr>
        <w:rPr>
          <w:rFonts w:ascii="Arial Narrow" w:hAnsi="Arial Narrow" w:cs="Times New Roman"/>
        </w:rPr>
      </w:pPr>
      <w:r w:rsidRPr="00AA7611">
        <w:rPr>
          <w:rFonts w:ascii="Arial Narrow" w:hAnsi="Arial Narrow" w:cs="Times New Roman"/>
        </w:rPr>
        <w:t>Dubravica, 09.09.2024.</w:t>
      </w:r>
    </w:p>
    <w:p w14:paraId="38E8A92E" w14:textId="77777777" w:rsidR="00AA7611" w:rsidRPr="00AA7611" w:rsidRDefault="00AA7611" w:rsidP="00AA7611">
      <w:pPr>
        <w:rPr>
          <w:rFonts w:ascii="Arial Narrow" w:hAnsi="Arial Narrow" w:cs="Times New Roman"/>
        </w:rPr>
      </w:pPr>
    </w:p>
    <w:p w14:paraId="686CBB7B" w14:textId="5D7C59FE" w:rsidR="00AA7611" w:rsidRPr="00AA7611" w:rsidRDefault="00AA7611" w:rsidP="00AA7611">
      <w:pPr>
        <w:rPr>
          <w:rFonts w:ascii="Arial Narrow" w:hAnsi="Arial Narrow" w:cs="Times New Roman"/>
        </w:rPr>
      </w:pPr>
      <w:r w:rsidRPr="00AA7611">
        <w:rPr>
          <w:rFonts w:ascii="Arial Narrow" w:hAnsi="Arial Narrow" w:cs="Times New Roman"/>
        </w:rPr>
        <w:t>Na temelju članka 197. Zakona o javnoj nabavi („Narodne novine“ broj 120/16, 114/22) i čl. 38. Statuta Općine Dubravica („Službeni glasnik Općine Dubravica“ br. 01/2024, 03/2024), općinski načelnik Općine Dubravica donosi</w:t>
      </w:r>
    </w:p>
    <w:p w14:paraId="2E614E74" w14:textId="77777777" w:rsidR="00AA7611" w:rsidRPr="00AA7611" w:rsidRDefault="00AA7611" w:rsidP="00AA7611">
      <w:pPr>
        <w:rPr>
          <w:rFonts w:ascii="Arial Narrow" w:hAnsi="Arial Narrow" w:cs="Times New Roman"/>
        </w:rPr>
      </w:pPr>
    </w:p>
    <w:p w14:paraId="660B79C7" w14:textId="77777777" w:rsidR="00AA7611" w:rsidRPr="00AA7611" w:rsidRDefault="00AA7611" w:rsidP="00AA7611">
      <w:pPr>
        <w:jc w:val="center"/>
        <w:rPr>
          <w:rFonts w:ascii="Arial Narrow" w:hAnsi="Arial Narrow" w:cs="Times New Roman"/>
          <w:b/>
        </w:rPr>
      </w:pPr>
      <w:r w:rsidRPr="00AA7611">
        <w:rPr>
          <w:rFonts w:ascii="Arial Narrow" w:hAnsi="Arial Narrow" w:cs="Times New Roman"/>
          <w:b/>
        </w:rPr>
        <w:t>ODLUKU</w:t>
      </w:r>
    </w:p>
    <w:p w14:paraId="614BA5A0" w14:textId="77777777" w:rsidR="00AA7611" w:rsidRPr="00AA7611" w:rsidRDefault="00AA7611" w:rsidP="00AA7611">
      <w:pPr>
        <w:jc w:val="center"/>
        <w:rPr>
          <w:rFonts w:ascii="Arial Narrow" w:hAnsi="Arial Narrow" w:cs="Times New Roman"/>
          <w:b/>
        </w:rPr>
      </w:pPr>
      <w:r w:rsidRPr="00AA7611">
        <w:rPr>
          <w:rFonts w:ascii="Arial Narrow" w:hAnsi="Arial Narrow" w:cs="Times New Roman"/>
          <w:b/>
        </w:rPr>
        <w:t>o imenovanju članova stručnog povjerenstva za javnu nabavu</w:t>
      </w:r>
    </w:p>
    <w:p w14:paraId="2E1DDF44" w14:textId="77777777" w:rsidR="00AA7611" w:rsidRPr="00AA7611" w:rsidRDefault="00AA7611" w:rsidP="00AA7611">
      <w:pPr>
        <w:jc w:val="center"/>
        <w:rPr>
          <w:rFonts w:ascii="Arial Narrow" w:hAnsi="Arial Narrow" w:cs="Times New Roman"/>
          <w:b/>
        </w:rPr>
      </w:pPr>
    </w:p>
    <w:p w14:paraId="4B0AFC02" w14:textId="77777777" w:rsidR="00AA7611" w:rsidRPr="00AA7611" w:rsidRDefault="00AA7611" w:rsidP="00AA7611">
      <w:pPr>
        <w:jc w:val="center"/>
        <w:rPr>
          <w:rFonts w:ascii="Arial Narrow" w:hAnsi="Arial Narrow" w:cs="Times New Roman"/>
          <w:b/>
        </w:rPr>
      </w:pPr>
    </w:p>
    <w:p w14:paraId="7F72BD6D" w14:textId="77777777" w:rsidR="00AA7611" w:rsidRPr="00AA7611" w:rsidRDefault="00AA7611" w:rsidP="00AA7611">
      <w:pPr>
        <w:jc w:val="center"/>
        <w:rPr>
          <w:rFonts w:ascii="Arial Narrow" w:hAnsi="Arial Narrow" w:cs="Times New Roman"/>
          <w:b/>
        </w:rPr>
      </w:pPr>
      <w:r w:rsidRPr="00AA7611">
        <w:rPr>
          <w:rFonts w:ascii="Arial Narrow" w:hAnsi="Arial Narrow" w:cs="Times New Roman"/>
          <w:b/>
        </w:rPr>
        <w:t>Članak 1.</w:t>
      </w:r>
    </w:p>
    <w:p w14:paraId="6FDA0398" w14:textId="77777777" w:rsidR="00AA7611" w:rsidRPr="00AA7611" w:rsidRDefault="00AA7611" w:rsidP="00AA7611">
      <w:pPr>
        <w:rPr>
          <w:rFonts w:ascii="Arial Narrow" w:hAnsi="Arial Narrow" w:cs="Times New Roman"/>
        </w:rPr>
      </w:pPr>
      <w:r w:rsidRPr="00AA7611">
        <w:rPr>
          <w:rFonts w:ascii="Arial Narrow" w:hAnsi="Arial Narrow" w:cs="Times New Roman"/>
        </w:rPr>
        <w:lastRenderedPageBreak/>
        <w:t xml:space="preserve">Ovom Odlukom imenuju se članovi stručnog povjerenstva za javnu nabavu: Sanacija </w:t>
      </w:r>
      <w:proofErr w:type="spellStart"/>
      <w:r w:rsidRPr="00AA7611">
        <w:rPr>
          <w:rFonts w:ascii="Arial Narrow" w:hAnsi="Arial Narrow" w:cs="Times New Roman"/>
        </w:rPr>
        <w:t>pokosa</w:t>
      </w:r>
      <w:proofErr w:type="spellEnd"/>
      <w:r w:rsidRPr="00AA7611">
        <w:rPr>
          <w:rFonts w:ascii="Arial Narrow" w:hAnsi="Arial Narrow" w:cs="Times New Roman"/>
        </w:rPr>
        <w:t xml:space="preserve"> na dijelu groblja Općine Dubravica izgradnjom potpornog zida i pješačke staze, evidencijski broj nabave: 29/2024.</w:t>
      </w:r>
    </w:p>
    <w:p w14:paraId="19C8C7F2" w14:textId="77777777" w:rsidR="00AA7611" w:rsidRPr="00AA7611" w:rsidRDefault="00AA7611" w:rsidP="00AA7611">
      <w:pPr>
        <w:rPr>
          <w:rFonts w:ascii="Arial Narrow" w:hAnsi="Arial Narrow" w:cs="Times New Roman"/>
        </w:rPr>
      </w:pPr>
    </w:p>
    <w:p w14:paraId="46AB4DC7" w14:textId="77777777" w:rsidR="00AA7611" w:rsidRPr="00AA7611" w:rsidRDefault="00AA7611" w:rsidP="00AA7611">
      <w:pPr>
        <w:jc w:val="center"/>
        <w:rPr>
          <w:rFonts w:ascii="Arial Narrow" w:hAnsi="Arial Narrow" w:cs="Times New Roman"/>
          <w:b/>
        </w:rPr>
      </w:pPr>
      <w:r w:rsidRPr="00AA7611">
        <w:rPr>
          <w:rFonts w:ascii="Arial Narrow" w:hAnsi="Arial Narrow" w:cs="Times New Roman"/>
          <w:b/>
        </w:rPr>
        <w:t>Članak 2.</w:t>
      </w:r>
    </w:p>
    <w:p w14:paraId="34D3B458" w14:textId="77777777" w:rsidR="00AA7611" w:rsidRPr="00AA7611" w:rsidRDefault="00AA7611" w:rsidP="00AA7611">
      <w:pPr>
        <w:rPr>
          <w:rFonts w:ascii="Arial Narrow" w:hAnsi="Arial Narrow" w:cs="Times New Roman"/>
          <w:iCs/>
        </w:rPr>
      </w:pPr>
      <w:r w:rsidRPr="00AA7611">
        <w:rPr>
          <w:rFonts w:ascii="Arial Narrow" w:hAnsi="Arial Narrow" w:cs="Times New Roman"/>
          <w:iCs/>
        </w:rPr>
        <w:t>Članovi Povjerenstva, te ovlasti i obveze istih u postupku javne nabave su:</w:t>
      </w:r>
    </w:p>
    <w:p w14:paraId="38BA60C5" w14:textId="77777777" w:rsidR="00AA7611" w:rsidRPr="00AA7611" w:rsidRDefault="00AA7611" w:rsidP="00AA7611">
      <w:pPr>
        <w:numPr>
          <w:ilvl w:val="0"/>
          <w:numId w:val="67"/>
        </w:numPr>
        <w:rPr>
          <w:rFonts w:ascii="Arial Narrow" w:hAnsi="Arial Narrow" w:cs="Times New Roman"/>
          <w:iCs/>
        </w:rPr>
      </w:pPr>
      <w:r w:rsidRPr="00AA7611">
        <w:rPr>
          <w:rFonts w:ascii="Arial Narrow" w:hAnsi="Arial Narrow" w:cs="Times New Roman"/>
          <w:iCs/>
        </w:rPr>
        <w:t xml:space="preserve">Senka Vranić </w:t>
      </w:r>
      <w:r w:rsidRPr="00AA7611">
        <w:rPr>
          <w:rFonts w:ascii="Arial Narrow" w:hAnsi="Arial Narrow" w:cs="Times New Roman"/>
        </w:rPr>
        <w:t xml:space="preserve">(član posjeduje važeći certifikat iz područja javne nabave) – izrada općeg dijela dokumentacije o nabavi, </w:t>
      </w:r>
      <w:r w:rsidRPr="00AA7611">
        <w:rPr>
          <w:rFonts w:ascii="Arial Narrow" w:hAnsi="Arial Narrow" w:cs="Times New Roman"/>
          <w:iCs/>
        </w:rPr>
        <w:t>istraživanje tržišta, objavljivanje objava o javnoj nabavi, komunikacija s gospodarskim subjektima, otvaranje ponuda, pregled i ocjena ponuda, izrada potrebnih zapisnika, prijedloga odluka i ostalih dokumenata;</w:t>
      </w:r>
    </w:p>
    <w:p w14:paraId="611F465F" w14:textId="77777777" w:rsidR="00AA7611" w:rsidRPr="00AA7611" w:rsidRDefault="00AA7611" w:rsidP="00AA7611">
      <w:pPr>
        <w:numPr>
          <w:ilvl w:val="0"/>
          <w:numId w:val="67"/>
        </w:numPr>
        <w:rPr>
          <w:rFonts w:ascii="Arial Narrow" w:hAnsi="Arial Narrow" w:cs="Times New Roman"/>
          <w:iCs/>
        </w:rPr>
      </w:pPr>
      <w:r w:rsidRPr="00AA7611">
        <w:rPr>
          <w:rFonts w:ascii="Arial Narrow" w:hAnsi="Arial Narrow" w:cs="Times New Roman"/>
          <w:iCs/>
        </w:rPr>
        <w:t xml:space="preserve">Silvana </w:t>
      </w:r>
      <w:proofErr w:type="spellStart"/>
      <w:r w:rsidRPr="00AA7611">
        <w:rPr>
          <w:rFonts w:ascii="Arial Narrow" w:hAnsi="Arial Narrow" w:cs="Times New Roman"/>
          <w:iCs/>
        </w:rPr>
        <w:t>Kostanjšek</w:t>
      </w:r>
      <w:proofErr w:type="spellEnd"/>
      <w:r w:rsidRPr="00AA7611">
        <w:rPr>
          <w:rFonts w:ascii="Arial Narrow" w:hAnsi="Arial Narrow" w:cs="Times New Roman"/>
          <w:iCs/>
        </w:rPr>
        <w:t xml:space="preserve"> -  otvaranje, pregled i ocjena ponuda;</w:t>
      </w:r>
    </w:p>
    <w:p w14:paraId="07DB9E6E" w14:textId="77777777" w:rsidR="00AA7611" w:rsidRPr="00AA7611" w:rsidRDefault="00AA7611" w:rsidP="00AA7611">
      <w:pPr>
        <w:numPr>
          <w:ilvl w:val="0"/>
          <w:numId w:val="67"/>
        </w:numPr>
        <w:rPr>
          <w:rFonts w:ascii="Arial Narrow" w:hAnsi="Arial Narrow" w:cs="Times New Roman"/>
          <w:iCs/>
        </w:rPr>
      </w:pPr>
      <w:r w:rsidRPr="00AA7611">
        <w:rPr>
          <w:rFonts w:ascii="Arial Narrow" w:hAnsi="Arial Narrow" w:cs="Times New Roman"/>
          <w:iCs/>
        </w:rPr>
        <w:t>Ivica Stiperski -  otvaranje, pregled i ocjena ponuda.</w:t>
      </w:r>
    </w:p>
    <w:p w14:paraId="0F59955D" w14:textId="77777777" w:rsidR="00AA7611" w:rsidRPr="00AA7611" w:rsidRDefault="00AA7611" w:rsidP="00AA7611">
      <w:pPr>
        <w:rPr>
          <w:rFonts w:ascii="Arial Narrow" w:hAnsi="Arial Narrow" w:cs="Times New Roman"/>
        </w:rPr>
      </w:pPr>
    </w:p>
    <w:p w14:paraId="7AC3DB7C" w14:textId="77777777" w:rsidR="00AA7611" w:rsidRPr="00AA7611" w:rsidRDefault="00AA7611" w:rsidP="00AA7611">
      <w:pPr>
        <w:jc w:val="center"/>
        <w:rPr>
          <w:rFonts w:ascii="Arial Narrow" w:hAnsi="Arial Narrow" w:cs="Times New Roman"/>
          <w:b/>
        </w:rPr>
      </w:pPr>
      <w:r w:rsidRPr="00AA7611">
        <w:rPr>
          <w:rFonts w:ascii="Arial Narrow" w:hAnsi="Arial Narrow" w:cs="Times New Roman"/>
          <w:b/>
        </w:rPr>
        <w:t>Članak 3.</w:t>
      </w:r>
    </w:p>
    <w:p w14:paraId="46C827EC" w14:textId="77777777" w:rsidR="00AA7611" w:rsidRPr="00AA7611" w:rsidRDefault="00AA7611" w:rsidP="00AA7611">
      <w:pPr>
        <w:spacing w:after="240"/>
        <w:rPr>
          <w:rFonts w:ascii="Arial Narrow" w:hAnsi="Arial Narrow" w:cs="Times New Roman"/>
          <w:b/>
        </w:rPr>
      </w:pPr>
      <w:r w:rsidRPr="00AA7611">
        <w:rPr>
          <w:rFonts w:ascii="Arial Narrow" w:hAnsi="Arial Narrow" w:cs="Times New Roman"/>
        </w:rPr>
        <w:t>Članovi Povjerenstva dužni su dati izjavu o postojanju/nepostojanju sukoba interesa, u smislu članka 80. Zakona o javnoj nabavi (NN 120/16, 114/22).</w:t>
      </w:r>
    </w:p>
    <w:p w14:paraId="07B05697" w14:textId="77777777" w:rsidR="00AA7611" w:rsidRPr="00AA7611" w:rsidRDefault="00AA7611" w:rsidP="00AA7611">
      <w:pPr>
        <w:rPr>
          <w:rFonts w:ascii="Arial Narrow" w:hAnsi="Arial Narrow" w:cs="Times New Roman"/>
        </w:rPr>
      </w:pPr>
    </w:p>
    <w:p w14:paraId="12F687C5" w14:textId="77777777" w:rsidR="00AA7611" w:rsidRPr="00AA7611" w:rsidRDefault="00AA7611" w:rsidP="00AA7611">
      <w:pPr>
        <w:jc w:val="center"/>
        <w:rPr>
          <w:rFonts w:ascii="Arial Narrow" w:hAnsi="Arial Narrow" w:cs="Times New Roman"/>
          <w:b/>
        </w:rPr>
      </w:pPr>
      <w:r w:rsidRPr="00AA7611">
        <w:rPr>
          <w:rFonts w:ascii="Arial Narrow" w:hAnsi="Arial Narrow" w:cs="Times New Roman"/>
          <w:b/>
        </w:rPr>
        <w:t>Članak 4.</w:t>
      </w:r>
    </w:p>
    <w:p w14:paraId="16C34ACA" w14:textId="77777777" w:rsidR="00AA7611" w:rsidRPr="00AA7611" w:rsidRDefault="00AA7611" w:rsidP="00AA7611">
      <w:pPr>
        <w:rPr>
          <w:rFonts w:ascii="Arial Narrow" w:hAnsi="Arial Narrow" w:cs="Times New Roman"/>
        </w:rPr>
      </w:pPr>
      <w:r w:rsidRPr="00AA7611">
        <w:rPr>
          <w:rFonts w:ascii="Arial Narrow" w:hAnsi="Arial Narrow" w:cs="Times New Roman"/>
        </w:rPr>
        <w:t>Ova Odluka stupa na snagu danom donošenja i objaviti će se u Službenom glasniku Općine Dubravica.</w:t>
      </w:r>
    </w:p>
    <w:p w14:paraId="5D18E007" w14:textId="77777777" w:rsidR="00AA7611" w:rsidRPr="00AA7611" w:rsidRDefault="00AA7611" w:rsidP="00AA7611">
      <w:pPr>
        <w:rPr>
          <w:rFonts w:ascii="Arial Narrow" w:hAnsi="Arial Narrow" w:cs="Times New Roman"/>
        </w:rPr>
      </w:pPr>
      <w:r w:rsidRPr="00AA7611">
        <w:rPr>
          <w:rFonts w:ascii="Arial Narrow" w:hAnsi="Arial Narrow" w:cs="Times New Roman"/>
        </w:rPr>
        <w:tab/>
      </w:r>
      <w:r w:rsidRPr="00AA7611">
        <w:rPr>
          <w:rFonts w:ascii="Arial Narrow" w:hAnsi="Arial Narrow" w:cs="Times New Roman"/>
        </w:rPr>
        <w:tab/>
      </w:r>
      <w:r w:rsidRPr="00AA7611">
        <w:rPr>
          <w:rFonts w:ascii="Arial Narrow" w:hAnsi="Arial Narrow" w:cs="Times New Roman"/>
        </w:rPr>
        <w:tab/>
      </w:r>
      <w:r w:rsidRPr="00AA7611">
        <w:rPr>
          <w:rFonts w:ascii="Arial Narrow" w:hAnsi="Arial Narrow" w:cs="Times New Roman"/>
        </w:rPr>
        <w:tab/>
      </w:r>
      <w:r w:rsidRPr="00AA7611">
        <w:rPr>
          <w:rFonts w:ascii="Arial Narrow" w:hAnsi="Arial Narrow" w:cs="Times New Roman"/>
        </w:rPr>
        <w:tab/>
      </w:r>
      <w:r w:rsidRPr="00AA7611">
        <w:rPr>
          <w:rFonts w:ascii="Arial Narrow" w:hAnsi="Arial Narrow" w:cs="Times New Roman"/>
        </w:rPr>
        <w:tab/>
      </w:r>
      <w:r w:rsidRPr="00AA7611">
        <w:rPr>
          <w:rFonts w:ascii="Arial Narrow" w:hAnsi="Arial Narrow" w:cs="Times New Roman"/>
        </w:rPr>
        <w:tab/>
      </w:r>
    </w:p>
    <w:p w14:paraId="1E5752AC" w14:textId="77777777" w:rsidR="00AA7611" w:rsidRPr="00AA7611" w:rsidRDefault="00AA7611" w:rsidP="00AA7611">
      <w:pPr>
        <w:ind w:left="4248" w:firstLine="708"/>
        <w:jc w:val="right"/>
        <w:rPr>
          <w:rFonts w:ascii="Arial Narrow" w:hAnsi="Arial Narrow" w:cs="Times New Roman"/>
        </w:rPr>
      </w:pPr>
      <w:r w:rsidRPr="00AA7611">
        <w:rPr>
          <w:rFonts w:ascii="Arial Narrow" w:hAnsi="Arial Narrow" w:cs="Times New Roman"/>
        </w:rPr>
        <w:t>NAČELNIK OPĆINE DUBRAVICA</w:t>
      </w:r>
    </w:p>
    <w:p w14:paraId="761E07D2" w14:textId="77777777" w:rsidR="00216114" w:rsidRDefault="00AA7611" w:rsidP="00AA7611">
      <w:pPr>
        <w:ind w:left="4956" w:firstLine="708"/>
        <w:jc w:val="right"/>
        <w:rPr>
          <w:rFonts w:ascii="Arial Narrow" w:hAnsi="Arial Narrow" w:cs="Times New Roman"/>
        </w:rPr>
      </w:pPr>
      <w:r w:rsidRPr="00AA7611">
        <w:rPr>
          <w:rFonts w:ascii="Arial Narrow" w:hAnsi="Arial Narrow" w:cs="Times New Roman"/>
        </w:rPr>
        <w:t xml:space="preserve">       Marin Štritof</w:t>
      </w:r>
      <w:r w:rsidRPr="00AA7611">
        <w:rPr>
          <w:rFonts w:ascii="Arial Narrow" w:hAnsi="Arial Narrow" w:cs="Times New Roman"/>
        </w:rPr>
        <w:tab/>
      </w:r>
    </w:p>
    <w:p w14:paraId="170B5A11" w14:textId="12075E46" w:rsidR="00AA7611" w:rsidRPr="00AA7611" w:rsidRDefault="00216114" w:rsidP="00AA7611">
      <w:pPr>
        <w:ind w:left="4956" w:firstLine="708"/>
        <w:jc w:val="right"/>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1893760" behindDoc="0" locked="0" layoutInCell="1" allowOverlap="1" wp14:anchorId="3FB852DC" wp14:editId="1D4F9AF0">
                <wp:simplePos x="0" y="0"/>
                <wp:positionH relativeFrom="margin">
                  <wp:posOffset>0</wp:posOffset>
                </wp:positionH>
                <wp:positionV relativeFrom="paragraph">
                  <wp:posOffset>113665</wp:posOffset>
                </wp:positionV>
                <wp:extent cx="485775" cy="362197"/>
                <wp:effectExtent l="57150" t="114300" r="142875" b="76200"/>
                <wp:wrapNone/>
                <wp:docPr id="477619852"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91EF481" w14:textId="0C47B43D" w:rsidR="00216114" w:rsidRPr="00104EAC" w:rsidRDefault="00216114" w:rsidP="00216114">
                            <w:pPr>
                              <w:jc w:val="center"/>
                              <w:rPr>
                                <w:rFonts w:ascii="Arial Narrow" w:hAnsi="Arial Narrow"/>
                                <w:sz w:val="24"/>
                                <w:szCs w:val="24"/>
                              </w:rPr>
                            </w:pPr>
                            <w:r>
                              <w:rPr>
                                <w:rFonts w:ascii="Arial Narrow" w:hAnsi="Arial Narrow"/>
                                <w:sz w:val="24"/>
                                <w:szCs w:val="24"/>
                              </w:rPr>
                              <w:t>16</w:t>
                            </w:r>
                          </w:p>
                          <w:p w14:paraId="3396E463" w14:textId="77777777" w:rsidR="00216114" w:rsidRDefault="00216114" w:rsidP="002161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852DC" id="_x0000_s1051" style="position:absolute;left:0;text-align:left;margin-left:0;margin-top:8.95pt;width:38.25pt;height:28.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" fillcolor="#afabab" strokecolor="#8e8e8e" strokeweight="1.52778mm">
                <v:stroke linestyle="thickThin"/>
                <v:shadow on="t" color="black" opacity="26214f" origin="-.5,.5" offset=".74836mm,-.74836mm"/>
                <v:textbox>
                  <w:txbxContent>
                    <w:p w14:paraId="791EF481" w14:textId="0C47B43D" w:rsidR="00216114" w:rsidRPr="00104EAC" w:rsidRDefault="00216114" w:rsidP="00216114">
                      <w:pPr>
                        <w:jc w:val="center"/>
                        <w:rPr>
                          <w:rFonts w:ascii="Arial Narrow" w:hAnsi="Arial Narrow"/>
                          <w:sz w:val="24"/>
                          <w:szCs w:val="24"/>
                        </w:rPr>
                      </w:pPr>
                      <w:r>
                        <w:rPr>
                          <w:rFonts w:ascii="Arial Narrow" w:hAnsi="Arial Narrow"/>
                          <w:sz w:val="24"/>
                          <w:szCs w:val="24"/>
                        </w:rPr>
                        <w:t>16</w:t>
                      </w:r>
                    </w:p>
                    <w:p w14:paraId="3396E463" w14:textId="77777777" w:rsidR="00216114" w:rsidRDefault="00216114" w:rsidP="00216114">
                      <w:pPr>
                        <w:jc w:val="center"/>
                      </w:pPr>
                    </w:p>
                  </w:txbxContent>
                </v:textbox>
                <w10:wrap anchorx="margin"/>
              </v:roundrect>
            </w:pict>
          </mc:Fallback>
        </mc:AlternateContent>
      </w:r>
      <w:r w:rsidR="00AA7611" w:rsidRPr="00AA7611">
        <w:rPr>
          <w:rFonts w:ascii="Arial Narrow" w:hAnsi="Arial Narrow" w:cs="Times New Roman"/>
        </w:rPr>
        <w:tab/>
      </w:r>
    </w:p>
    <w:p w14:paraId="298AFFE4" w14:textId="77777777" w:rsidR="00AA7611" w:rsidRPr="00AA7611" w:rsidRDefault="00AA7611" w:rsidP="00AA7611">
      <w:pPr>
        <w:rPr>
          <w:rFonts w:ascii="Arial Narrow" w:hAnsi="Arial Narrow"/>
        </w:rPr>
      </w:pPr>
    </w:p>
    <w:p w14:paraId="49188FCC" w14:textId="3B1B3575" w:rsidR="00F8676E" w:rsidRPr="00F8676E" w:rsidRDefault="00F8676E" w:rsidP="00F8676E">
      <w:pPr>
        <w:rPr>
          <w:rFonts w:ascii="Arial Narrow" w:hAnsi="Arial Narrow"/>
        </w:rPr>
      </w:pPr>
    </w:p>
    <w:p w14:paraId="77CBC29F" w14:textId="77777777" w:rsidR="00216114" w:rsidRDefault="00216114" w:rsidP="00F8676E">
      <w:pPr>
        <w:rPr>
          <w:rFonts w:ascii="Arial Narrow" w:hAnsi="Arial Narrow"/>
        </w:rPr>
      </w:pPr>
    </w:p>
    <w:p w14:paraId="406FF8BC" w14:textId="77777777" w:rsidR="00216114" w:rsidRPr="00216114" w:rsidRDefault="00216114" w:rsidP="00216114">
      <w:pPr>
        <w:tabs>
          <w:tab w:val="left" w:pos="390"/>
          <w:tab w:val="num" w:pos="1080"/>
          <w:tab w:val="left" w:pos="3105"/>
        </w:tabs>
        <w:rPr>
          <w:rFonts w:ascii="Arial Narrow" w:hAnsi="Arial Narrow"/>
          <w:lang w:val="pl-PL"/>
        </w:rPr>
      </w:pPr>
      <w:r w:rsidRPr="00216114">
        <w:rPr>
          <w:rFonts w:ascii="Arial Narrow" w:hAnsi="Arial Narrow"/>
          <w:b/>
          <w:lang w:val="pl-PL"/>
        </w:rPr>
        <w:t xml:space="preserve">KLASA: </w:t>
      </w:r>
      <w:r w:rsidRPr="00216114">
        <w:rPr>
          <w:rFonts w:ascii="Arial Narrow" w:hAnsi="Arial Narrow"/>
          <w:lang w:val="pl-PL"/>
        </w:rPr>
        <w:t>024-07/24-01/9</w:t>
      </w:r>
    </w:p>
    <w:p w14:paraId="22A6155F" w14:textId="77777777" w:rsidR="00216114" w:rsidRPr="00216114" w:rsidRDefault="00216114" w:rsidP="00216114">
      <w:pPr>
        <w:tabs>
          <w:tab w:val="left" w:pos="390"/>
          <w:tab w:val="num" w:pos="1080"/>
          <w:tab w:val="left" w:pos="3105"/>
        </w:tabs>
        <w:rPr>
          <w:rFonts w:ascii="Arial Narrow" w:hAnsi="Arial Narrow"/>
          <w:lang w:val="pl-PL"/>
        </w:rPr>
      </w:pPr>
      <w:r w:rsidRPr="00216114">
        <w:rPr>
          <w:rFonts w:ascii="Arial Narrow" w:hAnsi="Arial Narrow"/>
          <w:b/>
          <w:lang w:val="pl-PL"/>
        </w:rPr>
        <w:t>URBROJ:</w:t>
      </w:r>
      <w:r w:rsidRPr="00216114">
        <w:rPr>
          <w:rFonts w:ascii="Arial Narrow" w:hAnsi="Arial Narrow"/>
          <w:lang w:val="pl-PL"/>
        </w:rPr>
        <w:t xml:space="preserve"> 238-40-01-24-1</w:t>
      </w:r>
    </w:p>
    <w:p w14:paraId="588EA584" w14:textId="77777777" w:rsidR="00216114" w:rsidRPr="00216114" w:rsidRDefault="00216114" w:rsidP="00216114">
      <w:pPr>
        <w:tabs>
          <w:tab w:val="left" w:pos="390"/>
          <w:tab w:val="num" w:pos="1080"/>
          <w:tab w:val="left" w:pos="3105"/>
        </w:tabs>
        <w:rPr>
          <w:rFonts w:ascii="Arial Narrow" w:hAnsi="Arial Narrow"/>
          <w:lang w:val="pl-PL"/>
        </w:rPr>
      </w:pPr>
      <w:r w:rsidRPr="00216114">
        <w:rPr>
          <w:rFonts w:ascii="Arial Narrow" w:hAnsi="Arial Narrow"/>
          <w:lang w:val="pl-PL"/>
        </w:rPr>
        <w:t>Dubravica, 16. rujan 2024. godine</w:t>
      </w:r>
    </w:p>
    <w:p w14:paraId="3CD6451E" w14:textId="77777777" w:rsidR="00216114" w:rsidRPr="00216114" w:rsidRDefault="00216114" w:rsidP="00F8676E">
      <w:pPr>
        <w:rPr>
          <w:rFonts w:ascii="Arial Narrow" w:hAnsi="Arial Narrow"/>
        </w:rPr>
      </w:pPr>
    </w:p>
    <w:p w14:paraId="5EF64C8A" w14:textId="77777777" w:rsidR="00216114" w:rsidRPr="00216114" w:rsidRDefault="00216114" w:rsidP="00216114">
      <w:pPr>
        <w:rPr>
          <w:rFonts w:ascii="Arial Narrow" w:hAnsi="Arial Narrow"/>
        </w:rPr>
      </w:pPr>
      <w:r w:rsidRPr="00216114">
        <w:rPr>
          <w:rFonts w:ascii="Arial Narrow" w:hAnsi="Arial Narrow"/>
        </w:rPr>
        <w:t>Na temelju članka 38. Statuta Općine Dubravica („Službeni glasnik Općine Dubravica“ br. 01/2021, 03/2024), a u skladu sa člankom 5. stavkom 4. Odluke o kriterijima, uvjetima i proceduri otpisa potraživanja i obveza Općine Dubravica („Službeni glasnik Općine Dubravica“ br. 04/13), na prijedlog Jedinstvenog upravnog odjela Općine Dubravica, općinski načelnik Općine Dubravica donosi</w:t>
      </w:r>
    </w:p>
    <w:p w14:paraId="29E330DC" w14:textId="77777777" w:rsidR="00216114" w:rsidRPr="00216114" w:rsidRDefault="00216114" w:rsidP="00216114">
      <w:pPr>
        <w:rPr>
          <w:rFonts w:ascii="Arial Narrow" w:hAnsi="Arial Narrow"/>
        </w:rPr>
      </w:pPr>
    </w:p>
    <w:p w14:paraId="0BD642E3" w14:textId="77777777" w:rsidR="00216114" w:rsidRPr="00216114" w:rsidRDefault="00216114" w:rsidP="00216114">
      <w:pPr>
        <w:jc w:val="center"/>
        <w:rPr>
          <w:rFonts w:ascii="Arial Narrow" w:hAnsi="Arial Narrow"/>
          <w:b/>
        </w:rPr>
      </w:pPr>
      <w:r w:rsidRPr="00216114">
        <w:rPr>
          <w:rFonts w:ascii="Arial Narrow" w:hAnsi="Arial Narrow"/>
          <w:b/>
        </w:rPr>
        <w:lastRenderedPageBreak/>
        <w:t>ODLUKU</w:t>
      </w:r>
    </w:p>
    <w:p w14:paraId="35D0C593" w14:textId="77777777" w:rsidR="00216114" w:rsidRPr="00216114" w:rsidRDefault="00216114" w:rsidP="00216114">
      <w:pPr>
        <w:jc w:val="center"/>
        <w:rPr>
          <w:rFonts w:ascii="Arial Narrow" w:hAnsi="Arial Narrow"/>
          <w:b/>
        </w:rPr>
      </w:pPr>
      <w:r w:rsidRPr="00216114">
        <w:rPr>
          <w:rFonts w:ascii="Arial Narrow" w:hAnsi="Arial Narrow"/>
          <w:b/>
        </w:rPr>
        <w:t xml:space="preserve">o otpisu potraživanja </w:t>
      </w:r>
    </w:p>
    <w:p w14:paraId="25385A57" w14:textId="77777777" w:rsidR="00216114" w:rsidRPr="00216114" w:rsidRDefault="00216114" w:rsidP="00216114">
      <w:pPr>
        <w:jc w:val="center"/>
        <w:rPr>
          <w:rFonts w:ascii="Arial Narrow" w:hAnsi="Arial Narrow"/>
          <w:b/>
        </w:rPr>
      </w:pPr>
    </w:p>
    <w:p w14:paraId="7DEE8F72" w14:textId="77777777" w:rsidR="00216114" w:rsidRPr="00216114" w:rsidRDefault="00216114" w:rsidP="00216114">
      <w:pPr>
        <w:jc w:val="center"/>
        <w:rPr>
          <w:rFonts w:ascii="Arial Narrow" w:hAnsi="Arial Narrow"/>
          <w:b/>
        </w:rPr>
      </w:pPr>
    </w:p>
    <w:p w14:paraId="4402126F" w14:textId="77777777" w:rsidR="00216114" w:rsidRPr="00216114" w:rsidRDefault="00216114" w:rsidP="00216114">
      <w:pPr>
        <w:jc w:val="center"/>
        <w:rPr>
          <w:rFonts w:ascii="Arial Narrow" w:hAnsi="Arial Narrow"/>
          <w:b/>
        </w:rPr>
      </w:pPr>
      <w:r w:rsidRPr="00216114">
        <w:rPr>
          <w:rFonts w:ascii="Arial Narrow" w:hAnsi="Arial Narrow"/>
          <w:b/>
        </w:rPr>
        <w:t>Članak 1.</w:t>
      </w:r>
    </w:p>
    <w:p w14:paraId="1E89F648" w14:textId="77777777" w:rsidR="00216114" w:rsidRPr="00216114" w:rsidRDefault="00216114" w:rsidP="00216114">
      <w:pPr>
        <w:rPr>
          <w:rFonts w:ascii="Arial Narrow" w:hAnsi="Arial Narrow"/>
        </w:rPr>
      </w:pPr>
    </w:p>
    <w:p w14:paraId="2DB9E659" w14:textId="77777777" w:rsidR="00216114" w:rsidRPr="00216114" w:rsidRDefault="00216114" w:rsidP="00216114">
      <w:pPr>
        <w:rPr>
          <w:rFonts w:ascii="Arial Narrow" w:hAnsi="Arial Narrow"/>
        </w:rPr>
      </w:pPr>
      <w:r w:rsidRPr="00216114">
        <w:rPr>
          <w:rFonts w:ascii="Arial Narrow" w:hAnsi="Arial Narrow"/>
        </w:rPr>
        <w:t xml:space="preserve">Odobrava se otpis potraživanja Općine Dubravica u ukupnom iznosu od 448,53 EUR, a odnose se na glavnicu s osnove: </w:t>
      </w:r>
    </w:p>
    <w:p w14:paraId="4FC6B507" w14:textId="77777777" w:rsidR="00216114" w:rsidRPr="00216114" w:rsidRDefault="00216114" w:rsidP="00216114">
      <w:pPr>
        <w:rPr>
          <w:rFonts w:ascii="Arial Narrow" w:hAnsi="Arial Narrow"/>
        </w:rPr>
      </w:pPr>
    </w:p>
    <w:p w14:paraId="151BBF70" w14:textId="77777777" w:rsidR="00216114" w:rsidRPr="00216114" w:rsidRDefault="00216114" w:rsidP="00216114">
      <w:pPr>
        <w:numPr>
          <w:ilvl w:val="0"/>
          <w:numId w:val="97"/>
        </w:numPr>
        <w:rPr>
          <w:rFonts w:ascii="Arial Narrow" w:hAnsi="Arial Narrow"/>
        </w:rPr>
      </w:pPr>
      <w:r w:rsidRPr="00216114">
        <w:rPr>
          <w:rFonts w:ascii="Arial Narrow" w:hAnsi="Arial Narrow"/>
        </w:rPr>
        <w:t>komunalna naknada:</w:t>
      </w:r>
    </w:p>
    <w:p w14:paraId="648BE2C2" w14:textId="77777777" w:rsidR="00216114" w:rsidRPr="00216114" w:rsidRDefault="00216114" w:rsidP="00216114">
      <w:pPr>
        <w:ind w:left="720"/>
        <w:rPr>
          <w:rFonts w:ascii="Arial Narrow" w:hAnsi="Arial Narrow"/>
        </w:rPr>
      </w:pPr>
      <w:r w:rsidRPr="00216114">
        <w:rPr>
          <w:rFonts w:ascii="Arial Narrow" w:hAnsi="Arial Narrow"/>
        </w:rPr>
        <w:t>glavnica ………………………………………………………… 448,53 EUR</w:t>
      </w:r>
    </w:p>
    <w:p w14:paraId="658719B8" w14:textId="77777777" w:rsidR="00216114" w:rsidRPr="00216114" w:rsidRDefault="00216114" w:rsidP="00216114">
      <w:pPr>
        <w:ind w:left="360"/>
        <w:rPr>
          <w:rFonts w:ascii="Arial Narrow" w:hAnsi="Arial Narrow"/>
        </w:rPr>
      </w:pPr>
    </w:p>
    <w:p w14:paraId="0AF2A19B" w14:textId="77777777" w:rsidR="00216114" w:rsidRPr="00216114" w:rsidRDefault="00216114" w:rsidP="00216114">
      <w:pPr>
        <w:rPr>
          <w:rFonts w:ascii="Arial Narrow" w:hAnsi="Arial Narrow"/>
        </w:rPr>
      </w:pPr>
    </w:p>
    <w:p w14:paraId="192E7128" w14:textId="6D129736" w:rsidR="00216114" w:rsidRPr="00216114" w:rsidRDefault="00216114" w:rsidP="00216114">
      <w:pPr>
        <w:jc w:val="center"/>
        <w:rPr>
          <w:rFonts w:ascii="Arial Narrow" w:hAnsi="Arial Narrow"/>
          <w:b/>
        </w:rPr>
      </w:pPr>
      <w:r w:rsidRPr="00216114">
        <w:rPr>
          <w:rFonts w:ascii="Arial Narrow" w:hAnsi="Arial Narrow"/>
          <w:b/>
        </w:rPr>
        <w:t xml:space="preserve">Članak </w:t>
      </w:r>
      <w:r w:rsidR="00B4319F">
        <w:rPr>
          <w:rFonts w:ascii="Arial Narrow" w:hAnsi="Arial Narrow"/>
          <w:b/>
        </w:rPr>
        <w:t>2</w:t>
      </w:r>
      <w:r w:rsidRPr="00216114">
        <w:rPr>
          <w:rFonts w:ascii="Arial Narrow" w:hAnsi="Arial Narrow"/>
          <w:b/>
        </w:rPr>
        <w:t xml:space="preserve">. </w:t>
      </w:r>
    </w:p>
    <w:p w14:paraId="25B7C7B3" w14:textId="77777777" w:rsidR="00216114" w:rsidRPr="00216114" w:rsidRDefault="00216114" w:rsidP="00216114">
      <w:pPr>
        <w:jc w:val="center"/>
        <w:rPr>
          <w:rFonts w:ascii="Arial Narrow" w:hAnsi="Arial Narrow"/>
          <w:b/>
        </w:rPr>
      </w:pPr>
    </w:p>
    <w:p w14:paraId="1674F266" w14:textId="77777777" w:rsidR="00216114" w:rsidRPr="00216114" w:rsidRDefault="00216114" w:rsidP="00216114">
      <w:pPr>
        <w:rPr>
          <w:rFonts w:ascii="Arial Narrow" w:hAnsi="Arial Narrow"/>
        </w:rPr>
      </w:pPr>
      <w:r w:rsidRPr="00216114">
        <w:rPr>
          <w:rFonts w:ascii="Arial Narrow" w:hAnsi="Arial Narrow"/>
        </w:rPr>
        <w:t>Obrazloženje otpisa potraživanja sastavni je dio ove Odluke i neće se javno objaviti.</w:t>
      </w:r>
    </w:p>
    <w:p w14:paraId="1F83FAC3" w14:textId="77777777" w:rsidR="00216114" w:rsidRPr="00216114" w:rsidRDefault="00216114" w:rsidP="00216114">
      <w:pPr>
        <w:rPr>
          <w:rFonts w:ascii="Arial Narrow" w:hAnsi="Arial Narrow"/>
        </w:rPr>
      </w:pPr>
    </w:p>
    <w:p w14:paraId="2537DE29" w14:textId="169E7348" w:rsidR="00216114" w:rsidRPr="00216114" w:rsidRDefault="00216114" w:rsidP="00216114">
      <w:pPr>
        <w:jc w:val="center"/>
        <w:rPr>
          <w:rFonts w:ascii="Arial Narrow" w:hAnsi="Arial Narrow"/>
          <w:b/>
        </w:rPr>
      </w:pPr>
      <w:r w:rsidRPr="00216114">
        <w:rPr>
          <w:rFonts w:ascii="Arial Narrow" w:hAnsi="Arial Narrow"/>
          <w:b/>
        </w:rPr>
        <w:t xml:space="preserve">Članak </w:t>
      </w:r>
      <w:r w:rsidR="00B4319F">
        <w:rPr>
          <w:rFonts w:ascii="Arial Narrow" w:hAnsi="Arial Narrow"/>
          <w:b/>
        </w:rPr>
        <w:t>3</w:t>
      </w:r>
      <w:r w:rsidRPr="00216114">
        <w:rPr>
          <w:rFonts w:ascii="Arial Narrow" w:hAnsi="Arial Narrow"/>
          <w:b/>
        </w:rPr>
        <w:t>.</w:t>
      </w:r>
    </w:p>
    <w:p w14:paraId="6B52A422" w14:textId="77777777" w:rsidR="00216114" w:rsidRPr="00216114" w:rsidRDefault="00216114" w:rsidP="00216114">
      <w:pPr>
        <w:jc w:val="center"/>
        <w:rPr>
          <w:rFonts w:ascii="Arial Narrow" w:hAnsi="Arial Narrow"/>
          <w:b/>
        </w:rPr>
      </w:pPr>
    </w:p>
    <w:p w14:paraId="5C6F9300" w14:textId="77777777" w:rsidR="00216114" w:rsidRDefault="00216114" w:rsidP="00216114">
      <w:pPr>
        <w:rPr>
          <w:rFonts w:ascii="Arial Narrow" w:hAnsi="Arial Narrow"/>
        </w:rPr>
      </w:pPr>
      <w:r w:rsidRPr="00216114">
        <w:rPr>
          <w:rFonts w:ascii="Arial Narrow" w:hAnsi="Arial Narrow"/>
        </w:rPr>
        <w:t xml:space="preserve">Ova Odluka stupa na snagu danom donošenja i objaviti će se u Službenom glasniku Općine Dubravica. </w:t>
      </w:r>
    </w:p>
    <w:p w14:paraId="3CE21B3D" w14:textId="77777777" w:rsidR="00216114" w:rsidRPr="00AA7611" w:rsidRDefault="00216114" w:rsidP="00216114">
      <w:pPr>
        <w:ind w:left="4248" w:firstLine="708"/>
        <w:jc w:val="right"/>
        <w:rPr>
          <w:rFonts w:ascii="Arial Narrow" w:hAnsi="Arial Narrow" w:cs="Times New Roman"/>
        </w:rPr>
      </w:pPr>
      <w:r w:rsidRPr="00AA7611">
        <w:rPr>
          <w:rFonts w:ascii="Arial Narrow" w:hAnsi="Arial Narrow" w:cs="Times New Roman"/>
        </w:rPr>
        <w:t>NAČELNIK OPĆINE DUBRAVICA</w:t>
      </w:r>
    </w:p>
    <w:p w14:paraId="493BCC8D" w14:textId="77777777" w:rsidR="00216114" w:rsidRDefault="00216114" w:rsidP="00216114">
      <w:pPr>
        <w:ind w:left="4956" w:firstLine="708"/>
        <w:jc w:val="right"/>
        <w:rPr>
          <w:rFonts w:ascii="Arial Narrow" w:hAnsi="Arial Narrow" w:cs="Times New Roman"/>
        </w:rPr>
      </w:pPr>
      <w:r w:rsidRPr="00AA7611">
        <w:rPr>
          <w:rFonts w:ascii="Arial Narrow" w:hAnsi="Arial Narrow" w:cs="Times New Roman"/>
        </w:rPr>
        <w:t xml:space="preserve">       Marin Štritof</w:t>
      </w:r>
      <w:r w:rsidRPr="00AA7611">
        <w:rPr>
          <w:rFonts w:ascii="Arial Narrow" w:hAnsi="Arial Narrow" w:cs="Times New Roman"/>
        </w:rPr>
        <w:tab/>
      </w:r>
    </w:p>
    <w:p w14:paraId="59F8C996" w14:textId="7BD6D7BB" w:rsidR="001D0E80" w:rsidRDefault="001D0E80" w:rsidP="00216114">
      <w:pPr>
        <w:ind w:left="4956" w:firstLine="708"/>
        <w:jc w:val="right"/>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1895808" behindDoc="0" locked="0" layoutInCell="1" allowOverlap="1" wp14:anchorId="7C1F270D" wp14:editId="522A2352">
                <wp:simplePos x="0" y="0"/>
                <wp:positionH relativeFrom="margin">
                  <wp:posOffset>0</wp:posOffset>
                </wp:positionH>
                <wp:positionV relativeFrom="paragraph">
                  <wp:posOffset>114300</wp:posOffset>
                </wp:positionV>
                <wp:extent cx="485775" cy="362197"/>
                <wp:effectExtent l="57150" t="114300" r="142875" b="76200"/>
                <wp:wrapNone/>
                <wp:docPr id="773049762"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85A5B5B" w14:textId="0BEFE4AE" w:rsidR="001D0E80" w:rsidRPr="00104EAC" w:rsidRDefault="001D0E80" w:rsidP="001D0E80">
                            <w:pPr>
                              <w:jc w:val="center"/>
                              <w:rPr>
                                <w:rFonts w:ascii="Arial Narrow" w:hAnsi="Arial Narrow"/>
                                <w:sz w:val="24"/>
                                <w:szCs w:val="24"/>
                              </w:rPr>
                            </w:pPr>
                            <w:r>
                              <w:rPr>
                                <w:rFonts w:ascii="Arial Narrow" w:hAnsi="Arial Narrow"/>
                                <w:sz w:val="24"/>
                                <w:szCs w:val="24"/>
                              </w:rPr>
                              <w:t>17</w:t>
                            </w:r>
                          </w:p>
                          <w:p w14:paraId="7D6F800E" w14:textId="77777777" w:rsidR="001D0E80" w:rsidRDefault="001D0E80" w:rsidP="001D0E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F270D" id="_x0000_s1052" style="position:absolute;left:0;text-align:left;margin-left:0;margin-top:9pt;width:38.25pt;height:28.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Z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ZuPp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" fillcolor="#afabab" strokecolor="#8e8e8e" strokeweight="1.52778mm">
                <v:stroke linestyle="thickThin"/>
                <v:shadow on="t" color="black" opacity="26214f" origin="-.5,.5" offset=".74836mm,-.74836mm"/>
                <v:textbox>
                  <w:txbxContent>
                    <w:p w14:paraId="385A5B5B" w14:textId="0BEFE4AE" w:rsidR="001D0E80" w:rsidRPr="00104EAC" w:rsidRDefault="001D0E80" w:rsidP="001D0E80">
                      <w:pPr>
                        <w:jc w:val="center"/>
                        <w:rPr>
                          <w:rFonts w:ascii="Arial Narrow" w:hAnsi="Arial Narrow"/>
                          <w:sz w:val="24"/>
                          <w:szCs w:val="24"/>
                        </w:rPr>
                      </w:pPr>
                      <w:r>
                        <w:rPr>
                          <w:rFonts w:ascii="Arial Narrow" w:hAnsi="Arial Narrow"/>
                          <w:sz w:val="24"/>
                          <w:szCs w:val="24"/>
                        </w:rPr>
                        <w:t>17</w:t>
                      </w:r>
                    </w:p>
                    <w:p w14:paraId="7D6F800E" w14:textId="77777777" w:rsidR="001D0E80" w:rsidRDefault="001D0E80" w:rsidP="001D0E80">
                      <w:pPr>
                        <w:jc w:val="center"/>
                      </w:pPr>
                    </w:p>
                  </w:txbxContent>
                </v:textbox>
                <w10:wrap anchorx="margin"/>
              </v:roundrect>
            </w:pict>
          </mc:Fallback>
        </mc:AlternateContent>
      </w:r>
    </w:p>
    <w:p w14:paraId="2D1294C5" w14:textId="77777777" w:rsidR="00216114" w:rsidRPr="00216114" w:rsidRDefault="00216114" w:rsidP="00216114">
      <w:pPr>
        <w:rPr>
          <w:rFonts w:ascii="Arial Narrow" w:hAnsi="Arial Narrow"/>
        </w:rPr>
      </w:pPr>
    </w:p>
    <w:p w14:paraId="4E516CE2" w14:textId="32120161" w:rsidR="00F8676E" w:rsidRPr="00216114" w:rsidRDefault="00F8676E" w:rsidP="00F8676E">
      <w:pPr>
        <w:rPr>
          <w:rFonts w:ascii="Arial Narrow" w:hAnsi="Arial Narrow"/>
        </w:rPr>
      </w:pPr>
      <w:r w:rsidRPr="00216114">
        <w:rPr>
          <w:rFonts w:ascii="Arial Narrow" w:hAnsi="Arial Narrow"/>
        </w:rPr>
        <w:tab/>
      </w:r>
      <w:r w:rsidRPr="00216114">
        <w:rPr>
          <w:rFonts w:ascii="Arial Narrow" w:hAnsi="Arial Narrow"/>
        </w:rPr>
        <w:tab/>
      </w:r>
      <w:r w:rsidRPr="00216114">
        <w:rPr>
          <w:rFonts w:ascii="Arial Narrow" w:hAnsi="Arial Narrow"/>
        </w:rPr>
        <w:tab/>
      </w:r>
      <w:r w:rsidRPr="00216114">
        <w:rPr>
          <w:rFonts w:ascii="Arial Narrow" w:hAnsi="Arial Narrow"/>
        </w:rPr>
        <w:tab/>
      </w:r>
      <w:r w:rsidRPr="00216114">
        <w:rPr>
          <w:rFonts w:ascii="Arial Narrow" w:hAnsi="Arial Narrow"/>
        </w:rPr>
        <w:tab/>
      </w:r>
    </w:p>
    <w:p w14:paraId="46A77A0F" w14:textId="77777777" w:rsidR="001D0E80" w:rsidRPr="00172952" w:rsidRDefault="001D0E80" w:rsidP="001D0E80">
      <w:pPr>
        <w:rPr>
          <w:rFonts w:ascii="Arial Narrow" w:hAnsi="Arial Narrow"/>
          <w:bCs/>
        </w:rPr>
      </w:pPr>
      <w:r w:rsidRPr="00172952">
        <w:rPr>
          <w:rFonts w:ascii="Arial Narrow" w:hAnsi="Arial Narrow"/>
          <w:bCs/>
        </w:rPr>
        <w:t>KLASA: 400-03/24-01/1</w:t>
      </w:r>
    </w:p>
    <w:p w14:paraId="22026C1D" w14:textId="77777777" w:rsidR="001D0E80" w:rsidRPr="00172952" w:rsidRDefault="001D0E80" w:rsidP="001D0E80">
      <w:pPr>
        <w:rPr>
          <w:rFonts w:ascii="Arial Narrow" w:hAnsi="Arial Narrow"/>
          <w:bCs/>
        </w:rPr>
      </w:pPr>
      <w:r w:rsidRPr="00172952">
        <w:rPr>
          <w:rFonts w:ascii="Arial Narrow" w:hAnsi="Arial Narrow"/>
          <w:bCs/>
        </w:rPr>
        <w:t>URBROJ: 238-40-01-24-11</w:t>
      </w:r>
    </w:p>
    <w:p w14:paraId="51FA6622" w14:textId="77777777" w:rsidR="001D0E80" w:rsidRPr="00172952" w:rsidRDefault="001D0E80" w:rsidP="001D0E80">
      <w:pPr>
        <w:rPr>
          <w:rFonts w:ascii="Arial Narrow" w:hAnsi="Arial Narrow"/>
          <w:bCs/>
        </w:rPr>
      </w:pPr>
      <w:r w:rsidRPr="00172952">
        <w:rPr>
          <w:rFonts w:ascii="Arial Narrow" w:hAnsi="Arial Narrow"/>
          <w:bCs/>
        </w:rPr>
        <w:t>Dubravica, 16. rujan 2024. godine</w:t>
      </w:r>
    </w:p>
    <w:p w14:paraId="0E2CF8C7" w14:textId="77777777" w:rsidR="001D0E80" w:rsidRPr="001D0E80" w:rsidRDefault="001D0E80" w:rsidP="001D0E80">
      <w:pPr>
        <w:rPr>
          <w:rFonts w:ascii="Arial Narrow" w:hAnsi="Arial Narrow"/>
        </w:rPr>
      </w:pPr>
    </w:p>
    <w:p w14:paraId="6E509646" w14:textId="77777777" w:rsidR="001D0E80" w:rsidRPr="001D0E80" w:rsidRDefault="001D0E80" w:rsidP="001D0E80">
      <w:pPr>
        <w:rPr>
          <w:rFonts w:ascii="Arial Narrow" w:hAnsi="Arial Narrow"/>
        </w:rPr>
      </w:pPr>
      <w:r w:rsidRPr="001D0E80">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2024. godinu, općinski načelnik Općine Dubravica donio je dana 16. rujna 2024. godine </w:t>
      </w:r>
    </w:p>
    <w:p w14:paraId="24A1ED2C" w14:textId="77777777" w:rsidR="001D0E80" w:rsidRPr="001D0E80" w:rsidRDefault="001D0E80" w:rsidP="001D0E80">
      <w:pPr>
        <w:rPr>
          <w:rFonts w:ascii="Arial Narrow" w:hAnsi="Arial Narrow"/>
        </w:rPr>
      </w:pPr>
    </w:p>
    <w:p w14:paraId="731480A1" w14:textId="77777777" w:rsidR="001D0E80" w:rsidRPr="001D0E80" w:rsidRDefault="001D0E80" w:rsidP="001D0E80">
      <w:pPr>
        <w:tabs>
          <w:tab w:val="left" w:pos="2955"/>
        </w:tabs>
        <w:jc w:val="center"/>
        <w:rPr>
          <w:rFonts w:ascii="Arial Narrow" w:hAnsi="Arial Narrow"/>
          <w:b/>
        </w:rPr>
      </w:pPr>
      <w:r w:rsidRPr="001D0E80">
        <w:rPr>
          <w:rFonts w:ascii="Arial Narrow" w:hAnsi="Arial Narrow"/>
          <w:b/>
        </w:rPr>
        <w:t>X. IZMJENE I DOPUNE</w:t>
      </w:r>
    </w:p>
    <w:p w14:paraId="7497A3E9" w14:textId="77777777" w:rsidR="001D0E80" w:rsidRPr="001D0E80" w:rsidRDefault="001D0E80" w:rsidP="001D0E80">
      <w:pPr>
        <w:tabs>
          <w:tab w:val="left" w:pos="2955"/>
        </w:tabs>
        <w:jc w:val="center"/>
        <w:rPr>
          <w:rFonts w:ascii="Arial Narrow" w:hAnsi="Arial Narrow"/>
          <w:b/>
        </w:rPr>
      </w:pPr>
      <w:r w:rsidRPr="001D0E80">
        <w:rPr>
          <w:rFonts w:ascii="Arial Narrow" w:hAnsi="Arial Narrow"/>
          <w:b/>
        </w:rPr>
        <w:t>PLANA NABAVE ZA 2024. GODINU</w:t>
      </w:r>
    </w:p>
    <w:p w14:paraId="7878128F" w14:textId="77777777" w:rsidR="001D0E80" w:rsidRPr="001D0E80" w:rsidRDefault="001D0E80" w:rsidP="001D0E80">
      <w:pPr>
        <w:tabs>
          <w:tab w:val="left" w:pos="2955"/>
        </w:tabs>
        <w:jc w:val="center"/>
        <w:rPr>
          <w:rFonts w:ascii="Arial Narrow" w:hAnsi="Arial Narrow"/>
        </w:rPr>
      </w:pPr>
    </w:p>
    <w:p w14:paraId="316CEDF6" w14:textId="77777777" w:rsidR="001D0E80" w:rsidRPr="001D0E80" w:rsidRDefault="001D0E80" w:rsidP="001D0E80">
      <w:pPr>
        <w:jc w:val="center"/>
        <w:rPr>
          <w:rFonts w:ascii="Arial Narrow" w:hAnsi="Arial Narrow"/>
          <w:b/>
        </w:rPr>
      </w:pPr>
      <w:r w:rsidRPr="001D0E80">
        <w:rPr>
          <w:rFonts w:ascii="Arial Narrow" w:hAnsi="Arial Narrow"/>
          <w:b/>
        </w:rPr>
        <w:t xml:space="preserve">Članak 1. </w:t>
      </w:r>
    </w:p>
    <w:p w14:paraId="3AF1D381" w14:textId="77777777" w:rsidR="001D0E80" w:rsidRPr="001D0E80" w:rsidRDefault="001D0E80" w:rsidP="001D0E80">
      <w:pPr>
        <w:tabs>
          <w:tab w:val="left" w:pos="2955"/>
        </w:tabs>
        <w:jc w:val="center"/>
        <w:rPr>
          <w:rFonts w:ascii="Arial Narrow" w:hAnsi="Arial Narrow"/>
          <w:b/>
        </w:rPr>
      </w:pPr>
    </w:p>
    <w:p w14:paraId="6A4BCD3C" w14:textId="77777777" w:rsidR="001D0E80" w:rsidRPr="001D0E80" w:rsidRDefault="001D0E80" w:rsidP="001D0E80">
      <w:pPr>
        <w:outlineLvl w:val="0"/>
        <w:rPr>
          <w:rFonts w:ascii="Arial Narrow" w:hAnsi="Arial Narrow"/>
        </w:rPr>
      </w:pPr>
      <w:r w:rsidRPr="001D0E80">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790D5AAC" w14:textId="77777777" w:rsidR="001D0E80" w:rsidRPr="001D0E80" w:rsidRDefault="001D0E80" w:rsidP="001D0E80">
      <w:pPr>
        <w:autoSpaceDE w:val="0"/>
        <w:autoSpaceDN w:val="0"/>
        <w:adjustRightInd w:val="0"/>
        <w:ind w:left="360"/>
        <w:contextualSpacing/>
        <w:rPr>
          <w:rFonts w:ascii="Arial Narrow" w:hAnsi="Arial Narrow"/>
          <w:b/>
        </w:rPr>
      </w:pPr>
    </w:p>
    <w:p w14:paraId="105C7D8F" w14:textId="77777777" w:rsidR="001D0E80" w:rsidRPr="001D0E80" w:rsidRDefault="001D0E80" w:rsidP="001D0E80">
      <w:pPr>
        <w:autoSpaceDE w:val="0"/>
        <w:autoSpaceDN w:val="0"/>
        <w:adjustRightInd w:val="0"/>
        <w:contextualSpacing/>
        <w:jc w:val="center"/>
        <w:rPr>
          <w:rFonts w:ascii="Arial Narrow" w:hAnsi="Arial Narrow"/>
          <w:b/>
        </w:rPr>
      </w:pPr>
      <w:r w:rsidRPr="001D0E80">
        <w:rPr>
          <w:rFonts w:ascii="Arial Narrow" w:hAnsi="Arial Narrow"/>
          <w:b/>
        </w:rPr>
        <w:t>Članak 2.</w:t>
      </w:r>
    </w:p>
    <w:p w14:paraId="4749A134" w14:textId="77777777" w:rsidR="001D0E80" w:rsidRPr="001D0E80" w:rsidRDefault="001D0E80" w:rsidP="001D0E80">
      <w:pPr>
        <w:rPr>
          <w:rFonts w:ascii="Arial Narrow" w:hAnsi="Arial Narrow"/>
        </w:rPr>
      </w:pPr>
    </w:p>
    <w:p w14:paraId="4D385572" w14:textId="2E9448C7" w:rsidR="001D0E80" w:rsidRPr="001D0E80" w:rsidRDefault="001D0E80" w:rsidP="001D0E80">
      <w:pPr>
        <w:rPr>
          <w:rFonts w:ascii="Arial Narrow" w:hAnsi="Arial Narrow"/>
        </w:rPr>
      </w:pPr>
      <w:r w:rsidRPr="001D0E80">
        <w:rPr>
          <w:rFonts w:ascii="Arial Narrow" w:hAnsi="Arial Narrow"/>
        </w:rPr>
        <w:tab/>
        <w:t>Donose se X. Izmjene i dopune Plana nabave Općine Dubravica za 2024. godinu sukladno Planu proračuna Općine Dubravica za 2024. godinu:</w:t>
      </w:r>
    </w:p>
    <w:p w14:paraId="0532CCCF" w14:textId="77777777" w:rsidR="001D0E80" w:rsidRDefault="001D0E80" w:rsidP="001D0E80">
      <w:pPr>
        <w:rPr>
          <w:rFonts w:ascii="Times New Roman" w:hAnsi="Times New Roman"/>
          <w:sz w:val="24"/>
          <w:szCs w:val="24"/>
        </w:rPr>
      </w:pPr>
    </w:p>
    <w:tbl>
      <w:tblPr>
        <w:tblW w:w="9052" w:type="dxa"/>
        <w:tblLook w:val="04A0" w:firstRow="1" w:lastRow="0" w:firstColumn="1" w:lastColumn="0" w:noHBand="0" w:noVBand="1"/>
      </w:tblPr>
      <w:tblGrid>
        <w:gridCol w:w="939"/>
        <w:gridCol w:w="862"/>
        <w:gridCol w:w="895"/>
        <w:gridCol w:w="1070"/>
        <w:gridCol w:w="673"/>
        <w:gridCol w:w="1123"/>
        <w:gridCol w:w="910"/>
        <w:gridCol w:w="895"/>
        <w:gridCol w:w="791"/>
        <w:gridCol w:w="774"/>
        <w:gridCol w:w="762"/>
        <w:gridCol w:w="898"/>
        <w:gridCol w:w="735"/>
        <w:gridCol w:w="862"/>
        <w:gridCol w:w="745"/>
        <w:gridCol w:w="830"/>
        <w:gridCol w:w="220"/>
      </w:tblGrid>
      <w:tr w:rsidR="001D0E80" w:rsidRPr="006B0E3E" w14:paraId="435205F0" w14:textId="77777777" w:rsidTr="00F8742F">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08E7E53D" w14:textId="77777777" w:rsidR="001D0E80" w:rsidRPr="006B0E3E" w:rsidRDefault="001D0E80" w:rsidP="00F8742F">
            <w:pPr>
              <w:jc w:val="center"/>
              <w:rPr>
                <w:rFonts w:cs="Calibri"/>
                <w:b/>
                <w:bCs/>
                <w:color w:val="000000"/>
                <w:sz w:val="48"/>
                <w:szCs w:val="48"/>
              </w:rPr>
            </w:pPr>
            <w:r>
              <w:rPr>
                <w:rFonts w:cs="Calibri"/>
                <w:b/>
                <w:bCs/>
                <w:color w:val="000000"/>
                <w:sz w:val="48"/>
                <w:szCs w:val="48"/>
              </w:rPr>
              <w:t xml:space="preserve">X. IZMJENE I DOPUNE </w:t>
            </w:r>
            <w:r w:rsidRPr="006B0E3E">
              <w:rPr>
                <w:rFonts w:cs="Calibri"/>
                <w:b/>
                <w:bCs/>
                <w:color w:val="000000"/>
                <w:sz w:val="48"/>
                <w:szCs w:val="48"/>
              </w:rPr>
              <w:t>PLAN</w:t>
            </w:r>
            <w:r>
              <w:rPr>
                <w:rFonts w:cs="Calibri"/>
                <w:b/>
                <w:bCs/>
                <w:color w:val="000000"/>
                <w:sz w:val="48"/>
                <w:szCs w:val="48"/>
              </w:rPr>
              <w:t>A</w:t>
            </w:r>
            <w:r w:rsidRPr="006B0E3E">
              <w:rPr>
                <w:rFonts w:cs="Calibri"/>
                <w:b/>
                <w:bCs/>
                <w:color w:val="000000"/>
                <w:sz w:val="48"/>
                <w:szCs w:val="48"/>
              </w:rPr>
              <w:t xml:space="preserve"> NABAVE</w:t>
            </w:r>
          </w:p>
        </w:tc>
      </w:tr>
      <w:tr w:rsidR="001D0E80" w:rsidRPr="006B0E3E" w14:paraId="0924777D" w14:textId="77777777" w:rsidTr="00F8742F">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3CBAAB8B" w14:textId="77777777" w:rsidR="001D0E80" w:rsidRPr="006B0E3E" w:rsidRDefault="001D0E80" w:rsidP="00F8742F">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6053C7CA" w14:textId="77777777" w:rsidR="001D0E80" w:rsidRPr="006B0E3E" w:rsidRDefault="001D0E80" w:rsidP="00F8742F">
            <w:pPr>
              <w:jc w:val="center"/>
              <w:rPr>
                <w:rFonts w:cs="Calibri"/>
                <w:b/>
                <w:bCs/>
                <w:color w:val="000000"/>
                <w:sz w:val="48"/>
                <w:szCs w:val="48"/>
              </w:rPr>
            </w:pPr>
          </w:p>
        </w:tc>
      </w:tr>
      <w:tr w:rsidR="001D0E80" w:rsidRPr="006B0E3E" w14:paraId="0EA0DE8D" w14:textId="77777777" w:rsidTr="00F8742F">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708A77D" w14:textId="77777777" w:rsidR="001D0E80" w:rsidRPr="006B0E3E" w:rsidRDefault="001D0E80" w:rsidP="00F8742F">
            <w:pPr>
              <w:rPr>
                <w:rFonts w:cs="Calibri"/>
                <w:color w:val="000000"/>
                <w:sz w:val="28"/>
                <w:szCs w:val="28"/>
              </w:rPr>
            </w:pPr>
            <w:r w:rsidRPr="006B0E3E">
              <w:rPr>
                <w:rFonts w:cs="Calibri"/>
                <w:color w:val="000000"/>
                <w:sz w:val="28"/>
                <w:szCs w:val="28"/>
              </w:rPr>
              <w:t>Naručitelj</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20E3F47" w14:textId="77777777" w:rsidR="001D0E80" w:rsidRPr="006B0E3E" w:rsidRDefault="001D0E80" w:rsidP="00F8742F">
            <w:pPr>
              <w:rPr>
                <w:rFonts w:cs="Calibri"/>
                <w:color w:val="000000"/>
                <w:sz w:val="32"/>
                <w:szCs w:val="32"/>
              </w:rPr>
            </w:pPr>
            <w:r w:rsidRPr="006B0E3E">
              <w:rPr>
                <w:rFonts w:cs="Calibri"/>
                <w:color w:val="000000"/>
                <w:sz w:val="32"/>
                <w:szCs w:val="32"/>
              </w:rPr>
              <w:t>OPĆINA DUBRAVICA</w:t>
            </w:r>
          </w:p>
        </w:tc>
        <w:tc>
          <w:tcPr>
            <w:tcW w:w="33" w:type="dxa"/>
            <w:vAlign w:val="center"/>
            <w:hideMark/>
          </w:tcPr>
          <w:p w14:paraId="779E4A9A" w14:textId="77777777" w:rsidR="001D0E80" w:rsidRPr="006B0E3E" w:rsidRDefault="001D0E80" w:rsidP="00F8742F">
            <w:pPr>
              <w:rPr>
                <w:rFonts w:ascii="Times New Roman" w:hAnsi="Times New Roman"/>
                <w:sz w:val="20"/>
                <w:szCs w:val="20"/>
              </w:rPr>
            </w:pPr>
          </w:p>
        </w:tc>
      </w:tr>
      <w:tr w:rsidR="001D0E80" w:rsidRPr="006B0E3E" w14:paraId="0C6E0AF1" w14:textId="77777777" w:rsidTr="00F8742F">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C86814B" w14:textId="77777777" w:rsidR="001D0E80" w:rsidRPr="006B0E3E" w:rsidRDefault="001D0E80" w:rsidP="00F8742F">
            <w:pPr>
              <w:rPr>
                <w:rFonts w:cs="Calibri"/>
                <w:color w:val="000000"/>
                <w:sz w:val="28"/>
                <w:szCs w:val="28"/>
              </w:rPr>
            </w:pPr>
            <w:r w:rsidRPr="006B0E3E">
              <w:rPr>
                <w:rFonts w:cs="Calibri"/>
                <w:color w:val="000000"/>
                <w:sz w:val="28"/>
                <w:szCs w:val="28"/>
              </w:rPr>
              <w:t>Godina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5F1AEB51" w14:textId="77777777" w:rsidR="001D0E80" w:rsidRPr="006B0E3E" w:rsidRDefault="001D0E80" w:rsidP="00F8742F">
            <w:pPr>
              <w:rPr>
                <w:rFonts w:cs="Calibri"/>
                <w:color w:val="000000"/>
                <w:sz w:val="32"/>
                <w:szCs w:val="32"/>
              </w:rPr>
            </w:pPr>
            <w:r w:rsidRPr="006B0E3E">
              <w:rPr>
                <w:rFonts w:cs="Calibri"/>
                <w:color w:val="000000"/>
                <w:sz w:val="32"/>
                <w:szCs w:val="32"/>
              </w:rPr>
              <w:t>2024</w:t>
            </w:r>
          </w:p>
        </w:tc>
        <w:tc>
          <w:tcPr>
            <w:tcW w:w="33" w:type="dxa"/>
            <w:vAlign w:val="center"/>
            <w:hideMark/>
          </w:tcPr>
          <w:p w14:paraId="26C270CC" w14:textId="77777777" w:rsidR="001D0E80" w:rsidRPr="006B0E3E" w:rsidRDefault="001D0E80" w:rsidP="00F8742F">
            <w:pPr>
              <w:rPr>
                <w:rFonts w:ascii="Times New Roman" w:hAnsi="Times New Roman"/>
                <w:sz w:val="20"/>
                <w:szCs w:val="20"/>
              </w:rPr>
            </w:pPr>
          </w:p>
        </w:tc>
      </w:tr>
      <w:tr w:rsidR="001D0E80" w:rsidRPr="006B0E3E" w14:paraId="72BEAC10" w14:textId="77777777" w:rsidTr="00F8742F">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4A6884E" w14:textId="77777777" w:rsidR="001D0E80" w:rsidRPr="006B0E3E" w:rsidRDefault="001D0E80" w:rsidP="00F8742F">
            <w:pPr>
              <w:rPr>
                <w:rFonts w:cs="Calibri"/>
                <w:color w:val="000000"/>
                <w:sz w:val="28"/>
                <w:szCs w:val="28"/>
              </w:rPr>
            </w:pPr>
            <w:r w:rsidRPr="006B0E3E">
              <w:rPr>
                <w:rFonts w:cs="Calibri"/>
                <w:color w:val="000000"/>
                <w:sz w:val="28"/>
                <w:szCs w:val="28"/>
              </w:rPr>
              <w:t>Verzija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33C8007D" w14:textId="77777777" w:rsidR="001D0E80" w:rsidRPr="006B0E3E" w:rsidRDefault="001D0E80" w:rsidP="00F8742F">
            <w:pPr>
              <w:rPr>
                <w:rFonts w:cs="Calibri"/>
                <w:color w:val="000000"/>
                <w:sz w:val="32"/>
                <w:szCs w:val="32"/>
              </w:rPr>
            </w:pPr>
            <w:r w:rsidRPr="006B0E3E">
              <w:rPr>
                <w:rFonts w:cs="Calibri"/>
                <w:color w:val="000000"/>
                <w:sz w:val="32"/>
                <w:szCs w:val="32"/>
              </w:rPr>
              <w:t>11</w:t>
            </w:r>
          </w:p>
        </w:tc>
        <w:tc>
          <w:tcPr>
            <w:tcW w:w="33" w:type="dxa"/>
            <w:vAlign w:val="center"/>
            <w:hideMark/>
          </w:tcPr>
          <w:p w14:paraId="1AC78179" w14:textId="77777777" w:rsidR="001D0E80" w:rsidRPr="006B0E3E" w:rsidRDefault="001D0E80" w:rsidP="00F8742F">
            <w:pPr>
              <w:rPr>
                <w:rFonts w:ascii="Times New Roman" w:hAnsi="Times New Roman"/>
                <w:sz w:val="20"/>
                <w:szCs w:val="20"/>
              </w:rPr>
            </w:pPr>
          </w:p>
        </w:tc>
      </w:tr>
      <w:tr w:rsidR="001D0E80" w:rsidRPr="006B0E3E" w14:paraId="300D8BD9" w14:textId="77777777" w:rsidTr="00F8742F">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7DBC8FE" w14:textId="77777777" w:rsidR="001D0E80" w:rsidRPr="006B0E3E" w:rsidRDefault="001D0E80" w:rsidP="00F8742F">
            <w:pPr>
              <w:rPr>
                <w:rFonts w:cs="Calibri"/>
                <w:color w:val="000000"/>
                <w:sz w:val="28"/>
                <w:szCs w:val="28"/>
              </w:rPr>
            </w:pPr>
            <w:r w:rsidRPr="006B0E3E">
              <w:rPr>
                <w:rFonts w:cs="Calibri"/>
                <w:color w:val="000000"/>
                <w:sz w:val="28"/>
                <w:szCs w:val="28"/>
              </w:rPr>
              <w:t>Datum donošenja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5BA7065" w14:textId="77777777" w:rsidR="001D0E80" w:rsidRPr="006B0E3E" w:rsidRDefault="001D0E80" w:rsidP="00F8742F">
            <w:pPr>
              <w:rPr>
                <w:rFonts w:cs="Calibri"/>
                <w:color w:val="000000"/>
                <w:sz w:val="32"/>
                <w:szCs w:val="32"/>
              </w:rPr>
            </w:pPr>
            <w:r w:rsidRPr="006B0E3E">
              <w:rPr>
                <w:rFonts w:cs="Calibri"/>
                <w:color w:val="000000"/>
                <w:sz w:val="32"/>
                <w:szCs w:val="32"/>
              </w:rPr>
              <w:t>16.09.2024</w:t>
            </w:r>
          </w:p>
        </w:tc>
        <w:tc>
          <w:tcPr>
            <w:tcW w:w="33" w:type="dxa"/>
            <w:vAlign w:val="center"/>
            <w:hideMark/>
          </w:tcPr>
          <w:p w14:paraId="3C76AE67" w14:textId="77777777" w:rsidR="001D0E80" w:rsidRPr="006B0E3E" w:rsidRDefault="001D0E80" w:rsidP="00F8742F">
            <w:pPr>
              <w:rPr>
                <w:rFonts w:ascii="Times New Roman" w:hAnsi="Times New Roman"/>
                <w:sz w:val="20"/>
                <w:szCs w:val="20"/>
              </w:rPr>
            </w:pPr>
          </w:p>
        </w:tc>
      </w:tr>
      <w:tr w:rsidR="001D0E80" w:rsidRPr="006B0E3E" w14:paraId="11BF4F03" w14:textId="77777777" w:rsidTr="00F8742F">
        <w:trPr>
          <w:trHeight w:val="983"/>
        </w:trPr>
        <w:tc>
          <w:tcPr>
            <w:tcW w:w="959" w:type="dxa"/>
            <w:tcBorders>
              <w:top w:val="nil"/>
              <w:left w:val="single" w:sz="12" w:space="0" w:color="auto"/>
              <w:bottom w:val="single" w:sz="4" w:space="0" w:color="auto"/>
              <w:right w:val="single" w:sz="4" w:space="0" w:color="auto"/>
            </w:tcBorders>
            <w:shd w:val="clear" w:color="000000" w:fill="F2F2F2"/>
            <w:noWrap/>
            <w:hideMark/>
          </w:tcPr>
          <w:p w14:paraId="12BAC2ED" w14:textId="77777777" w:rsidR="001D0E80" w:rsidRPr="006B0E3E" w:rsidRDefault="001D0E80" w:rsidP="00F8742F">
            <w:pPr>
              <w:rPr>
                <w:rFonts w:cs="Calibri"/>
                <w:b/>
                <w:bCs/>
                <w:color w:val="000000"/>
              </w:rPr>
            </w:pPr>
            <w:r w:rsidRPr="006B0E3E">
              <w:rPr>
                <w:rFonts w:cs="Calibri"/>
                <w:b/>
                <w:bCs/>
                <w:color w:val="000000"/>
              </w:rPr>
              <w:lastRenderedPageBreak/>
              <w:t>Redni broj</w:t>
            </w:r>
          </w:p>
        </w:tc>
        <w:tc>
          <w:tcPr>
            <w:tcW w:w="518" w:type="dxa"/>
            <w:tcBorders>
              <w:top w:val="nil"/>
              <w:left w:val="nil"/>
              <w:bottom w:val="single" w:sz="4" w:space="0" w:color="auto"/>
              <w:right w:val="single" w:sz="4" w:space="0" w:color="auto"/>
            </w:tcBorders>
            <w:shd w:val="clear" w:color="000000" w:fill="F2F2F2"/>
            <w:hideMark/>
          </w:tcPr>
          <w:p w14:paraId="21D4AF54" w14:textId="77777777" w:rsidR="001D0E80" w:rsidRPr="006B0E3E" w:rsidRDefault="001D0E80" w:rsidP="00F8742F">
            <w:pPr>
              <w:rPr>
                <w:rFonts w:cs="Calibri"/>
                <w:b/>
                <w:bCs/>
                <w:color w:val="000000"/>
              </w:rPr>
            </w:pPr>
            <w:r w:rsidRPr="006B0E3E">
              <w:rPr>
                <w:rFonts w:cs="Calibri"/>
                <w:b/>
                <w:bCs/>
                <w:color w:val="000000"/>
              </w:rPr>
              <w:t>Evidencijski broj nabave</w:t>
            </w:r>
          </w:p>
        </w:tc>
        <w:tc>
          <w:tcPr>
            <w:tcW w:w="922" w:type="dxa"/>
            <w:tcBorders>
              <w:top w:val="nil"/>
              <w:left w:val="nil"/>
              <w:bottom w:val="single" w:sz="4" w:space="0" w:color="auto"/>
              <w:right w:val="single" w:sz="4" w:space="0" w:color="auto"/>
            </w:tcBorders>
            <w:shd w:val="clear" w:color="000000" w:fill="F2F2F2"/>
            <w:noWrap/>
            <w:hideMark/>
          </w:tcPr>
          <w:p w14:paraId="7756E9F3" w14:textId="77777777" w:rsidR="001D0E80" w:rsidRPr="006B0E3E" w:rsidRDefault="001D0E80" w:rsidP="00F8742F">
            <w:pPr>
              <w:rPr>
                <w:rFonts w:cs="Calibri"/>
                <w:b/>
                <w:bCs/>
                <w:color w:val="000000"/>
              </w:rPr>
            </w:pPr>
            <w:r w:rsidRPr="006B0E3E">
              <w:rPr>
                <w:rFonts w:cs="Calibri"/>
                <w:b/>
                <w:bCs/>
                <w:color w:val="000000"/>
              </w:rPr>
              <w:t>Zakonski okvir</w:t>
            </w:r>
          </w:p>
        </w:tc>
        <w:tc>
          <w:tcPr>
            <w:tcW w:w="674" w:type="dxa"/>
            <w:tcBorders>
              <w:top w:val="nil"/>
              <w:left w:val="nil"/>
              <w:bottom w:val="single" w:sz="4" w:space="0" w:color="auto"/>
              <w:right w:val="single" w:sz="4" w:space="0" w:color="auto"/>
            </w:tcBorders>
            <w:shd w:val="clear" w:color="000000" w:fill="F2F2F2"/>
            <w:hideMark/>
          </w:tcPr>
          <w:p w14:paraId="5C5A1792" w14:textId="77777777" w:rsidR="001D0E80" w:rsidRPr="006B0E3E" w:rsidRDefault="001D0E80" w:rsidP="00F8742F">
            <w:pPr>
              <w:rPr>
                <w:rFonts w:cs="Calibri"/>
                <w:b/>
                <w:bCs/>
                <w:color w:val="000000"/>
              </w:rPr>
            </w:pPr>
            <w:r w:rsidRPr="006B0E3E">
              <w:rPr>
                <w:rFonts w:cs="Calibri"/>
                <w:b/>
                <w:bCs/>
                <w:color w:val="000000"/>
              </w:rPr>
              <w:t>Predmet  javne nabave</w:t>
            </w:r>
          </w:p>
        </w:tc>
        <w:tc>
          <w:tcPr>
            <w:tcW w:w="375" w:type="dxa"/>
            <w:tcBorders>
              <w:top w:val="nil"/>
              <w:left w:val="nil"/>
              <w:bottom w:val="single" w:sz="4" w:space="0" w:color="auto"/>
              <w:right w:val="single" w:sz="4" w:space="0" w:color="auto"/>
            </w:tcBorders>
            <w:shd w:val="clear" w:color="000000" w:fill="F2F2F2"/>
            <w:hideMark/>
          </w:tcPr>
          <w:p w14:paraId="07472578" w14:textId="77777777" w:rsidR="001D0E80" w:rsidRPr="006B0E3E" w:rsidRDefault="001D0E80" w:rsidP="00F8742F">
            <w:pPr>
              <w:rPr>
                <w:rFonts w:cs="Calibri"/>
                <w:b/>
                <w:bCs/>
                <w:color w:val="000000"/>
              </w:rPr>
            </w:pPr>
            <w:r w:rsidRPr="006B0E3E">
              <w:rPr>
                <w:rFonts w:cs="Calibri"/>
                <w:b/>
                <w:bCs/>
                <w:color w:val="000000"/>
              </w:rPr>
              <w:t>Vrsta ugovora</w:t>
            </w:r>
          </w:p>
        </w:tc>
        <w:tc>
          <w:tcPr>
            <w:tcW w:w="714" w:type="dxa"/>
            <w:tcBorders>
              <w:top w:val="nil"/>
              <w:left w:val="nil"/>
              <w:bottom w:val="single" w:sz="4" w:space="0" w:color="auto"/>
              <w:right w:val="single" w:sz="4" w:space="0" w:color="auto"/>
            </w:tcBorders>
            <w:shd w:val="clear" w:color="000000" w:fill="F2F2F2"/>
            <w:hideMark/>
          </w:tcPr>
          <w:p w14:paraId="4F750F82" w14:textId="77777777" w:rsidR="001D0E80" w:rsidRPr="006B0E3E" w:rsidRDefault="001D0E80" w:rsidP="00F8742F">
            <w:pPr>
              <w:rPr>
                <w:rFonts w:cs="Calibri"/>
                <w:b/>
                <w:bCs/>
                <w:color w:val="000000"/>
              </w:rPr>
            </w:pPr>
            <w:r w:rsidRPr="006B0E3E">
              <w:rPr>
                <w:rFonts w:cs="Calibri"/>
                <w:b/>
                <w:bCs/>
                <w:color w:val="000000"/>
              </w:rPr>
              <w:t>CPV</w:t>
            </w:r>
          </w:p>
        </w:tc>
        <w:tc>
          <w:tcPr>
            <w:tcW w:w="554" w:type="dxa"/>
            <w:tcBorders>
              <w:top w:val="nil"/>
              <w:left w:val="nil"/>
              <w:bottom w:val="single" w:sz="4" w:space="0" w:color="auto"/>
              <w:right w:val="single" w:sz="4" w:space="0" w:color="auto"/>
            </w:tcBorders>
            <w:shd w:val="clear" w:color="000000" w:fill="F2F2F2"/>
            <w:hideMark/>
          </w:tcPr>
          <w:p w14:paraId="58E0E0CA" w14:textId="77777777" w:rsidR="001D0E80" w:rsidRPr="006B0E3E" w:rsidRDefault="001D0E80" w:rsidP="00F8742F">
            <w:pPr>
              <w:rPr>
                <w:rFonts w:cs="Calibri"/>
                <w:b/>
                <w:bCs/>
              </w:rPr>
            </w:pPr>
            <w:r w:rsidRPr="006B0E3E">
              <w:rPr>
                <w:rFonts w:cs="Calibri"/>
                <w:b/>
                <w:bCs/>
              </w:rPr>
              <w:t>Procijenjena vrijednost nabave (EUR)</w:t>
            </w:r>
          </w:p>
        </w:tc>
        <w:tc>
          <w:tcPr>
            <w:tcW w:w="542" w:type="dxa"/>
            <w:tcBorders>
              <w:top w:val="nil"/>
              <w:left w:val="nil"/>
              <w:bottom w:val="single" w:sz="4" w:space="0" w:color="auto"/>
              <w:right w:val="single" w:sz="4" w:space="0" w:color="auto"/>
            </w:tcBorders>
            <w:shd w:val="clear" w:color="000000" w:fill="F2F2F2"/>
            <w:hideMark/>
          </w:tcPr>
          <w:p w14:paraId="461C9B2C" w14:textId="77777777" w:rsidR="001D0E80" w:rsidRPr="006B0E3E" w:rsidRDefault="001D0E80" w:rsidP="00F8742F">
            <w:pPr>
              <w:rPr>
                <w:rFonts w:cs="Calibri"/>
                <w:b/>
                <w:bCs/>
                <w:color w:val="000000"/>
              </w:rPr>
            </w:pPr>
            <w:r w:rsidRPr="006B0E3E">
              <w:rPr>
                <w:rFonts w:cs="Calibri"/>
                <w:b/>
                <w:bCs/>
                <w:color w:val="000000"/>
              </w:rPr>
              <w:t>Vrsta postupka</w:t>
            </w:r>
          </w:p>
        </w:tc>
        <w:tc>
          <w:tcPr>
            <w:tcW w:w="464" w:type="dxa"/>
            <w:tcBorders>
              <w:top w:val="nil"/>
              <w:left w:val="nil"/>
              <w:bottom w:val="single" w:sz="4" w:space="0" w:color="auto"/>
              <w:right w:val="single" w:sz="4" w:space="0" w:color="auto"/>
            </w:tcBorders>
            <w:shd w:val="clear" w:color="000000" w:fill="F2F2F2"/>
            <w:hideMark/>
          </w:tcPr>
          <w:p w14:paraId="5279AF24" w14:textId="77777777" w:rsidR="001D0E80" w:rsidRPr="006B0E3E" w:rsidRDefault="001D0E80" w:rsidP="00F8742F">
            <w:pPr>
              <w:rPr>
                <w:rFonts w:cs="Calibri"/>
                <w:b/>
                <w:bCs/>
                <w:color w:val="000000"/>
              </w:rPr>
            </w:pPr>
            <w:r w:rsidRPr="006B0E3E">
              <w:rPr>
                <w:rFonts w:cs="Calibri"/>
                <w:b/>
                <w:bCs/>
                <w:color w:val="000000"/>
              </w:rPr>
              <w:t>Društvene i druge posebne usluge</w:t>
            </w:r>
          </w:p>
        </w:tc>
        <w:tc>
          <w:tcPr>
            <w:tcW w:w="451" w:type="dxa"/>
            <w:tcBorders>
              <w:top w:val="nil"/>
              <w:left w:val="nil"/>
              <w:bottom w:val="single" w:sz="4" w:space="0" w:color="auto"/>
              <w:right w:val="single" w:sz="4" w:space="0" w:color="auto"/>
            </w:tcBorders>
            <w:shd w:val="clear" w:color="000000" w:fill="F2F2F2"/>
            <w:hideMark/>
          </w:tcPr>
          <w:p w14:paraId="2140CED9" w14:textId="77777777" w:rsidR="001D0E80" w:rsidRPr="006B0E3E" w:rsidRDefault="001D0E80" w:rsidP="00F8742F">
            <w:pPr>
              <w:rPr>
                <w:rFonts w:cs="Calibri"/>
                <w:b/>
                <w:bCs/>
              </w:rPr>
            </w:pPr>
            <w:r w:rsidRPr="006B0E3E">
              <w:rPr>
                <w:rFonts w:cs="Calibri"/>
                <w:b/>
                <w:bCs/>
              </w:rPr>
              <w:t>Predmet podijeljen u grupe</w:t>
            </w:r>
          </w:p>
        </w:tc>
        <w:tc>
          <w:tcPr>
            <w:tcW w:w="442" w:type="dxa"/>
            <w:tcBorders>
              <w:top w:val="nil"/>
              <w:left w:val="nil"/>
              <w:bottom w:val="single" w:sz="4" w:space="0" w:color="auto"/>
              <w:right w:val="single" w:sz="4" w:space="0" w:color="auto"/>
            </w:tcBorders>
            <w:shd w:val="clear" w:color="000000" w:fill="F2F2F2"/>
            <w:hideMark/>
          </w:tcPr>
          <w:p w14:paraId="4E4C1B58" w14:textId="77777777" w:rsidR="001D0E80" w:rsidRPr="006B0E3E" w:rsidRDefault="001D0E80" w:rsidP="00F8742F">
            <w:pPr>
              <w:rPr>
                <w:rFonts w:cs="Calibri"/>
                <w:b/>
                <w:bCs/>
                <w:color w:val="000000"/>
              </w:rPr>
            </w:pPr>
            <w:r w:rsidRPr="006B0E3E">
              <w:rPr>
                <w:rFonts w:cs="Calibri"/>
                <w:b/>
                <w:bCs/>
                <w:color w:val="000000"/>
              </w:rPr>
              <w:t>Tehnika / Okvirni sporazum</w:t>
            </w:r>
          </w:p>
        </w:tc>
        <w:tc>
          <w:tcPr>
            <w:tcW w:w="544" w:type="dxa"/>
            <w:tcBorders>
              <w:top w:val="nil"/>
              <w:left w:val="nil"/>
              <w:bottom w:val="single" w:sz="4" w:space="0" w:color="auto"/>
              <w:right w:val="single" w:sz="4" w:space="0" w:color="auto"/>
            </w:tcBorders>
            <w:shd w:val="clear" w:color="000000" w:fill="F2F2F2"/>
            <w:hideMark/>
          </w:tcPr>
          <w:p w14:paraId="58C1E7DE" w14:textId="77777777" w:rsidR="001D0E80" w:rsidRPr="006B0E3E" w:rsidRDefault="001D0E80" w:rsidP="00F8742F">
            <w:pPr>
              <w:rPr>
                <w:rFonts w:cs="Calibri"/>
                <w:b/>
                <w:bCs/>
                <w:color w:val="000000"/>
              </w:rPr>
            </w:pPr>
            <w:r w:rsidRPr="006B0E3E">
              <w:rPr>
                <w:rFonts w:cs="Calibri"/>
                <w:b/>
                <w:bCs/>
                <w:color w:val="000000"/>
              </w:rPr>
              <w:t>Financiranje iz EU fondova</w:t>
            </w:r>
          </w:p>
        </w:tc>
        <w:tc>
          <w:tcPr>
            <w:tcW w:w="421" w:type="dxa"/>
            <w:tcBorders>
              <w:top w:val="nil"/>
              <w:left w:val="nil"/>
              <w:bottom w:val="single" w:sz="4" w:space="0" w:color="auto"/>
              <w:right w:val="single" w:sz="4" w:space="0" w:color="auto"/>
            </w:tcBorders>
            <w:shd w:val="clear" w:color="000000" w:fill="F2F2F2"/>
            <w:hideMark/>
          </w:tcPr>
          <w:p w14:paraId="21E914E1" w14:textId="77777777" w:rsidR="001D0E80" w:rsidRPr="006B0E3E" w:rsidRDefault="001D0E80" w:rsidP="00F8742F">
            <w:pPr>
              <w:rPr>
                <w:rFonts w:cs="Calibri"/>
                <w:b/>
                <w:bCs/>
                <w:color w:val="000000"/>
              </w:rPr>
            </w:pPr>
            <w:r w:rsidRPr="006B0E3E">
              <w:rPr>
                <w:rFonts w:cs="Calibri"/>
                <w:b/>
                <w:bCs/>
                <w:color w:val="000000"/>
              </w:rPr>
              <w:t>Planirani početak postupka</w:t>
            </w:r>
          </w:p>
        </w:tc>
        <w:tc>
          <w:tcPr>
            <w:tcW w:w="517" w:type="dxa"/>
            <w:tcBorders>
              <w:top w:val="nil"/>
              <w:left w:val="nil"/>
              <w:bottom w:val="single" w:sz="4" w:space="0" w:color="auto"/>
              <w:right w:val="single" w:sz="4" w:space="0" w:color="auto"/>
            </w:tcBorders>
            <w:shd w:val="clear" w:color="000000" w:fill="F2F2F2"/>
            <w:hideMark/>
          </w:tcPr>
          <w:p w14:paraId="05D2BE6E" w14:textId="77777777" w:rsidR="001D0E80" w:rsidRPr="006B0E3E" w:rsidRDefault="001D0E80" w:rsidP="00F8742F">
            <w:pPr>
              <w:rPr>
                <w:rFonts w:cs="Calibri"/>
                <w:b/>
                <w:bCs/>
                <w:color w:val="000000"/>
              </w:rPr>
            </w:pPr>
            <w:r w:rsidRPr="006B0E3E">
              <w:rPr>
                <w:rFonts w:cs="Calibri"/>
                <w:b/>
                <w:bCs/>
                <w:color w:val="000000"/>
              </w:rPr>
              <w:t>Planirano trajanje ugovora / O.S.</w:t>
            </w:r>
          </w:p>
        </w:tc>
        <w:tc>
          <w:tcPr>
            <w:tcW w:w="429" w:type="dxa"/>
            <w:tcBorders>
              <w:top w:val="nil"/>
              <w:left w:val="nil"/>
              <w:bottom w:val="single" w:sz="4" w:space="0" w:color="auto"/>
              <w:right w:val="single" w:sz="4" w:space="0" w:color="auto"/>
            </w:tcBorders>
            <w:shd w:val="clear" w:color="000000" w:fill="F2F2F2"/>
            <w:hideMark/>
          </w:tcPr>
          <w:p w14:paraId="00E02867" w14:textId="77777777" w:rsidR="001D0E80" w:rsidRPr="006B0E3E" w:rsidRDefault="001D0E80" w:rsidP="00F8742F">
            <w:pPr>
              <w:rPr>
                <w:rFonts w:cs="Calibri"/>
                <w:b/>
                <w:bCs/>
                <w:color w:val="000000"/>
              </w:rPr>
            </w:pPr>
            <w:r w:rsidRPr="006B0E3E">
              <w:rPr>
                <w:rFonts w:cs="Calibri"/>
                <w:b/>
                <w:bCs/>
                <w:color w:val="000000"/>
              </w:rPr>
              <w:t>Provodi drugi naručitelj</w:t>
            </w:r>
          </w:p>
        </w:tc>
        <w:tc>
          <w:tcPr>
            <w:tcW w:w="493" w:type="dxa"/>
            <w:tcBorders>
              <w:top w:val="nil"/>
              <w:left w:val="nil"/>
              <w:bottom w:val="single" w:sz="4" w:space="0" w:color="auto"/>
              <w:right w:val="single" w:sz="4" w:space="0" w:color="auto"/>
            </w:tcBorders>
            <w:shd w:val="clear" w:color="000000" w:fill="F2F2F2"/>
            <w:hideMark/>
          </w:tcPr>
          <w:p w14:paraId="327AB1DD" w14:textId="77777777" w:rsidR="001D0E80" w:rsidRPr="006B0E3E" w:rsidRDefault="001D0E80" w:rsidP="00F8742F">
            <w:pPr>
              <w:rPr>
                <w:rFonts w:cs="Calibri"/>
                <w:b/>
                <w:bCs/>
                <w:color w:val="000000"/>
              </w:rPr>
            </w:pPr>
            <w:r w:rsidRPr="006B0E3E">
              <w:rPr>
                <w:rFonts w:cs="Calibri"/>
                <w:b/>
                <w:bCs/>
                <w:color w:val="000000"/>
              </w:rPr>
              <w:t>Napomena</w:t>
            </w:r>
          </w:p>
        </w:tc>
        <w:tc>
          <w:tcPr>
            <w:tcW w:w="33" w:type="dxa"/>
            <w:vAlign w:val="center"/>
            <w:hideMark/>
          </w:tcPr>
          <w:p w14:paraId="280638D7" w14:textId="77777777" w:rsidR="001D0E80" w:rsidRPr="006B0E3E" w:rsidRDefault="001D0E80" w:rsidP="00F8742F">
            <w:pPr>
              <w:rPr>
                <w:rFonts w:ascii="Times New Roman" w:hAnsi="Times New Roman"/>
                <w:sz w:val="20"/>
                <w:szCs w:val="20"/>
              </w:rPr>
            </w:pPr>
          </w:p>
        </w:tc>
      </w:tr>
      <w:tr w:rsidR="001D0E80" w:rsidRPr="006B0E3E" w14:paraId="02C7B1CB"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346D913" w14:textId="77777777" w:rsidR="001D0E80" w:rsidRPr="006B0E3E" w:rsidRDefault="001D0E80" w:rsidP="00F8742F">
            <w:pPr>
              <w:rPr>
                <w:rFonts w:cs="Calibri"/>
                <w:color w:val="000000"/>
              </w:rPr>
            </w:pPr>
            <w:r w:rsidRPr="006B0E3E">
              <w:rPr>
                <w:rFonts w:cs="Calibri"/>
                <w:color w:val="000000"/>
              </w:rPr>
              <w:t>0001</w:t>
            </w:r>
          </w:p>
        </w:tc>
        <w:tc>
          <w:tcPr>
            <w:tcW w:w="518" w:type="dxa"/>
            <w:tcBorders>
              <w:top w:val="nil"/>
              <w:left w:val="nil"/>
              <w:bottom w:val="single" w:sz="4" w:space="0" w:color="auto"/>
              <w:right w:val="single" w:sz="4" w:space="0" w:color="auto"/>
            </w:tcBorders>
            <w:shd w:val="clear" w:color="auto" w:fill="auto"/>
            <w:noWrap/>
            <w:vAlign w:val="bottom"/>
            <w:hideMark/>
          </w:tcPr>
          <w:p w14:paraId="0002B231" w14:textId="77777777" w:rsidR="001D0E80" w:rsidRPr="006B0E3E" w:rsidRDefault="001D0E80" w:rsidP="00F8742F">
            <w:pPr>
              <w:rPr>
                <w:rFonts w:cs="Calibri"/>
                <w:color w:val="000000"/>
              </w:rPr>
            </w:pPr>
            <w:r w:rsidRPr="006B0E3E">
              <w:rPr>
                <w:rFonts w:cs="Calibri"/>
                <w:color w:val="000000"/>
              </w:rPr>
              <w:t>01/2024</w:t>
            </w:r>
          </w:p>
        </w:tc>
        <w:tc>
          <w:tcPr>
            <w:tcW w:w="922" w:type="dxa"/>
            <w:tcBorders>
              <w:top w:val="nil"/>
              <w:left w:val="nil"/>
              <w:bottom w:val="single" w:sz="4" w:space="0" w:color="auto"/>
              <w:right w:val="single" w:sz="4" w:space="0" w:color="auto"/>
            </w:tcBorders>
            <w:shd w:val="clear" w:color="auto" w:fill="auto"/>
            <w:noWrap/>
            <w:vAlign w:val="bottom"/>
            <w:hideMark/>
          </w:tcPr>
          <w:p w14:paraId="027ABC79"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99D2A0D" w14:textId="77777777" w:rsidR="001D0E80" w:rsidRPr="006B0E3E" w:rsidRDefault="001D0E80" w:rsidP="00F8742F">
            <w:pPr>
              <w:rPr>
                <w:rFonts w:cs="Calibri"/>
                <w:color w:val="000000"/>
              </w:rPr>
            </w:pPr>
            <w:r w:rsidRPr="006B0E3E">
              <w:rPr>
                <w:rFonts w:cs="Calibri"/>
                <w:color w:val="000000"/>
              </w:rPr>
              <w:t>Reprezentacija</w:t>
            </w:r>
          </w:p>
        </w:tc>
        <w:tc>
          <w:tcPr>
            <w:tcW w:w="375" w:type="dxa"/>
            <w:tcBorders>
              <w:top w:val="nil"/>
              <w:left w:val="nil"/>
              <w:bottom w:val="single" w:sz="4" w:space="0" w:color="auto"/>
              <w:right w:val="single" w:sz="4" w:space="0" w:color="auto"/>
            </w:tcBorders>
            <w:shd w:val="clear" w:color="auto" w:fill="auto"/>
            <w:vAlign w:val="bottom"/>
            <w:hideMark/>
          </w:tcPr>
          <w:p w14:paraId="5D630FF5"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C681C92" w14:textId="77777777" w:rsidR="001D0E80" w:rsidRPr="006B0E3E" w:rsidRDefault="001D0E80" w:rsidP="00F8742F">
            <w:pPr>
              <w:rPr>
                <w:rFonts w:cs="Calibri"/>
                <w:color w:val="000000"/>
              </w:rPr>
            </w:pPr>
            <w:r w:rsidRPr="006B0E3E">
              <w:rPr>
                <w:rFonts w:cs="Calibri"/>
                <w:color w:val="000000"/>
              </w:rPr>
              <w:t>15000000 - Hrana, piće, duhan i srodni proizvodi</w:t>
            </w:r>
          </w:p>
        </w:tc>
        <w:tc>
          <w:tcPr>
            <w:tcW w:w="554" w:type="dxa"/>
            <w:tcBorders>
              <w:top w:val="nil"/>
              <w:left w:val="nil"/>
              <w:bottom w:val="single" w:sz="4" w:space="0" w:color="auto"/>
              <w:right w:val="single" w:sz="4" w:space="0" w:color="auto"/>
            </w:tcBorders>
            <w:shd w:val="clear" w:color="auto" w:fill="auto"/>
            <w:noWrap/>
            <w:vAlign w:val="bottom"/>
            <w:hideMark/>
          </w:tcPr>
          <w:p w14:paraId="011CDC78" w14:textId="77777777" w:rsidR="001D0E80" w:rsidRPr="006B0E3E" w:rsidRDefault="001D0E80" w:rsidP="00F8742F">
            <w:pPr>
              <w:jc w:val="right"/>
              <w:rPr>
                <w:rFonts w:cs="Calibri"/>
                <w:color w:val="000000"/>
              </w:rPr>
            </w:pPr>
            <w:r w:rsidRPr="006B0E3E">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4B428963"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29D71BB"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D210545"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6D42F4F"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527E4A8"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67BDDB8"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8F5A9C4"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37EC0D0"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0B7A1BD"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0FC48FA7" w14:textId="77777777" w:rsidR="001D0E80" w:rsidRPr="006B0E3E" w:rsidRDefault="001D0E80" w:rsidP="00F8742F">
            <w:pPr>
              <w:rPr>
                <w:rFonts w:ascii="Times New Roman" w:hAnsi="Times New Roman"/>
                <w:sz w:val="20"/>
                <w:szCs w:val="20"/>
              </w:rPr>
            </w:pPr>
          </w:p>
        </w:tc>
      </w:tr>
      <w:tr w:rsidR="001D0E80" w:rsidRPr="006B0E3E" w14:paraId="45B9F08D" w14:textId="77777777" w:rsidTr="00F8742F">
        <w:trPr>
          <w:trHeight w:val="15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1FC6E18" w14:textId="77777777" w:rsidR="001D0E80" w:rsidRPr="006B0E3E" w:rsidRDefault="001D0E80" w:rsidP="00F8742F">
            <w:pPr>
              <w:rPr>
                <w:rFonts w:cs="Calibri"/>
                <w:color w:val="000000"/>
              </w:rPr>
            </w:pPr>
            <w:r w:rsidRPr="006B0E3E">
              <w:rPr>
                <w:rFonts w:cs="Calibri"/>
                <w:color w:val="000000"/>
              </w:rPr>
              <w:t>0002</w:t>
            </w:r>
          </w:p>
        </w:tc>
        <w:tc>
          <w:tcPr>
            <w:tcW w:w="518" w:type="dxa"/>
            <w:tcBorders>
              <w:top w:val="nil"/>
              <w:left w:val="nil"/>
              <w:bottom w:val="single" w:sz="4" w:space="0" w:color="auto"/>
              <w:right w:val="single" w:sz="4" w:space="0" w:color="auto"/>
            </w:tcBorders>
            <w:shd w:val="clear" w:color="auto" w:fill="auto"/>
            <w:noWrap/>
            <w:vAlign w:val="bottom"/>
            <w:hideMark/>
          </w:tcPr>
          <w:p w14:paraId="0C187527" w14:textId="77777777" w:rsidR="001D0E80" w:rsidRPr="006B0E3E" w:rsidRDefault="001D0E80" w:rsidP="00F8742F">
            <w:pPr>
              <w:rPr>
                <w:rFonts w:cs="Calibri"/>
                <w:color w:val="000000"/>
              </w:rPr>
            </w:pPr>
            <w:r w:rsidRPr="006B0E3E">
              <w:rPr>
                <w:rFonts w:cs="Calibri"/>
                <w:color w:val="000000"/>
              </w:rPr>
              <w:t>02/2024</w:t>
            </w:r>
          </w:p>
        </w:tc>
        <w:tc>
          <w:tcPr>
            <w:tcW w:w="922" w:type="dxa"/>
            <w:tcBorders>
              <w:top w:val="nil"/>
              <w:left w:val="nil"/>
              <w:bottom w:val="single" w:sz="4" w:space="0" w:color="auto"/>
              <w:right w:val="single" w:sz="4" w:space="0" w:color="auto"/>
            </w:tcBorders>
            <w:shd w:val="clear" w:color="auto" w:fill="auto"/>
            <w:noWrap/>
            <w:vAlign w:val="bottom"/>
            <w:hideMark/>
          </w:tcPr>
          <w:p w14:paraId="215308E6"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9892E15" w14:textId="77777777" w:rsidR="001D0E80" w:rsidRPr="006B0E3E" w:rsidRDefault="001D0E80" w:rsidP="00F8742F">
            <w:pPr>
              <w:rPr>
                <w:rFonts w:cs="Calibri"/>
                <w:color w:val="000000"/>
              </w:rPr>
            </w:pPr>
            <w:r w:rsidRPr="006B0E3E">
              <w:rPr>
                <w:rFonts w:cs="Calibri"/>
                <w:color w:val="000000"/>
              </w:rPr>
              <w:t>Uredski materijal</w:t>
            </w:r>
          </w:p>
        </w:tc>
        <w:tc>
          <w:tcPr>
            <w:tcW w:w="375" w:type="dxa"/>
            <w:tcBorders>
              <w:top w:val="nil"/>
              <w:left w:val="nil"/>
              <w:bottom w:val="single" w:sz="4" w:space="0" w:color="auto"/>
              <w:right w:val="single" w:sz="4" w:space="0" w:color="auto"/>
            </w:tcBorders>
            <w:shd w:val="clear" w:color="auto" w:fill="auto"/>
            <w:vAlign w:val="bottom"/>
            <w:hideMark/>
          </w:tcPr>
          <w:p w14:paraId="6EB99CE4"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61C4B8AF" w14:textId="77777777" w:rsidR="001D0E80" w:rsidRPr="006B0E3E" w:rsidRDefault="001D0E80" w:rsidP="00F8742F">
            <w:pPr>
              <w:rPr>
                <w:rFonts w:cs="Calibri"/>
                <w:color w:val="000000"/>
              </w:rPr>
            </w:pPr>
            <w:r w:rsidRPr="006B0E3E">
              <w:rPr>
                <w:rFonts w:cs="Calibri"/>
                <w:color w:val="000000"/>
              </w:rPr>
              <w:t>22800000 - Papirnati ili kartonski registri, knjigovodstvene knjige, uvezi, obrasci i drugi tiskani uredski materijal</w:t>
            </w:r>
          </w:p>
        </w:tc>
        <w:tc>
          <w:tcPr>
            <w:tcW w:w="554" w:type="dxa"/>
            <w:tcBorders>
              <w:top w:val="nil"/>
              <w:left w:val="nil"/>
              <w:bottom w:val="single" w:sz="4" w:space="0" w:color="auto"/>
              <w:right w:val="single" w:sz="4" w:space="0" w:color="auto"/>
            </w:tcBorders>
            <w:shd w:val="clear" w:color="auto" w:fill="auto"/>
            <w:noWrap/>
            <w:vAlign w:val="bottom"/>
            <w:hideMark/>
          </w:tcPr>
          <w:p w14:paraId="52EDF41B" w14:textId="77777777" w:rsidR="001D0E80" w:rsidRPr="006B0E3E" w:rsidRDefault="001D0E80" w:rsidP="00F8742F">
            <w:pPr>
              <w:jc w:val="right"/>
              <w:rPr>
                <w:rFonts w:cs="Calibri"/>
                <w:color w:val="000000"/>
              </w:rPr>
            </w:pPr>
            <w:r w:rsidRPr="006B0E3E">
              <w:rPr>
                <w:rFonts w:cs="Calibri"/>
                <w:color w:val="000000"/>
              </w:rPr>
              <w:t>5.518,40</w:t>
            </w:r>
          </w:p>
        </w:tc>
        <w:tc>
          <w:tcPr>
            <w:tcW w:w="542" w:type="dxa"/>
            <w:tcBorders>
              <w:top w:val="nil"/>
              <w:left w:val="nil"/>
              <w:bottom w:val="single" w:sz="4" w:space="0" w:color="auto"/>
              <w:right w:val="single" w:sz="4" w:space="0" w:color="auto"/>
            </w:tcBorders>
            <w:shd w:val="clear" w:color="auto" w:fill="auto"/>
            <w:vAlign w:val="bottom"/>
            <w:hideMark/>
          </w:tcPr>
          <w:p w14:paraId="0DBA842E"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76DA06B"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3AFFC31"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16ABD0B"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6E30F4A"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FCE3784"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5348E2E"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C3F62A4"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6B7DE94"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06E2CC08" w14:textId="77777777" w:rsidR="001D0E80" w:rsidRPr="006B0E3E" w:rsidRDefault="001D0E80" w:rsidP="00F8742F">
            <w:pPr>
              <w:rPr>
                <w:rFonts w:ascii="Times New Roman" w:hAnsi="Times New Roman"/>
                <w:sz w:val="20"/>
                <w:szCs w:val="20"/>
              </w:rPr>
            </w:pPr>
          </w:p>
        </w:tc>
      </w:tr>
      <w:tr w:rsidR="001D0E80" w:rsidRPr="006B0E3E" w14:paraId="58CBEFBE"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94E1A0E" w14:textId="77777777" w:rsidR="001D0E80" w:rsidRPr="006B0E3E" w:rsidRDefault="001D0E80" w:rsidP="00F8742F">
            <w:pPr>
              <w:rPr>
                <w:rFonts w:cs="Calibri"/>
                <w:color w:val="000000"/>
              </w:rPr>
            </w:pPr>
            <w:r w:rsidRPr="006B0E3E">
              <w:rPr>
                <w:rFonts w:cs="Calibri"/>
                <w:color w:val="000000"/>
              </w:rPr>
              <w:lastRenderedPageBreak/>
              <w:t>0003</w:t>
            </w:r>
          </w:p>
        </w:tc>
        <w:tc>
          <w:tcPr>
            <w:tcW w:w="518" w:type="dxa"/>
            <w:tcBorders>
              <w:top w:val="nil"/>
              <w:left w:val="nil"/>
              <w:bottom w:val="single" w:sz="4" w:space="0" w:color="auto"/>
              <w:right w:val="single" w:sz="4" w:space="0" w:color="auto"/>
            </w:tcBorders>
            <w:shd w:val="clear" w:color="auto" w:fill="auto"/>
            <w:noWrap/>
            <w:vAlign w:val="bottom"/>
            <w:hideMark/>
          </w:tcPr>
          <w:p w14:paraId="144A53D8" w14:textId="77777777" w:rsidR="001D0E80" w:rsidRPr="006B0E3E" w:rsidRDefault="001D0E80" w:rsidP="00F8742F">
            <w:pPr>
              <w:rPr>
                <w:rFonts w:cs="Calibri"/>
                <w:color w:val="000000"/>
              </w:rPr>
            </w:pPr>
            <w:r w:rsidRPr="006B0E3E">
              <w:rPr>
                <w:rFonts w:cs="Calibri"/>
                <w:color w:val="000000"/>
              </w:rPr>
              <w:t>03/2024</w:t>
            </w:r>
          </w:p>
        </w:tc>
        <w:tc>
          <w:tcPr>
            <w:tcW w:w="922" w:type="dxa"/>
            <w:tcBorders>
              <w:top w:val="nil"/>
              <w:left w:val="nil"/>
              <w:bottom w:val="single" w:sz="4" w:space="0" w:color="auto"/>
              <w:right w:val="single" w:sz="4" w:space="0" w:color="auto"/>
            </w:tcBorders>
            <w:shd w:val="clear" w:color="auto" w:fill="auto"/>
            <w:noWrap/>
            <w:vAlign w:val="bottom"/>
            <w:hideMark/>
          </w:tcPr>
          <w:p w14:paraId="027F4743" w14:textId="77777777" w:rsidR="001D0E80" w:rsidRPr="006B0E3E" w:rsidRDefault="001D0E80" w:rsidP="00F8742F">
            <w:pPr>
              <w:rPr>
                <w:rFonts w:cs="Calibri"/>
                <w:color w:val="000000"/>
              </w:rPr>
            </w:pPr>
            <w:r w:rsidRPr="006B0E3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67DD74E2" w14:textId="77777777" w:rsidR="001D0E80" w:rsidRPr="006B0E3E" w:rsidRDefault="001D0E80" w:rsidP="00F8742F">
            <w:pPr>
              <w:rPr>
                <w:rFonts w:cs="Calibri"/>
                <w:color w:val="000000"/>
              </w:rPr>
            </w:pPr>
            <w:r w:rsidRPr="006B0E3E">
              <w:rPr>
                <w:rFonts w:cs="Calibri"/>
                <w:color w:val="000000"/>
              </w:rPr>
              <w:t>Električna energija</w:t>
            </w:r>
          </w:p>
        </w:tc>
        <w:tc>
          <w:tcPr>
            <w:tcW w:w="375" w:type="dxa"/>
            <w:tcBorders>
              <w:top w:val="nil"/>
              <w:left w:val="nil"/>
              <w:bottom w:val="single" w:sz="4" w:space="0" w:color="auto"/>
              <w:right w:val="single" w:sz="4" w:space="0" w:color="auto"/>
            </w:tcBorders>
            <w:shd w:val="clear" w:color="auto" w:fill="auto"/>
            <w:vAlign w:val="bottom"/>
            <w:hideMark/>
          </w:tcPr>
          <w:p w14:paraId="35D9EE00"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048C5610" w14:textId="77777777" w:rsidR="001D0E80" w:rsidRPr="006B0E3E" w:rsidRDefault="001D0E80" w:rsidP="00F8742F">
            <w:pPr>
              <w:rPr>
                <w:rFonts w:cs="Calibri"/>
                <w:color w:val="000000"/>
              </w:rPr>
            </w:pPr>
            <w:r w:rsidRPr="006B0E3E">
              <w:rPr>
                <w:rFonts w:cs="Calibri"/>
                <w:color w:val="000000"/>
              </w:rPr>
              <w:t>09310000 - Električna energija</w:t>
            </w:r>
          </w:p>
        </w:tc>
        <w:tc>
          <w:tcPr>
            <w:tcW w:w="554" w:type="dxa"/>
            <w:tcBorders>
              <w:top w:val="nil"/>
              <w:left w:val="nil"/>
              <w:bottom w:val="single" w:sz="4" w:space="0" w:color="auto"/>
              <w:right w:val="single" w:sz="4" w:space="0" w:color="auto"/>
            </w:tcBorders>
            <w:shd w:val="clear" w:color="auto" w:fill="auto"/>
            <w:noWrap/>
            <w:vAlign w:val="bottom"/>
            <w:hideMark/>
          </w:tcPr>
          <w:p w14:paraId="16CE520C" w14:textId="77777777" w:rsidR="001D0E80" w:rsidRPr="006B0E3E" w:rsidRDefault="001D0E80" w:rsidP="00F8742F">
            <w:pPr>
              <w:jc w:val="right"/>
              <w:rPr>
                <w:rFonts w:cs="Calibri"/>
                <w:color w:val="000000"/>
              </w:rPr>
            </w:pPr>
            <w:r w:rsidRPr="006B0E3E">
              <w:rPr>
                <w:rFonts w:cs="Calibri"/>
                <w:color w:val="000000"/>
              </w:rPr>
              <w:t>29.628,00</w:t>
            </w:r>
          </w:p>
        </w:tc>
        <w:tc>
          <w:tcPr>
            <w:tcW w:w="542" w:type="dxa"/>
            <w:tcBorders>
              <w:top w:val="nil"/>
              <w:left w:val="nil"/>
              <w:bottom w:val="single" w:sz="4" w:space="0" w:color="auto"/>
              <w:right w:val="single" w:sz="4" w:space="0" w:color="auto"/>
            </w:tcBorders>
            <w:shd w:val="clear" w:color="auto" w:fill="auto"/>
            <w:vAlign w:val="bottom"/>
            <w:hideMark/>
          </w:tcPr>
          <w:p w14:paraId="042E4C9D" w14:textId="77777777" w:rsidR="001D0E80" w:rsidRPr="006B0E3E" w:rsidRDefault="001D0E80" w:rsidP="00F8742F">
            <w:pPr>
              <w:rPr>
                <w:rFonts w:cs="Calibri"/>
                <w:color w:val="000000"/>
              </w:rPr>
            </w:pPr>
            <w:r w:rsidRPr="006B0E3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7F3DC3A0"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F86D1D9"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22D746E"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4D890E0"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33AD764" w14:textId="77777777" w:rsidR="001D0E80" w:rsidRPr="006B0E3E" w:rsidRDefault="001D0E80" w:rsidP="00F8742F">
            <w:pPr>
              <w:rPr>
                <w:rFonts w:cs="Calibri"/>
                <w:color w:val="000000"/>
              </w:rPr>
            </w:pPr>
            <w:r w:rsidRPr="006B0E3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5365CE06" w14:textId="77777777" w:rsidR="001D0E80" w:rsidRPr="006B0E3E" w:rsidRDefault="001D0E80" w:rsidP="00F8742F">
            <w:pPr>
              <w:rPr>
                <w:rFonts w:cs="Calibri"/>
                <w:color w:val="000000"/>
              </w:rPr>
            </w:pPr>
            <w:r w:rsidRPr="006B0E3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039DACF3"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300A7EA"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5B369A57" w14:textId="77777777" w:rsidR="001D0E80" w:rsidRPr="006B0E3E" w:rsidRDefault="001D0E80" w:rsidP="00F8742F">
            <w:pPr>
              <w:rPr>
                <w:rFonts w:ascii="Times New Roman" w:hAnsi="Times New Roman"/>
                <w:sz w:val="20"/>
                <w:szCs w:val="20"/>
              </w:rPr>
            </w:pPr>
          </w:p>
        </w:tc>
      </w:tr>
      <w:tr w:rsidR="001D0E80" w:rsidRPr="006B0E3E" w14:paraId="42FF56E6"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2B93AB2" w14:textId="77777777" w:rsidR="001D0E80" w:rsidRPr="006B0E3E" w:rsidRDefault="001D0E80" w:rsidP="00F8742F">
            <w:pPr>
              <w:rPr>
                <w:rFonts w:cs="Calibri"/>
                <w:color w:val="000000"/>
              </w:rPr>
            </w:pPr>
            <w:r w:rsidRPr="006B0E3E">
              <w:rPr>
                <w:rFonts w:cs="Calibri"/>
                <w:color w:val="000000"/>
              </w:rPr>
              <w:t>0004</w:t>
            </w:r>
          </w:p>
        </w:tc>
        <w:tc>
          <w:tcPr>
            <w:tcW w:w="518" w:type="dxa"/>
            <w:tcBorders>
              <w:top w:val="nil"/>
              <w:left w:val="nil"/>
              <w:bottom w:val="single" w:sz="4" w:space="0" w:color="auto"/>
              <w:right w:val="single" w:sz="4" w:space="0" w:color="auto"/>
            </w:tcBorders>
            <w:shd w:val="clear" w:color="auto" w:fill="auto"/>
            <w:noWrap/>
            <w:vAlign w:val="bottom"/>
            <w:hideMark/>
          </w:tcPr>
          <w:p w14:paraId="370D7D01" w14:textId="77777777" w:rsidR="001D0E80" w:rsidRPr="006B0E3E" w:rsidRDefault="001D0E80" w:rsidP="00F8742F">
            <w:pPr>
              <w:rPr>
                <w:rFonts w:cs="Calibri"/>
                <w:color w:val="000000"/>
              </w:rPr>
            </w:pPr>
            <w:r w:rsidRPr="006B0E3E">
              <w:rPr>
                <w:rFonts w:cs="Calibri"/>
                <w:color w:val="000000"/>
              </w:rPr>
              <w:t>04/2024</w:t>
            </w:r>
          </w:p>
        </w:tc>
        <w:tc>
          <w:tcPr>
            <w:tcW w:w="922" w:type="dxa"/>
            <w:tcBorders>
              <w:top w:val="nil"/>
              <w:left w:val="nil"/>
              <w:bottom w:val="single" w:sz="4" w:space="0" w:color="auto"/>
              <w:right w:val="single" w:sz="4" w:space="0" w:color="auto"/>
            </w:tcBorders>
            <w:shd w:val="clear" w:color="auto" w:fill="auto"/>
            <w:noWrap/>
            <w:vAlign w:val="bottom"/>
            <w:hideMark/>
          </w:tcPr>
          <w:p w14:paraId="1B816E00"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F65B949" w14:textId="77777777" w:rsidR="001D0E80" w:rsidRPr="006B0E3E" w:rsidRDefault="001D0E80" w:rsidP="00F8742F">
            <w:pPr>
              <w:rPr>
                <w:rFonts w:cs="Calibri"/>
                <w:color w:val="000000"/>
              </w:rPr>
            </w:pPr>
            <w:r w:rsidRPr="006B0E3E">
              <w:rPr>
                <w:rFonts w:cs="Calibri"/>
                <w:color w:val="000000"/>
              </w:rPr>
              <w:t>Plin</w:t>
            </w:r>
          </w:p>
        </w:tc>
        <w:tc>
          <w:tcPr>
            <w:tcW w:w="375" w:type="dxa"/>
            <w:tcBorders>
              <w:top w:val="nil"/>
              <w:left w:val="nil"/>
              <w:bottom w:val="single" w:sz="4" w:space="0" w:color="auto"/>
              <w:right w:val="single" w:sz="4" w:space="0" w:color="auto"/>
            </w:tcBorders>
            <w:shd w:val="clear" w:color="auto" w:fill="auto"/>
            <w:vAlign w:val="bottom"/>
            <w:hideMark/>
          </w:tcPr>
          <w:p w14:paraId="0C8203B5"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72D4F697" w14:textId="77777777" w:rsidR="001D0E80" w:rsidRPr="006B0E3E" w:rsidRDefault="001D0E80" w:rsidP="00F8742F">
            <w:pPr>
              <w:rPr>
                <w:rFonts w:cs="Calibri"/>
                <w:color w:val="000000"/>
              </w:rPr>
            </w:pPr>
            <w:r w:rsidRPr="006B0E3E">
              <w:rPr>
                <w:rFonts w:cs="Calibri"/>
                <w:color w:val="000000"/>
              </w:rPr>
              <w:t>09121200 - Plin za plinovodnu mrežu</w:t>
            </w:r>
          </w:p>
        </w:tc>
        <w:tc>
          <w:tcPr>
            <w:tcW w:w="554" w:type="dxa"/>
            <w:tcBorders>
              <w:top w:val="nil"/>
              <w:left w:val="nil"/>
              <w:bottom w:val="single" w:sz="4" w:space="0" w:color="auto"/>
              <w:right w:val="single" w:sz="4" w:space="0" w:color="auto"/>
            </w:tcBorders>
            <w:shd w:val="clear" w:color="auto" w:fill="auto"/>
            <w:noWrap/>
            <w:vAlign w:val="bottom"/>
            <w:hideMark/>
          </w:tcPr>
          <w:p w14:paraId="6F04F5C4" w14:textId="77777777" w:rsidR="001D0E80" w:rsidRPr="006B0E3E" w:rsidRDefault="001D0E80" w:rsidP="00F8742F">
            <w:pPr>
              <w:jc w:val="right"/>
              <w:rPr>
                <w:rFonts w:cs="Calibri"/>
                <w:color w:val="000000"/>
              </w:rPr>
            </w:pPr>
            <w:r w:rsidRPr="006B0E3E">
              <w:rPr>
                <w:rFonts w:cs="Calibri"/>
                <w:color w:val="000000"/>
              </w:rPr>
              <w:t>9.560,00</w:t>
            </w:r>
          </w:p>
        </w:tc>
        <w:tc>
          <w:tcPr>
            <w:tcW w:w="542" w:type="dxa"/>
            <w:tcBorders>
              <w:top w:val="nil"/>
              <w:left w:val="nil"/>
              <w:bottom w:val="single" w:sz="4" w:space="0" w:color="auto"/>
              <w:right w:val="single" w:sz="4" w:space="0" w:color="auto"/>
            </w:tcBorders>
            <w:shd w:val="clear" w:color="auto" w:fill="auto"/>
            <w:vAlign w:val="bottom"/>
            <w:hideMark/>
          </w:tcPr>
          <w:p w14:paraId="2C55443C"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E277827"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B395F83"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311FB48"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3E1D910"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A5127D5"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671FB4E"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DC2D2DF"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620B8A9"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0590AC8" w14:textId="77777777" w:rsidR="001D0E80" w:rsidRPr="006B0E3E" w:rsidRDefault="001D0E80" w:rsidP="00F8742F">
            <w:pPr>
              <w:rPr>
                <w:rFonts w:ascii="Times New Roman" w:hAnsi="Times New Roman"/>
                <w:sz w:val="20"/>
                <w:szCs w:val="20"/>
              </w:rPr>
            </w:pPr>
          </w:p>
        </w:tc>
      </w:tr>
      <w:tr w:rsidR="001D0E80" w:rsidRPr="006B0E3E" w14:paraId="33832348"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8B590E4" w14:textId="77777777" w:rsidR="001D0E80" w:rsidRPr="006B0E3E" w:rsidRDefault="001D0E80" w:rsidP="00F8742F">
            <w:pPr>
              <w:rPr>
                <w:rFonts w:cs="Calibri"/>
                <w:color w:val="000000"/>
              </w:rPr>
            </w:pPr>
            <w:r w:rsidRPr="006B0E3E">
              <w:rPr>
                <w:rFonts w:cs="Calibri"/>
                <w:color w:val="000000"/>
              </w:rPr>
              <w:t>0005</w:t>
            </w:r>
          </w:p>
        </w:tc>
        <w:tc>
          <w:tcPr>
            <w:tcW w:w="518" w:type="dxa"/>
            <w:tcBorders>
              <w:top w:val="nil"/>
              <w:left w:val="nil"/>
              <w:bottom w:val="single" w:sz="4" w:space="0" w:color="auto"/>
              <w:right w:val="single" w:sz="4" w:space="0" w:color="auto"/>
            </w:tcBorders>
            <w:shd w:val="clear" w:color="auto" w:fill="auto"/>
            <w:noWrap/>
            <w:vAlign w:val="bottom"/>
            <w:hideMark/>
          </w:tcPr>
          <w:p w14:paraId="488464C7" w14:textId="77777777" w:rsidR="001D0E80" w:rsidRPr="006B0E3E" w:rsidRDefault="001D0E80" w:rsidP="00F8742F">
            <w:pPr>
              <w:rPr>
                <w:rFonts w:cs="Calibri"/>
                <w:color w:val="000000"/>
              </w:rPr>
            </w:pPr>
            <w:r w:rsidRPr="006B0E3E">
              <w:rPr>
                <w:rFonts w:cs="Calibri"/>
                <w:color w:val="000000"/>
              </w:rPr>
              <w:t>05/2024</w:t>
            </w:r>
          </w:p>
        </w:tc>
        <w:tc>
          <w:tcPr>
            <w:tcW w:w="922" w:type="dxa"/>
            <w:tcBorders>
              <w:top w:val="nil"/>
              <w:left w:val="nil"/>
              <w:bottom w:val="single" w:sz="4" w:space="0" w:color="auto"/>
              <w:right w:val="single" w:sz="4" w:space="0" w:color="auto"/>
            </w:tcBorders>
            <w:shd w:val="clear" w:color="auto" w:fill="auto"/>
            <w:noWrap/>
            <w:vAlign w:val="bottom"/>
            <w:hideMark/>
          </w:tcPr>
          <w:p w14:paraId="1A1AF9FE"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7F534A2" w14:textId="77777777" w:rsidR="001D0E80" w:rsidRPr="006B0E3E" w:rsidRDefault="001D0E80" w:rsidP="00F8742F">
            <w:pPr>
              <w:rPr>
                <w:rFonts w:cs="Calibri"/>
                <w:color w:val="000000"/>
              </w:rPr>
            </w:pPr>
            <w:r w:rsidRPr="006B0E3E">
              <w:rPr>
                <w:rFonts w:cs="Calibri"/>
                <w:color w:val="000000"/>
              </w:rPr>
              <w:t>Usluge telefona, telefaksa i interneta</w:t>
            </w:r>
          </w:p>
        </w:tc>
        <w:tc>
          <w:tcPr>
            <w:tcW w:w="375" w:type="dxa"/>
            <w:tcBorders>
              <w:top w:val="nil"/>
              <w:left w:val="nil"/>
              <w:bottom w:val="single" w:sz="4" w:space="0" w:color="auto"/>
              <w:right w:val="single" w:sz="4" w:space="0" w:color="auto"/>
            </w:tcBorders>
            <w:shd w:val="clear" w:color="auto" w:fill="auto"/>
            <w:vAlign w:val="bottom"/>
            <w:hideMark/>
          </w:tcPr>
          <w:p w14:paraId="34F0D689"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6631BA4" w14:textId="77777777" w:rsidR="001D0E80" w:rsidRPr="006B0E3E" w:rsidRDefault="001D0E80" w:rsidP="00F8742F">
            <w:pPr>
              <w:rPr>
                <w:rFonts w:cs="Calibri"/>
                <w:color w:val="000000"/>
              </w:rPr>
            </w:pPr>
            <w:r w:rsidRPr="006B0E3E">
              <w:rPr>
                <w:rFonts w:cs="Calibri"/>
                <w:color w:val="000000"/>
              </w:rPr>
              <w:t>50334110 - Usluge održavanja telefonske mreže</w:t>
            </w:r>
          </w:p>
        </w:tc>
        <w:tc>
          <w:tcPr>
            <w:tcW w:w="554" w:type="dxa"/>
            <w:tcBorders>
              <w:top w:val="nil"/>
              <w:left w:val="nil"/>
              <w:bottom w:val="single" w:sz="4" w:space="0" w:color="auto"/>
              <w:right w:val="single" w:sz="4" w:space="0" w:color="auto"/>
            </w:tcBorders>
            <w:shd w:val="clear" w:color="auto" w:fill="auto"/>
            <w:noWrap/>
            <w:vAlign w:val="bottom"/>
            <w:hideMark/>
          </w:tcPr>
          <w:p w14:paraId="73281C32" w14:textId="77777777" w:rsidR="001D0E80" w:rsidRPr="006B0E3E" w:rsidRDefault="001D0E80" w:rsidP="00F8742F">
            <w:pPr>
              <w:jc w:val="right"/>
              <w:rPr>
                <w:rFonts w:cs="Calibri"/>
                <w:color w:val="000000"/>
              </w:rPr>
            </w:pPr>
            <w:r w:rsidRPr="006B0E3E">
              <w:rPr>
                <w:rFonts w:cs="Calibri"/>
                <w:color w:val="000000"/>
              </w:rPr>
              <w:t>2.760,00</w:t>
            </w:r>
          </w:p>
        </w:tc>
        <w:tc>
          <w:tcPr>
            <w:tcW w:w="542" w:type="dxa"/>
            <w:tcBorders>
              <w:top w:val="nil"/>
              <w:left w:val="nil"/>
              <w:bottom w:val="single" w:sz="4" w:space="0" w:color="auto"/>
              <w:right w:val="single" w:sz="4" w:space="0" w:color="auto"/>
            </w:tcBorders>
            <w:shd w:val="clear" w:color="auto" w:fill="auto"/>
            <w:vAlign w:val="bottom"/>
            <w:hideMark/>
          </w:tcPr>
          <w:p w14:paraId="64CE9E27"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5961EE6"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B2C4A80"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D32EE62"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5F0164C"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6941C48"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B0DB23F"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77C0EA6"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D4AE892"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4DC902F4" w14:textId="77777777" w:rsidR="001D0E80" w:rsidRPr="006B0E3E" w:rsidRDefault="001D0E80" w:rsidP="00F8742F">
            <w:pPr>
              <w:rPr>
                <w:rFonts w:ascii="Times New Roman" w:hAnsi="Times New Roman"/>
                <w:sz w:val="20"/>
                <w:szCs w:val="20"/>
              </w:rPr>
            </w:pPr>
          </w:p>
        </w:tc>
      </w:tr>
      <w:tr w:rsidR="001D0E80" w:rsidRPr="006B0E3E" w14:paraId="6DAC6571"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8ED566D" w14:textId="77777777" w:rsidR="001D0E80" w:rsidRPr="006B0E3E" w:rsidRDefault="001D0E80" w:rsidP="00F8742F">
            <w:pPr>
              <w:rPr>
                <w:rFonts w:cs="Calibri"/>
                <w:color w:val="000000"/>
              </w:rPr>
            </w:pPr>
            <w:r w:rsidRPr="006B0E3E">
              <w:rPr>
                <w:rFonts w:cs="Calibri"/>
                <w:color w:val="000000"/>
              </w:rPr>
              <w:t>0006</w:t>
            </w:r>
          </w:p>
        </w:tc>
        <w:tc>
          <w:tcPr>
            <w:tcW w:w="518" w:type="dxa"/>
            <w:tcBorders>
              <w:top w:val="nil"/>
              <w:left w:val="nil"/>
              <w:bottom w:val="single" w:sz="4" w:space="0" w:color="auto"/>
              <w:right w:val="single" w:sz="4" w:space="0" w:color="auto"/>
            </w:tcBorders>
            <w:shd w:val="clear" w:color="auto" w:fill="auto"/>
            <w:noWrap/>
            <w:vAlign w:val="bottom"/>
            <w:hideMark/>
          </w:tcPr>
          <w:p w14:paraId="54196232" w14:textId="77777777" w:rsidR="001D0E80" w:rsidRPr="006B0E3E" w:rsidRDefault="001D0E80" w:rsidP="00F8742F">
            <w:pPr>
              <w:rPr>
                <w:rFonts w:cs="Calibri"/>
                <w:color w:val="000000"/>
              </w:rPr>
            </w:pPr>
            <w:r w:rsidRPr="006B0E3E">
              <w:rPr>
                <w:rFonts w:cs="Calibri"/>
                <w:color w:val="000000"/>
              </w:rPr>
              <w:t>06/2024</w:t>
            </w:r>
          </w:p>
        </w:tc>
        <w:tc>
          <w:tcPr>
            <w:tcW w:w="922" w:type="dxa"/>
            <w:tcBorders>
              <w:top w:val="nil"/>
              <w:left w:val="nil"/>
              <w:bottom w:val="single" w:sz="4" w:space="0" w:color="auto"/>
              <w:right w:val="single" w:sz="4" w:space="0" w:color="auto"/>
            </w:tcBorders>
            <w:shd w:val="clear" w:color="auto" w:fill="auto"/>
            <w:noWrap/>
            <w:vAlign w:val="bottom"/>
            <w:hideMark/>
          </w:tcPr>
          <w:p w14:paraId="6CD906C1"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CE51E36" w14:textId="77777777" w:rsidR="001D0E80" w:rsidRPr="006B0E3E" w:rsidRDefault="001D0E80" w:rsidP="00F8742F">
            <w:pPr>
              <w:rPr>
                <w:rFonts w:cs="Calibri"/>
                <w:color w:val="000000"/>
              </w:rPr>
            </w:pPr>
            <w:r w:rsidRPr="006B0E3E">
              <w:rPr>
                <w:rFonts w:cs="Calibri"/>
                <w:color w:val="000000"/>
              </w:rPr>
              <w:t>Usluge pošte-poštarina</w:t>
            </w:r>
          </w:p>
        </w:tc>
        <w:tc>
          <w:tcPr>
            <w:tcW w:w="375" w:type="dxa"/>
            <w:tcBorders>
              <w:top w:val="nil"/>
              <w:left w:val="nil"/>
              <w:bottom w:val="single" w:sz="4" w:space="0" w:color="auto"/>
              <w:right w:val="single" w:sz="4" w:space="0" w:color="auto"/>
            </w:tcBorders>
            <w:shd w:val="clear" w:color="auto" w:fill="auto"/>
            <w:vAlign w:val="bottom"/>
            <w:hideMark/>
          </w:tcPr>
          <w:p w14:paraId="5CC4E072"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7E365A9" w14:textId="77777777" w:rsidR="001D0E80" w:rsidRPr="006B0E3E" w:rsidRDefault="001D0E80" w:rsidP="00F8742F">
            <w:pPr>
              <w:rPr>
                <w:rFonts w:cs="Calibri"/>
                <w:color w:val="000000"/>
              </w:rPr>
            </w:pPr>
            <w:r w:rsidRPr="006B0E3E">
              <w:rPr>
                <w:rFonts w:cs="Calibri"/>
                <w:color w:val="000000"/>
              </w:rPr>
              <w:t>64110000 - Poštanske usluge</w:t>
            </w:r>
          </w:p>
        </w:tc>
        <w:tc>
          <w:tcPr>
            <w:tcW w:w="554" w:type="dxa"/>
            <w:tcBorders>
              <w:top w:val="nil"/>
              <w:left w:val="nil"/>
              <w:bottom w:val="single" w:sz="4" w:space="0" w:color="auto"/>
              <w:right w:val="single" w:sz="4" w:space="0" w:color="auto"/>
            </w:tcBorders>
            <w:shd w:val="clear" w:color="auto" w:fill="auto"/>
            <w:noWrap/>
            <w:vAlign w:val="bottom"/>
            <w:hideMark/>
          </w:tcPr>
          <w:p w14:paraId="39BFBB9E" w14:textId="77777777" w:rsidR="001D0E80" w:rsidRPr="006B0E3E" w:rsidRDefault="001D0E80" w:rsidP="00F8742F">
            <w:pPr>
              <w:jc w:val="right"/>
              <w:rPr>
                <w:rFonts w:cs="Calibri"/>
                <w:color w:val="000000"/>
              </w:rPr>
            </w:pPr>
            <w:r w:rsidRPr="006B0E3E">
              <w:rPr>
                <w:rFonts w:cs="Calibri"/>
                <w:color w:val="000000"/>
              </w:rPr>
              <w:t>3.080,00</w:t>
            </w:r>
          </w:p>
        </w:tc>
        <w:tc>
          <w:tcPr>
            <w:tcW w:w="542" w:type="dxa"/>
            <w:tcBorders>
              <w:top w:val="nil"/>
              <w:left w:val="nil"/>
              <w:bottom w:val="single" w:sz="4" w:space="0" w:color="auto"/>
              <w:right w:val="single" w:sz="4" w:space="0" w:color="auto"/>
            </w:tcBorders>
            <w:shd w:val="clear" w:color="auto" w:fill="auto"/>
            <w:vAlign w:val="bottom"/>
            <w:hideMark/>
          </w:tcPr>
          <w:p w14:paraId="0B8D7139"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C3D3C7F"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446B518"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79E3536"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B6C03C6"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9D9B4BF"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FF7D9DB"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26D7190"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BAA7456"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453DC49C" w14:textId="77777777" w:rsidR="001D0E80" w:rsidRPr="006B0E3E" w:rsidRDefault="001D0E80" w:rsidP="00F8742F">
            <w:pPr>
              <w:rPr>
                <w:rFonts w:ascii="Times New Roman" w:hAnsi="Times New Roman"/>
                <w:sz w:val="20"/>
                <w:szCs w:val="20"/>
              </w:rPr>
            </w:pPr>
          </w:p>
        </w:tc>
      </w:tr>
      <w:tr w:rsidR="001D0E80" w:rsidRPr="006B0E3E" w14:paraId="6D659F1D" w14:textId="77777777" w:rsidTr="00F8742F">
        <w:trPr>
          <w:trHeight w:val="3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9BC98EA" w14:textId="77777777" w:rsidR="001D0E80" w:rsidRPr="006B0E3E" w:rsidRDefault="001D0E80" w:rsidP="00F8742F">
            <w:pPr>
              <w:rPr>
                <w:rFonts w:cs="Calibri"/>
                <w:color w:val="000000"/>
              </w:rPr>
            </w:pPr>
            <w:r w:rsidRPr="006B0E3E">
              <w:rPr>
                <w:rFonts w:cs="Calibri"/>
                <w:color w:val="000000"/>
              </w:rPr>
              <w:t>0007</w:t>
            </w:r>
          </w:p>
        </w:tc>
        <w:tc>
          <w:tcPr>
            <w:tcW w:w="518" w:type="dxa"/>
            <w:tcBorders>
              <w:top w:val="nil"/>
              <w:left w:val="nil"/>
              <w:bottom w:val="single" w:sz="4" w:space="0" w:color="auto"/>
              <w:right w:val="single" w:sz="4" w:space="0" w:color="auto"/>
            </w:tcBorders>
            <w:shd w:val="clear" w:color="auto" w:fill="auto"/>
            <w:noWrap/>
            <w:vAlign w:val="bottom"/>
            <w:hideMark/>
          </w:tcPr>
          <w:p w14:paraId="2342FC09" w14:textId="77777777" w:rsidR="001D0E80" w:rsidRPr="006B0E3E" w:rsidRDefault="001D0E80" w:rsidP="00F8742F">
            <w:pPr>
              <w:rPr>
                <w:rFonts w:cs="Calibri"/>
                <w:color w:val="000000"/>
              </w:rPr>
            </w:pPr>
            <w:r w:rsidRPr="006B0E3E">
              <w:rPr>
                <w:rFonts w:cs="Calibri"/>
                <w:color w:val="000000"/>
              </w:rPr>
              <w:t>07/2024</w:t>
            </w:r>
          </w:p>
        </w:tc>
        <w:tc>
          <w:tcPr>
            <w:tcW w:w="922" w:type="dxa"/>
            <w:tcBorders>
              <w:top w:val="nil"/>
              <w:left w:val="nil"/>
              <w:bottom w:val="single" w:sz="4" w:space="0" w:color="auto"/>
              <w:right w:val="single" w:sz="4" w:space="0" w:color="auto"/>
            </w:tcBorders>
            <w:shd w:val="clear" w:color="auto" w:fill="auto"/>
            <w:noWrap/>
            <w:vAlign w:val="bottom"/>
            <w:hideMark/>
          </w:tcPr>
          <w:p w14:paraId="5BCBB37E"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0B1DAE4" w14:textId="77777777" w:rsidR="001D0E80" w:rsidRPr="006B0E3E" w:rsidRDefault="001D0E80" w:rsidP="00F8742F">
            <w:pPr>
              <w:rPr>
                <w:rFonts w:cs="Calibri"/>
                <w:color w:val="000000"/>
              </w:rPr>
            </w:pPr>
            <w:r w:rsidRPr="006B0E3E">
              <w:rPr>
                <w:rFonts w:cs="Calibri"/>
                <w:color w:val="000000"/>
              </w:rPr>
              <w:t>Usluge promidžbe i informiranja</w:t>
            </w:r>
          </w:p>
        </w:tc>
        <w:tc>
          <w:tcPr>
            <w:tcW w:w="375" w:type="dxa"/>
            <w:tcBorders>
              <w:top w:val="nil"/>
              <w:left w:val="nil"/>
              <w:bottom w:val="single" w:sz="4" w:space="0" w:color="auto"/>
              <w:right w:val="single" w:sz="4" w:space="0" w:color="auto"/>
            </w:tcBorders>
            <w:shd w:val="clear" w:color="auto" w:fill="auto"/>
            <w:vAlign w:val="bottom"/>
            <w:hideMark/>
          </w:tcPr>
          <w:p w14:paraId="322728CE"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35547B8" w14:textId="77777777" w:rsidR="001D0E80" w:rsidRPr="006B0E3E" w:rsidRDefault="001D0E80" w:rsidP="00F8742F">
            <w:pPr>
              <w:rPr>
                <w:rFonts w:cs="Calibri"/>
                <w:color w:val="000000"/>
              </w:rPr>
            </w:pPr>
            <w:r w:rsidRPr="006B0E3E">
              <w:rPr>
                <w:rFonts w:cs="Calibri"/>
                <w:color w:val="000000"/>
              </w:rPr>
              <w:t>98390000 - Ostale usluge</w:t>
            </w:r>
          </w:p>
        </w:tc>
        <w:tc>
          <w:tcPr>
            <w:tcW w:w="554" w:type="dxa"/>
            <w:tcBorders>
              <w:top w:val="nil"/>
              <w:left w:val="nil"/>
              <w:bottom w:val="single" w:sz="4" w:space="0" w:color="auto"/>
              <w:right w:val="single" w:sz="4" w:space="0" w:color="auto"/>
            </w:tcBorders>
            <w:shd w:val="clear" w:color="auto" w:fill="auto"/>
            <w:noWrap/>
            <w:vAlign w:val="bottom"/>
            <w:hideMark/>
          </w:tcPr>
          <w:p w14:paraId="19AD325E" w14:textId="77777777" w:rsidR="001D0E80" w:rsidRPr="006B0E3E" w:rsidRDefault="001D0E80" w:rsidP="00F8742F">
            <w:pPr>
              <w:jc w:val="right"/>
              <w:rPr>
                <w:rFonts w:cs="Calibri"/>
                <w:color w:val="000000"/>
              </w:rPr>
            </w:pPr>
            <w:r w:rsidRPr="006B0E3E">
              <w:rPr>
                <w:rFonts w:cs="Calibri"/>
                <w:color w:val="000000"/>
              </w:rPr>
              <w:t>8.496,00</w:t>
            </w:r>
          </w:p>
        </w:tc>
        <w:tc>
          <w:tcPr>
            <w:tcW w:w="542" w:type="dxa"/>
            <w:tcBorders>
              <w:top w:val="nil"/>
              <w:left w:val="nil"/>
              <w:bottom w:val="single" w:sz="4" w:space="0" w:color="auto"/>
              <w:right w:val="single" w:sz="4" w:space="0" w:color="auto"/>
            </w:tcBorders>
            <w:shd w:val="clear" w:color="auto" w:fill="auto"/>
            <w:vAlign w:val="bottom"/>
            <w:hideMark/>
          </w:tcPr>
          <w:p w14:paraId="2471EF6E"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1FB1A0A"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922CB9F"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6EA725F"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B3277AA"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A255D5F"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67BCA38"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609B5D7"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D91B75F"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A348F2E" w14:textId="77777777" w:rsidR="001D0E80" w:rsidRPr="006B0E3E" w:rsidRDefault="001D0E80" w:rsidP="00F8742F">
            <w:pPr>
              <w:rPr>
                <w:rFonts w:ascii="Times New Roman" w:hAnsi="Times New Roman"/>
                <w:sz w:val="20"/>
                <w:szCs w:val="20"/>
              </w:rPr>
            </w:pPr>
          </w:p>
        </w:tc>
      </w:tr>
      <w:tr w:rsidR="001D0E80" w:rsidRPr="006B0E3E" w14:paraId="140681CE" w14:textId="77777777" w:rsidTr="00F8742F">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E961FB5" w14:textId="77777777" w:rsidR="001D0E80" w:rsidRPr="006B0E3E" w:rsidRDefault="001D0E80" w:rsidP="00F8742F">
            <w:pPr>
              <w:rPr>
                <w:rFonts w:cs="Calibri"/>
                <w:color w:val="000000"/>
              </w:rPr>
            </w:pPr>
            <w:r w:rsidRPr="006B0E3E">
              <w:rPr>
                <w:rFonts w:cs="Calibri"/>
                <w:color w:val="000000"/>
              </w:rPr>
              <w:t>0008</w:t>
            </w:r>
          </w:p>
        </w:tc>
        <w:tc>
          <w:tcPr>
            <w:tcW w:w="518" w:type="dxa"/>
            <w:tcBorders>
              <w:top w:val="nil"/>
              <w:left w:val="nil"/>
              <w:bottom w:val="single" w:sz="4" w:space="0" w:color="auto"/>
              <w:right w:val="single" w:sz="4" w:space="0" w:color="auto"/>
            </w:tcBorders>
            <w:shd w:val="clear" w:color="auto" w:fill="auto"/>
            <w:noWrap/>
            <w:vAlign w:val="bottom"/>
            <w:hideMark/>
          </w:tcPr>
          <w:p w14:paraId="104B4C7B" w14:textId="77777777" w:rsidR="001D0E80" w:rsidRPr="006B0E3E" w:rsidRDefault="001D0E80" w:rsidP="00F8742F">
            <w:pPr>
              <w:rPr>
                <w:rFonts w:cs="Calibri"/>
                <w:color w:val="000000"/>
              </w:rPr>
            </w:pPr>
            <w:r w:rsidRPr="006B0E3E">
              <w:rPr>
                <w:rFonts w:cs="Calibri"/>
                <w:color w:val="000000"/>
              </w:rPr>
              <w:t>08/2024</w:t>
            </w:r>
          </w:p>
        </w:tc>
        <w:tc>
          <w:tcPr>
            <w:tcW w:w="922" w:type="dxa"/>
            <w:tcBorders>
              <w:top w:val="nil"/>
              <w:left w:val="nil"/>
              <w:bottom w:val="single" w:sz="4" w:space="0" w:color="auto"/>
              <w:right w:val="single" w:sz="4" w:space="0" w:color="auto"/>
            </w:tcBorders>
            <w:shd w:val="clear" w:color="auto" w:fill="auto"/>
            <w:noWrap/>
            <w:vAlign w:val="bottom"/>
            <w:hideMark/>
          </w:tcPr>
          <w:p w14:paraId="33C1C98D"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C5DE8E9" w14:textId="77777777" w:rsidR="001D0E80" w:rsidRPr="006B0E3E" w:rsidRDefault="001D0E80" w:rsidP="00F8742F">
            <w:pPr>
              <w:rPr>
                <w:rFonts w:cs="Calibri"/>
                <w:color w:val="000000"/>
              </w:rPr>
            </w:pPr>
            <w:r w:rsidRPr="006B0E3E">
              <w:rPr>
                <w:rFonts w:cs="Calibri"/>
                <w:color w:val="000000"/>
              </w:rPr>
              <w:t>Intelektualne i osobne usluge</w:t>
            </w:r>
          </w:p>
        </w:tc>
        <w:tc>
          <w:tcPr>
            <w:tcW w:w="375" w:type="dxa"/>
            <w:tcBorders>
              <w:top w:val="nil"/>
              <w:left w:val="nil"/>
              <w:bottom w:val="single" w:sz="4" w:space="0" w:color="auto"/>
              <w:right w:val="single" w:sz="4" w:space="0" w:color="auto"/>
            </w:tcBorders>
            <w:shd w:val="clear" w:color="auto" w:fill="auto"/>
            <w:vAlign w:val="bottom"/>
            <w:hideMark/>
          </w:tcPr>
          <w:p w14:paraId="29BCFF73"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2A09938" w14:textId="77777777" w:rsidR="001D0E80" w:rsidRPr="006B0E3E" w:rsidRDefault="001D0E80" w:rsidP="00F8742F">
            <w:pPr>
              <w:rPr>
                <w:rFonts w:cs="Calibri"/>
                <w:color w:val="000000"/>
              </w:rPr>
            </w:pPr>
            <w:r w:rsidRPr="006B0E3E">
              <w:rPr>
                <w:rFonts w:cs="Calibri"/>
                <w:color w:val="000000"/>
              </w:rPr>
              <w:t xml:space="preserve">71310000 - Savjetodavne tehničke usluge i </w:t>
            </w:r>
            <w:r w:rsidRPr="006B0E3E">
              <w:rPr>
                <w:rFonts w:cs="Calibri"/>
                <w:color w:val="000000"/>
              </w:rPr>
              <w:lastRenderedPageBreak/>
              <w:t>savjetodavne usluge u građevinarstvu</w:t>
            </w:r>
          </w:p>
        </w:tc>
        <w:tc>
          <w:tcPr>
            <w:tcW w:w="554" w:type="dxa"/>
            <w:tcBorders>
              <w:top w:val="nil"/>
              <w:left w:val="nil"/>
              <w:bottom w:val="single" w:sz="4" w:space="0" w:color="auto"/>
              <w:right w:val="single" w:sz="4" w:space="0" w:color="auto"/>
            </w:tcBorders>
            <w:shd w:val="clear" w:color="auto" w:fill="auto"/>
            <w:noWrap/>
            <w:vAlign w:val="bottom"/>
            <w:hideMark/>
          </w:tcPr>
          <w:p w14:paraId="7622ED41" w14:textId="77777777" w:rsidR="001D0E80" w:rsidRPr="006B0E3E" w:rsidRDefault="001D0E80" w:rsidP="00F8742F">
            <w:pPr>
              <w:jc w:val="right"/>
              <w:rPr>
                <w:rFonts w:cs="Calibri"/>
                <w:color w:val="000000"/>
              </w:rPr>
            </w:pPr>
            <w:r w:rsidRPr="006B0E3E">
              <w:rPr>
                <w:rFonts w:cs="Calibri"/>
                <w:color w:val="000000"/>
              </w:rPr>
              <w:lastRenderedPageBreak/>
              <w:t>26.000,00</w:t>
            </w:r>
          </w:p>
        </w:tc>
        <w:tc>
          <w:tcPr>
            <w:tcW w:w="542" w:type="dxa"/>
            <w:tcBorders>
              <w:top w:val="nil"/>
              <w:left w:val="nil"/>
              <w:bottom w:val="single" w:sz="4" w:space="0" w:color="auto"/>
              <w:right w:val="single" w:sz="4" w:space="0" w:color="auto"/>
            </w:tcBorders>
            <w:shd w:val="clear" w:color="auto" w:fill="auto"/>
            <w:vAlign w:val="bottom"/>
            <w:hideMark/>
          </w:tcPr>
          <w:p w14:paraId="34F4D6BE"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FDF01E1"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957D9D3"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A4C3942"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93D8F5D"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9B1BC54" w14:textId="77777777" w:rsidR="001D0E80" w:rsidRPr="006B0E3E" w:rsidRDefault="001D0E80" w:rsidP="00F8742F">
            <w:pPr>
              <w:rPr>
                <w:rFonts w:cs="Calibri"/>
                <w:color w:val="000000"/>
              </w:rPr>
            </w:pPr>
            <w:r w:rsidRPr="006B0E3E">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02929851" w14:textId="77777777" w:rsidR="001D0E80" w:rsidRPr="006B0E3E" w:rsidRDefault="001D0E80" w:rsidP="00F8742F">
            <w:pPr>
              <w:rPr>
                <w:rFonts w:cs="Calibri"/>
                <w:color w:val="000000"/>
              </w:rPr>
            </w:pPr>
            <w:r w:rsidRPr="006B0E3E">
              <w:rPr>
                <w:rFonts w:cs="Calibri"/>
                <w:color w:val="000000"/>
              </w:rPr>
              <w:t>Tijekom godine</w:t>
            </w:r>
          </w:p>
        </w:tc>
        <w:tc>
          <w:tcPr>
            <w:tcW w:w="429" w:type="dxa"/>
            <w:tcBorders>
              <w:top w:val="nil"/>
              <w:left w:val="nil"/>
              <w:bottom w:val="single" w:sz="4" w:space="0" w:color="auto"/>
              <w:right w:val="single" w:sz="4" w:space="0" w:color="auto"/>
            </w:tcBorders>
            <w:shd w:val="clear" w:color="auto" w:fill="auto"/>
            <w:vAlign w:val="bottom"/>
            <w:hideMark/>
          </w:tcPr>
          <w:p w14:paraId="4CEA1EF0"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CB1A9EA"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56D066D9" w14:textId="77777777" w:rsidR="001D0E80" w:rsidRPr="006B0E3E" w:rsidRDefault="001D0E80" w:rsidP="00F8742F">
            <w:pPr>
              <w:rPr>
                <w:rFonts w:ascii="Times New Roman" w:hAnsi="Times New Roman"/>
                <w:sz w:val="20"/>
                <w:szCs w:val="20"/>
              </w:rPr>
            </w:pPr>
          </w:p>
        </w:tc>
      </w:tr>
      <w:tr w:rsidR="001D0E80" w:rsidRPr="006B0E3E" w14:paraId="4B02BD80"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8AE6FAF" w14:textId="77777777" w:rsidR="001D0E80" w:rsidRPr="006B0E3E" w:rsidRDefault="001D0E80" w:rsidP="00F8742F">
            <w:pPr>
              <w:rPr>
                <w:rFonts w:cs="Calibri"/>
                <w:color w:val="000000"/>
              </w:rPr>
            </w:pPr>
            <w:r w:rsidRPr="006B0E3E">
              <w:rPr>
                <w:rFonts w:cs="Calibri"/>
                <w:color w:val="000000"/>
              </w:rPr>
              <w:t>0009</w:t>
            </w:r>
          </w:p>
        </w:tc>
        <w:tc>
          <w:tcPr>
            <w:tcW w:w="518" w:type="dxa"/>
            <w:tcBorders>
              <w:top w:val="nil"/>
              <w:left w:val="nil"/>
              <w:bottom w:val="single" w:sz="4" w:space="0" w:color="auto"/>
              <w:right w:val="single" w:sz="4" w:space="0" w:color="auto"/>
            </w:tcBorders>
            <w:shd w:val="clear" w:color="auto" w:fill="auto"/>
            <w:noWrap/>
            <w:vAlign w:val="bottom"/>
            <w:hideMark/>
          </w:tcPr>
          <w:p w14:paraId="36FF8117" w14:textId="77777777" w:rsidR="001D0E80" w:rsidRPr="006B0E3E" w:rsidRDefault="001D0E80" w:rsidP="00F8742F">
            <w:pPr>
              <w:rPr>
                <w:rFonts w:cs="Calibri"/>
                <w:color w:val="000000"/>
              </w:rPr>
            </w:pPr>
            <w:r w:rsidRPr="006B0E3E">
              <w:rPr>
                <w:rFonts w:cs="Calibri"/>
                <w:color w:val="000000"/>
              </w:rPr>
              <w:t>09/2024</w:t>
            </w:r>
          </w:p>
        </w:tc>
        <w:tc>
          <w:tcPr>
            <w:tcW w:w="922" w:type="dxa"/>
            <w:tcBorders>
              <w:top w:val="nil"/>
              <w:left w:val="nil"/>
              <w:bottom w:val="single" w:sz="4" w:space="0" w:color="auto"/>
              <w:right w:val="single" w:sz="4" w:space="0" w:color="auto"/>
            </w:tcBorders>
            <w:shd w:val="clear" w:color="auto" w:fill="auto"/>
            <w:noWrap/>
            <w:vAlign w:val="bottom"/>
            <w:hideMark/>
          </w:tcPr>
          <w:p w14:paraId="03081425"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7F9792D" w14:textId="77777777" w:rsidR="001D0E80" w:rsidRPr="006B0E3E" w:rsidRDefault="001D0E80" w:rsidP="00F8742F">
            <w:pPr>
              <w:rPr>
                <w:rFonts w:cs="Calibri"/>
                <w:color w:val="000000"/>
              </w:rPr>
            </w:pPr>
            <w:r w:rsidRPr="006B0E3E">
              <w:rPr>
                <w:rFonts w:cs="Calibri"/>
                <w:color w:val="000000"/>
              </w:rPr>
              <w:t>Usluge odvjetnika</w:t>
            </w:r>
          </w:p>
        </w:tc>
        <w:tc>
          <w:tcPr>
            <w:tcW w:w="375" w:type="dxa"/>
            <w:tcBorders>
              <w:top w:val="nil"/>
              <w:left w:val="nil"/>
              <w:bottom w:val="single" w:sz="4" w:space="0" w:color="auto"/>
              <w:right w:val="single" w:sz="4" w:space="0" w:color="auto"/>
            </w:tcBorders>
            <w:shd w:val="clear" w:color="auto" w:fill="auto"/>
            <w:vAlign w:val="bottom"/>
            <w:hideMark/>
          </w:tcPr>
          <w:p w14:paraId="68AA93DB"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2F72799" w14:textId="77777777" w:rsidR="001D0E80" w:rsidRPr="006B0E3E" w:rsidRDefault="001D0E80" w:rsidP="00F8742F">
            <w:pPr>
              <w:rPr>
                <w:rFonts w:cs="Calibri"/>
                <w:color w:val="000000"/>
              </w:rPr>
            </w:pPr>
            <w:r w:rsidRPr="006B0E3E">
              <w:rPr>
                <w:rFonts w:cs="Calibri"/>
                <w:color w:val="000000"/>
              </w:rPr>
              <w:t>79110000 - Usluge pravnog savjetovanja i zastupanja</w:t>
            </w:r>
          </w:p>
        </w:tc>
        <w:tc>
          <w:tcPr>
            <w:tcW w:w="554" w:type="dxa"/>
            <w:tcBorders>
              <w:top w:val="nil"/>
              <w:left w:val="nil"/>
              <w:bottom w:val="single" w:sz="4" w:space="0" w:color="auto"/>
              <w:right w:val="single" w:sz="4" w:space="0" w:color="auto"/>
            </w:tcBorders>
            <w:shd w:val="clear" w:color="auto" w:fill="auto"/>
            <w:noWrap/>
            <w:vAlign w:val="bottom"/>
            <w:hideMark/>
          </w:tcPr>
          <w:p w14:paraId="0EB72021" w14:textId="77777777" w:rsidR="001D0E80" w:rsidRPr="006B0E3E" w:rsidRDefault="001D0E80" w:rsidP="00F8742F">
            <w:pPr>
              <w:jc w:val="right"/>
              <w:rPr>
                <w:rFonts w:cs="Calibri"/>
                <w:color w:val="000000"/>
              </w:rPr>
            </w:pPr>
            <w:r w:rsidRPr="006B0E3E">
              <w:rPr>
                <w:rFonts w:cs="Calibri"/>
                <w:color w:val="000000"/>
              </w:rPr>
              <w:t>3.185,60</w:t>
            </w:r>
          </w:p>
        </w:tc>
        <w:tc>
          <w:tcPr>
            <w:tcW w:w="542" w:type="dxa"/>
            <w:tcBorders>
              <w:top w:val="nil"/>
              <w:left w:val="nil"/>
              <w:bottom w:val="single" w:sz="4" w:space="0" w:color="auto"/>
              <w:right w:val="single" w:sz="4" w:space="0" w:color="auto"/>
            </w:tcBorders>
            <w:shd w:val="clear" w:color="auto" w:fill="auto"/>
            <w:vAlign w:val="bottom"/>
            <w:hideMark/>
          </w:tcPr>
          <w:p w14:paraId="22585C18"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2D1D0D9"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645DD4A"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1472C29"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275F74A"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29C95EB"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C302F83"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F9B97F2"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F20F335"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3E1F1F5B" w14:textId="77777777" w:rsidR="001D0E80" w:rsidRPr="006B0E3E" w:rsidRDefault="001D0E80" w:rsidP="00F8742F">
            <w:pPr>
              <w:rPr>
                <w:rFonts w:ascii="Times New Roman" w:hAnsi="Times New Roman"/>
                <w:sz w:val="20"/>
                <w:szCs w:val="20"/>
              </w:rPr>
            </w:pPr>
          </w:p>
        </w:tc>
      </w:tr>
      <w:tr w:rsidR="001D0E80" w:rsidRPr="006B0E3E" w14:paraId="4760CFBE"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32CB05D" w14:textId="77777777" w:rsidR="001D0E80" w:rsidRPr="006B0E3E" w:rsidRDefault="001D0E80" w:rsidP="00F8742F">
            <w:pPr>
              <w:rPr>
                <w:rFonts w:cs="Calibri"/>
                <w:color w:val="000000"/>
              </w:rPr>
            </w:pPr>
            <w:r w:rsidRPr="006B0E3E">
              <w:rPr>
                <w:rFonts w:cs="Calibri"/>
                <w:color w:val="000000"/>
              </w:rPr>
              <w:t>0010</w:t>
            </w:r>
          </w:p>
        </w:tc>
        <w:tc>
          <w:tcPr>
            <w:tcW w:w="518" w:type="dxa"/>
            <w:tcBorders>
              <w:top w:val="nil"/>
              <w:left w:val="nil"/>
              <w:bottom w:val="single" w:sz="4" w:space="0" w:color="auto"/>
              <w:right w:val="single" w:sz="4" w:space="0" w:color="auto"/>
            </w:tcBorders>
            <w:shd w:val="clear" w:color="auto" w:fill="auto"/>
            <w:noWrap/>
            <w:vAlign w:val="bottom"/>
            <w:hideMark/>
          </w:tcPr>
          <w:p w14:paraId="2476C9F6" w14:textId="77777777" w:rsidR="001D0E80" w:rsidRPr="006B0E3E" w:rsidRDefault="001D0E80" w:rsidP="00F8742F">
            <w:pPr>
              <w:rPr>
                <w:rFonts w:cs="Calibri"/>
                <w:color w:val="000000"/>
              </w:rPr>
            </w:pPr>
            <w:r w:rsidRPr="006B0E3E">
              <w:rPr>
                <w:rFonts w:cs="Calibri"/>
                <w:color w:val="000000"/>
              </w:rPr>
              <w:t>10/2024</w:t>
            </w:r>
          </w:p>
        </w:tc>
        <w:tc>
          <w:tcPr>
            <w:tcW w:w="922" w:type="dxa"/>
            <w:tcBorders>
              <w:top w:val="nil"/>
              <w:left w:val="nil"/>
              <w:bottom w:val="single" w:sz="4" w:space="0" w:color="auto"/>
              <w:right w:val="single" w:sz="4" w:space="0" w:color="auto"/>
            </w:tcBorders>
            <w:shd w:val="clear" w:color="auto" w:fill="auto"/>
            <w:noWrap/>
            <w:vAlign w:val="bottom"/>
            <w:hideMark/>
          </w:tcPr>
          <w:p w14:paraId="7C2EA49A"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46D97AA" w14:textId="77777777" w:rsidR="001D0E80" w:rsidRPr="006B0E3E" w:rsidRDefault="001D0E80" w:rsidP="00F8742F">
            <w:pPr>
              <w:rPr>
                <w:rFonts w:cs="Calibri"/>
                <w:color w:val="000000"/>
              </w:rPr>
            </w:pPr>
            <w:r w:rsidRPr="006B0E3E">
              <w:rPr>
                <w:rFonts w:cs="Calibri"/>
                <w:color w:val="000000"/>
              </w:rPr>
              <w:t xml:space="preserve">Programi </w:t>
            </w:r>
            <w:proofErr w:type="spellStart"/>
            <w:r w:rsidRPr="006B0E3E">
              <w:rPr>
                <w:rFonts w:cs="Calibri"/>
                <w:color w:val="000000"/>
              </w:rPr>
              <w:t>Libusoft</w:t>
            </w:r>
            <w:proofErr w:type="spellEnd"/>
          </w:p>
        </w:tc>
        <w:tc>
          <w:tcPr>
            <w:tcW w:w="375" w:type="dxa"/>
            <w:tcBorders>
              <w:top w:val="nil"/>
              <w:left w:val="nil"/>
              <w:bottom w:val="single" w:sz="4" w:space="0" w:color="auto"/>
              <w:right w:val="single" w:sz="4" w:space="0" w:color="auto"/>
            </w:tcBorders>
            <w:shd w:val="clear" w:color="auto" w:fill="auto"/>
            <w:vAlign w:val="bottom"/>
            <w:hideMark/>
          </w:tcPr>
          <w:p w14:paraId="1B602801"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52EB80A2" w14:textId="77777777" w:rsidR="001D0E80" w:rsidRPr="006B0E3E" w:rsidRDefault="001D0E80" w:rsidP="00F8742F">
            <w:pPr>
              <w:rPr>
                <w:rFonts w:cs="Calibri"/>
                <w:color w:val="000000"/>
              </w:rPr>
            </w:pPr>
            <w:r w:rsidRPr="006B0E3E">
              <w:rPr>
                <w:rFonts w:cs="Calibri"/>
                <w:color w:val="000000"/>
              </w:rPr>
              <w:t>48000000 - Programski paketi i informacijski sustavi</w:t>
            </w:r>
          </w:p>
        </w:tc>
        <w:tc>
          <w:tcPr>
            <w:tcW w:w="554" w:type="dxa"/>
            <w:tcBorders>
              <w:top w:val="nil"/>
              <w:left w:val="nil"/>
              <w:bottom w:val="single" w:sz="4" w:space="0" w:color="auto"/>
              <w:right w:val="single" w:sz="4" w:space="0" w:color="auto"/>
            </w:tcBorders>
            <w:shd w:val="clear" w:color="auto" w:fill="auto"/>
            <w:noWrap/>
            <w:vAlign w:val="bottom"/>
            <w:hideMark/>
          </w:tcPr>
          <w:p w14:paraId="2FB2B1A0" w14:textId="77777777" w:rsidR="001D0E80" w:rsidRPr="006B0E3E" w:rsidRDefault="001D0E80" w:rsidP="00F8742F">
            <w:pPr>
              <w:jc w:val="right"/>
              <w:rPr>
                <w:rFonts w:cs="Calibri"/>
                <w:color w:val="000000"/>
              </w:rPr>
            </w:pPr>
            <w:r w:rsidRPr="006B0E3E">
              <w:rPr>
                <w:rFonts w:cs="Calibri"/>
                <w:color w:val="000000"/>
              </w:rPr>
              <w:t>9.297,60</w:t>
            </w:r>
          </w:p>
        </w:tc>
        <w:tc>
          <w:tcPr>
            <w:tcW w:w="542" w:type="dxa"/>
            <w:tcBorders>
              <w:top w:val="nil"/>
              <w:left w:val="nil"/>
              <w:bottom w:val="single" w:sz="4" w:space="0" w:color="auto"/>
              <w:right w:val="single" w:sz="4" w:space="0" w:color="auto"/>
            </w:tcBorders>
            <w:shd w:val="clear" w:color="auto" w:fill="auto"/>
            <w:vAlign w:val="bottom"/>
            <w:hideMark/>
          </w:tcPr>
          <w:p w14:paraId="75551ABE"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CEFE023"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97674F4"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071B777"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5982FC4"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A6D3C62"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BB24EB3"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281ED5D"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D7BD571"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62B7FC8E" w14:textId="77777777" w:rsidR="001D0E80" w:rsidRPr="006B0E3E" w:rsidRDefault="001D0E80" w:rsidP="00F8742F">
            <w:pPr>
              <w:rPr>
                <w:rFonts w:ascii="Times New Roman" w:hAnsi="Times New Roman"/>
                <w:sz w:val="20"/>
                <w:szCs w:val="20"/>
              </w:rPr>
            </w:pPr>
          </w:p>
        </w:tc>
      </w:tr>
      <w:tr w:rsidR="001D0E80" w:rsidRPr="006B0E3E" w14:paraId="68F901C7"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80E8509" w14:textId="77777777" w:rsidR="001D0E80" w:rsidRPr="006B0E3E" w:rsidRDefault="001D0E80" w:rsidP="00F8742F">
            <w:pPr>
              <w:rPr>
                <w:rFonts w:cs="Calibri"/>
                <w:color w:val="000000"/>
              </w:rPr>
            </w:pPr>
            <w:r w:rsidRPr="006B0E3E">
              <w:rPr>
                <w:rFonts w:cs="Calibri"/>
                <w:color w:val="000000"/>
              </w:rPr>
              <w:t>0011</w:t>
            </w:r>
          </w:p>
        </w:tc>
        <w:tc>
          <w:tcPr>
            <w:tcW w:w="518" w:type="dxa"/>
            <w:tcBorders>
              <w:top w:val="nil"/>
              <w:left w:val="nil"/>
              <w:bottom w:val="single" w:sz="4" w:space="0" w:color="auto"/>
              <w:right w:val="single" w:sz="4" w:space="0" w:color="auto"/>
            </w:tcBorders>
            <w:shd w:val="clear" w:color="auto" w:fill="auto"/>
            <w:noWrap/>
            <w:vAlign w:val="bottom"/>
            <w:hideMark/>
          </w:tcPr>
          <w:p w14:paraId="1012A262" w14:textId="77777777" w:rsidR="001D0E80" w:rsidRPr="006B0E3E" w:rsidRDefault="001D0E80" w:rsidP="00F8742F">
            <w:pPr>
              <w:rPr>
                <w:rFonts w:cs="Calibri"/>
                <w:color w:val="000000"/>
              </w:rPr>
            </w:pPr>
            <w:r w:rsidRPr="006B0E3E">
              <w:rPr>
                <w:rFonts w:cs="Calibri"/>
                <w:color w:val="000000"/>
              </w:rPr>
              <w:t>11/2024</w:t>
            </w:r>
          </w:p>
        </w:tc>
        <w:tc>
          <w:tcPr>
            <w:tcW w:w="922" w:type="dxa"/>
            <w:tcBorders>
              <w:top w:val="nil"/>
              <w:left w:val="nil"/>
              <w:bottom w:val="single" w:sz="4" w:space="0" w:color="auto"/>
              <w:right w:val="single" w:sz="4" w:space="0" w:color="auto"/>
            </w:tcBorders>
            <w:shd w:val="clear" w:color="auto" w:fill="auto"/>
            <w:noWrap/>
            <w:vAlign w:val="bottom"/>
            <w:hideMark/>
          </w:tcPr>
          <w:p w14:paraId="35EC4399"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3EA0EB0" w14:textId="77777777" w:rsidR="001D0E80" w:rsidRPr="006B0E3E" w:rsidRDefault="001D0E80" w:rsidP="00F8742F">
            <w:pPr>
              <w:rPr>
                <w:rFonts w:cs="Calibri"/>
                <w:color w:val="000000"/>
              </w:rPr>
            </w:pPr>
            <w:r w:rsidRPr="006B0E3E">
              <w:rPr>
                <w:rFonts w:cs="Calibri"/>
                <w:color w:val="000000"/>
              </w:rPr>
              <w:t>Ostale usluge</w:t>
            </w:r>
          </w:p>
        </w:tc>
        <w:tc>
          <w:tcPr>
            <w:tcW w:w="375" w:type="dxa"/>
            <w:tcBorders>
              <w:top w:val="nil"/>
              <w:left w:val="nil"/>
              <w:bottom w:val="single" w:sz="4" w:space="0" w:color="auto"/>
              <w:right w:val="single" w:sz="4" w:space="0" w:color="auto"/>
            </w:tcBorders>
            <w:shd w:val="clear" w:color="auto" w:fill="auto"/>
            <w:vAlign w:val="bottom"/>
            <w:hideMark/>
          </w:tcPr>
          <w:p w14:paraId="05424212"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9ED4EA1" w14:textId="77777777" w:rsidR="001D0E80" w:rsidRPr="006B0E3E" w:rsidRDefault="001D0E80" w:rsidP="00F8742F">
            <w:pPr>
              <w:rPr>
                <w:rFonts w:cs="Calibri"/>
                <w:color w:val="000000"/>
              </w:rPr>
            </w:pPr>
            <w:r w:rsidRPr="006B0E3E">
              <w:rPr>
                <w:rFonts w:cs="Calibri"/>
                <w:color w:val="000000"/>
              </w:rPr>
              <w:t>98000000 - Ostale javne, društvene i osobne usluge</w:t>
            </w:r>
          </w:p>
        </w:tc>
        <w:tc>
          <w:tcPr>
            <w:tcW w:w="554" w:type="dxa"/>
            <w:tcBorders>
              <w:top w:val="nil"/>
              <w:left w:val="nil"/>
              <w:bottom w:val="single" w:sz="4" w:space="0" w:color="auto"/>
              <w:right w:val="single" w:sz="4" w:space="0" w:color="auto"/>
            </w:tcBorders>
            <w:shd w:val="clear" w:color="auto" w:fill="auto"/>
            <w:noWrap/>
            <w:vAlign w:val="bottom"/>
            <w:hideMark/>
          </w:tcPr>
          <w:p w14:paraId="7FEE6920" w14:textId="77777777" w:rsidR="001D0E80" w:rsidRPr="006B0E3E" w:rsidRDefault="001D0E80" w:rsidP="00F8742F">
            <w:pPr>
              <w:jc w:val="right"/>
              <w:rPr>
                <w:rFonts w:cs="Calibri"/>
                <w:color w:val="000000"/>
              </w:rPr>
            </w:pPr>
            <w:r w:rsidRPr="006B0E3E">
              <w:rPr>
                <w:rFonts w:cs="Calibri"/>
                <w:color w:val="000000"/>
              </w:rPr>
              <w:t>4.035,20</w:t>
            </w:r>
          </w:p>
        </w:tc>
        <w:tc>
          <w:tcPr>
            <w:tcW w:w="542" w:type="dxa"/>
            <w:tcBorders>
              <w:top w:val="nil"/>
              <w:left w:val="nil"/>
              <w:bottom w:val="single" w:sz="4" w:space="0" w:color="auto"/>
              <w:right w:val="single" w:sz="4" w:space="0" w:color="auto"/>
            </w:tcBorders>
            <w:shd w:val="clear" w:color="auto" w:fill="auto"/>
            <w:vAlign w:val="bottom"/>
            <w:hideMark/>
          </w:tcPr>
          <w:p w14:paraId="7843ED61"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0F68CB6"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D81004D"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8F5702E"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ADD3EE5"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4C2BB26"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D92601E"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37E4B65"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F1F3C22"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5C52A10B" w14:textId="77777777" w:rsidR="001D0E80" w:rsidRPr="006B0E3E" w:rsidRDefault="001D0E80" w:rsidP="00F8742F">
            <w:pPr>
              <w:rPr>
                <w:rFonts w:ascii="Times New Roman" w:hAnsi="Times New Roman"/>
                <w:sz w:val="20"/>
                <w:szCs w:val="20"/>
              </w:rPr>
            </w:pPr>
          </w:p>
        </w:tc>
      </w:tr>
      <w:tr w:rsidR="001D0E80" w:rsidRPr="006B0E3E" w14:paraId="05488906"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3C626E1" w14:textId="77777777" w:rsidR="001D0E80" w:rsidRPr="006B0E3E" w:rsidRDefault="001D0E80" w:rsidP="00F8742F">
            <w:pPr>
              <w:rPr>
                <w:rFonts w:cs="Calibri"/>
                <w:color w:val="000000"/>
              </w:rPr>
            </w:pPr>
            <w:r w:rsidRPr="006B0E3E">
              <w:rPr>
                <w:rFonts w:cs="Calibri"/>
                <w:color w:val="000000"/>
              </w:rPr>
              <w:t>0012</w:t>
            </w:r>
          </w:p>
        </w:tc>
        <w:tc>
          <w:tcPr>
            <w:tcW w:w="518" w:type="dxa"/>
            <w:tcBorders>
              <w:top w:val="nil"/>
              <w:left w:val="nil"/>
              <w:bottom w:val="single" w:sz="4" w:space="0" w:color="auto"/>
              <w:right w:val="single" w:sz="4" w:space="0" w:color="auto"/>
            </w:tcBorders>
            <w:shd w:val="clear" w:color="auto" w:fill="auto"/>
            <w:noWrap/>
            <w:vAlign w:val="bottom"/>
            <w:hideMark/>
          </w:tcPr>
          <w:p w14:paraId="53CE5BAE" w14:textId="77777777" w:rsidR="001D0E80" w:rsidRPr="006B0E3E" w:rsidRDefault="001D0E80" w:rsidP="00F8742F">
            <w:pPr>
              <w:rPr>
                <w:rFonts w:cs="Calibri"/>
                <w:color w:val="000000"/>
              </w:rPr>
            </w:pPr>
            <w:r w:rsidRPr="006B0E3E">
              <w:rPr>
                <w:rFonts w:cs="Calibri"/>
                <w:color w:val="000000"/>
              </w:rPr>
              <w:t>12/2024</w:t>
            </w:r>
          </w:p>
        </w:tc>
        <w:tc>
          <w:tcPr>
            <w:tcW w:w="922" w:type="dxa"/>
            <w:tcBorders>
              <w:top w:val="nil"/>
              <w:left w:val="nil"/>
              <w:bottom w:val="single" w:sz="4" w:space="0" w:color="auto"/>
              <w:right w:val="single" w:sz="4" w:space="0" w:color="auto"/>
            </w:tcBorders>
            <w:shd w:val="clear" w:color="auto" w:fill="auto"/>
            <w:noWrap/>
            <w:vAlign w:val="bottom"/>
            <w:hideMark/>
          </w:tcPr>
          <w:p w14:paraId="2EA0092A"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C8C59C3" w14:textId="77777777" w:rsidR="001D0E80" w:rsidRPr="006B0E3E" w:rsidRDefault="001D0E80" w:rsidP="00F8742F">
            <w:pPr>
              <w:rPr>
                <w:rFonts w:cs="Calibri"/>
                <w:color w:val="000000"/>
              </w:rPr>
            </w:pPr>
            <w:r w:rsidRPr="006B0E3E">
              <w:rPr>
                <w:rFonts w:cs="Calibri"/>
                <w:color w:val="000000"/>
              </w:rPr>
              <w:t>Usluga čišćenja općinske zgrade</w:t>
            </w:r>
          </w:p>
        </w:tc>
        <w:tc>
          <w:tcPr>
            <w:tcW w:w="375" w:type="dxa"/>
            <w:tcBorders>
              <w:top w:val="nil"/>
              <w:left w:val="nil"/>
              <w:bottom w:val="single" w:sz="4" w:space="0" w:color="auto"/>
              <w:right w:val="single" w:sz="4" w:space="0" w:color="auto"/>
            </w:tcBorders>
            <w:shd w:val="clear" w:color="auto" w:fill="auto"/>
            <w:vAlign w:val="bottom"/>
            <w:hideMark/>
          </w:tcPr>
          <w:p w14:paraId="3F5C6EF3"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8192356" w14:textId="77777777" w:rsidR="001D0E80" w:rsidRPr="006B0E3E" w:rsidRDefault="001D0E80" w:rsidP="00F8742F">
            <w:pPr>
              <w:rPr>
                <w:rFonts w:cs="Calibri"/>
                <w:color w:val="000000"/>
              </w:rPr>
            </w:pPr>
            <w:r w:rsidRPr="006B0E3E">
              <w:rPr>
                <w:rFonts w:cs="Calibri"/>
                <w:color w:val="000000"/>
              </w:rPr>
              <w:t>90911200 - Usluge čišćenja zgrada</w:t>
            </w:r>
          </w:p>
        </w:tc>
        <w:tc>
          <w:tcPr>
            <w:tcW w:w="554" w:type="dxa"/>
            <w:tcBorders>
              <w:top w:val="nil"/>
              <w:left w:val="nil"/>
              <w:bottom w:val="single" w:sz="4" w:space="0" w:color="auto"/>
              <w:right w:val="single" w:sz="4" w:space="0" w:color="auto"/>
            </w:tcBorders>
            <w:shd w:val="clear" w:color="auto" w:fill="auto"/>
            <w:noWrap/>
            <w:vAlign w:val="bottom"/>
            <w:hideMark/>
          </w:tcPr>
          <w:p w14:paraId="576D89E2" w14:textId="77777777" w:rsidR="001D0E80" w:rsidRPr="006B0E3E" w:rsidRDefault="001D0E80" w:rsidP="00F8742F">
            <w:pPr>
              <w:jc w:val="right"/>
              <w:rPr>
                <w:rFonts w:cs="Calibri"/>
                <w:color w:val="000000"/>
              </w:rPr>
            </w:pPr>
            <w:r w:rsidRPr="006B0E3E">
              <w:rPr>
                <w:rFonts w:cs="Calibri"/>
                <w:color w:val="000000"/>
              </w:rPr>
              <w:t>3.696,00</w:t>
            </w:r>
          </w:p>
        </w:tc>
        <w:tc>
          <w:tcPr>
            <w:tcW w:w="542" w:type="dxa"/>
            <w:tcBorders>
              <w:top w:val="nil"/>
              <w:left w:val="nil"/>
              <w:bottom w:val="single" w:sz="4" w:space="0" w:color="auto"/>
              <w:right w:val="single" w:sz="4" w:space="0" w:color="auto"/>
            </w:tcBorders>
            <w:shd w:val="clear" w:color="auto" w:fill="auto"/>
            <w:vAlign w:val="bottom"/>
            <w:hideMark/>
          </w:tcPr>
          <w:p w14:paraId="204F95AB"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82D908C"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70F1303"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8595739"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673E65F"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7599AFD"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39B9288"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2515534"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53E9803"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2D5A890D" w14:textId="77777777" w:rsidR="001D0E80" w:rsidRPr="006B0E3E" w:rsidRDefault="001D0E80" w:rsidP="00F8742F">
            <w:pPr>
              <w:rPr>
                <w:rFonts w:ascii="Times New Roman" w:hAnsi="Times New Roman"/>
                <w:sz w:val="20"/>
                <w:szCs w:val="20"/>
              </w:rPr>
            </w:pPr>
          </w:p>
        </w:tc>
      </w:tr>
      <w:tr w:rsidR="001D0E80" w:rsidRPr="006B0E3E" w14:paraId="1258B395"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ABD61BA" w14:textId="77777777" w:rsidR="001D0E80" w:rsidRPr="006B0E3E" w:rsidRDefault="001D0E80" w:rsidP="00F8742F">
            <w:pPr>
              <w:rPr>
                <w:rFonts w:cs="Calibri"/>
                <w:color w:val="000000"/>
              </w:rPr>
            </w:pPr>
            <w:r w:rsidRPr="006B0E3E">
              <w:rPr>
                <w:rFonts w:cs="Calibri"/>
                <w:color w:val="000000"/>
              </w:rPr>
              <w:lastRenderedPageBreak/>
              <w:t>0013</w:t>
            </w:r>
          </w:p>
        </w:tc>
        <w:tc>
          <w:tcPr>
            <w:tcW w:w="518" w:type="dxa"/>
            <w:tcBorders>
              <w:top w:val="nil"/>
              <w:left w:val="nil"/>
              <w:bottom w:val="single" w:sz="4" w:space="0" w:color="auto"/>
              <w:right w:val="single" w:sz="4" w:space="0" w:color="auto"/>
            </w:tcBorders>
            <w:shd w:val="clear" w:color="auto" w:fill="auto"/>
            <w:noWrap/>
            <w:vAlign w:val="bottom"/>
            <w:hideMark/>
          </w:tcPr>
          <w:p w14:paraId="5E5AFF66" w14:textId="77777777" w:rsidR="001D0E80" w:rsidRPr="006B0E3E" w:rsidRDefault="001D0E80" w:rsidP="00F8742F">
            <w:pPr>
              <w:rPr>
                <w:rFonts w:cs="Calibri"/>
                <w:color w:val="000000"/>
              </w:rPr>
            </w:pPr>
            <w:r w:rsidRPr="006B0E3E">
              <w:rPr>
                <w:rFonts w:cs="Calibri"/>
                <w:color w:val="000000"/>
              </w:rPr>
              <w:t>13/2024</w:t>
            </w:r>
          </w:p>
        </w:tc>
        <w:tc>
          <w:tcPr>
            <w:tcW w:w="922" w:type="dxa"/>
            <w:tcBorders>
              <w:top w:val="nil"/>
              <w:left w:val="nil"/>
              <w:bottom w:val="single" w:sz="4" w:space="0" w:color="auto"/>
              <w:right w:val="single" w:sz="4" w:space="0" w:color="auto"/>
            </w:tcBorders>
            <w:shd w:val="clear" w:color="auto" w:fill="auto"/>
            <w:noWrap/>
            <w:vAlign w:val="bottom"/>
            <w:hideMark/>
          </w:tcPr>
          <w:p w14:paraId="6404DC4C"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9842D32" w14:textId="77777777" w:rsidR="001D0E80" w:rsidRPr="006B0E3E" w:rsidRDefault="001D0E80" w:rsidP="00F8742F">
            <w:pPr>
              <w:rPr>
                <w:rFonts w:cs="Calibri"/>
                <w:color w:val="000000"/>
              </w:rPr>
            </w:pPr>
            <w:r w:rsidRPr="006B0E3E">
              <w:rPr>
                <w:rFonts w:cs="Calibri"/>
                <w:color w:val="000000"/>
              </w:rPr>
              <w:t>Uredska oprema i namještaj</w:t>
            </w:r>
          </w:p>
        </w:tc>
        <w:tc>
          <w:tcPr>
            <w:tcW w:w="375" w:type="dxa"/>
            <w:tcBorders>
              <w:top w:val="nil"/>
              <w:left w:val="nil"/>
              <w:bottom w:val="single" w:sz="4" w:space="0" w:color="auto"/>
              <w:right w:val="single" w:sz="4" w:space="0" w:color="auto"/>
            </w:tcBorders>
            <w:shd w:val="clear" w:color="auto" w:fill="auto"/>
            <w:vAlign w:val="bottom"/>
            <w:hideMark/>
          </w:tcPr>
          <w:p w14:paraId="4EC6ABFB"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6C0ADB3" w14:textId="77777777" w:rsidR="001D0E80" w:rsidRPr="006B0E3E" w:rsidRDefault="001D0E80" w:rsidP="00F8742F">
            <w:pPr>
              <w:rPr>
                <w:rFonts w:cs="Calibri"/>
                <w:color w:val="000000"/>
              </w:rPr>
            </w:pPr>
            <w:r w:rsidRPr="006B0E3E">
              <w:rPr>
                <w:rFonts w:cs="Calibri"/>
                <w:color w:val="000000"/>
              </w:rPr>
              <w:t>30190000 - Razna uredska oprema i potrepštine</w:t>
            </w:r>
          </w:p>
        </w:tc>
        <w:tc>
          <w:tcPr>
            <w:tcW w:w="554" w:type="dxa"/>
            <w:tcBorders>
              <w:top w:val="nil"/>
              <w:left w:val="nil"/>
              <w:bottom w:val="single" w:sz="4" w:space="0" w:color="auto"/>
              <w:right w:val="single" w:sz="4" w:space="0" w:color="auto"/>
            </w:tcBorders>
            <w:shd w:val="clear" w:color="auto" w:fill="auto"/>
            <w:noWrap/>
            <w:vAlign w:val="bottom"/>
            <w:hideMark/>
          </w:tcPr>
          <w:p w14:paraId="18D48CFD" w14:textId="77777777" w:rsidR="001D0E80" w:rsidRPr="006B0E3E" w:rsidRDefault="001D0E80" w:rsidP="00F8742F">
            <w:pPr>
              <w:jc w:val="right"/>
              <w:rPr>
                <w:rFonts w:cs="Calibri"/>
                <w:color w:val="000000"/>
              </w:rPr>
            </w:pPr>
            <w:r w:rsidRPr="006B0E3E">
              <w:rPr>
                <w:rFonts w:cs="Calibri"/>
                <w:color w:val="000000"/>
              </w:rPr>
              <w:t>7.716,80</w:t>
            </w:r>
          </w:p>
        </w:tc>
        <w:tc>
          <w:tcPr>
            <w:tcW w:w="542" w:type="dxa"/>
            <w:tcBorders>
              <w:top w:val="nil"/>
              <w:left w:val="nil"/>
              <w:bottom w:val="single" w:sz="4" w:space="0" w:color="auto"/>
              <w:right w:val="single" w:sz="4" w:space="0" w:color="auto"/>
            </w:tcBorders>
            <w:shd w:val="clear" w:color="auto" w:fill="auto"/>
            <w:vAlign w:val="bottom"/>
            <w:hideMark/>
          </w:tcPr>
          <w:p w14:paraId="2D317B09"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E49D9CA"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2350C33"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821D6FE"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541BFA4"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661C999"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07FD650"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34D8BD6"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0FA633D"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00BDF47B" w14:textId="77777777" w:rsidR="001D0E80" w:rsidRPr="006B0E3E" w:rsidRDefault="001D0E80" w:rsidP="00F8742F">
            <w:pPr>
              <w:rPr>
                <w:rFonts w:ascii="Times New Roman" w:hAnsi="Times New Roman"/>
                <w:sz w:val="20"/>
                <w:szCs w:val="20"/>
              </w:rPr>
            </w:pPr>
          </w:p>
        </w:tc>
      </w:tr>
      <w:tr w:rsidR="001D0E80" w:rsidRPr="006B0E3E" w14:paraId="402B696A" w14:textId="77777777" w:rsidTr="00F8742F">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FEE04A3" w14:textId="77777777" w:rsidR="001D0E80" w:rsidRPr="006B0E3E" w:rsidRDefault="001D0E80" w:rsidP="00F8742F">
            <w:pPr>
              <w:rPr>
                <w:rFonts w:cs="Calibri"/>
                <w:color w:val="000000"/>
              </w:rPr>
            </w:pPr>
            <w:r w:rsidRPr="006B0E3E">
              <w:rPr>
                <w:rFonts w:cs="Calibri"/>
                <w:color w:val="000000"/>
              </w:rPr>
              <w:t>0014</w:t>
            </w:r>
          </w:p>
        </w:tc>
        <w:tc>
          <w:tcPr>
            <w:tcW w:w="518" w:type="dxa"/>
            <w:tcBorders>
              <w:top w:val="nil"/>
              <w:left w:val="nil"/>
              <w:bottom w:val="single" w:sz="4" w:space="0" w:color="auto"/>
              <w:right w:val="single" w:sz="4" w:space="0" w:color="auto"/>
            </w:tcBorders>
            <w:shd w:val="clear" w:color="auto" w:fill="auto"/>
            <w:noWrap/>
            <w:vAlign w:val="bottom"/>
            <w:hideMark/>
          </w:tcPr>
          <w:p w14:paraId="1934DEAF" w14:textId="77777777" w:rsidR="001D0E80" w:rsidRPr="006B0E3E" w:rsidRDefault="001D0E80" w:rsidP="00F8742F">
            <w:pPr>
              <w:rPr>
                <w:rFonts w:cs="Calibri"/>
                <w:color w:val="000000"/>
              </w:rPr>
            </w:pPr>
            <w:r w:rsidRPr="006B0E3E">
              <w:rPr>
                <w:rFonts w:cs="Calibri"/>
                <w:color w:val="000000"/>
              </w:rPr>
              <w:t>14/2024</w:t>
            </w:r>
          </w:p>
        </w:tc>
        <w:tc>
          <w:tcPr>
            <w:tcW w:w="922" w:type="dxa"/>
            <w:tcBorders>
              <w:top w:val="nil"/>
              <w:left w:val="nil"/>
              <w:bottom w:val="single" w:sz="4" w:space="0" w:color="auto"/>
              <w:right w:val="single" w:sz="4" w:space="0" w:color="auto"/>
            </w:tcBorders>
            <w:shd w:val="clear" w:color="auto" w:fill="auto"/>
            <w:noWrap/>
            <w:vAlign w:val="bottom"/>
            <w:hideMark/>
          </w:tcPr>
          <w:p w14:paraId="1C4FAC61"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794BFAF" w14:textId="77777777" w:rsidR="001D0E80" w:rsidRPr="006B0E3E" w:rsidRDefault="001D0E80" w:rsidP="00F8742F">
            <w:pPr>
              <w:rPr>
                <w:rFonts w:cs="Calibri"/>
                <w:color w:val="000000"/>
              </w:rPr>
            </w:pPr>
            <w:r w:rsidRPr="006B0E3E">
              <w:rPr>
                <w:rFonts w:cs="Calibri"/>
                <w:color w:val="000000"/>
              </w:rPr>
              <w:t>Opremanje dječjeg igrališta, uređenje vanjskih terena i okoliša uz dječji vrtić Dubravica</w:t>
            </w:r>
          </w:p>
        </w:tc>
        <w:tc>
          <w:tcPr>
            <w:tcW w:w="375" w:type="dxa"/>
            <w:tcBorders>
              <w:top w:val="nil"/>
              <w:left w:val="nil"/>
              <w:bottom w:val="single" w:sz="4" w:space="0" w:color="auto"/>
              <w:right w:val="single" w:sz="4" w:space="0" w:color="auto"/>
            </w:tcBorders>
            <w:shd w:val="clear" w:color="auto" w:fill="auto"/>
            <w:vAlign w:val="bottom"/>
            <w:hideMark/>
          </w:tcPr>
          <w:p w14:paraId="608A6A20"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9162764" w14:textId="77777777" w:rsidR="001D0E80" w:rsidRPr="006B0E3E" w:rsidRDefault="001D0E80" w:rsidP="00F8742F">
            <w:pPr>
              <w:rPr>
                <w:rFonts w:cs="Calibri"/>
                <w:color w:val="000000"/>
              </w:rPr>
            </w:pPr>
            <w:r w:rsidRPr="006B0E3E">
              <w:rPr>
                <w:rFonts w:cs="Calibri"/>
                <w:color w:val="000000"/>
              </w:rPr>
              <w:t>45214100 - Građevinski radovi na zgradama za dječji vrtić</w:t>
            </w:r>
          </w:p>
        </w:tc>
        <w:tc>
          <w:tcPr>
            <w:tcW w:w="554" w:type="dxa"/>
            <w:tcBorders>
              <w:top w:val="nil"/>
              <w:left w:val="nil"/>
              <w:bottom w:val="single" w:sz="4" w:space="0" w:color="auto"/>
              <w:right w:val="single" w:sz="4" w:space="0" w:color="auto"/>
            </w:tcBorders>
            <w:shd w:val="clear" w:color="auto" w:fill="auto"/>
            <w:noWrap/>
            <w:vAlign w:val="bottom"/>
            <w:hideMark/>
          </w:tcPr>
          <w:p w14:paraId="21F1F209" w14:textId="77777777" w:rsidR="001D0E80" w:rsidRPr="006B0E3E" w:rsidRDefault="001D0E80" w:rsidP="00F8742F">
            <w:pPr>
              <w:jc w:val="right"/>
              <w:rPr>
                <w:rFonts w:cs="Calibri"/>
                <w:color w:val="000000"/>
              </w:rPr>
            </w:pPr>
            <w:r w:rsidRPr="006B0E3E">
              <w:rPr>
                <w:rFonts w:cs="Calibri"/>
                <w:color w:val="000000"/>
              </w:rPr>
              <w:t>26.700,00</w:t>
            </w:r>
          </w:p>
        </w:tc>
        <w:tc>
          <w:tcPr>
            <w:tcW w:w="542" w:type="dxa"/>
            <w:tcBorders>
              <w:top w:val="nil"/>
              <w:left w:val="nil"/>
              <w:bottom w:val="single" w:sz="4" w:space="0" w:color="auto"/>
              <w:right w:val="single" w:sz="4" w:space="0" w:color="auto"/>
            </w:tcBorders>
            <w:shd w:val="clear" w:color="auto" w:fill="auto"/>
            <w:vAlign w:val="bottom"/>
            <w:hideMark/>
          </w:tcPr>
          <w:p w14:paraId="59DEFA6A"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A39A8B8"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10A907A"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D559F44"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8CBD2CA"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E62561D" w14:textId="77777777" w:rsidR="001D0E80" w:rsidRPr="006B0E3E" w:rsidRDefault="001D0E80" w:rsidP="00F8742F">
            <w:pPr>
              <w:rPr>
                <w:rFonts w:cs="Calibri"/>
                <w:color w:val="000000"/>
              </w:rPr>
            </w:pPr>
            <w:r w:rsidRPr="006B0E3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7D8E825B" w14:textId="77777777" w:rsidR="001D0E80" w:rsidRPr="006B0E3E" w:rsidRDefault="001D0E80" w:rsidP="00F8742F">
            <w:pPr>
              <w:rPr>
                <w:rFonts w:cs="Calibri"/>
                <w:color w:val="000000"/>
              </w:rPr>
            </w:pPr>
            <w:r w:rsidRPr="006B0E3E">
              <w:rPr>
                <w:rFonts w:cs="Calibri"/>
                <w:color w:val="000000"/>
              </w:rPr>
              <w:t>60 dana od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5F2BC582"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D44EE29"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48715DE1" w14:textId="77777777" w:rsidR="001D0E80" w:rsidRPr="006B0E3E" w:rsidRDefault="001D0E80" w:rsidP="00F8742F">
            <w:pPr>
              <w:rPr>
                <w:rFonts w:ascii="Times New Roman" w:hAnsi="Times New Roman"/>
                <w:sz w:val="20"/>
                <w:szCs w:val="20"/>
              </w:rPr>
            </w:pPr>
          </w:p>
        </w:tc>
      </w:tr>
      <w:tr w:rsidR="001D0E80" w:rsidRPr="006B0E3E" w14:paraId="41974FAD"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C77D7D4" w14:textId="77777777" w:rsidR="001D0E80" w:rsidRPr="006B0E3E" w:rsidRDefault="001D0E80" w:rsidP="00F8742F">
            <w:pPr>
              <w:rPr>
                <w:rFonts w:cs="Calibri"/>
                <w:color w:val="000000"/>
              </w:rPr>
            </w:pPr>
            <w:r w:rsidRPr="006B0E3E">
              <w:rPr>
                <w:rFonts w:cs="Calibri"/>
                <w:color w:val="000000"/>
              </w:rPr>
              <w:t>0015</w:t>
            </w:r>
          </w:p>
        </w:tc>
        <w:tc>
          <w:tcPr>
            <w:tcW w:w="518" w:type="dxa"/>
            <w:tcBorders>
              <w:top w:val="nil"/>
              <w:left w:val="nil"/>
              <w:bottom w:val="single" w:sz="4" w:space="0" w:color="auto"/>
              <w:right w:val="single" w:sz="4" w:space="0" w:color="auto"/>
            </w:tcBorders>
            <w:shd w:val="clear" w:color="auto" w:fill="auto"/>
            <w:noWrap/>
            <w:vAlign w:val="bottom"/>
            <w:hideMark/>
          </w:tcPr>
          <w:p w14:paraId="7C9FD56D" w14:textId="77777777" w:rsidR="001D0E80" w:rsidRPr="006B0E3E" w:rsidRDefault="001D0E80" w:rsidP="00F8742F">
            <w:pPr>
              <w:rPr>
                <w:rFonts w:cs="Calibri"/>
                <w:color w:val="000000"/>
              </w:rPr>
            </w:pPr>
            <w:r w:rsidRPr="006B0E3E">
              <w:rPr>
                <w:rFonts w:cs="Calibri"/>
                <w:color w:val="000000"/>
              </w:rPr>
              <w:t>15/2024</w:t>
            </w:r>
          </w:p>
        </w:tc>
        <w:tc>
          <w:tcPr>
            <w:tcW w:w="922" w:type="dxa"/>
            <w:tcBorders>
              <w:top w:val="nil"/>
              <w:left w:val="nil"/>
              <w:bottom w:val="single" w:sz="4" w:space="0" w:color="auto"/>
              <w:right w:val="single" w:sz="4" w:space="0" w:color="auto"/>
            </w:tcBorders>
            <w:shd w:val="clear" w:color="auto" w:fill="auto"/>
            <w:noWrap/>
            <w:vAlign w:val="bottom"/>
            <w:hideMark/>
          </w:tcPr>
          <w:p w14:paraId="1ACBA8A4"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21160BD" w14:textId="77777777" w:rsidR="001D0E80" w:rsidRPr="006B0E3E" w:rsidRDefault="001D0E80" w:rsidP="00F8742F">
            <w:pPr>
              <w:rPr>
                <w:rFonts w:cs="Calibri"/>
                <w:color w:val="000000"/>
              </w:rPr>
            </w:pPr>
            <w:r w:rsidRPr="006B0E3E">
              <w:rPr>
                <w:rFonts w:cs="Calibri"/>
                <w:color w:val="000000"/>
              </w:rPr>
              <w:t>Oprema-zgrada vrtića</w:t>
            </w:r>
          </w:p>
        </w:tc>
        <w:tc>
          <w:tcPr>
            <w:tcW w:w="375" w:type="dxa"/>
            <w:tcBorders>
              <w:top w:val="nil"/>
              <w:left w:val="nil"/>
              <w:bottom w:val="single" w:sz="4" w:space="0" w:color="auto"/>
              <w:right w:val="single" w:sz="4" w:space="0" w:color="auto"/>
            </w:tcBorders>
            <w:shd w:val="clear" w:color="auto" w:fill="auto"/>
            <w:vAlign w:val="bottom"/>
            <w:hideMark/>
          </w:tcPr>
          <w:p w14:paraId="3FB8FF3D"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7249310" w14:textId="77777777" w:rsidR="001D0E80" w:rsidRPr="006B0E3E" w:rsidRDefault="001D0E80" w:rsidP="00F8742F">
            <w:pPr>
              <w:rPr>
                <w:rFonts w:cs="Calibri"/>
                <w:color w:val="000000"/>
              </w:rPr>
            </w:pPr>
            <w:r w:rsidRPr="006B0E3E">
              <w:rPr>
                <w:rFonts w:cs="Calibri"/>
                <w:color w:val="000000"/>
              </w:rPr>
              <w:t>39161000 - Namještaj za dječje vrtiće</w:t>
            </w:r>
          </w:p>
        </w:tc>
        <w:tc>
          <w:tcPr>
            <w:tcW w:w="554" w:type="dxa"/>
            <w:tcBorders>
              <w:top w:val="nil"/>
              <w:left w:val="nil"/>
              <w:bottom w:val="single" w:sz="4" w:space="0" w:color="auto"/>
              <w:right w:val="single" w:sz="4" w:space="0" w:color="auto"/>
            </w:tcBorders>
            <w:shd w:val="clear" w:color="auto" w:fill="auto"/>
            <w:noWrap/>
            <w:vAlign w:val="bottom"/>
            <w:hideMark/>
          </w:tcPr>
          <w:p w14:paraId="112AA6BB" w14:textId="77777777" w:rsidR="001D0E80" w:rsidRPr="006B0E3E" w:rsidRDefault="001D0E80" w:rsidP="00F8742F">
            <w:pPr>
              <w:jc w:val="right"/>
              <w:rPr>
                <w:rFonts w:cs="Calibri"/>
                <w:color w:val="000000"/>
              </w:rPr>
            </w:pPr>
            <w:r w:rsidRPr="006B0E3E">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2C4B0636"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53A1AE2"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1264511"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4346569"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9232485"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43CBEB6"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96D0F07"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7E6613F"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C2DA8B1"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5EAD836A" w14:textId="77777777" w:rsidR="001D0E80" w:rsidRPr="006B0E3E" w:rsidRDefault="001D0E80" w:rsidP="00F8742F">
            <w:pPr>
              <w:rPr>
                <w:rFonts w:ascii="Times New Roman" w:hAnsi="Times New Roman"/>
                <w:sz w:val="20"/>
                <w:szCs w:val="20"/>
              </w:rPr>
            </w:pPr>
          </w:p>
        </w:tc>
      </w:tr>
      <w:tr w:rsidR="001D0E80" w:rsidRPr="006B0E3E" w14:paraId="0F07D60E"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4D87557" w14:textId="77777777" w:rsidR="001D0E80" w:rsidRPr="006B0E3E" w:rsidRDefault="001D0E80" w:rsidP="00F8742F">
            <w:pPr>
              <w:rPr>
                <w:rFonts w:cs="Calibri"/>
                <w:color w:val="000000"/>
              </w:rPr>
            </w:pPr>
            <w:r w:rsidRPr="006B0E3E">
              <w:rPr>
                <w:rFonts w:cs="Calibri"/>
                <w:color w:val="000000"/>
              </w:rPr>
              <w:t>0016</w:t>
            </w:r>
          </w:p>
        </w:tc>
        <w:tc>
          <w:tcPr>
            <w:tcW w:w="518" w:type="dxa"/>
            <w:tcBorders>
              <w:top w:val="nil"/>
              <w:left w:val="nil"/>
              <w:bottom w:val="single" w:sz="4" w:space="0" w:color="auto"/>
              <w:right w:val="single" w:sz="4" w:space="0" w:color="auto"/>
            </w:tcBorders>
            <w:shd w:val="clear" w:color="auto" w:fill="auto"/>
            <w:noWrap/>
            <w:vAlign w:val="bottom"/>
            <w:hideMark/>
          </w:tcPr>
          <w:p w14:paraId="5F1A6E1C" w14:textId="77777777" w:rsidR="001D0E80" w:rsidRPr="006B0E3E" w:rsidRDefault="001D0E80" w:rsidP="00F8742F">
            <w:pPr>
              <w:rPr>
                <w:rFonts w:cs="Calibri"/>
                <w:color w:val="000000"/>
              </w:rPr>
            </w:pPr>
            <w:r w:rsidRPr="006B0E3E">
              <w:rPr>
                <w:rFonts w:cs="Calibri"/>
                <w:color w:val="000000"/>
              </w:rPr>
              <w:t>16/2024</w:t>
            </w:r>
          </w:p>
        </w:tc>
        <w:tc>
          <w:tcPr>
            <w:tcW w:w="922" w:type="dxa"/>
            <w:tcBorders>
              <w:top w:val="nil"/>
              <w:left w:val="nil"/>
              <w:bottom w:val="single" w:sz="4" w:space="0" w:color="auto"/>
              <w:right w:val="single" w:sz="4" w:space="0" w:color="auto"/>
            </w:tcBorders>
            <w:shd w:val="clear" w:color="auto" w:fill="auto"/>
            <w:noWrap/>
            <w:vAlign w:val="bottom"/>
            <w:hideMark/>
          </w:tcPr>
          <w:p w14:paraId="13FF0A68"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A3EF047" w14:textId="77777777" w:rsidR="001D0E80" w:rsidRPr="006B0E3E" w:rsidRDefault="001D0E80" w:rsidP="00F8742F">
            <w:pPr>
              <w:rPr>
                <w:rFonts w:cs="Calibri"/>
                <w:color w:val="000000"/>
              </w:rPr>
            </w:pPr>
            <w:r w:rsidRPr="006B0E3E">
              <w:rPr>
                <w:rFonts w:cs="Calibri"/>
                <w:color w:val="000000"/>
              </w:rPr>
              <w:t>Proširenje javne rasvjete</w:t>
            </w:r>
          </w:p>
        </w:tc>
        <w:tc>
          <w:tcPr>
            <w:tcW w:w="375" w:type="dxa"/>
            <w:tcBorders>
              <w:top w:val="nil"/>
              <w:left w:val="nil"/>
              <w:bottom w:val="single" w:sz="4" w:space="0" w:color="auto"/>
              <w:right w:val="single" w:sz="4" w:space="0" w:color="auto"/>
            </w:tcBorders>
            <w:shd w:val="clear" w:color="auto" w:fill="auto"/>
            <w:vAlign w:val="bottom"/>
            <w:hideMark/>
          </w:tcPr>
          <w:p w14:paraId="1B94ABFC"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196B45F" w14:textId="77777777" w:rsidR="001D0E80" w:rsidRPr="006B0E3E" w:rsidRDefault="001D0E80" w:rsidP="00F8742F">
            <w:pPr>
              <w:rPr>
                <w:rFonts w:cs="Calibri"/>
                <w:color w:val="000000"/>
              </w:rPr>
            </w:pPr>
            <w:r w:rsidRPr="006B0E3E">
              <w:rPr>
                <w:rFonts w:cs="Calibri"/>
                <w:color w:val="000000"/>
              </w:rPr>
              <w:t>34993000 - Cestovna rasvjeta</w:t>
            </w:r>
          </w:p>
        </w:tc>
        <w:tc>
          <w:tcPr>
            <w:tcW w:w="554" w:type="dxa"/>
            <w:tcBorders>
              <w:top w:val="nil"/>
              <w:left w:val="nil"/>
              <w:bottom w:val="single" w:sz="4" w:space="0" w:color="auto"/>
              <w:right w:val="single" w:sz="4" w:space="0" w:color="auto"/>
            </w:tcBorders>
            <w:shd w:val="clear" w:color="auto" w:fill="auto"/>
            <w:noWrap/>
            <w:vAlign w:val="bottom"/>
            <w:hideMark/>
          </w:tcPr>
          <w:p w14:paraId="7D926179" w14:textId="77777777" w:rsidR="001D0E80" w:rsidRPr="006B0E3E" w:rsidRDefault="001D0E80" w:rsidP="00F8742F">
            <w:pPr>
              <w:jc w:val="right"/>
              <w:rPr>
                <w:rFonts w:cs="Calibri"/>
                <w:color w:val="000000"/>
              </w:rPr>
            </w:pPr>
            <w:r w:rsidRPr="006B0E3E">
              <w:rPr>
                <w:rFonts w:cs="Calibri"/>
                <w:color w:val="000000"/>
              </w:rPr>
              <w:t>5.320,00</w:t>
            </w:r>
          </w:p>
        </w:tc>
        <w:tc>
          <w:tcPr>
            <w:tcW w:w="542" w:type="dxa"/>
            <w:tcBorders>
              <w:top w:val="nil"/>
              <w:left w:val="nil"/>
              <w:bottom w:val="single" w:sz="4" w:space="0" w:color="auto"/>
              <w:right w:val="single" w:sz="4" w:space="0" w:color="auto"/>
            </w:tcBorders>
            <w:shd w:val="clear" w:color="auto" w:fill="auto"/>
            <w:vAlign w:val="bottom"/>
            <w:hideMark/>
          </w:tcPr>
          <w:p w14:paraId="73B24B4D"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9FFBBFE"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2DBABDC"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05CCD52"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33D97AF"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CF0FDB3"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4418FCC"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23661CB"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B529D0A"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7B5F3882" w14:textId="77777777" w:rsidR="001D0E80" w:rsidRPr="006B0E3E" w:rsidRDefault="001D0E80" w:rsidP="00F8742F">
            <w:pPr>
              <w:rPr>
                <w:rFonts w:ascii="Times New Roman" w:hAnsi="Times New Roman"/>
                <w:sz w:val="20"/>
                <w:szCs w:val="20"/>
              </w:rPr>
            </w:pPr>
          </w:p>
        </w:tc>
      </w:tr>
      <w:tr w:rsidR="001D0E80" w:rsidRPr="006B0E3E" w14:paraId="244A1D81"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AAB9042" w14:textId="77777777" w:rsidR="001D0E80" w:rsidRPr="006B0E3E" w:rsidRDefault="001D0E80" w:rsidP="00F8742F">
            <w:pPr>
              <w:rPr>
                <w:rFonts w:cs="Calibri"/>
                <w:color w:val="000000"/>
              </w:rPr>
            </w:pPr>
            <w:r w:rsidRPr="006B0E3E">
              <w:rPr>
                <w:rFonts w:cs="Calibri"/>
                <w:color w:val="000000"/>
              </w:rPr>
              <w:t>0017</w:t>
            </w:r>
          </w:p>
        </w:tc>
        <w:tc>
          <w:tcPr>
            <w:tcW w:w="518" w:type="dxa"/>
            <w:tcBorders>
              <w:top w:val="nil"/>
              <w:left w:val="nil"/>
              <w:bottom w:val="single" w:sz="4" w:space="0" w:color="auto"/>
              <w:right w:val="single" w:sz="4" w:space="0" w:color="auto"/>
            </w:tcBorders>
            <w:shd w:val="clear" w:color="auto" w:fill="auto"/>
            <w:noWrap/>
            <w:vAlign w:val="bottom"/>
            <w:hideMark/>
          </w:tcPr>
          <w:p w14:paraId="62C9FE27" w14:textId="77777777" w:rsidR="001D0E80" w:rsidRPr="006B0E3E" w:rsidRDefault="001D0E80" w:rsidP="00F8742F">
            <w:pPr>
              <w:rPr>
                <w:rFonts w:cs="Calibri"/>
                <w:color w:val="000000"/>
              </w:rPr>
            </w:pPr>
            <w:r w:rsidRPr="006B0E3E">
              <w:rPr>
                <w:rFonts w:cs="Calibri"/>
                <w:color w:val="000000"/>
              </w:rPr>
              <w:t>17/2024</w:t>
            </w:r>
          </w:p>
        </w:tc>
        <w:tc>
          <w:tcPr>
            <w:tcW w:w="922" w:type="dxa"/>
            <w:tcBorders>
              <w:top w:val="nil"/>
              <w:left w:val="nil"/>
              <w:bottom w:val="single" w:sz="4" w:space="0" w:color="auto"/>
              <w:right w:val="single" w:sz="4" w:space="0" w:color="auto"/>
            </w:tcBorders>
            <w:shd w:val="clear" w:color="auto" w:fill="auto"/>
            <w:noWrap/>
            <w:vAlign w:val="bottom"/>
            <w:hideMark/>
          </w:tcPr>
          <w:p w14:paraId="7A2817A0"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F1F3FD2" w14:textId="77777777" w:rsidR="001D0E80" w:rsidRPr="006B0E3E" w:rsidRDefault="001D0E80" w:rsidP="00F8742F">
            <w:pPr>
              <w:rPr>
                <w:rFonts w:cs="Calibri"/>
                <w:color w:val="000000"/>
              </w:rPr>
            </w:pPr>
            <w:r w:rsidRPr="006B0E3E">
              <w:rPr>
                <w:rFonts w:cs="Calibri"/>
                <w:color w:val="000000"/>
              </w:rPr>
              <w:t xml:space="preserve">Izrada strateškog </w:t>
            </w:r>
            <w:r w:rsidRPr="006B0E3E">
              <w:rPr>
                <w:rFonts w:cs="Calibri"/>
                <w:color w:val="000000"/>
              </w:rPr>
              <w:lastRenderedPageBreak/>
              <w:t>programa Općine Dubravica</w:t>
            </w:r>
          </w:p>
        </w:tc>
        <w:tc>
          <w:tcPr>
            <w:tcW w:w="375" w:type="dxa"/>
            <w:tcBorders>
              <w:top w:val="nil"/>
              <w:left w:val="nil"/>
              <w:bottom w:val="single" w:sz="4" w:space="0" w:color="auto"/>
              <w:right w:val="single" w:sz="4" w:space="0" w:color="auto"/>
            </w:tcBorders>
            <w:shd w:val="clear" w:color="auto" w:fill="auto"/>
            <w:vAlign w:val="bottom"/>
            <w:hideMark/>
          </w:tcPr>
          <w:p w14:paraId="1CE04E4E" w14:textId="77777777" w:rsidR="001D0E80" w:rsidRPr="006B0E3E" w:rsidRDefault="001D0E80" w:rsidP="00F8742F">
            <w:pPr>
              <w:rPr>
                <w:rFonts w:cs="Calibri"/>
                <w:color w:val="000000"/>
              </w:rPr>
            </w:pPr>
            <w:r w:rsidRPr="006B0E3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6428D948" w14:textId="77777777" w:rsidR="001D0E80" w:rsidRPr="006B0E3E" w:rsidRDefault="001D0E80" w:rsidP="00F8742F">
            <w:pPr>
              <w:rPr>
                <w:rFonts w:cs="Calibri"/>
                <w:color w:val="000000"/>
              </w:rPr>
            </w:pPr>
            <w:r w:rsidRPr="006B0E3E">
              <w:rPr>
                <w:rFonts w:cs="Calibri"/>
                <w:color w:val="000000"/>
              </w:rPr>
              <w:t xml:space="preserve">85312320 - Usluge </w:t>
            </w:r>
            <w:r w:rsidRPr="006B0E3E">
              <w:rPr>
                <w:rFonts w:cs="Calibri"/>
                <w:color w:val="000000"/>
              </w:rPr>
              <w:lastRenderedPageBreak/>
              <w:t>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0E247BEC" w14:textId="77777777" w:rsidR="001D0E80" w:rsidRPr="006B0E3E" w:rsidRDefault="001D0E80" w:rsidP="00F8742F">
            <w:pPr>
              <w:jc w:val="right"/>
              <w:rPr>
                <w:rFonts w:cs="Calibri"/>
                <w:color w:val="000000"/>
              </w:rPr>
            </w:pPr>
            <w:r w:rsidRPr="006B0E3E">
              <w:rPr>
                <w:rFonts w:cs="Calibri"/>
                <w:color w:val="000000"/>
              </w:rPr>
              <w:lastRenderedPageBreak/>
              <w:t>5.200,00</w:t>
            </w:r>
          </w:p>
        </w:tc>
        <w:tc>
          <w:tcPr>
            <w:tcW w:w="542" w:type="dxa"/>
            <w:tcBorders>
              <w:top w:val="nil"/>
              <w:left w:val="nil"/>
              <w:bottom w:val="single" w:sz="4" w:space="0" w:color="auto"/>
              <w:right w:val="single" w:sz="4" w:space="0" w:color="auto"/>
            </w:tcBorders>
            <w:shd w:val="clear" w:color="auto" w:fill="auto"/>
            <w:vAlign w:val="bottom"/>
            <w:hideMark/>
          </w:tcPr>
          <w:p w14:paraId="28B2BB44"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BC6F1D2"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A38087D"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2AA7F58"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1E44E4D"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E9CB90F"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D747388"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780DE48"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5DC3AA3"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5CC247D2" w14:textId="77777777" w:rsidR="001D0E80" w:rsidRPr="006B0E3E" w:rsidRDefault="001D0E80" w:rsidP="00F8742F">
            <w:pPr>
              <w:rPr>
                <w:rFonts w:ascii="Times New Roman" w:hAnsi="Times New Roman"/>
                <w:sz w:val="20"/>
                <w:szCs w:val="20"/>
              </w:rPr>
            </w:pPr>
          </w:p>
        </w:tc>
      </w:tr>
      <w:tr w:rsidR="001D0E80" w:rsidRPr="006B0E3E" w14:paraId="0279DCA6"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A5AAC03" w14:textId="77777777" w:rsidR="001D0E80" w:rsidRPr="006B0E3E" w:rsidRDefault="001D0E80" w:rsidP="00F8742F">
            <w:pPr>
              <w:rPr>
                <w:rFonts w:cs="Calibri"/>
                <w:color w:val="000000"/>
              </w:rPr>
            </w:pPr>
            <w:r w:rsidRPr="006B0E3E">
              <w:rPr>
                <w:rFonts w:cs="Calibri"/>
                <w:color w:val="000000"/>
              </w:rPr>
              <w:t>0018</w:t>
            </w:r>
          </w:p>
        </w:tc>
        <w:tc>
          <w:tcPr>
            <w:tcW w:w="518" w:type="dxa"/>
            <w:tcBorders>
              <w:top w:val="nil"/>
              <w:left w:val="nil"/>
              <w:bottom w:val="single" w:sz="4" w:space="0" w:color="auto"/>
              <w:right w:val="single" w:sz="4" w:space="0" w:color="auto"/>
            </w:tcBorders>
            <w:shd w:val="clear" w:color="auto" w:fill="auto"/>
            <w:noWrap/>
            <w:vAlign w:val="bottom"/>
            <w:hideMark/>
          </w:tcPr>
          <w:p w14:paraId="1385DA3E" w14:textId="77777777" w:rsidR="001D0E80" w:rsidRPr="006B0E3E" w:rsidRDefault="001D0E80" w:rsidP="00F8742F">
            <w:pPr>
              <w:rPr>
                <w:rFonts w:cs="Calibri"/>
                <w:color w:val="000000"/>
              </w:rPr>
            </w:pPr>
            <w:r w:rsidRPr="006B0E3E">
              <w:rPr>
                <w:rFonts w:cs="Calibri"/>
                <w:color w:val="000000"/>
              </w:rPr>
              <w:t>18/2024</w:t>
            </w:r>
          </w:p>
        </w:tc>
        <w:tc>
          <w:tcPr>
            <w:tcW w:w="922" w:type="dxa"/>
            <w:tcBorders>
              <w:top w:val="nil"/>
              <w:left w:val="nil"/>
              <w:bottom w:val="single" w:sz="4" w:space="0" w:color="auto"/>
              <w:right w:val="single" w:sz="4" w:space="0" w:color="auto"/>
            </w:tcBorders>
            <w:shd w:val="clear" w:color="auto" w:fill="auto"/>
            <w:noWrap/>
            <w:vAlign w:val="bottom"/>
            <w:hideMark/>
          </w:tcPr>
          <w:p w14:paraId="11122643"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052927D" w14:textId="77777777" w:rsidR="001D0E80" w:rsidRPr="006B0E3E" w:rsidRDefault="001D0E80" w:rsidP="00F8742F">
            <w:pPr>
              <w:rPr>
                <w:rFonts w:cs="Calibri"/>
                <w:color w:val="000000"/>
              </w:rPr>
            </w:pPr>
            <w:r w:rsidRPr="006B0E3E">
              <w:rPr>
                <w:rFonts w:cs="Calibri"/>
                <w:color w:val="000000"/>
              </w:rPr>
              <w:t>Izrada projektne dokumentacije za proširenje groblja</w:t>
            </w:r>
          </w:p>
        </w:tc>
        <w:tc>
          <w:tcPr>
            <w:tcW w:w="375" w:type="dxa"/>
            <w:tcBorders>
              <w:top w:val="nil"/>
              <w:left w:val="nil"/>
              <w:bottom w:val="single" w:sz="4" w:space="0" w:color="auto"/>
              <w:right w:val="single" w:sz="4" w:space="0" w:color="auto"/>
            </w:tcBorders>
            <w:shd w:val="clear" w:color="auto" w:fill="auto"/>
            <w:vAlign w:val="bottom"/>
            <w:hideMark/>
          </w:tcPr>
          <w:p w14:paraId="7ACA7716"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447713E" w14:textId="77777777" w:rsidR="001D0E80" w:rsidRPr="006B0E3E" w:rsidRDefault="001D0E80" w:rsidP="00F8742F">
            <w:pPr>
              <w:rPr>
                <w:rFonts w:cs="Calibri"/>
                <w:color w:val="000000"/>
              </w:rPr>
            </w:pPr>
            <w:r w:rsidRPr="006B0E3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03D02F1E" w14:textId="77777777" w:rsidR="001D0E80" w:rsidRPr="006B0E3E" w:rsidRDefault="001D0E80" w:rsidP="00F8742F">
            <w:pPr>
              <w:jc w:val="right"/>
              <w:rPr>
                <w:rFonts w:cs="Calibri"/>
                <w:color w:val="000000"/>
              </w:rPr>
            </w:pPr>
            <w:r w:rsidRPr="006B0E3E">
              <w:rPr>
                <w:rFonts w:cs="Calibri"/>
                <w:color w:val="000000"/>
              </w:rPr>
              <w:t>3.190,40</w:t>
            </w:r>
          </w:p>
        </w:tc>
        <w:tc>
          <w:tcPr>
            <w:tcW w:w="542" w:type="dxa"/>
            <w:tcBorders>
              <w:top w:val="nil"/>
              <w:left w:val="nil"/>
              <w:bottom w:val="single" w:sz="4" w:space="0" w:color="auto"/>
              <w:right w:val="single" w:sz="4" w:space="0" w:color="auto"/>
            </w:tcBorders>
            <w:shd w:val="clear" w:color="auto" w:fill="auto"/>
            <w:vAlign w:val="bottom"/>
            <w:hideMark/>
          </w:tcPr>
          <w:p w14:paraId="64AC5256"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1DF8F2C"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8847456"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C6FC98E"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7941CE8"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825E5B3"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0E9A96B"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F1539DA"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C591AB7"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4162B300" w14:textId="77777777" w:rsidR="001D0E80" w:rsidRPr="006B0E3E" w:rsidRDefault="001D0E80" w:rsidP="00F8742F">
            <w:pPr>
              <w:rPr>
                <w:rFonts w:ascii="Times New Roman" w:hAnsi="Times New Roman"/>
                <w:sz w:val="20"/>
                <w:szCs w:val="20"/>
              </w:rPr>
            </w:pPr>
          </w:p>
        </w:tc>
      </w:tr>
      <w:tr w:rsidR="001D0E80" w:rsidRPr="006B0E3E" w14:paraId="70F29FCB"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8127106" w14:textId="77777777" w:rsidR="001D0E80" w:rsidRPr="006B0E3E" w:rsidRDefault="001D0E80" w:rsidP="00F8742F">
            <w:pPr>
              <w:rPr>
                <w:rFonts w:cs="Calibri"/>
                <w:color w:val="000000"/>
              </w:rPr>
            </w:pPr>
            <w:r w:rsidRPr="006B0E3E">
              <w:rPr>
                <w:rFonts w:cs="Calibri"/>
                <w:color w:val="000000"/>
              </w:rPr>
              <w:t>0019</w:t>
            </w:r>
          </w:p>
        </w:tc>
        <w:tc>
          <w:tcPr>
            <w:tcW w:w="518" w:type="dxa"/>
            <w:tcBorders>
              <w:top w:val="nil"/>
              <w:left w:val="nil"/>
              <w:bottom w:val="single" w:sz="4" w:space="0" w:color="auto"/>
              <w:right w:val="single" w:sz="4" w:space="0" w:color="auto"/>
            </w:tcBorders>
            <w:shd w:val="clear" w:color="auto" w:fill="auto"/>
            <w:noWrap/>
            <w:vAlign w:val="bottom"/>
            <w:hideMark/>
          </w:tcPr>
          <w:p w14:paraId="1686A6CF" w14:textId="77777777" w:rsidR="001D0E80" w:rsidRPr="006B0E3E" w:rsidRDefault="001D0E80" w:rsidP="00F8742F">
            <w:pPr>
              <w:rPr>
                <w:rFonts w:cs="Calibri"/>
                <w:color w:val="000000"/>
              </w:rPr>
            </w:pPr>
            <w:r w:rsidRPr="006B0E3E">
              <w:rPr>
                <w:rFonts w:cs="Calibri"/>
                <w:color w:val="000000"/>
              </w:rPr>
              <w:t>19/2024</w:t>
            </w:r>
          </w:p>
        </w:tc>
        <w:tc>
          <w:tcPr>
            <w:tcW w:w="922" w:type="dxa"/>
            <w:tcBorders>
              <w:top w:val="nil"/>
              <w:left w:val="nil"/>
              <w:bottom w:val="single" w:sz="4" w:space="0" w:color="auto"/>
              <w:right w:val="single" w:sz="4" w:space="0" w:color="auto"/>
            </w:tcBorders>
            <w:shd w:val="clear" w:color="auto" w:fill="auto"/>
            <w:noWrap/>
            <w:vAlign w:val="bottom"/>
            <w:hideMark/>
          </w:tcPr>
          <w:p w14:paraId="46BA2373"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DEEBADB" w14:textId="77777777" w:rsidR="001D0E80" w:rsidRPr="006B0E3E" w:rsidRDefault="001D0E80" w:rsidP="00F8742F">
            <w:pPr>
              <w:rPr>
                <w:rFonts w:cs="Calibri"/>
                <w:color w:val="000000"/>
              </w:rPr>
            </w:pPr>
            <w:r w:rsidRPr="006B0E3E">
              <w:rPr>
                <w:rFonts w:cs="Calibri"/>
                <w:color w:val="000000"/>
              </w:rPr>
              <w:t>Izgradnja grobnih mjesta</w:t>
            </w:r>
          </w:p>
        </w:tc>
        <w:tc>
          <w:tcPr>
            <w:tcW w:w="375" w:type="dxa"/>
            <w:tcBorders>
              <w:top w:val="nil"/>
              <w:left w:val="nil"/>
              <w:bottom w:val="single" w:sz="4" w:space="0" w:color="auto"/>
              <w:right w:val="single" w:sz="4" w:space="0" w:color="auto"/>
            </w:tcBorders>
            <w:shd w:val="clear" w:color="auto" w:fill="auto"/>
            <w:vAlign w:val="bottom"/>
            <w:hideMark/>
          </w:tcPr>
          <w:p w14:paraId="7A8359B8"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1C15D2EB" w14:textId="77777777" w:rsidR="001D0E80" w:rsidRPr="006B0E3E" w:rsidRDefault="001D0E80" w:rsidP="00F8742F">
            <w:pPr>
              <w:rPr>
                <w:rFonts w:cs="Calibri"/>
                <w:color w:val="000000"/>
              </w:rPr>
            </w:pPr>
            <w:r w:rsidRPr="006B0E3E">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0C494A94" w14:textId="77777777" w:rsidR="001D0E80" w:rsidRPr="006B0E3E" w:rsidRDefault="001D0E80" w:rsidP="00F8742F">
            <w:pPr>
              <w:jc w:val="right"/>
              <w:rPr>
                <w:rFonts w:cs="Calibri"/>
                <w:color w:val="000000"/>
              </w:rPr>
            </w:pPr>
            <w:r w:rsidRPr="006B0E3E">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72BED4FF"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DFE348C"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C32A6B7"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E329BBC"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68D72A8"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B747E82"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F261539"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308F6EF"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9F616BF"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20D39B1E" w14:textId="77777777" w:rsidR="001D0E80" w:rsidRPr="006B0E3E" w:rsidRDefault="001D0E80" w:rsidP="00F8742F">
            <w:pPr>
              <w:rPr>
                <w:rFonts w:ascii="Times New Roman" w:hAnsi="Times New Roman"/>
                <w:sz w:val="20"/>
                <w:szCs w:val="20"/>
              </w:rPr>
            </w:pPr>
          </w:p>
        </w:tc>
      </w:tr>
      <w:tr w:rsidR="001D0E80" w:rsidRPr="006B0E3E" w14:paraId="6E114567"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6E91D0B" w14:textId="77777777" w:rsidR="001D0E80" w:rsidRPr="006B0E3E" w:rsidRDefault="001D0E80" w:rsidP="00F8742F">
            <w:pPr>
              <w:rPr>
                <w:rFonts w:cs="Calibri"/>
                <w:color w:val="000000"/>
              </w:rPr>
            </w:pPr>
            <w:r w:rsidRPr="006B0E3E">
              <w:rPr>
                <w:rFonts w:cs="Calibri"/>
                <w:color w:val="000000"/>
              </w:rPr>
              <w:t>0020</w:t>
            </w:r>
          </w:p>
        </w:tc>
        <w:tc>
          <w:tcPr>
            <w:tcW w:w="518" w:type="dxa"/>
            <w:tcBorders>
              <w:top w:val="nil"/>
              <w:left w:val="nil"/>
              <w:bottom w:val="single" w:sz="4" w:space="0" w:color="auto"/>
              <w:right w:val="single" w:sz="4" w:space="0" w:color="auto"/>
            </w:tcBorders>
            <w:shd w:val="clear" w:color="auto" w:fill="auto"/>
            <w:noWrap/>
            <w:vAlign w:val="bottom"/>
            <w:hideMark/>
          </w:tcPr>
          <w:p w14:paraId="580BF0DB" w14:textId="77777777" w:rsidR="001D0E80" w:rsidRPr="006B0E3E" w:rsidRDefault="001D0E80" w:rsidP="00F8742F">
            <w:pPr>
              <w:rPr>
                <w:rFonts w:cs="Calibri"/>
                <w:color w:val="000000"/>
              </w:rPr>
            </w:pPr>
            <w:r w:rsidRPr="006B0E3E">
              <w:rPr>
                <w:rFonts w:cs="Calibri"/>
                <w:color w:val="000000"/>
              </w:rPr>
              <w:t>20/2024</w:t>
            </w:r>
          </w:p>
        </w:tc>
        <w:tc>
          <w:tcPr>
            <w:tcW w:w="922" w:type="dxa"/>
            <w:tcBorders>
              <w:top w:val="nil"/>
              <w:left w:val="nil"/>
              <w:bottom w:val="single" w:sz="4" w:space="0" w:color="auto"/>
              <w:right w:val="single" w:sz="4" w:space="0" w:color="auto"/>
            </w:tcBorders>
            <w:shd w:val="clear" w:color="auto" w:fill="auto"/>
            <w:noWrap/>
            <w:vAlign w:val="bottom"/>
            <w:hideMark/>
          </w:tcPr>
          <w:p w14:paraId="5D23F4CC"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7731DE3" w14:textId="77777777" w:rsidR="001D0E80" w:rsidRPr="006B0E3E" w:rsidRDefault="001D0E80" w:rsidP="00F8742F">
            <w:pPr>
              <w:rPr>
                <w:rFonts w:cs="Calibri"/>
                <w:color w:val="000000"/>
              </w:rPr>
            </w:pPr>
            <w:r w:rsidRPr="006B0E3E">
              <w:rPr>
                <w:rFonts w:cs="Calibri"/>
                <w:color w:val="000000"/>
              </w:rPr>
              <w:t>Građevinski radovi-Rekonstrukcija Kumrovečke ceste izgradnjom nogostupa-3.faza</w:t>
            </w:r>
          </w:p>
        </w:tc>
        <w:tc>
          <w:tcPr>
            <w:tcW w:w="375" w:type="dxa"/>
            <w:tcBorders>
              <w:top w:val="nil"/>
              <w:left w:val="nil"/>
              <w:bottom w:val="single" w:sz="4" w:space="0" w:color="auto"/>
              <w:right w:val="single" w:sz="4" w:space="0" w:color="auto"/>
            </w:tcBorders>
            <w:shd w:val="clear" w:color="auto" w:fill="auto"/>
            <w:vAlign w:val="bottom"/>
            <w:hideMark/>
          </w:tcPr>
          <w:p w14:paraId="264E56E5"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6686955" w14:textId="77777777" w:rsidR="001D0E80" w:rsidRPr="006B0E3E" w:rsidRDefault="001D0E80" w:rsidP="00F8742F">
            <w:pPr>
              <w:rPr>
                <w:rFonts w:cs="Calibri"/>
                <w:color w:val="000000"/>
              </w:rPr>
            </w:pPr>
            <w:r w:rsidRPr="006B0E3E">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0E9DA910" w14:textId="77777777" w:rsidR="001D0E80" w:rsidRPr="006B0E3E" w:rsidRDefault="001D0E80" w:rsidP="00F8742F">
            <w:pPr>
              <w:jc w:val="right"/>
              <w:rPr>
                <w:rFonts w:cs="Calibri"/>
                <w:color w:val="000000"/>
              </w:rPr>
            </w:pPr>
            <w:r w:rsidRPr="006B0E3E">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516B93B8"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70EC992"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D57A3B4"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6301D0A"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ED6CACC"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12EB67F" w14:textId="77777777" w:rsidR="001D0E80" w:rsidRPr="006B0E3E" w:rsidRDefault="001D0E80" w:rsidP="00F8742F">
            <w:pPr>
              <w:rPr>
                <w:rFonts w:cs="Calibri"/>
                <w:color w:val="000000"/>
              </w:rPr>
            </w:pPr>
            <w:r w:rsidRPr="006B0E3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681BFD6D" w14:textId="77777777" w:rsidR="001D0E80" w:rsidRPr="006B0E3E" w:rsidRDefault="001D0E80" w:rsidP="00F8742F">
            <w:pPr>
              <w:rPr>
                <w:rFonts w:cs="Calibri"/>
                <w:color w:val="000000"/>
              </w:rPr>
            </w:pPr>
            <w:r w:rsidRPr="006B0E3E">
              <w:rPr>
                <w:rFonts w:cs="Calibri"/>
                <w:color w:val="000000"/>
              </w:rPr>
              <w:t>do 20.12.2024.</w:t>
            </w:r>
          </w:p>
        </w:tc>
        <w:tc>
          <w:tcPr>
            <w:tcW w:w="429" w:type="dxa"/>
            <w:tcBorders>
              <w:top w:val="nil"/>
              <w:left w:val="nil"/>
              <w:bottom w:val="single" w:sz="4" w:space="0" w:color="auto"/>
              <w:right w:val="single" w:sz="4" w:space="0" w:color="auto"/>
            </w:tcBorders>
            <w:shd w:val="clear" w:color="auto" w:fill="auto"/>
            <w:vAlign w:val="bottom"/>
            <w:hideMark/>
          </w:tcPr>
          <w:p w14:paraId="14D62FE4"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7F809E1"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019FE498" w14:textId="77777777" w:rsidR="001D0E80" w:rsidRPr="006B0E3E" w:rsidRDefault="001D0E80" w:rsidP="00F8742F">
            <w:pPr>
              <w:rPr>
                <w:rFonts w:ascii="Times New Roman" w:hAnsi="Times New Roman"/>
                <w:sz w:val="20"/>
                <w:szCs w:val="20"/>
              </w:rPr>
            </w:pPr>
          </w:p>
        </w:tc>
      </w:tr>
      <w:tr w:rsidR="001D0E80" w:rsidRPr="006B0E3E" w14:paraId="64094C31"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7A06460" w14:textId="77777777" w:rsidR="001D0E80" w:rsidRPr="006B0E3E" w:rsidRDefault="001D0E80" w:rsidP="00F8742F">
            <w:pPr>
              <w:rPr>
                <w:rFonts w:cs="Calibri"/>
                <w:color w:val="000000"/>
              </w:rPr>
            </w:pPr>
            <w:r w:rsidRPr="006B0E3E">
              <w:rPr>
                <w:rFonts w:cs="Calibri"/>
                <w:color w:val="000000"/>
              </w:rPr>
              <w:t>0021</w:t>
            </w:r>
          </w:p>
        </w:tc>
        <w:tc>
          <w:tcPr>
            <w:tcW w:w="518" w:type="dxa"/>
            <w:tcBorders>
              <w:top w:val="nil"/>
              <w:left w:val="nil"/>
              <w:bottom w:val="single" w:sz="4" w:space="0" w:color="auto"/>
              <w:right w:val="single" w:sz="4" w:space="0" w:color="auto"/>
            </w:tcBorders>
            <w:shd w:val="clear" w:color="auto" w:fill="auto"/>
            <w:noWrap/>
            <w:vAlign w:val="bottom"/>
            <w:hideMark/>
          </w:tcPr>
          <w:p w14:paraId="4F3781BA" w14:textId="77777777" w:rsidR="001D0E80" w:rsidRPr="006B0E3E" w:rsidRDefault="001D0E80" w:rsidP="00F8742F">
            <w:pPr>
              <w:rPr>
                <w:rFonts w:cs="Calibri"/>
                <w:color w:val="000000"/>
              </w:rPr>
            </w:pPr>
            <w:r w:rsidRPr="006B0E3E">
              <w:rPr>
                <w:rFonts w:cs="Calibri"/>
                <w:color w:val="000000"/>
              </w:rPr>
              <w:t>21/2024</w:t>
            </w:r>
          </w:p>
        </w:tc>
        <w:tc>
          <w:tcPr>
            <w:tcW w:w="922" w:type="dxa"/>
            <w:tcBorders>
              <w:top w:val="nil"/>
              <w:left w:val="nil"/>
              <w:bottom w:val="single" w:sz="4" w:space="0" w:color="auto"/>
              <w:right w:val="single" w:sz="4" w:space="0" w:color="auto"/>
            </w:tcBorders>
            <w:shd w:val="clear" w:color="auto" w:fill="auto"/>
            <w:noWrap/>
            <w:vAlign w:val="bottom"/>
            <w:hideMark/>
          </w:tcPr>
          <w:p w14:paraId="1F78A805"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2D28D6C" w14:textId="77777777" w:rsidR="001D0E80" w:rsidRPr="006B0E3E" w:rsidRDefault="001D0E80" w:rsidP="00F8742F">
            <w:pPr>
              <w:rPr>
                <w:rFonts w:cs="Calibri"/>
                <w:color w:val="000000"/>
              </w:rPr>
            </w:pPr>
            <w:r w:rsidRPr="006B0E3E">
              <w:rPr>
                <w:rFonts w:cs="Calibri"/>
                <w:color w:val="000000"/>
              </w:rPr>
              <w:t xml:space="preserve">Rekonstrukcija staze na </w:t>
            </w:r>
            <w:r w:rsidRPr="006B0E3E">
              <w:rPr>
                <w:rFonts w:cs="Calibri"/>
                <w:color w:val="000000"/>
              </w:rPr>
              <w:lastRenderedPageBreak/>
              <w:t>groblju-građenje</w:t>
            </w:r>
          </w:p>
        </w:tc>
        <w:tc>
          <w:tcPr>
            <w:tcW w:w="375" w:type="dxa"/>
            <w:tcBorders>
              <w:top w:val="nil"/>
              <w:left w:val="nil"/>
              <w:bottom w:val="single" w:sz="4" w:space="0" w:color="auto"/>
              <w:right w:val="single" w:sz="4" w:space="0" w:color="auto"/>
            </w:tcBorders>
            <w:shd w:val="clear" w:color="auto" w:fill="auto"/>
            <w:vAlign w:val="bottom"/>
            <w:hideMark/>
          </w:tcPr>
          <w:p w14:paraId="12885EA0" w14:textId="77777777" w:rsidR="001D0E80" w:rsidRPr="006B0E3E" w:rsidRDefault="001D0E80" w:rsidP="00F8742F">
            <w:pPr>
              <w:rPr>
                <w:rFonts w:cs="Calibri"/>
                <w:color w:val="000000"/>
              </w:rPr>
            </w:pPr>
            <w:r w:rsidRPr="006B0E3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14A2D34E" w14:textId="77777777" w:rsidR="001D0E80" w:rsidRPr="006B0E3E" w:rsidRDefault="001D0E80" w:rsidP="00F8742F">
            <w:pPr>
              <w:rPr>
                <w:rFonts w:cs="Calibri"/>
                <w:color w:val="000000"/>
              </w:rPr>
            </w:pPr>
            <w:r w:rsidRPr="006B0E3E">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45910D22" w14:textId="77777777" w:rsidR="001D0E80" w:rsidRPr="006B0E3E" w:rsidRDefault="001D0E80" w:rsidP="00F8742F">
            <w:pPr>
              <w:jc w:val="right"/>
              <w:rPr>
                <w:rFonts w:cs="Calibri"/>
                <w:color w:val="000000"/>
              </w:rPr>
            </w:pPr>
            <w:r w:rsidRPr="006B0E3E">
              <w:rPr>
                <w:rFonts w:cs="Calibri"/>
                <w:color w:val="000000"/>
              </w:rPr>
              <w:t>40.664,00</w:t>
            </w:r>
          </w:p>
        </w:tc>
        <w:tc>
          <w:tcPr>
            <w:tcW w:w="542" w:type="dxa"/>
            <w:tcBorders>
              <w:top w:val="nil"/>
              <w:left w:val="nil"/>
              <w:bottom w:val="single" w:sz="4" w:space="0" w:color="auto"/>
              <w:right w:val="single" w:sz="4" w:space="0" w:color="auto"/>
            </w:tcBorders>
            <w:shd w:val="clear" w:color="auto" w:fill="auto"/>
            <w:vAlign w:val="bottom"/>
            <w:hideMark/>
          </w:tcPr>
          <w:p w14:paraId="68B1BB39"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5686CCD"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222A7F4"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691E6F3"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655D1AB" w14:textId="77777777" w:rsidR="001D0E80" w:rsidRPr="006B0E3E" w:rsidRDefault="001D0E80" w:rsidP="00F8742F">
            <w:pPr>
              <w:rPr>
                <w:rFonts w:cs="Calibri"/>
                <w:color w:val="000000"/>
              </w:rPr>
            </w:pPr>
            <w:r w:rsidRPr="006B0E3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5595B59"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0123116"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4F1E4F7"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EE9DEF9"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6D1BF169" w14:textId="77777777" w:rsidR="001D0E80" w:rsidRPr="006B0E3E" w:rsidRDefault="001D0E80" w:rsidP="00F8742F">
            <w:pPr>
              <w:rPr>
                <w:rFonts w:ascii="Times New Roman" w:hAnsi="Times New Roman"/>
                <w:sz w:val="20"/>
                <w:szCs w:val="20"/>
              </w:rPr>
            </w:pPr>
          </w:p>
        </w:tc>
      </w:tr>
      <w:tr w:rsidR="001D0E80" w:rsidRPr="006B0E3E" w14:paraId="276029B4"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3BCE82A" w14:textId="77777777" w:rsidR="001D0E80" w:rsidRPr="006B0E3E" w:rsidRDefault="001D0E80" w:rsidP="00F8742F">
            <w:pPr>
              <w:rPr>
                <w:rFonts w:cs="Calibri"/>
                <w:color w:val="000000"/>
              </w:rPr>
            </w:pPr>
            <w:r w:rsidRPr="006B0E3E">
              <w:rPr>
                <w:rFonts w:cs="Calibri"/>
                <w:color w:val="000000"/>
              </w:rPr>
              <w:t>0022</w:t>
            </w:r>
          </w:p>
        </w:tc>
        <w:tc>
          <w:tcPr>
            <w:tcW w:w="518" w:type="dxa"/>
            <w:tcBorders>
              <w:top w:val="nil"/>
              <w:left w:val="nil"/>
              <w:bottom w:val="single" w:sz="4" w:space="0" w:color="auto"/>
              <w:right w:val="single" w:sz="4" w:space="0" w:color="auto"/>
            </w:tcBorders>
            <w:shd w:val="clear" w:color="auto" w:fill="auto"/>
            <w:noWrap/>
            <w:vAlign w:val="bottom"/>
            <w:hideMark/>
          </w:tcPr>
          <w:p w14:paraId="11237079" w14:textId="77777777" w:rsidR="001D0E80" w:rsidRPr="006B0E3E" w:rsidRDefault="001D0E80" w:rsidP="00F8742F">
            <w:pPr>
              <w:rPr>
                <w:rFonts w:cs="Calibri"/>
                <w:color w:val="000000"/>
              </w:rPr>
            </w:pPr>
            <w:r w:rsidRPr="006B0E3E">
              <w:rPr>
                <w:rFonts w:cs="Calibri"/>
                <w:color w:val="000000"/>
              </w:rPr>
              <w:t>22/2024</w:t>
            </w:r>
          </w:p>
        </w:tc>
        <w:tc>
          <w:tcPr>
            <w:tcW w:w="922" w:type="dxa"/>
            <w:tcBorders>
              <w:top w:val="nil"/>
              <w:left w:val="nil"/>
              <w:bottom w:val="single" w:sz="4" w:space="0" w:color="auto"/>
              <w:right w:val="single" w:sz="4" w:space="0" w:color="auto"/>
            </w:tcBorders>
            <w:shd w:val="clear" w:color="auto" w:fill="auto"/>
            <w:noWrap/>
            <w:vAlign w:val="bottom"/>
            <w:hideMark/>
          </w:tcPr>
          <w:p w14:paraId="179E83F0"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7384795" w14:textId="77777777" w:rsidR="001D0E80" w:rsidRPr="006B0E3E" w:rsidRDefault="001D0E80" w:rsidP="00F8742F">
            <w:pPr>
              <w:rPr>
                <w:rFonts w:cs="Calibri"/>
                <w:color w:val="000000"/>
              </w:rPr>
            </w:pPr>
            <w:r w:rsidRPr="006B0E3E">
              <w:rPr>
                <w:rFonts w:cs="Calibri"/>
                <w:color w:val="000000"/>
              </w:rPr>
              <w:t>Rekonstrukcija - Ulica Svetog Vida-radovi</w:t>
            </w:r>
          </w:p>
        </w:tc>
        <w:tc>
          <w:tcPr>
            <w:tcW w:w="375" w:type="dxa"/>
            <w:tcBorders>
              <w:top w:val="nil"/>
              <w:left w:val="nil"/>
              <w:bottom w:val="single" w:sz="4" w:space="0" w:color="auto"/>
              <w:right w:val="single" w:sz="4" w:space="0" w:color="auto"/>
            </w:tcBorders>
            <w:shd w:val="clear" w:color="auto" w:fill="auto"/>
            <w:vAlign w:val="bottom"/>
            <w:hideMark/>
          </w:tcPr>
          <w:p w14:paraId="051EFE38"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110B4AB7" w14:textId="77777777" w:rsidR="001D0E80" w:rsidRPr="006B0E3E" w:rsidRDefault="001D0E80" w:rsidP="00F8742F">
            <w:pPr>
              <w:rPr>
                <w:rFonts w:cs="Calibri"/>
                <w:color w:val="000000"/>
              </w:rPr>
            </w:pPr>
            <w:r w:rsidRPr="006B0E3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793E13F0" w14:textId="77777777" w:rsidR="001D0E80" w:rsidRPr="006B0E3E" w:rsidRDefault="001D0E80" w:rsidP="00F8742F">
            <w:pPr>
              <w:jc w:val="right"/>
              <w:rPr>
                <w:rFonts w:cs="Calibri"/>
                <w:color w:val="000000"/>
              </w:rPr>
            </w:pPr>
            <w:r w:rsidRPr="006B0E3E">
              <w:rPr>
                <w:rFonts w:cs="Calibri"/>
                <w:color w:val="000000"/>
              </w:rPr>
              <w:t>53.600,00</w:t>
            </w:r>
          </w:p>
        </w:tc>
        <w:tc>
          <w:tcPr>
            <w:tcW w:w="542" w:type="dxa"/>
            <w:tcBorders>
              <w:top w:val="nil"/>
              <w:left w:val="nil"/>
              <w:bottom w:val="single" w:sz="4" w:space="0" w:color="auto"/>
              <w:right w:val="single" w:sz="4" w:space="0" w:color="auto"/>
            </w:tcBorders>
            <w:shd w:val="clear" w:color="auto" w:fill="auto"/>
            <w:vAlign w:val="bottom"/>
            <w:hideMark/>
          </w:tcPr>
          <w:p w14:paraId="5D8FC6A3"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FC43D25"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66A9DCA"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3343735"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536CA84"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203F0C2" w14:textId="77777777" w:rsidR="001D0E80" w:rsidRPr="006B0E3E" w:rsidRDefault="001D0E80" w:rsidP="00F8742F">
            <w:pPr>
              <w:rPr>
                <w:rFonts w:cs="Calibri"/>
                <w:color w:val="000000"/>
              </w:rPr>
            </w:pPr>
            <w:r w:rsidRPr="006B0E3E">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1C383545"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3605608"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1D15311"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266C64B5" w14:textId="77777777" w:rsidR="001D0E80" w:rsidRPr="006B0E3E" w:rsidRDefault="001D0E80" w:rsidP="00F8742F">
            <w:pPr>
              <w:rPr>
                <w:rFonts w:ascii="Times New Roman" w:hAnsi="Times New Roman"/>
                <w:sz w:val="20"/>
                <w:szCs w:val="20"/>
              </w:rPr>
            </w:pPr>
          </w:p>
        </w:tc>
      </w:tr>
      <w:tr w:rsidR="001D0E80" w:rsidRPr="006B0E3E" w14:paraId="711A8805"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F2CAFD7" w14:textId="77777777" w:rsidR="001D0E80" w:rsidRPr="006B0E3E" w:rsidRDefault="001D0E80" w:rsidP="00F8742F">
            <w:pPr>
              <w:rPr>
                <w:rFonts w:cs="Calibri"/>
                <w:color w:val="000000"/>
              </w:rPr>
            </w:pPr>
            <w:r w:rsidRPr="006B0E3E">
              <w:rPr>
                <w:rFonts w:cs="Calibri"/>
                <w:color w:val="000000"/>
              </w:rPr>
              <w:t>0023</w:t>
            </w:r>
          </w:p>
        </w:tc>
        <w:tc>
          <w:tcPr>
            <w:tcW w:w="518" w:type="dxa"/>
            <w:tcBorders>
              <w:top w:val="nil"/>
              <w:left w:val="nil"/>
              <w:bottom w:val="single" w:sz="4" w:space="0" w:color="auto"/>
              <w:right w:val="single" w:sz="4" w:space="0" w:color="auto"/>
            </w:tcBorders>
            <w:shd w:val="clear" w:color="auto" w:fill="auto"/>
            <w:noWrap/>
            <w:vAlign w:val="bottom"/>
            <w:hideMark/>
          </w:tcPr>
          <w:p w14:paraId="60628F97" w14:textId="77777777" w:rsidR="001D0E80" w:rsidRPr="006B0E3E" w:rsidRDefault="001D0E80" w:rsidP="00F8742F">
            <w:pPr>
              <w:rPr>
                <w:rFonts w:cs="Calibri"/>
                <w:color w:val="000000"/>
              </w:rPr>
            </w:pPr>
            <w:r w:rsidRPr="006B0E3E">
              <w:rPr>
                <w:rFonts w:cs="Calibri"/>
                <w:color w:val="000000"/>
              </w:rPr>
              <w:t>23/2024</w:t>
            </w:r>
          </w:p>
        </w:tc>
        <w:tc>
          <w:tcPr>
            <w:tcW w:w="922" w:type="dxa"/>
            <w:tcBorders>
              <w:top w:val="nil"/>
              <w:left w:val="nil"/>
              <w:bottom w:val="single" w:sz="4" w:space="0" w:color="auto"/>
              <w:right w:val="single" w:sz="4" w:space="0" w:color="auto"/>
            </w:tcBorders>
            <w:shd w:val="clear" w:color="auto" w:fill="auto"/>
            <w:noWrap/>
            <w:vAlign w:val="bottom"/>
            <w:hideMark/>
          </w:tcPr>
          <w:p w14:paraId="402B6E72"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D38D60B" w14:textId="77777777" w:rsidR="001D0E80" w:rsidRPr="006B0E3E" w:rsidRDefault="001D0E80" w:rsidP="00F8742F">
            <w:pPr>
              <w:rPr>
                <w:rFonts w:cs="Calibri"/>
                <w:color w:val="000000"/>
              </w:rPr>
            </w:pPr>
            <w:r w:rsidRPr="006B0E3E">
              <w:rPr>
                <w:rFonts w:cs="Calibri"/>
                <w:color w:val="000000"/>
              </w:rPr>
              <w:t>Rekonstrukcija-</w:t>
            </w:r>
            <w:proofErr w:type="spellStart"/>
            <w:r w:rsidRPr="006B0E3E">
              <w:rPr>
                <w:rFonts w:cs="Calibri"/>
                <w:color w:val="000000"/>
              </w:rPr>
              <w:t>Otovačka</w:t>
            </w:r>
            <w:proofErr w:type="spellEnd"/>
            <w:r w:rsidRPr="006B0E3E">
              <w:rPr>
                <w:rFonts w:cs="Calibri"/>
                <w:color w:val="000000"/>
              </w:rPr>
              <w:t>-</w:t>
            </w:r>
            <w:proofErr w:type="spellStart"/>
            <w:r w:rsidRPr="006B0E3E">
              <w:rPr>
                <w:rFonts w:cs="Calibri"/>
                <w:color w:val="000000"/>
              </w:rPr>
              <w:t>Vranaričić</w:t>
            </w:r>
            <w:proofErr w:type="spellEnd"/>
            <w:r w:rsidRPr="006B0E3E">
              <w:rPr>
                <w:rFonts w:cs="Calibri"/>
                <w:color w:val="000000"/>
              </w:rPr>
              <w:t>-radovi</w:t>
            </w:r>
          </w:p>
        </w:tc>
        <w:tc>
          <w:tcPr>
            <w:tcW w:w="375" w:type="dxa"/>
            <w:tcBorders>
              <w:top w:val="nil"/>
              <w:left w:val="nil"/>
              <w:bottom w:val="single" w:sz="4" w:space="0" w:color="auto"/>
              <w:right w:val="single" w:sz="4" w:space="0" w:color="auto"/>
            </w:tcBorders>
            <w:shd w:val="clear" w:color="auto" w:fill="auto"/>
            <w:vAlign w:val="bottom"/>
            <w:hideMark/>
          </w:tcPr>
          <w:p w14:paraId="68783A89"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76A921A" w14:textId="77777777" w:rsidR="001D0E80" w:rsidRPr="006B0E3E" w:rsidRDefault="001D0E80" w:rsidP="00F8742F">
            <w:pPr>
              <w:rPr>
                <w:rFonts w:cs="Calibri"/>
                <w:color w:val="000000"/>
              </w:rPr>
            </w:pPr>
            <w:r w:rsidRPr="006B0E3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7E73E4B4" w14:textId="77777777" w:rsidR="001D0E80" w:rsidRPr="006B0E3E" w:rsidRDefault="001D0E80" w:rsidP="00F8742F">
            <w:pPr>
              <w:jc w:val="right"/>
              <w:rPr>
                <w:rFonts w:cs="Calibri"/>
                <w:color w:val="000000"/>
              </w:rPr>
            </w:pPr>
            <w:r w:rsidRPr="006B0E3E">
              <w:rPr>
                <w:rFonts w:cs="Calibri"/>
                <w:color w:val="000000"/>
              </w:rPr>
              <w:t>20.720,00</w:t>
            </w:r>
          </w:p>
        </w:tc>
        <w:tc>
          <w:tcPr>
            <w:tcW w:w="542" w:type="dxa"/>
            <w:tcBorders>
              <w:top w:val="nil"/>
              <w:left w:val="nil"/>
              <w:bottom w:val="single" w:sz="4" w:space="0" w:color="auto"/>
              <w:right w:val="single" w:sz="4" w:space="0" w:color="auto"/>
            </w:tcBorders>
            <w:shd w:val="clear" w:color="auto" w:fill="auto"/>
            <w:vAlign w:val="bottom"/>
            <w:hideMark/>
          </w:tcPr>
          <w:p w14:paraId="3F19D7DC"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D7AE02C"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DF6DC3D"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26BEB5A"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1309158"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F44B8E8"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A767141"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CE37D57"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E4C4B52"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5FF26506" w14:textId="77777777" w:rsidR="001D0E80" w:rsidRPr="006B0E3E" w:rsidRDefault="001D0E80" w:rsidP="00F8742F">
            <w:pPr>
              <w:rPr>
                <w:rFonts w:ascii="Times New Roman" w:hAnsi="Times New Roman"/>
                <w:sz w:val="20"/>
                <w:szCs w:val="20"/>
              </w:rPr>
            </w:pPr>
          </w:p>
        </w:tc>
      </w:tr>
      <w:tr w:rsidR="001D0E80" w:rsidRPr="006B0E3E" w14:paraId="5E4CB540"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1E116CA" w14:textId="77777777" w:rsidR="001D0E80" w:rsidRPr="006B0E3E" w:rsidRDefault="001D0E80" w:rsidP="00F8742F">
            <w:pPr>
              <w:rPr>
                <w:rFonts w:cs="Calibri"/>
                <w:color w:val="000000"/>
              </w:rPr>
            </w:pPr>
            <w:r w:rsidRPr="006B0E3E">
              <w:rPr>
                <w:rFonts w:cs="Calibri"/>
                <w:color w:val="000000"/>
              </w:rPr>
              <w:t>0024</w:t>
            </w:r>
          </w:p>
        </w:tc>
        <w:tc>
          <w:tcPr>
            <w:tcW w:w="518" w:type="dxa"/>
            <w:tcBorders>
              <w:top w:val="nil"/>
              <w:left w:val="nil"/>
              <w:bottom w:val="single" w:sz="4" w:space="0" w:color="auto"/>
              <w:right w:val="single" w:sz="4" w:space="0" w:color="auto"/>
            </w:tcBorders>
            <w:shd w:val="clear" w:color="auto" w:fill="auto"/>
            <w:noWrap/>
            <w:vAlign w:val="bottom"/>
            <w:hideMark/>
          </w:tcPr>
          <w:p w14:paraId="5333F74F" w14:textId="77777777" w:rsidR="001D0E80" w:rsidRPr="006B0E3E" w:rsidRDefault="001D0E80" w:rsidP="00F8742F">
            <w:pPr>
              <w:rPr>
                <w:rFonts w:cs="Calibri"/>
                <w:color w:val="000000"/>
              </w:rPr>
            </w:pPr>
            <w:r w:rsidRPr="006B0E3E">
              <w:rPr>
                <w:rFonts w:cs="Calibri"/>
                <w:color w:val="000000"/>
              </w:rPr>
              <w:t>24/2024</w:t>
            </w:r>
          </w:p>
        </w:tc>
        <w:tc>
          <w:tcPr>
            <w:tcW w:w="922" w:type="dxa"/>
            <w:tcBorders>
              <w:top w:val="nil"/>
              <w:left w:val="nil"/>
              <w:bottom w:val="single" w:sz="4" w:space="0" w:color="auto"/>
              <w:right w:val="single" w:sz="4" w:space="0" w:color="auto"/>
            </w:tcBorders>
            <w:shd w:val="clear" w:color="auto" w:fill="auto"/>
            <w:noWrap/>
            <w:vAlign w:val="bottom"/>
            <w:hideMark/>
          </w:tcPr>
          <w:p w14:paraId="0BA366D2"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6AC46F4" w14:textId="77777777" w:rsidR="001D0E80" w:rsidRPr="006B0E3E" w:rsidRDefault="001D0E80" w:rsidP="00F8742F">
            <w:pPr>
              <w:rPr>
                <w:rFonts w:cs="Calibri"/>
                <w:color w:val="000000"/>
              </w:rPr>
            </w:pPr>
            <w:r w:rsidRPr="006B0E3E">
              <w:rPr>
                <w:rFonts w:cs="Calibri"/>
                <w:color w:val="000000"/>
              </w:rPr>
              <w:t>Zemljište za dječje igralište</w:t>
            </w:r>
          </w:p>
        </w:tc>
        <w:tc>
          <w:tcPr>
            <w:tcW w:w="375" w:type="dxa"/>
            <w:tcBorders>
              <w:top w:val="nil"/>
              <w:left w:val="nil"/>
              <w:bottom w:val="single" w:sz="4" w:space="0" w:color="auto"/>
              <w:right w:val="single" w:sz="4" w:space="0" w:color="auto"/>
            </w:tcBorders>
            <w:shd w:val="clear" w:color="auto" w:fill="auto"/>
            <w:vAlign w:val="bottom"/>
            <w:hideMark/>
          </w:tcPr>
          <w:p w14:paraId="6A2ACF1D"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7586886" w14:textId="77777777" w:rsidR="001D0E80" w:rsidRPr="006B0E3E" w:rsidRDefault="001D0E80" w:rsidP="00F8742F">
            <w:pPr>
              <w:rPr>
                <w:rFonts w:cs="Calibri"/>
                <w:color w:val="000000"/>
              </w:rPr>
            </w:pPr>
            <w:r w:rsidRPr="006B0E3E">
              <w:rPr>
                <w:rFonts w:cs="Calibri"/>
                <w:color w:val="000000"/>
              </w:rPr>
              <w:t>70122200 - Usluge kupnje zemljišta</w:t>
            </w:r>
          </w:p>
        </w:tc>
        <w:tc>
          <w:tcPr>
            <w:tcW w:w="554" w:type="dxa"/>
            <w:tcBorders>
              <w:top w:val="nil"/>
              <w:left w:val="nil"/>
              <w:bottom w:val="single" w:sz="4" w:space="0" w:color="auto"/>
              <w:right w:val="single" w:sz="4" w:space="0" w:color="auto"/>
            </w:tcBorders>
            <w:shd w:val="clear" w:color="auto" w:fill="auto"/>
            <w:noWrap/>
            <w:vAlign w:val="bottom"/>
            <w:hideMark/>
          </w:tcPr>
          <w:p w14:paraId="65AEA01D" w14:textId="77777777" w:rsidR="001D0E80" w:rsidRPr="006B0E3E" w:rsidRDefault="001D0E80" w:rsidP="00F8742F">
            <w:pPr>
              <w:jc w:val="right"/>
              <w:rPr>
                <w:rFonts w:cs="Calibri"/>
                <w:color w:val="000000"/>
              </w:rPr>
            </w:pPr>
            <w:r w:rsidRPr="006B0E3E">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774164A7"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2BF5EFE"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2AC07B9"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CB108B1"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EA748E3"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2A41D75"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D0AE80D"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674E654"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DB519C6"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27AACB79" w14:textId="77777777" w:rsidR="001D0E80" w:rsidRPr="006B0E3E" w:rsidRDefault="001D0E80" w:rsidP="00F8742F">
            <w:pPr>
              <w:rPr>
                <w:rFonts w:ascii="Times New Roman" w:hAnsi="Times New Roman"/>
                <w:sz w:val="20"/>
                <w:szCs w:val="20"/>
              </w:rPr>
            </w:pPr>
          </w:p>
        </w:tc>
      </w:tr>
      <w:tr w:rsidR="001D0E80" w:rsidRPr="006B0E3E" w14:paraId="2AA4C3C3"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FD23F5A" w14:textId="77777777" w:rsidR="001D0E80" w:rsidRPr="006B0E3E" w:rsidRDefault="001D0E80" w:rsidP="00F8742F">
            <w:pPr>
              <w:rPr>
                <w:rFonts w:cs="Calibri"/>
                <w:color w:val="000000"/>
              </w:rPr>
            </w:pPr>
            <w:r w:rsidRPr="006B0E3E">
              <w:rPr>
                <w:rFonts w:cs="Calibri"/>
                <w:color w:val="000000"/>
              </w:rPr>
              <w:t>0025</w:t>
            </w:r>
          </w:p>
        </w:tc>
        <w:tc>
          <w:tcPr>
            <w:tcW w:w="518" w:type="dxa"/>
            <w:tcBorders>
              <w:top w:val="nil"/>
              <w:left w:val="nil"/>
              <w:bottom w:val="single" w:sz="4" w:space="0" w:color="auto"/>
              <w:right w:val="single" w:sz="4" w:space="0" w:color="auto"/>
            </w:tcBorders>
            <w:shd w:val="clear" w:color="auto" w:fill="auto"/>
            <w:noWrap/>
            <w:vAlign w:val="bottom"/>
            <w:hideMark/>
          </w:tcPr>
          <w:p w14:paraId="7FD53722" w14:textId="77777777" w:rsidR="001D0E80" w:rsidRPr="006B0E3E" w:rsidRDefault="001D0E80" w:rsidP="00F8742F">
            <w:pPr>
              <w:rPr>
                <w:rFonts w:cs="Calibri"/>
                <w:color w:val="000000"/>
              </w:rPr>
            </w:pPr>
            <w:r w:rsidRPr="006B0E3E">
              <w:rPr>
                <w:rFonts w:cs="Calibri"/>
                <w:color w:val="000000"/>
              </w:rPr>
              <w:t>25/2024</w:t>
            </w:r>
          </w:p>
        </w:tc>
        <w:tc>
          <w:tcPr>
            <w:tcW w:w="922" w:type="dxa"/>
            <w:tcBorders>
              <w:top w:val="nil"/>
              <w:left w:val="nil"/>
              <w:bottom w:val="single" w:sz="4" w:space="0" w:color="auto"/>
              <w:right w:val="single" w:sz="4" w:space="0" w:color="auto"/>
            </w:tcBorders>
            <w:shd w:val="clear" w:color="auto" w:fill="auto"/>
            <w:noWrap/>
            <w:vAlign w:val="bottom"/>
            <w:hideMark/>
          </w:tcPr>
          <w:p w14:paraId="31B11295"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122A216" w14:textId="77777777" w:rsidR="001D0E80" w:rsidRPr="006B0E3E" w:rsidRDefault="001D0E80" w:rsidP="00F8742F">
            <w:pPr>
              <w:rPr>
                <w:rFonts w:cs="Calibri"/>
                <w:color w:val="000000"/>
              </w:rPr>
            </w:pPr>
            <w:r w:rsidRPr="006B0E3E">
              <w:rPr>
                <w:rFonts w:cs="Calibri"/>
                <w:color w:val="000000"/>
              </w:rPr>
              <w:t xml:space="preserve">Izrada projektne dokumentacije-Rekonstrukcija </w:t>
            </w:r>
            <w:proofErr w:type="spellStart"/>
            <w:r w:rsidRPr="006B0E3E">
              <w:rPr>
                <w:rFonts w:cs="Calibri"/>
                <w:color w:val="000000"/>
              </w:rPr>
              <w:t>Rozganske</w:t>
            </w:r>
            <w:proofErr w:type="spellEnd"/>
            <w:r w:rsidRPr="006B0E3E">
              <w:rPr>
                <w:rFonts w:cs="Calibri"/>
                <w:color w:val="000000"/>
              </w:rPr>
              <w:t xml:space="preserve"> ceste sa izgradnjom </w:t>
            </w:r>
            <w:r w:rsidRPr="006B0E3E">
              <w:rPr>
                <w:rFonts w:cs="Calibri"/>
                <w:color w:val="000000"/>
              </w:rPr>
              <w:lastRenderedPageBreak/>
              <w:t>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58B11C87" w14:textId="77777777" w:rsidR="001D0E80" w:rsidRPr="006B0E3E" w:rsidRDefault="001D0E80" w:rsidP="00F8742F">
            <w:pPr>
              <w:rPr>
                <w:rFonts w:cs="Calibri"/>
                <w:color w:val="000000"/>
              </w:rPr>
            </w:pPr>
            <w:r w:rsidRPr="006B0E3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1DA04EAC" w14:textId="77777777" w:rsidR="001D0E80" w:rsidRPr="006B0E3E" w:rsidRDefault="001D0E80" w:rsidP="00F8742F">
            <w:pPr>
              <w:rPr>
                <w:rFonts w:cs="Calibri"/>
                <w:color w:val="000000"/>
              </w:rPr>
            </w:pPr>
            <w:r w:rsidRPr="006B0E3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29F6D7FB" w14:textId="77777777" w:rsidR="001D0E80" w:rsidRPr="006B0E3E" w:rsidRDefault="001D0E80" w:rsidP="00F8742F">
            <w:pPr>
              <w:jc w:val="right"/>
              <w:rPr>
                <w:rFonts w:cs="Calibri"/>
                <w:color w:val="000000"/>
              </w:rPr>
            </w:pPr>
            <w:r w:rsidRPr="006B0E3E">
              <w:rPr>
                <w:rFonts w:cs="Calibri"/>
                <w:color w:val="000000"/>
              </w:rPr>
              <w:t>9.200,00</w:t>
            </w:r>
          </w:p>
        </w:tc>
        <w:tc>
          <w:tcPr>
            <w:tcW w:w="542" w:type="dxa"/>
            <w:tcBorders>
              <w:top w:val="nil"/>
              <w:left w:val="nil"/>
              <w:bottom w:val="single" w:sz="4" w:space="0" w:color="auto"/>
              <w:right w:val="single" w:sz="4" w:space="0" w:color="auto"/>
            </w:tcBorders>
            <w:shd w:val="clear" w:color="auto" w:fill="auto"/>
            <w:vAlign w:val="bottom"/>
            <w:hideMark/>
          </w:tcPr>
          <w:p w14:paraId="7DC87433"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E1EB554"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B1F011A"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F7A1503"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9851ABD"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25F87DF"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5EC4D3B"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55B9465"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558B6DD"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76C23C4" w14:textId="77777777" w:rsidR="001D0E80" w:rsidRPr="006B0E3E" w:rsidRDefault="001D0E80" w:rsidP="00F8742F">
            <w:pPr>
              <w:rPr>
                <w:rFonts w:ascii="Times New Roman" w:hAnsi="Times New Roman"/>
                <w:sz w:val="20"/>
                <w:szCs w:val="20"/>
              </w:rPr>
            </w:pPr>
          </w:p>
        </w:tc>
      </w:tr>
      <w:tr w:rsidR="001D0E80" w:rsidRPr="006B0E3E" w14:paraId="1598C29B" w14:textId="77777777" w:rsidTr="00F8742F">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DF6D41A" w14:textId="77777777" w:rsidR="001D0E80" w:rsidRPr="006B0E3E" w:rsidRDefault="001D0E80" w:rsidP="00F8742F">
            <w:pPr>
              <w:rPr>
                <w:rFonts w:cs="Calibri"/>
                <w:color w:val="000000"/>
              </w:rPr>
            </w:pPr>
            <w:r w:rsidRPr="006B0E3E">
              <w:rPr>
                <w:rFonts w:cs="Calibri"/>
                <w:color w:val="000000"/>
              </w:rPr>
              <w:t>0026</w:t>
            </w:r>
          </w:p>
        </w:tc>
        <w:tc>
          <w:tcPr>
            <w:tcW w:w="518" w:type="dxa"/>
            <w:tcBorders>
              <w:top w:val="nil"/>
              <w:left w:val="nil"/>
              <w:bottom w:val="single" w:sz="4" w:space="0" w:color="auto"/>
              <w:right w:val="single" w:sz="4" w:space="0" w:color="auto"/>
            </w:tcBorders>
            <w:shd w:val="clear" w:color="auto" w:fill="auto"/>
            <w:noWrap/>
            <w:vAlign w:val="bottom"/>
            <w:hideMark/>
          </w:tcPr>
          <w:p w14:paraId="5133AF21" w14:textId="77777777" w:rsidR="001D0E80" w:rsidRPr="006B0E3E" w:rsidRDefault="001D0E80" w:rsidP="00F8742F">
            <w:pPr>
              <w:rPr>
                <w:rFonts w:cs="Calibri"/>
                <w:color w:val="000000"/>
              </w:rPr>
            </w:pPr>
            <w:r w:rsidRPr="006B0E3E">
              <w:rPr>
                <w:rFonts w:cs="Calibri"/>
                <w:color w:val="000000"/>
              </w:rPr>
              <w:t>26/2024</w:t>
            </w:r>
          </w:p>
        </w:tc>
        <w:tc>
          <w:tcPr>
            <w:tcW w:w="922" w:type="dxa"/>
            <w:tcBorders>
              <w:top w:val="nil"/>
              <w:left w:val="nil"/>
              <w:bottom w:val="single" w:sz="4" w:space="0" w:color="auto"/>
              <w:right w:val="single" w:sz="4" w:space="0" w:color="auto"/>
            </w:tcBorders>
            <w:shd w:val="clear" w:color="auto" w:fill="auto"/>
            <w:noWrap/>
            <w:vAlign w:val="bottom"/>
            <w:hideMark/>
          </w:tcPr>
          <w:p w14:paraId="46D25BFB" w14:textId="77777777" w:rsidR="001D0E80" w:rsidRPr="006B0E3E" w:rsidRDefault="001D0E80" w:rsidP="00F8742F">
            <w:pPr>
              <w:rPr>
                <w:rFonts w:cs="Calibri"/>
                <w:color w:val="000000"/>
              </w:rPr>
            </w:pPr>
            <w:r w:rsidRPr="006B0E3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0F1F819B" w14:textId="77777777" w:rsidR="001D0E80" w:rsidRPr="006B0E3E" w:rsidRDefault="001D0E80" w:rsidP="00F8742F">
            <w:pPr>
              <w:rPr>
                <w:rFonts w:cs="Calibri"/>
                <w:color w:val="000000"/>
              </w:rPr>
            </w:pPr>
            <w:r w:rsidRPr="006B0E3E">
              <w:rPr>
                <w:rFonts w:cs="Calibri"/>
                <w:color w:val="000000"/>
              </w:rPr>
              <w:t xml:space="preserve">Građevinski radovi-Rekonstrukcija </w:t>
            </w:r>
            <w:proofErr w:type="spellStart"/>
            <w:r w:rsidRPr="006B0E3E">
              <w:rPr>
                <w:rFonts w:cs="Calibri"/>
                <w:color w:val="000000"/>
              </w:rPr>
              <w:t>Rozganske</w:t>
            </w:r>
            <w:proofErr w:type="spellEnd"/>
            <w:r w:rsidRPr="006B0E3E">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46BBCD7B"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DC6CE09" w14:textId="77777777" w:rsidR="001D0E80" w:rsidRPr="006B0E3E" w:rsidRDefault="001D0E80" w:rsidP="00F8742F">
            <w:pPr>
              <w:rPr>
                <w:rFonts w:cs="Calibri"/>
                <w:color w:val="000000"/>
              </w:rPr>
            </w:pPr>
            <w:r w:rsidRPr="006B0E3E">
              <w:rPr>
                <w:rFonts w:cs="Calibri"/>
                <w:color w:val="000000"/>
              </w:rPr>
              <w:t>45231000 - Građevinski radovi na cjevovodu, komunikacijskim i energetskim vodovima</w:t>
            </w:r>
          </w:p>
        </w:tc>
        <w:tc>
          <w:tcPr>
            <w:tcW w:w="554" w:type="dxa"/>
            <w:tcBorders>
              <w:top w:val="nil"/>
              <w:left w:val="nil"/>
              <w:bottom w:val="single" w:sz="4" w:space="0" w:color="auto"/>
              <w:right w:val="single" w:sz="4" w:space="0" w:color="auto"/>
            </w:tcBorders>
            <w:shd w:val="clear" w:color="auto" w:fill="auto"/>
            <w:noWrap/>
            <w:vAlign w:val="bottom"/>
            <w:hideMark/>
          </w:tcPr>
          <w:p w14:paraId="3EDB0DC1" w14:textId="77777777" w:rsidR="001D0E80" w:rsidRPr="006B0E3E" w:rsidRDefault="001D0E80" w:rsidP="00F8742F">
            <w:pPr>
              <w:jc w:val="right"/>
              <w:rPr>
                <w:rFonts w:cs="Calibri"/>
                <w:color w:val="000000"/>
              </w:rPr>
            </w:pPr>
            <w:r w:rsidRPr="006B0E3E">
              <w:rPr>
                <w:rFonts w:cs="Calibri"/>
                <w:color w:val="000000"/>
              </w:rPr>
              <w:t>800.000,00</w:t>
            </w:r>
          </w:p>
        </w:tc>
        <w:tc>
          <w:tcPr>
            <w:tcW w:w="542" w:type="dxa"/>
            <w:tcBorders>
              <w:top w:val="nil"/>
              <w:left w:val="nil"/>
              <w:bottom w:val="single" w:sz="4" w:space="0" w:color="auto"/>
              <w:right w:val="single" w:sz="4" w:space="0" w:color="auto"/>
            </w:tcBorders>
            <w:shd w:val="clear" w:color="auto" w:fill="auto"/>
            <w:vAlign w:val="bottom"/>
            <w:hideMark/>
          </w:tcPr>
          <w:p w14:paraId="74AB80D3" w14:textId="77777777" w:rsidR="001D0E80" w:rsidRPr="006B0E3E" w:rsidRDefault="001D0E80" w:rsidP="00F8742F">
            <w:pPr>
              <w:rPr>
                <w:rFonts w:cs="Calibri"/>
                <w:color w:val="000000"/>
              </w:rPr>
            </w:pPr>
            <w:r w:rsidRPr="006B0E3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727A0514"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E21B5CB"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E480B61"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CE971E4" w14:textId="77777777" w:rsidR="001D0E80" w:rsidRPr="006B0E3E" w:rsidRDefault="001D0E80" w:rsidP="00F8742F">
            <w:pPr>
              <w:rPr>
                <w:rFonts w:cs="Calibri"/>
                <w:color w:val="000000"/>
              </w:rPr>
            </w:pPr>
            <w:r w:rsidRPr="006B0E3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2C2EFCD" w14:textId="77777777" w:rsidR="001D0E80" w:rsidRPr="006B0E3E" w:rsidRDefault="001D0E80" w:rsidP="00F8742F">
            <w:pPr>
              <w:rPr>
                <w:rFonts w:cs="Calibri"/>
                <w:color w:val="000000"/>
              </w:rPr>
            </w:pPr>
            <w:r w:rsidRPr="006B0E3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5B76593F" w14:textId="77777777" w:rsidR="001D0E80" w:rsidRPr="006B0E3E" w:rsidRDefault="001D0E80" w:rsidP="00F8742F">
            <w:pPr>
              <w:rPr>
                <w:rFonts w:cs="Calibri"/>
                <w:color w:val="000000"/>
              </w:rPr>
            </w:pPr>
            <w:r w:rsidRPr="006B0E3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664AB48E"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AFD904A"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4C954584" w14:textId="77777777" w:rsidR="001D0E80" w:rsidRPr="006B0E3E" w:rsidRDefault="001D0E80" w:rsidP="00F8742F">
            <w:pPr>
              <w:rPr>
                <w:rFonts w:ascii="Times New Roman" w:hAnsi="Times New Roman"/>
                <w:sz w:val="20"/>
                <w:szCs w:val="20"/>
              </w:rPr>
            </w:pPr>
          </w:p>
        </w:tc>
      </w:tr>
      <w:tr w:rsidR="001D0E80" w:rsidRPr="006B0E3E" w14:paraId="680CAFC8"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06E6C22" w14:textId="77777777" w:rsidR="001D0E80" w:rsidRPr="006B0E3E" w:rsidRDefault="001D0E80" w:rsidP="00F8742F">
            <w:pPr>
              <w:rPr>
                <w:rFonts w:cs="Calibri"/>
                <w:color w:val="000000"/>
              </w:rPr>
            </w:pPr>
            <w:r w:rsidRPr="006B0E3E">
              <w:rPr>
                <w:rFonts w:cs="Calibri"/>
                <w:color w:val="000000"/>
              </w:rPr>
              <w:t>0027</w:t>
            </w:r>
          </w:p>
        </w:tc>
        <w:tc>
          <w:tcPr>
            <w:tcW w:w="518" w:type="dxa"/>
            <w:tcBorders>
              <w:top w:val="nil"/>
              <w:left w:val="nil"/>
              <w:bottom w:val="single" w:sz="4" w:space="0" w:color="auto"/>
              <w:right w:val="single" w:sz="4" w:space="0" w:color="auto"/>
            </w:tcBorders>
            <w:shd w:val="clear" w:color="auto" w:fill="auto"/>
            <w:noWrap/>
            <w:vAlign w:val="bottom"/>
            <w:hideMark/>
          </w:tcPr>
          <w:p w14:paraId="47371431" w14:textId="77777777" w:rsidR="001D0E80" w:rsidRPr="006B0E3E" w:rsidRDefault="001D0E80" w:rsidP="00F8742F">
            <w:pPr>
              <w:rPr>
                <w:rFonts w:cs="Calibri"/>
                <w:color w:val="000000"/>
              </w:rPr>
            </w:pPr>
            <w:r w:rsidRPr="006B0E3E">
              <w:rPr>
                <w:rFonts w:cs="Calibri"/>
                <w:color w:val="000000"/>
              </w:rPr>
              <w:t>27/2024</w:t>
            </w:r>
          </w:p>
        </w:tc>
        <w:tc>
          <w:tcPr>
            <w:tcW w:w="922" w:type="dxa"/>
            <w:tcBorders>
              <w:top w:val="nil"/>
              <w:left w:val="nil"/>
              <w:bottom w:val="single" w:sz="4" w:space="0" w:color="auto"/>
              <w:right w:val="single" w:sz="4" w:space="0" w:color="auto"/>
            </w:tcBorders>
            <w:shd w:val="clear" w:color="auto" w:fill="auto"/>
            <w:noWrap/>
            <w:vAlign w:val="bottom"/>
            <w:hideMark/>
          </w:tcPr>
          <w:p w14:paraId="270E6C5A"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F5F7649" w14:textId="77777777" w:rsidR="001D0E80" w:rsidRPr="006B0E3E" w:rsidRDefault="001D0E80" w:rsidP="00F8742F">
            <w:pPr>
              <w:rPr>
                <w:rFonts w:cs="Calibri"/>
                <w:color w:val="000000"/>
              </w:rPr>
            </w:pPr>
            <w:r w:rsidRPr="006B0E3E">
              <w:rPr>
                <w:rFonts w:cs="Calibri"/>
                <w:color w:val="000000"/>
              </w:rPr>
              <w:t xml:space="preserve">Trošak stručnog nadzora-Rekonstrukcija </w:t>
            </w:r>
            <w:proofErr w:type="spellStart"/>
            <w:r w:rsidRPr="006B0E3E">
              <w:rPr>
                <w:rFonts w:cs="Calibri"/>
                <w:color w:val="000000"/>
              </w:rPr>
              <w:t>Rozganske</w:t>
            </w:r>
            <w:proofErr w:type="spellEnd"/>
            <w:r w:rsidRPr="006B0E3E">
              <w:rPr>
                <w:rFonts w:cs="Calibri"/>
                <w:color w:val="000000"/>
              </w:rPr>
              <w:t xml:space="preserve"> ceste sa izgradnjom vodoopskrbnog </w:t>
            </w:r>
            <w:r w:rsidRPr="006B0E3E">
              <w:rPr>
                <w:rFonts w:cs="Calibri"/>
                <w:color w:val="000000"/>
              </w:rPr>
              <w:lastRenderedPageBreak/>
              <w:t>cjevovoda</w:t>
            </w:r>
          </w:p>
        </w:tc>
        <w:tc>
          <w:tcPr>
            <w:tcW w:w="375" w:type="dxa"/>
            <w:tcBorders>
              <w:top w:val="nil"/>
              <w:left w:val="nil"/>
              <w:bottom w:val="single" w:sz="4" w:space="0" w:color="auto"/>
              <w:right w:val="single" w:sz="4" w:space="0" w:color="auto"/>
            </w:tcBorders>
            <w:shd w:val="clear" w:color="auto" w:fill="auto"/>
            <w:vAlign w:val="bottom"/>
            <w:hideMark/>
          </w:tcPr>
          <w:p w14:paraId="3C49B433" w14:textId="77777777" w:rsidR="001D0E80" w:rsidRPr="006B0E3E" w:rsidRDefault="001D0E80" w:rsidP="00F8742F">
            <w:pPr>
              <w:rPr>
                <w:rFonts w:cs="Calibri"/>
                <w:color w:val="000000"/>
              </w:rPr>
            </w:pPr>
            <w:r w:rsidRPr="006B0E3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7292CEBB" w14:textId="77777777" w:rsidR="001D0E80" w:rsidRPr="006B0E3E" w:rsidRDefault="001D0E80" w:rsidP="00F8742F">
            <w:pPr>
              <w:rPr>
                <w:rFonts w:cs="Calibri"/>
                <w:color w:val="000000"/>
              </w:rPr>
            </w:pPr>
            <w:r w:rsidRPr="006B0E3E">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0511E3B5" w14:textId="77777777" w:rsidR="001D0E80" w:rsidRPr="006B0E3E" w:rsidRDefault="001D0E80" w:rsidP="00F8742F">
            <w:pPr>
              <w:jc w:val="right"/>
              <w:rPr>
                <w:rFonts w:cs="Calibri"/>
                <w:color w:val="000000"/>
              </w:rPr>
            </w:pPr>
            <w:r w:rsidRPr="006B0E3E">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1A594F54"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F45024F"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57684C3"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ED0149D"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FB3BAD4" w14:textId="77777777" w:rsidR="001D0E80" w:rsidRPr="006B0E3E" w:rsidRDefault="001D0E80" w:rsidP="00F8742F">
            <w:pPr>
              <w:rPr>
                <w:rFonts w:cs="Calibri"/>
                <w:color w:val="000000"/>
              </w:rPr>
            </w:pPr>
            <w:r w:rsidRPr="006B0E3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D133127"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45192B7"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8763F8A"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B70486F"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6D977FBF" w14:textId="77777777" w:rsidR="001D0E80" w:rsidRPr="006B0E3E" w:rsidRDefault="001D0E80" w:rsidP="00F8742F">
            <w:pPr>
              <w:rPr>
                <w:rFonts w:ascii="Times New Roman" w:hAnsi="Times New Roman"/>
                <w:sz w:val="20"/>
                <w:szCs w:val="20"/>
              </w:rPr>
            </w:pPr>
          </w:p>
        </w:tc>
      </w:tr>
      <w:tr w:rsidR="001D0E80" w:rsidRPr="006B0E3E" w14:paraId="50975A99" w14:textId="77777777" w:rsidTr="00F8742F">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9C06CFD" w14:textId="77777777" w:rsidR="001D0E80" w:rsidRPr="006B0E3E" w:rsidRDefault="001D0E80" w:rsidP="00F8742F">
            <w:pPr>
              <w:rPr>
                <w:rFonts w:cs="Calibri"/>
                <w:color w:val="000000"/>
              </w:rPr>
            </w:pPr>
            <w:r w:rsidRPr="006B0E3E">
              <w:rPr>
                <w:rFonts w:cs="Calibri"/>
                <w:color w:val="000000"/>
              </w:rPr>
              <w:t>0028</w:t>
            </w:r>
          </w:p>
        </w:tc>
        <w:tc>
          <w:tcPr>
            <w:tcW w:w="518" w:type="dxa"/>
            <w:tcBorders>
              <w:top w:val="nil"/>
              <w:left w:val="nil"/>
              <w:bottom w:val="single" w:sz="4" w:space="0" w:color="auto"/>
              <w:right w:val="single" w:sz="4" w:space="0" w:color="auto"/>
            </w:tcBorders>
            <w:shd w:val="clear" w:color="auto" w:fill="auto"/>
            <w:noWrap/>
            <w:vAlign w:val="bottom"/>
            <w:hideMark/>
          </w:tcPr>
          <w:p w14:paraId="7621FDDF" w14:textId="77777777" w:rsidR="001D0E80" w:rsidRPr="006B0E3E" w:rsidRDefault="001D0E80" w:rsidP="00F8742F">
            <w:pPr>
              <w:rPr>
                <w:rFonts w:cs="Calibri"/>
                <w:color w:val="000000"/>
              </w:rPr>
            </w:pPr>
            <w:r w:rsidRPr="006B0E3E">
              <w:rPr>
                <w:rFonts w:cs="Calibri"/>
                <w:color w:val="000000"/>
              </w:rPr>
              <w:t>28/2024</w:t>
            </w:r>
          </w:p>
        </w:tc>
        <w:tc>
          <w:tcPr>
            <w:tcW w:w="922" w:type="dxa"/>
            <w:tcBorders>
              <w:top w:val="nil"/>
              <w:left w:val="nil"/>
              <w:bottom w:val="single" w:sz="4" w:space="0" w:color="auto"/>
              <w:right w:val="single" w:sz="4" w:space="0" w:color="auto"/>
            </w:tcBorders>
            <w:shd w:val="clear" w:color="auto" w:fill="auto"/>
            <w:noWrap/>
            <w:vAlign w:val="bottom"/>
            <w:hideMark/>
          </w:tcPr>
          <w:p w14:paraId="11155DA8"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BB6C36E" w14:textId="77777777" w:rsidR="001D0E80" w:rsidRPr="006B0E3E" w:rsidRDefault="001D0E80" w:rsidP="00F8742F">
            <w:pPr>
              <w:rPr>
                <w:rFonts w:cs="Calibri"/>
                <w:color w:val="000000"/>
              </w:rPr>
            </w:pPr>
            <w:r w:rsidRPr="006B0E3E">
              <w:rPr>
                <w:rFonts w:cs="Calibri"/>
                <w:color w:val="000000"/>
              </w:rPr>
              <w:t xml:space="preserve">Tehnička pomoć u pripremi i provedbi postupaka javne nabave projekta Rekonstrukcija </w:t>
            </w:r>
            <w:proofErr w:type="spellStart"/>
            <w:r w:rsidRPr="006B0E3E">
              <w:rPr>
                <w:rFonts w:cs="Calibri"/>
                <w:color w:val="000000"/>
              </w:rPr>
              <w:t>Rozganske</w:t>
            </w:r>
            <w:proofErr w:type="spellEnd"/>
            <w:r w:rsidRPr="006B0E3E">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2D744527"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08DBC1D" w14:textId="77777777" w:rsidR="001D0E80" w:rsidRPr="006B0E3E" w:rsidRDefault="001D0E80" w:rsidP="00F8742F">
            <w:pPr>
              <w:rPr>
                <w:rFonts w:cs="Calibri"/>
                <w:color w:val="000000"/>
              </w:rPr>
            </w:pPr>
            <w:r w:rsidRPr="006B0E3E">
              <w:rPr>
                <w:rFonts w:cs="Calibri"/>
                <w:color w:val="000000"/>
              </w:rPr>
              <w:t>72224000 - Usluge savjetovanja na području vođenja projekta</w:t>
            </w:r>
          </w:p>
        </w:tc>
        <w:tc>
          <w:tcPr>
            <w:tcW w:w="554" w:type="dxa"/>
            <w:tcBorders>
              <w:top w:val="nil"/>
              <w:left w:val="nil"/>
              <w:bottom w:val="single" w:sz="4" w:space="0" w:color="auto"/>
              <w:right w:val="single" w:sz="4" w:space="0" w:color="auto"/>
            </w:tcBorders>
            <w:shd w:val="clear" w:color="auto" w:fill="auto"/>
            <w:noWrap/>
            <w:vAlign w:val="bottom"/>
            <w:hideMark/>
          </w:tcPr>
          <w:p w14:paraId="3876814C" w14:textId="77777777" w:rsidR="001D0E80" w:rsidRPr="006B0E3E" w:rsidRDefault="001D0E80" w:rsidP="00F8742F">
            <w:pPr>
              <w:jc w:val="right"/>
              <w:rPr>
                <w:rFonts w:cs="Calibri"/>
                <w:color w:val="000000"/>
              </w:rPr>
            </w:pPr>
            <w:r w:rsidRPr="006B0E3E">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354B1581"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C84C7FD"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CF8EB62"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46AEA76"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4B1A53A" w14:textId="77777777" w:rsidR="001D0E80" w:rsidRPr="006B0E3E" w:rsidRDefault="001D0E80" w:rsidP="00F8742F">
            <w:pPr>
              <w:rPr>
                <w:rFonts w:cs="Calibri"/>
                <w:color w:val="000000"/>
              </w:rPr>
            </w:pPr>
            <w:r w:rsidRPr="006B0E3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5E1CA5A5"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C0B8349"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0B840EA"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79F3018"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2104CF74" w14:textId="77777777" w:rsidR="001D0E80" w:rsidRPr="006B0E3E" w:rsidRDefault="001D0E80" w:rsidP="00F8742F">
            <w:pPr>
              <w:rPr>
                <w:rFonts w:ascii="Times New Roman" w:hAnsi="Times New Roman"/>
                <w:sz w:val="20"/>
                <w:szCs w:val="20"/>
              </w:rPr>
            </w:pPr>
          </w:p>
        </w:tc>
      </w:tr>
      <w:tr w:rsidR="001D0E80" w:rsidRPr="006B0E3E" w14:paraId="130DF4F5"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97B8808" w14:textId="77777777" w:rsidR="001D0E80" w:rsidRPr="006B0E3E" w:rsidRDefault="001D0E80" w:rsidP="00F8742F">
            <w:pPr>
              <w:rPr>
                <w:rFonts w:cs="Calibri"/>
                <w:color w:val="000000"/>
              </w:rPr>
            </w:pPr>
            <w:r w:rsidRPr="006B0E3E">
              <w:rPr>
                <w:rFonts w:cs="Calibri"/>
                <w:color w:val="000000"/>
              </w:rPr>
              <w:t>0029</w:t>
            </w:r>
          </w:p>
        </w:tc>
        <w:tc>
          <w:tcPr>
            <w:tcW w:w="518" w:type="dxa"/>
            <w:tcBorders>
              <w:top w:val="nil"/>
              <w:left w:val="nil"/>
              <w:bottom w:val="single" w:sz="4" w:space="0" w:color="auto"/>
              <w:right w:val="single" w:sz="4" w:space="0" w:color="auto"/>
            </w:tcBorders>
            <w:shd w:val="clear" w:color="auto" w:fill="auto"/>
            <w:noWrap/>
            <w:vAlign w:val="bottom"/>
            <w:hideMark/>
          </w:tcPr>
          <w:p w14:paraId="731E7CAF" w14:textId="77777777" w:rsidR="001D0E80" w:rsidRPr="006B0E3E" w:rsidRDefault="001D0E80" w:rsidP="00F8742F">
            <w:pPr>
              <w:rPr>
                <w:rFonts w:cs="Calibri"/>
                <w:color w:val="000000"/>
              </w:rPr>
            </w:pPr>
            <w:r w:rsidRPr="006B0E3E">
              <w:rPr>
                <w:rFonts w:cs="Calibri"/>
                <w:color w:val="000000"/>
              </w:rPr>
              <w:t>29/2024</w:t>
            </w:r>
          </w:p>
        </w:tc>
        <w:tc>
          <w:tcPr>
            <w:tcW w:w="922" w:type="dxa"/>
            <w:tcBorders>
              <w:top w:val="nil"/>
              <w:left w:val="nil"/>
              <w:bottom w:val="single" w:sz="4" w:space="0" w:color="auto"/>
              <w:right w:val="single" w:sz="4" w:space="0" w:color="auto"/>
            </w:tcBorders>
            <w:shd w:val="clear" w:color="auto" w:fill="auto"/>
            <w:noWrap/>
            <w:vAlign w:val="bottom"/>
            <w:hideMark/>
          </w:tcPr>
          <w:p w14:paraId="73A24759" w14:textId="77777777" w:rsidR="001D0E80" w:rsidRPr="006B0E3E" w:rsidRDefault="001D0E80" w:rsidP="00F8742F">
            <w:pPr>
              <w:rPr>
                <w:rFonts w:cs="Calibri"/>
                <w:color w:val="000000"/>
              </w:rPr>
            </w:pPr>
            <w:r w:rsidRPr="006B0E3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3981240" w14:textId="77777777" w:rsidR="001D0E80" w:rsidRPr="006B0E3E" w:rsidRDefault="001D0E80" w:rsidP="00F8742F">
            <w:pPr>
              <w:rPr>
                <w:rFonts w:cs="Calibri"/>
                <w:color w:val="000000"/>
              </w:rPr>
            </w:pPr>
            <w:r w:rsidRPr="006B0E3E">
              <w:rPr>
                <w:rFonts w:cs="Calibri"/>
                <w:color w:val="000000"/>
              </w:rPr>
              <w:t xml:space="preserve">Sanacija </w:t>
            </w:r>
            <w:proofErr w:type="spellStart"/>
            <w:r w:rsidRPr="006B0E3E">
              <w:rPr>
                <w:rFonts w:cs="Calibri"/>
                <w:color w:val="000000"/>
              </w:rPr>
              <w:t>pokosa</w:t>
            </w:r>
            <w:proofErr w:type="spellEnd"/>
            <w:r w:rsidRPr="006B0E3E">
              <w:rPr>
                <w:rFonts w:cs="Calibri"/>
                <w:color w:val="000000"/>
              </w:rPr>
              <w:t xml:space="preserve"> na dijelu groblja Općine Dubravica </w:t>
            </w:r>
            <w:r w:rsidRPr="006B0E3E">
              <w:rPr>
                <w:rFonts w:cs="Calibri"/>
                <w:color w:val="000000"/>
              </w:rPr>
              <w:lastRenderedPageBreak/>
              <w:t>izgradnjom potpornog zida i pješačke staze</w:t>
            </w:r>
          </w:p>
        </w:tc>
        <w:tc>
          <w:tcPr>
            <w:tcW w:w="375" w:type="dxa"/>
            <w:tcBorders>
              <w:top w:val="nil"/>
              <w:left w:val="nil"/>
              <w:bottom w:val="single" w:sz="4" w:space="0" w:color="auto"/>
              <w:right w:val="single" w:sz="4" w:space="0" w:color="auto"/>
            </w:tcBorders>
            <w:shd w:val="clear" w:color="auto" w:fill="auto"/>
            <w:vAlign w:val="bottom"/>
            <w:hideMark/>
          </w:tcPr>
          <w:p w14:paraId="6C00F0E5" w14:textId="77777777" w:rsidR="001D0E80" w:rsidRPr="006B0E3E" w:rsidRDefault="001D0E80" w:rsidP="00F8742F">
            <w:pPr>
              <w:rPr>
                <w:rFonts w:cs="Calibri"/>
                <w:color w:val="000000"/>
              </w:rPr>
            </w:pPr>
            <w:r w:rsidRPr="006B0E3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7B26849D" w14:textId="77777777" w:rsidR="001D0E80" w:rsidRPr="006B0E3E" w:rsidRDefault="001D0E80" w:rsidP="00F8742F">
            <w:pPr>
              <w:rPr>
                <w:rFonts w:cs="Calibri"/>
                <w:color w:val="000000"/>
              </w:rPr>
            </w:pPr>
            <w:r w:rsidRPr="006B0E3E">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0FBA6BF5" w14:textId="77777777" w:rsidR="001D0E80" w:rsidRPr="006B0E3E" w:rsidRDefault="001D0E80" w:rsidP="00F8742F">
            <w:pPr>
              <w:jc w:val="right"/>
              <w:rPr>
                <w:rFonts w:cs="Calibri"/>
                <w:color w:val="000000"/>
              </w:rPr>
            </w:pPr>
            <w:r w:rsidRPr="006B0E3E">
              <w:rPr>
                <w:rFonts w:cs="Calibri"/>
                <w:color w:val="000000"/>
              </w:rPr>
              <w:t>167.000,00</w:t>
            </w:r>
          </w:p>
        </w:tc>
        <w:tc>
          <w:tcPr>
            <w:tcW w:w="542" w:type="dxa"/>
            <w:tcBorders>
              <w:top w:val="nil"/>
              <w:left w:val="nil"/>
              <w:bottom w:val="single" w:sz="4" w:space="0" w:color="auto"/>
              <w:right w:val="single" w:sz="4" w:space="0" w:color="auto"/>
            </w:tcBorders>
            <w:shd w:val="clear" w:color="auto" w:fill="auto"/>
            <w:vAlign w:val="bottom"/>
            <w:hideMark/>
          </w:tcPr>
          <w:p w14:paraId="7DCC3F49" w14:textId="77777777" w:rsidR="001D0E80" w:rsidRPr="006B0E3E" w:rsidRDefault="001D0E80" w:rsidP="00F8742F">
            <w:pPr>
              <w:rPr>
                <w:rFonts w:cs="Calibri"/>
                <w:color w:val="000000"/>
              </w:rPr>
            </w:pPr>
            <w:r w:rsidRPr="006B0E3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1FA4D6F2"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1D6CC79"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86EE72A"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1A732B7"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6516515" w14:textId="77777777" w:rsidR="001D0E80" w:rsidRPr="006B0E3E" w:rsidRDefault="001D0E80" w:rsidP="00F8742F">
            <w:pPr>
              <w:rPr>
                <w:rFonts w:cs="Calibri"/>
                <w:color w:val="000000"/>
              </w:rPr>
            </w:pPr>
            <w:r w:rsidRPr="006B0E3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4B9F9EDC" w14:textId="77777777" w:rsidR="001D0E80" w:rsidRPr="006B0E3E" w:rsidRDefault="001D0E80" w:rsidP="00F8742F">
            <w:pPr>
              <w:rPr>
                <w:rFonts w:cs="Calibri"/>
                <w:color w:val="000000"/>
              </w:rPr>
            </w:pPr>
            <w:r w:rsidRPr="006B0E3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459E3BA8"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2637EC9"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E03CE4C" w14:textId="77777777" w:rsidR="001D0E80" w:rsidRPr="006B0E3E" w:rsidRDefault="001D0E80" w:rsidP="00F8742F">
            <w:pPr>
              <w:rPr>
                <w:rFonts w:ascii="Times New Roman" w:hAnsi="Times New Roman"/>
                <w:sz w:val="20"/>
                <w:szCs w:val="20"/>
              </w:rPr>
            </w:pPr>
          </w:p>
        </w:tc>
      </w:tr>
      <w:tr w:rsidR="001D0E80" w:rsidRPr="006B0E3E" w14:paraId="6F4322F1"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97B0916" w14:textId="77777777" w:rsidR="001D0E80" w:rsidRPr="006B0E3E" w:rsidRDefault="001D0E80" w:rsidP="00F8742F">
            <w:pPr>
              <w:rPr>
                <w:rFonts w:cs="Calibri"/>
                <w:color w:val="000000"/>
              </w:rPr>
            </w:pPr>
            <w:r w:rsidRPr="006B0E3E">
              <w:rPr>
                <w:rFonts w:cs="Calibri"/>
                <w:color w:val="000000"/>
              </w:rPr>
              <w:t>0030</w:t>
            </w:r>
          </w:p>
        </w:tc>
        <w:tc>
          <w:tcPr>
            <w:tcW w:w="518" w:type="dxa"/>
            <w:tcBorders>
              <w:top w:val="nil"/>
              <w:left w:val="nil"/>
              <w:bottom w:val="single" w:sz="4" w:space="0" w:color="auto"/>
              <w:right w:val="single" w:sz="4" w:space="0" w:color="auto"/>
            </w:tcBorders>
            <w:shd w:val="clear" w:color="auto" w:fill="auto"/>
            <w:noWrap/>
            <w:vAlign w:val="bottom"/>
            <w:hideMark/>
          </w:tcPr>
          <w:p w14:paraId="20185FAB" w14:textId="77777777" w:rsidR="001D0E80" w:rsidRPr="006B0E3E" w:rsidRDefault="001D0E80" w:rsidP="00F8742F">
            <w:pPr>
              <w:rPr>
                <w:rFonts w:cs="Calibri"/>
                <w:color w:val="000000"/>
              </w:rPr>
            </w:pPr>
            <w:r w:rsidRPr="006B0E3E">
              <w:rPr>
                <w:rFonts w:cs="Calibri"/>
                <w:color w:val="000000"/>
              </w:rPr>
              <w:t>30/2024</w:t>
            </w:r>
          </w:p>
        </w:tc>
        <w:tc>
          <w:tcPr>
            <w:tcW w:w="922" w:type="dxa"/>
            <w:tcBorders>
              <w:top w:val="nil"/>
              <w:left w:val="nil"/>
              <w:bottom w:val="single" w:sz="4" w:space="0" w:color="auto"/>
              <w:right w:val="single" w:sz="4" w:space="0" w:color="auto"/>
            </w:tcBorders>
            <w:shd w:val="clear" w:color="auto" w:fill="auto"/>
            <w:noWrap/>
            <w:vAlign w:val="bottom"/>
            <w:hideMark/>
          </w:tcPr>
          <w:p w14:paraId="621AF252"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ECF0D67" w14:textId="77777777" w:rsidR="001D0E80" w:rsidRPr="006B0E3E" w:rsidRDefault="001D0E80" w:rsidP="00F8742F">
            <w:pPr>
              <w:rPr>
                <w:rFonts w:cs="Calibri"/>
                <w:color w:val="000000"/>
              </w:rPr>
            </w:pPr>
            <w:r w:rsidRPr="006B0E3E">
              <w:rPr>
                <w:rFonts w:cs="Calibri"/>
                <w:color w:val="000000"/>
              </w:rPr>
              <w:t xml:space="preserve">Stručni nadzor-Izgradnja potpornog zida, sanacija </w:t>
            </w:r>
            <w:proofErr w:type="spellStart"/>
            <w:r w:rsidRPr="006B0E3E">
              <w:rPr>
                <w:rFonts w:cs="Calibri"/>
                <w:color w:val="000000"/>
              </w:rPr>
              <w:t>pokosa</w:t>
            </w:r>
            <w:proofErr w:type="spellEnd"/>
            <w:r w:rsidRPr="006B0E3E">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28420B8D"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8C1DF9E" w14:textId="77777777" w:rsidR="001D0E80" w:rsidRPr="006B0E3E" w:rsidRDefault="001D0E80" w:rsidP="00F8742F">
            <w:pPr>
              <w:rPr>
                <w:rFonts w:cs="Calibri"/>
                <w:color w:val="000000"/>
              </w:rPr>
            </w:pPr>
            <w:r w:rsidRPr="006B0E3E">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10AC5724" w14:textId="77777777" w:rsidR="001D0E80" w:rsidRPr="006B0E3E" w:rsidRDefault="001D0E80" w:rsidP="00F8742F">
            <w:pPr>
              <w:jc w:val="right"/>
              <w:rPr>
                <w:rFonts w:cs="Calibri"/>
                <w:color w:val="000000"/>
              </w:rPr>
            </w:pPr>
            <w:r w:rsidRPr="006B0E3E">
              <w:rPr>
                <w:rFonts w:cs="Calibri"/>
                <w:color w:val="000000"/>
              </w:rPr>
              <w:t>3.200,00</w:t>
            </w:r>
          </w:p>
        </w:tc>
        <w:tc>
          <w:tcPr>
            <w:tcW w:w="542" w:type="dxa"/>
            <w:tcBorders>
              <w:top w:val="nil"/>
              <w:left w:val="nil"/>
              <w:bottom w:val="single" w:sz="4" w:space="0" w:color="auto"/>
              <w:right w:val="single" w:sz="4" w:space="0" w:color="auto"/>
            </w:tcBorders>
            <w:shd w:val="clear" w:color="auto" w:fill="auto"/>
            <w:vAlign w:val="bottom"/>
            <w:hideMark/>
          </w:tcPr>
          <w:p w14:paraId="3E97B008"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C490656"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884EC80"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E71F3D9"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4A47D5D"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56A0EBD"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0C413BE"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D364AE0"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6E32799"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03730994" w14:textId="77777777" w:rsidR="001D0E80" w:rsidRPr="006B0E3E" w:rsidRDefault="001D0E80" w:rsidP="00F8742F">
            <w:pPr>
              <w:rPr>
                <w:rFonts w:ascii="Times New Roman" w:hAnsi="Times New Roman"/>
                <w:sz w:val="20"/>
                <w:szCs w:val="20"/>
              </w:rPr>
            </w:pPr>
          </w:p>
        </w:tc>
      </w:tr>
      <w:tr w:rsidR="001D0E80" w:rsidRPr="006B0E3E" w14:paraId="00887802"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DA06FE2" w14:textId="77777777" w:rsidR="001D0E80" w:rsidRPr="006B0E3E" w:rsidRDefault="001D0E80" w:rsidP="00F8742F">
            <w:pPr>
              <w:rPr>
                <w:rFonts w:cs="Calibri"/>
                <w:color w:val="000000"/>
              </w:rPr>
            </w:pPr>
            <w:r w:rsidRPr="006B0E3E">
              <w:rPr>
                <w:rFonts w:cs="Calibri"/>
                <w:color w:val="000000"/>
              </w:rPr>
              <w:t>0031</w:t>
            </w:r>
          </w:p>
        </w:tc>
        <w:tc>
          <w:tcPr>
            <w:tcW w:w="518" w:type="dxa"/>
            <w:tcBorders>
              <w:top w:val="nil"/>
              <w:left w:val="nil"/>
              <w:bottom w:val="single" w:sz="4" w:space="0" w:color="auto"/>
              <w:right w:val="single" w:sz="4" w:space="0" w:color="auto"/>
            </w:tcBorders>
            <w:shd w:val="clear" w:color="auto" w:fill="auto"/>
            <w:noWrap/>
            <w:vAlign w:val="bottom"/>
            <w:hideMark/>
          </w:tcPr>
          <w:p w14:paraId="0EF12684" w14:textId="77777777" w:rsidR="001D0E80" w:rsidRPr="006B0E3E" w:rsidRDefault="001D0E80" w:rsidP="00F8742F">
            <w:pPr>
              <w:rPr>
                <w:rFonts w:cs="Calibri"/>
                <w:color w:val="000000"/>
              </w:rPr>
            </w:pPr>
            <w:r w:rsidRPr="006B0E3E">
              <w:rPr>
                <w:rFonts w:cs="Calibri"/>
                <w:color w:val="000000"/>
              </w:rPr>
              <w:t>31/2024</w:t>
            </w:r>
          </w:p>
        </w:tc>
        <w:tc>
          <w:tcPr>
            <w:tcW w:w="922" w:type="dxa"/>
            <w:tcBorders>
              <w:top w:val="nil"/>
              <w:left w:val="nil"/>
              <w:bottom w:val="single" w:sz="4" w:space="0" w:color="auto"/>
              <w:right w:val="single" w:sz="4" w:space="0" w:color="auto"/>
            </w:tcBorders>
            <w:shd w:val="clear" w:color="auto" w:fill="auto"/>
            <w:noWrap/>
            <w:vAlign w:val="bottom"/>
            <w:hideMark/>
          </w:tcPr>
          <w:p w14:paraId="545F61B4"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A3428BB" w14:textId="77777777" w:rsidR="001D0E80" w:rsidRPr="006B0E3E" w:rsidRDefault="001D0E80" w:rsidP="00F8742F">
            <w:pPr>
              <w:rPr>
                <w:rFonts w:cs="Calibri"/>
                <w:color w:val="000000"/>
              </w:rPr>
            </w:pPr>
            <w:r w:rsidRPr="006B0E3E">
              <w:rPr>
                <w:rFonts w:cs="Calibri"/>
                <w:color w:val="000000"/>
              </w:rPr>
              <w:t xml:space="preserve">Projektna dokumentacija-Izgradnja potpornog zida, sanacija </w:t>
            </w:r>
            <w:proofErr w:type="spellStart"/>
            <w:r w:rsidRPr="006B0E3E">
              <w:rPr>
                <w:rFonts w:cs="Calibri"/>
                <w:color w:val="000000"/>
              </w:rPr>
              <w:t>pokosa</w:t>
            </w:r>
            <w:proofErr w:type="spellEnd"/>
            <w:r w:rsidRPr="006B0E3E">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6E0B6ED0"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7A71C72" w14:textId="77777777" w:rsidR="001D0E80" w:rsidRPr="006B0E3E" w:rsidRDefault="001D0E80" w:rsidP="00F8742F">
            <w:pPr>
              <w:rPr>
                <w:rFonts w:cs="Calibri"/>
                <w:color w:val="000000"/>
              </w:rPr>
            </w:pPr>
            <w:r w:rsidRPr="006B0E3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70FB170E" w14:textId="77777777" w:rsidR="001D0E80" w:rsidRPr="006B0E3E" w:rsidRDefault="001D0E80" w:rsidP="00F8742F">
            <w:pPr>
              <w:jc w:val="right"/>
              <w:rPr>
                <w:rFonts w:cs="Calibri"/>
                <w:color w:val="000000"/>
              </w:rPr>
            </w:pPr>
            <w:r w:rsidRPr="006B0E3E">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6BB06586"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933C62E"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246C056"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F4D4CC0"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38653B9"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3468EE3"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4E47A86"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C3D3B46"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417C90B"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0F8871F5" w14:textId="77777777" w:rsidR="001D0E80" w:rsidRPr="006B0E3E" w:rsidRDefault="001D0E80" w:rsidP="00F8742F">
            <w:pPr>
              <w:rPr>
                <w:rFonts w:ascii="Times New Roman" w:hAnsi="Times New Roman"/>
                <w:sz w:val="20"/>
                <w:szCs w:val="20"/>
              </w:rPr>
            </w:pPr>
          </w:p>
        </w:tc>
      </w:tr>
      <w:tr w:rsidR="001D0E80" w:rsidRPr="006B0E3E" w14:paraId="54713419"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E709A74" w14:textId="77777777" w:rsidR="001D0E80" w:rsidRPr="006B0E3E" w:rsidRDefault="001D0E80" w:rsidP="00F8742F">
            <w:pPr>
              <w:rPr>
                <w:rFonts w:cs="Calibri"/>
                <w:color w:val="000000"/>
              </w:rPr>
            </w:pPr>
            <w:r w:rsidRPr="006B0E3E">
              <w:rPr>
                <w:rFonts w:cs="Calibri"/>
                <w:color w:val="000000"/>
              </w:rPr>
              <w:lastRenderedPageBreak/>
              <w:t>0032</w:t>
            </w:r>
          </w:p>
        </w:tc>
        <w:tc>
          <w:tcPr>
            <w:tcW w:w="518" w:type="dxa"/>
            <w:tcBorders>
              <w:top w:val="nil"/>
              <w:left w:val="nil"/>
              <w:bottom w:val="single" w:sz="4" w:space="0" w:color="auto"/>
              <w:right w:val="single" w:sz="4" w:space="0" w:color="auto"/>
            </w:tcBorders>
            <w:shd w:val="clear" w:color="auto" w:fill="auto"/>
            <w:noWrap/>
            <w:vAlign w:val="bottom"/>
            <w:hideMark/>
          </w:tcPr>
          <w:p w14:paraId="10E210B0" w14:textId="77777777" w:rsidR="001D0E80" w:rsidRPr="006B0E3E" w:rsidRDefault="001D0E80" w:rsidP="00F8742F">
            <w:pPr>
              <w:rPr>
                <w:rFonts w:cs="Calibri"/>
                <w:color w:val="000000"/>
              </w:rPr>
            </w:pPr>
            <w:r w:rsidRPr="006B0E3E">
              <w:rPr>
                <w:rFonts w:cs="Calibri"/>
                <w:color w:val="000000"/>
              </w:rPr>
              <w:t>32/2024</w:t>
            </w:r>
          </w:p>
        </w:tc>
        <w:tc>
          <w:tcPr>
            <w:tcW w:w="922" w:type="dxa"/>
            <w:tcBorders>
              <w:top w:val="nil"/>
              <w:left w:val="nil"/>
              <w:bottom w:val="single" w:sz="4" w:space="0" w:color="auto"/>
              <w:right w:val="single" w:sz="4" w:space="0" w:color="auto"/>
            </w:tcBorders>
            <w:shd w:val="clear" w:color="auto" w:fill="auto"/>
            <w:noWrap/>
            <w:vAlign w:val="bottom"/>
            <w:hideMark/>
          </w:tcPr>
          <w:p w14:paraId="4BA6E5EC"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CCF76D9" w14:textId="77777777" w:rsidR="001D0E80" w:rsidRPr="006B0E3E" w:rsidRDefault="001D0E80" w:rsidP="00F8742F">
            <w:pPr>
              <w:rPr>
                <w:rFonts w:cs="Calibri"/>
                <w:color w:val="000000"/>
              </w:rPr>
            </w:pPr>
            <w:r w:rsidRPr="006B0E3E">
              <w:rPr>
                <w:rFonts w:cs="Calibri"/>
                <w:color w:val="000000"/>
              </w:rPr>
              <w:t>Građevinski radovi-Kumrovečka cesta (Karasi)</w:t>
            </w:r>
          </w:p>
        </w:tc>
        <w:tc>
          <w:tcPr>
            <w:tcW w:w="375" w:type="dxa"/>
            <w:tcBorders>
              <w:top w:val="nil"/>
              <w:left w:val="nil"/>
              <w:bottom w:val="single" w:sz="4" w:space="0" w:color="auto"/>
              <w:right w:val="single" w:sz="4" w:space="0" w:color="auto"/>
            </w:tcBorders>
            <w:shd w:val="clear" w:color="auto" w:fill="auto"/>
            <w:vAlign w:val="bottom"/>
            <w:hideMark/>
          </w:tcPr>
          <w:p w14:paraId="1E0F3867"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8F38B87" w14:textId="77777777" w:rsidR="001D0E80" w:rsidRPr="006B0E3E" w:rsidRDefault="001D0E80" w:rsidP="00F8742F">
            <w:pPr>
              <w:rPr>
                <w:rFonts w:cs="Calibri"/>
                <w:color w:val="000000"/>
              </w:rPr>
            </w:pPr>
            <w:r w:rsidRPr="006B0E3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423C9827" w14:textId="77777777" w:rsidR="001D0E80" w:rsidRPr="006B0E3E" w:rsidRDefault="001D0E80" w:rsidP="00F8742F">
            <w:pPr>
              <w:jc w:val="right"/>
              <w:rPr>
                <w:rFonts w:cs="Calibri"/>
                <w:color w:val="000000"/>
              </w:rPr>
            </w:pPr>
            <w:r w:rsidRPr="006B0E3E">
              <w:rPr>
                <w:rFonts w:cs="Calibri"/>
                <w:color w:val="000000"/>
              </w:rPr>
              <w:t>5.600,00</w:t>
            </w:r>
          </w:p>
        </w:tc>
        <w:tc>
          <w:tcPr>
            <w:tcW w:w="542" w:type="dxa"/>
            <w:tcBorders>
              <w:top w:val="nil"/>
              <w:left w:val="nil"/>
              <w:bottom w:val="single" w:sz="4" w:space="0" w:color="auto"/>
              <w:right w:val="single" w:sz="4" w:space="0" w:color="auto"/>
            </w:tcBorders>
            <w:shd w:val="clear" w:color="auto" w:fill="auto"/>
            <w:vAlign w:val="bottom"/>
            <w:hideMark/>
          </w:tcPr>
          <w:p w14:paraId="29A5EF67"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DDE1716"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C288A93"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58EC3D"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06BBAE6"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FEDE21F"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4088D90"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72BA008"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FA74121"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E7A49E2" w14:textId="77777777" w:rsidR="001D0E80" w:rsidRPr="006B0E3E" w:rsidRDefault="001D0E80" w:rsidP="00F8742F">
            <w:pPr>
              <w:rPr>
                <w:rFonts w:ascii="Times New Roman" w:hAnsi="Times New Roman"/>
                <w:sz w:val="20"/>
                <w:szCs w:val="20"/>
              </w:rPr>
            </w:pPr>
          </w:p>
        </w:tc>
      </w:tr>
      <w:tr w:rsidR="001D0E80" w:rsidRPr="006B0E3E" w14:paraId="0FA60D95"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5E88A7C" w14:textId="77777777" w:rsidR="001D0E80" w:rsidRPr="006B0E3E" w:rsidRDefault="001D0E80" w:rsidP="00F8742F">
            <w:pPr>
              <w:rPr>
                <w:rFonts w:cs="Calibri"/>
                <w:color w:val="000000"/>
              </w:rPr>
            </w:pPr>
            <w:r w:rsidRPr="006B0E3E">
              <w:rPr>
                <w:rFonts w:cs="Calibri"/>
                <w:color w:val="000000"/>
              </w:rPr>
              <w:t>0033</w:t>
            </w:r>
          </w:p>
        </w:tc>
        <w:tc>
          <w:tcPr>
            <w:tcW w:w="518" w:type="dxa"/>
            <w:tcBorders>
              <w:top w:val="nil"/>
              <w:left w:val="nil"/>
              <w:bottom w:val="single" w:sz="4" w:space="0" w:color="auto"/>
              <w:right w:val="single" w:sz="4" w:space="0" w:color="auto"/>
            </w:tcBorders>
            <w:shd w:val="clear" w:color="auto" w:fill="auto"/>
            <w:noWrap/>
            <w:vAlign w:val="bottom"/>
            <w:hideMark/>
          </w:tcPr>
          <w:p w14:paraId="15158400" w14:textId="77777777" w:rsidR="001D0E80" w:rsidRPr="006B0E3E" w:rsidRDefault="001D0E80" w:rsidP="00F8742F">
            <w:pPr>
              <w:rPr>
                <w:rFonts w:cs="Calibri"/>
                <w:color w:val="000000"/>
              </w:rPr>
            </w:pPr>
            <w:r w:rsidRPr="006B0E3E">
              <w:rPr>
                <w:rFonts w:cs="Calibri"/>
                <w:color w:val="000000"/>
              </w:rPr>
              <w:t>33/2024</w:t>
            </w:r>
          </w:p>
        </w:tc>
        <w:tc>
          <w:tcPr>
            <w:tcW w:w="922" w:type="dxa"/>
            <w:tcBorders>
              <w:top w:val="nil"/>
              <w:left w:val="nil"/>
              <w:bottom w:val="single" w:sz="4" w:space="0" w:color="auto"/>
              <w:right w:val="single" w:sz="4" w:space="0" w:color="auto"/>
            </w:tcBorders>
            <w:shd w:val="clear" w:color="auto" w:fill="auto"/>
            <w:noWrap/>
            <w:vAlign w:val="bottom"/>
            <w:hideMark/>
          </w:tcPr>
          <w:p w14:paraId="7575BC61"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0C8C0E9" w14:textId="77777777" w:rsidR="001D0E80" w:rsidRPr="006B0E3E" w:rsidRDefault="001D0E80" w:rsidP="00F8742F">
            <w:pPr>
              <w:rPr>
                <w:rFonts w:cs="Calibri"/>
                <w:color w:val="000000"/>
              </w:rPr>
            </w:pPr>
            <w:r w:rsidRPr="006B0E3E">
              <w:rPr>
                <w:rFonts w:cs="Calibri"/>
                <w:color w:val="000000"/>
              </w:rPr>
              <w:t>Građevinski radovi-</w:t>
            </w:r>
            <w:proofErr w:type="spellStart"/>
            <w:r w:rsidRPr="006B0E3E">
              <w:rPr>
                <w:rFonts w:cs="Calibri"/>
                <w:color w:val="000000"/>
              </w:rPr>
              <w:t>Ul.Sv.Vida</w:t>
            </w:r>
            <w:proofErr w:type="spellEnd"/>
            <w:r w:rsidRPr="006B0E3E">
              <w:rPr>
                <w:rFonts w:cs="Calibri"/>
                <w:color w:val="000000"/>
              </w:rPr>
              <w:t xml:space="preserve"> (od Kumrovečke c. do kbr. 11a)</w:t>
            </w:r>
          </w:p>
        </w:tc>
        <w:tc>
          <w:tcPr>
            <w:tcW w:w="375" w:type="dxa"/>
            <w:tcBorders>
              <w:top w:val="nil"/>
              <w:left w:val="nil"/>
              <w:bottom w:val="single" w:sz="4" w:space="0" w:color="auto"/>
              <w:right w:val="single" w:sz="4" w:space="0" w:color="auto"/>
            </w:tcBorders>
            <w:shd w:val="clear" w:color="auto" w:fill="auto"/>
            <w:vAlign w:val="bottom"/>
            <w:hideMark/>
          </w:tcPr>
          <w:p w14:paraId="709D853B"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60D196C" w14:textId="77777777" w:rsidR="001D0E80" w:rsidRPr="006B0E3E" w:rsidRDefault="001D0E80" w:rsidP="00F8742F">
            <w:pPr>
              <w:rPr>
                <w:rFonts w:cs="Calibri"/>
                <w:color w:val="000000"/>
              </w:rPr>
            </w:pPr>
            <w:r w:rsidRPr="006B0E3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1F954124" w14:textId="77777777" w:rsidR="001D0E80" w:rsidRPr="006B0E3E" w:rsidRDefault="001D0E80" w:rsidP="00F8742F">
            <w:pPr>
              <w:jc w:val="right"/>
              <w:rPr>
                <w:rFonts w:cs="Calibri"/>
                <w:color w:val="000000"/>
              </w:rPr>
            </w:pPr>
            <w:r w:rsidRPr="006B0E3E">
              <w:rPr>
                <w:rFonts w:cs="Calibri"/>
                <w:color w:val="000000"/>
              </w:rPr>
              <w:t>32.000,00</w:t>
            </w:r>
          </w:p>
        </w:tc>
        <w:tc>
          <w:tcPr>
            <w:tcW w:w="542" w:type="dxa"/>
            <w:tcBorders>
              <w:top w:val="nil"/>
              <w:left w:val="nil"/>
              <w:bottom w:val="single" w:sz="4" w:space="0" w:color="auto"/>
              <w:right w:val="single" w:sz="4" w:space="0" w:color="auto"/>
            </w:tcBorders>
            <w:shd w:val="clear" w:color="auto" w:fill="auto"/>
            <w:vAlign w:val="bottom"/>
            <w:hideMark/>
          </w:tcPr>
          <w:p w14:paraId="3BF0D40D"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103C5A0"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8C148DE"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A1539E7"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B5B10CF"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FA0B063"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29BA1FA"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7A1CFC1"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5AC1A72"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767F6080" w14:textId="77777777" w:rsidR="001D0E80" w:rsidRPr="006B0E3E" w:rsidRDefault="001D0E80" w:rsidP="00F8742F">
            <w:pPr>
              <w:rPr>
                <w:rFonts w:ascii="Times New Roman" w:hAnsi="Times New Roman"/>
                <w:sz w:val="20"/>
                <w:szCs w:val="20"/>
              </w:rPr>
            </w:pPr>
          </w:p>
        </w:tc>
      </w:tr>
      <w:tr w:rsidR="001D0E80" w:rsidRPr="006B0E3E" w14:paraId="2128B38B" w14:textId="77777777" w:rsidTr="00F8742F">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063C300" w14:textId="77777777" w:rsidR="001D0E80" w:rsidRPr="006B0E3E" w:rsidRDefault="001D0E80" w:rsidP="00F8742F">
            <w:pPr>
              <w:rPr>
                <w:rFonts w:cs="Calibri"/>
                <w:color w:val="000000"/>
              </w:rPr>
            </w:pPr>
            <w:r w:rsidRPr="006B0E3E">
              <w:rPr>
                <w:rFonts w:cs="Calibri"/>
                <w:color w:val="000000"/>
              </w:rPr>
              <w:t>0034</w:t>
            </w:r>
          </w:p>
        </w:tc>
        <w:tc>
          <w:tcPr>
            <w:tcW w:w="518" w:type="dxa"/>
            <w:tcBorders>
              <w:top w:val="nil"/>
              <w:left w:val="nil"/>
              <w:bottom w:val="single" w:sz="4" w:space="0" w:color="auto"/>
              <w:right w:val="single" w:sz="4" w:space="0" w:color="auto"/>
            </w:tcBorders>
            <w:shd w:val="clear" w:color="auto" w:fill="auto"/>
            <w:noWrap/>
            <w:vAlign w:val="bottom"/>
            <w:hideMark/>
          </w:tcPr>
          <w:p w14:paraId="3E3CC7D8" w14:textId="77777777" w:rsidR="001D0E80" w:rsidRPr="006B0E3E" w:rsidRDefault="001D0E80" w:rsidP="00F8742F">
            <w:pPr>
              <w:rPr>
                <w:rFonts w:cs="Calibri"/>
                <w:color w:val="000000"/>
              </w:rPr>
            </w:pPr>
            <w:r w:rsidRPr="006B0E3E">
              <w:rPr>
                <w:rFonts w:cs="Calibri"/>
                <w:color w:val="000000"/>
              </w:rPr>
              <w:t>34/2024</w:t>
            </w:r>
          </w:p>
        </w:tc>
        <w:tc>
          <w:tcPr>
            <w:tcW w:w="922" w:type="dxa"/>
            <w:tcBorders>
              <w:top w:val="nil"/>
              <w:left w:val="nil"/>
              <w:bottom w:val="single" w:sz="4" w:space="0" w:color="auto"/>
              <w:right w:val="single" w:sz="4" w:space="0" w:color="auto"/>
            </w:tcBorders>
            <w:shd w:val="clear" w:color="auto" w:fill="auto"/>
            <w:noWrap/>
            <w:vAlign w:val="bottom"/>
            <w:hideMark/>
          </w:tcPr>
          <w:p w14:paraId="3CCB723A" w14:textId="77777777" w:rsidR="001D0E80" w:rsidRPr="006B0E3E" w:rsidRDefault="001D0E80" w:rsidP="00F8742F">
            <w:pPr>
              <w:rPr>
                <w:rFonts w:cs="Calibri"/>
                <w:color w:val="000000"/>
              </w:rPr>
            </w:pPr>
            <w:r w:rsidRPr="006B0E3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63E9DCDB" w14:textId="77777777" w:rsidR="001D0E80" w:rsidRPr="006B0E3E" w:rsidRDefault="001D0E80" w:rsidP="00F8742F">
            <w:pPr>
              <w:rPr>
                <w:rFonts w:cs="Calibri"/>
                <w:color w:val="000000"/>
              </w:rPr>
            </w:pPr>
            <w:r w:rsidRPr="006B0E3E">
              <w:rPr>
                <w:rFonts w:cs="Calibri"/>
                <w:color w:val="000000"/>
              </w:rPr>
              <w:t xml:space="preserve">Rekonstrukcija prometnice izgradnjom nogostupa s oborinskom odvodnjom u </w:t>
            </w:r>
            <w:proofErr w:type="spellStart"/>
            <w:r w:rsidRPr="006B0E3E">
              <w:rPr>
                <w:rFonts w:cs="Calibri"/>
                <w:color w:val="000000"/>
              </w:rPr>
              <w:t>Lukavečkoj</w:t>
            </w:r>
            <w:proofErr w:type="spellEnd"/>
            <w:r w:rsidRPr="006B0E3E">
              <w:rPr>
                <w:rFonts w:cs="Calibri"/>
                <w:color w:val="000000"/>
              </w:rPr>
              <w:t xml:space="preserve"> ulici - 1. faza: </w:t>
            </w:r>
            <w:r w:rsidRPr="006B0E3E">
              <w:rPr>
                <w:rFonts w:cs="Calibri"/>
                <w:color w:val="000000"/>
              </w:rPr>
              <w:lastRenderedPageBreak/>
              <w:t>izgradnja oborinske odvodnje</w:t>
            </w:r>
          </w:p>
        </w:tc>
        <w:tc>
          <w:tcPr>
            <w:tcW w:w="375" w:type="dxa"/>
            <w:tcBorders>
              <w:top w:val="nil"/>
              <w:left w:val="nil"/>
              <w:bottom w:val="single" w:sz="4" w:space="0" w:color="auto"/>
              <w:right w:val="single" w:sz="4" w:space="0" w:color="auto"/>
            </w:tcBorders>
            <w:shd w:val="clear" w:color="auto" w:fill="auto"/>
            <w:vAlign w:val="bottom"/>
            <w:hideMark/>
          </w:tcPr>
          <w:p w14:paraId="1DCAA9D5" w14:textId="77777777" w:rsidR="001D0E80" w:rsidRPr="006B0E3E" w:rsidRDefault="001D0E80" w:rsidP="00F8742F">
            <w:pPr>
              <w:rPr>
                <w:rFonts w:cs="Calibri"/>
                <w:color w:val="000000"/>
              </w:rPr>
            </w:pPr>
            <w:r w:rsidRPr="006B0E3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02E215EB" w14:textId="77777777" w:rsidR="001D0E80" w:rsidRPr="006B0E3E" w:rsidRDefault="001D0E80" w:rsidP="00F8742F">
            <w:pPr>
              <w:rPr>
                <w:rFonts w:cs="Calibri"/>
                <w:color w:val="000000"/>
              </w:rPr>
            </w:pPr>
            <w:r w:rsidRPr="006B0E3E">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366F7B10" w14:textId="77777777" w:rsidR="001D0E80" w:rsidRPr="006B0E3E" w:rsidRDefault="001D0E80" w:rsidP="00F8742F">
            <w:pPr>
              <w:jc w:val="right"/>
              <w:rPr>
                <w:rFonts w:cs="Calibri"/>
                <w:color w:val="000000"/>
              </w:rPr>
            </w:pPr>
            <w:r w:rsidRPr="006B0E3E">
              <w:rPr>
                <w:rFonts w:cs="Calibri"/>
                <w:color w:val="000000"/>
              </w:rPr>
              <w:t>96.000,00</w:t>
            </w:r>
          </w:p>
        </w:tc>
        <w:tc>
          <w:tcPr>
            <w:tcW w:w="542" w:type="dxa"/>
            <w:tcBorders>
              <w:top w:val="nil"/>
              <w:left w:val="nil"/>
              <w:bottom w:val="single" w:sz="4" w:space="0" w:color="auto"/>
              <w:right w:val="single" w:sz="4" w:space="0" w:color="auto"/>
            </w:tcBorders>
            <w:shd w:val="clear" w:color="auto" w:fill="auto"/>
            <w:vAlign w:val="bottom"/>
            <w:hideMark/>
          </w:tcPr>
          <w:p w14:paraId="6DD0F279" w14:textId="77777777" w:rsidR="001D0E80" w:rsidRPr="006B0E3E" w:rsidRDefault="001D0E80" w:rsidP="00F8742F">
            <w:pPr>
              <w:rPr>
                <w:rFonts w:cs="Calibri"/>
                <w:color w:val="000000"/>
              </w:rPr>
            </w:pPr>
            <w:r w:rsidRPr="006B0E3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03F2FEC0"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C23C9B8"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3FE53A3"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EDB6C1A"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2CF241E" w14:textId="77777777" w:rsidR="001D0E80" w:rsidRPr="006B0E3E" w:rsidRDefault="001D0E80" w:rsidP="00F8742F">
            <w:pPr>
              <w:rPr>
                <w:rFonts w:cs="Calibri"/>
                <w:color w:val="000000"/>
              </w:rPr>
            </w:pPr>
            <w:r w:rsidRPr="006B0E3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0FA98AB6" w14:textId="77777777" w:rsidR="001D0E80" w:rsidRPr="006B0E3E" w:rsidRDefault="001D0E80" w:rsidP="00F8742F">
            <w:pPr>
              <w:rPr>
                <w:rFonts w:cs="Calibri"/>
                <w:color w:val="000000"/>
              </w:rPr>
            </w:pPr>
            <w:r w:rsidRPr="006B0E3E">
              <w:rPr>
                <w:rFonts w:cs="Calibri"/>
                <w:color w:val="000000"/>
              </w:rPr>
              <w:t>120 dana od dana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763B2CAC"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72DCA67"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2BABE71" w14:textId="77777777" w:rsidR="001D0E80" w:rsidRPr="006B0E3E" w:rsidRDefault="001D0E80" w:rsidP="00F8742F">
            <w:pPr>
              <w:rPr>
                <w:rFonts w:ascii="Times New Roman" w:hAnsi="Times New Roman"/>
                <w:sz w:val="20"/>
                <w:szCs w:val="20"/>
              </w:rPr>
            </w:pPr>
          </w:p>
        </w:tc>
      </w:tr>
      <w:tr w:rsidR="001D0E80" w:rsidRPr="006B0E3E" w14:paraId="43F0323A"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17CA1B5" w14:textId="77777777" w:rsidR="001D0E80" w:rsidRPr="006B0E3E" w:rsidRDefault="001D0E80" w:rsidP="00F8742F">
            <w:pPr>
              <w:rPr>
                <w:rFonts w:cs="Calibri"/>
                <w:color w:val="000000"/>
              </w:rPr>
            </w:pPr>
            <w:r w:rsidRPr="006B0E3E">
              <w:rPr>
                <w:rFonts w:cs="Calibri"/>
                <w:color w:val="000000"/>
              </w:rPr>
              <w:t>0035</w:t>
            </w:r>
          </w:p>
        </w:tc>
        <w:tc>
          <w:tcPr>
            <w:tcW w:w="518" w:type="dxa"/>
            <w:tcBorders>
              <w:top w:val="nil"/>
              <w:left w:val="nil"/>
              <w:bottom w:val="single" w:sz="4" w:space="0" w:color="auto"/>
              <w:right w:val="single" w:sz="4" w:space="0" w:color="auto"/>
            </w:tcBorders>
            <w:shd w:val="clear" w:color="auto" w:fill="auto"/>
            <w:noWrap/>
            <w:vAlign w:val="bottom"/>
            <w:hideMark/>
          </w:tcPr>
          <w:p w14:paraId="155457CD" w14:textId="77777777" w:rsidR="001D0E80" w:rsidRPr="006B0E3E" w:rsidRDefault="001D0E80" w:rsidP="00F8742F">
            <w:pPr>
              <w:rPr>
                <w:rFonts w:cs="Calibri"/>
                <w:color w:val="000000"/>
              </w:rPr>
            </w:pPr>
            <w:r w:rsidRPr="006B0E3E">
              <w:rPr>
                <w:rFonts w:cs="Calibri"/>
                <w:color w:val="000000"/>
              </w:rPr>
              <w:t>35/2024</w:t>
            </w:r>
          </w:p>
        </w:tc>
        <w:tc>
          <w:tcPr>
            <w:tcW w:w="922" w:type="dxa"/>
            <w:tcBorders>
              <w:top w:val="nil"/>
              <w:left w:val="nil"/>
              <w:bottom w:val="single" w:sz="4" w:space="0" w:color="auto"/>
              <w:right w:val="single" w:sz="4" w:space="0" w:color="auto"/>
            </w:tcBorders>
            <w:shd w:val="clear" w:color="auto" w:fill="auto"/>
            <w:noWrap/>
            <w:vAlign w:val="bottom"/>
            <w:hideMark/>
          </w:tcPr>
          <w:p w14:paraId="5FB90C0B"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90FE127" w14:textId="77777777" w:rsidR="001D0E80" w:rsidRPr="006B0E3E" w:rsidRDefault="001D0E80" w:rsidP="00F8742F">
            <w:pPr>
              <w:rPr>
                <w:rFonts w:cs="Calibri"/>
                <w:color w:val="000000"/>
              </w:rPr>
            </w:pPr>
            <w:r w:rsidRPr="006B0E3E">
              <w:rPr>
                <w:rFonts w:cs="Calibri"/>
                <w:color w:val="000000"/>
              </w:rPr>
              <w:t>Općinske manifestacije</w:t>
            </w:r>
          </w:p>
        </w:tc>
        <w:tc>
          <w:tcPr>
            <w:tcW w:w="375" w:type="dxa"/>
            <w:tcBorders>
              <w:top w:val="nil"/>
              <w:left w:val="nil"/>
              <w:bottom w:val="single" w:sz="4" w:space="0" w:color="auto"/>
              <w:right w:val="single" w:sz="4" w:space="0" w:color="auto"/>
            </w:tcBorders>
            <w:shd w:val="clear" w:color="auto" w:fill="auto"/>
            <w:vAlign w:val="bottom"/>
            <w:hideMark/>
          </w:tcPr>
          <w:p w14:paraId="513D893B"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0C68422" w14:textId="77777777" w:rsidR="001D0E80" w:rsidRPr="006B0E3E" w:rsidRDefault="001D0E80" w:rsidP="00F8742F">
            <w:pPr>
              <w:rPr>
                <w:rFonts w:cs="Calibri"/>
                <w:color w:val="000000"/>
              </w:rPr>
            </w:pPr>
            <w:r w:rsidRPr="006B0E3E">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1AC7F52E" w14:textId="77777777" w:rsidR="001D0E80" w:rsidRPr="006B0E3E" w:rsidRDefault="001D0E80" w:rsidP="00F8742F">
            <w:pPr>
              <w:jc w:val="right"/>
              <w:rPr>
                <w:rFonts w:cs="Calibri"/>
                <w:color w:val="000000"/>
              </w:rPr>
            </w:pPr>
            <w:r w:rsidRPr="006B0E3E">
              <w:rPr>
                <w:rFonts w:cs="Calibri"/>
                <w:color w:val="000000"/>
              </w:rPr>
              <w:t>4.672,00</w:t>
            </w:r>
          </w:p>
        </w:tc>
        <w:tc>
          <w:tcPr>
            <w:tcW w:w="542" w:type="dxa"/>
            <w:tcBorders>
              <w:top w:val="nil"/>
              <w:left w:val="nil"/>
              <w:bottom w:val="single" w:sz="4" w:space="0" w:color="auto"/>
              <w:right w:val="single" w:sz="4" w:space="0" w:color="auto"/>
            </w:tcBorders>
            <w:shd w:val="clear" w:color="auto" w:fill="auto"/>
            <w:vAlign w:val="bottom"/>
            <w:hideMark/>
          </w:tcPr>
          <w:p w14:paraId="04159D9D"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C4C307B"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1ECAB1D"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F6D3581"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BAA51A7"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00B71ED"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21E471F"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E9B48AD"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6400936"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71AE39E6" w14:textId="77777777" w:rsidR="001D0E80" w:rsidRPr="006B0E3E" w:rsidRDefault="001D0E80" w:rsidP="00F8742F">
            <w:pPr>
              <w:rPr>
                <w:rFonts w:ascii="Times New Roman" w:hAnsi="Times New Roman"/>
                <w:sz w:val="20"/>
                <w:szCs w:val="20"/>
              </w:rPr>
            </w:pPr>
          </w:p>
        </w:tc>
      </w:tr>
      <w:tr w:rsidR="001D0E80" w:rsidRPr="006B0E3E" w14:paraId="2FEEC056"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0C3B6B4" w14:textId="77777777" w:rsidR="001D0E80" w:rsidRPr="006B0E3E" w:rsidRDefault="001D0E80" w:rsidP="00F8742F">
            <w:pPr>
              <w:rPr>
                <w:rFonts w:cs="Calibri"/>
                <w:color w:val="000000"/>
              </w:rPr>
            </w:pPr>
            <w:r w:rsidRPr="006B0E3E">
              <w:rPr>
                <w:rFonts w:cs="Calibri"/>
                <w:color w:val="000000"/>
              </w:rPr>
              <w:t>0036</w:t>
            </w:r>
          </w:p>
        </w:tc>
        <w:tc>
          <w:tcPr>
            <w:tcW w:w="518" w:type="dxa"/>
            <w:tcBorders>
              <w:top w:val="nil"/>
              <w:left w:val="nil"/>
              <w:bottom w:val="single" w:sz="4" w:space="0" w:color="auto"/>
              <w:right w:val="single" w:sz="4" w:space="0" w:color="auto"/>
            </w:tcBorders>
            <w:shd w:val="clear" w:color="auto" w:fill="auto"/>
            <w:noWrap/>
            <w:vAlign w:val="bottom"/>
            <w:hideMark/>
          </w:tcPr>
          <w:p w14:paraId="1F451D37" w14:textId="77777777" w:rsidR="001D0E80" w:rsidRPr="006B0E3E" w:rsidRDefault="001D0E80" w:rsidP="00F8742F">
            <w:pPr>
              <w:rPr>
                <w:rFonts w:cs="Calibri"/>
                <w:color w:val="000000"/>
              </w:rPr>
            </w:pPr>
            <w:r w:rsidRPr="006B0E3E">
              <w:rPr>
                <w:rFonts w:cs="Calibri"/>
                <w:color w:val="000000"/>
              </w:rPr>
              <w:t>36/2024</w:t>
            </w:r>
          </w:p>
        </w:tc>
        <w:tc>
          <w:tcPr>
            <w:tcW w:w="922" w:type="dxa"/>
            <w:tcBorders>
              <w:top w:val="nil"/>
              <w:left w:val="nil"/>
              <w:bottom w:val="single" w:sz="4" w:space="0" w:color="auto"/>
              <w:right w:val="single" w:sz="4" w:space="0" w:color="auto"/>
            </w:tcBorders>
            <w:shd w:val="clear" w:color="auto" w:fill="auto"/>
            <w:noWrap/>
            <w:vAlign w:val="bottom"/>
            <w:hideMark/>
          </w:tcPr>
          <w:p w14:paraId="397E8A57"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68E10C2" w14:textId="77777777" w:rsidR="001D0E80" w:rsidRPr="006B0E3E" w:rsidRDefault="001D0E80" w:rsidP="00F8742F">
            <w:pPr>
              <w:rPr>
                <w:rFonts w:cs="Calibri"/>
                <w:color w:val="000000"/>
              </w:rPr>
            </w:pPr>
            <w:r w:rsidRPr="006B0E3E">
              <w:rPr>
                <w:rFonts w:cs="Calibri"/>
                <w:color w:val="000000"/>
              </w:rPr>
              <w:t>Uskrsni sajam</w:t>
            </w:r>
          </w:p>
        </w:tc>
        <w:tc>
          <w:tcPr>
            <w:tcW w:w="375" w:type="dxa"/>
            <w:tcBorders>
              <w:top w:val="nil"/>
              <w:left w:val="nil"/>
              <w:bottom w:val="single" w:sz="4" w:space="0" w:color="auto"/>
              <w:right w:val="single" w:sz="4" w:space="0" w:color="auto"/>
            </w:tcBorders>
            <w:shd w:val="clear" w:color="auto" w:fill="auto"/>
            <w:vAlign w:val="bottom"/>
            <w:hideMark/>
          </w:tcPr>
          <w:p w14:paraId="5325C48F"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AF272DF" w14:textId="77777777" w:rsidR="001D0E80" w:rsidRPr="006B0E3E" w:rsidRDefault="001D0E80" w:rsidP="00F8742F">
            <w:pPr>
              <w:rPr>
                <w:rFonts w:cs="Calibri"/>
                <w:color w:val="000000"/>
              </w:rPr>
            </w:pPr>
            <w:r w:rsidRPr="006B0E3E">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722DB571" w14:textId="77777777" w:rsidR="001D0E80" w:rsidRPr="006B0E3E" w:rsidRDefault="001D0E80" w:rsidP="00F8742F">
            <w:pPr>
              <w:jc w:val="right"/>
              <w:rPr>
                <w:rFonts w:cs="Calibri"/>
                <w:color w:val="000000"/>
              </w:rPr>
            </w:pPr>
            <w:r w:rsidRPr="006B0E3E">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5E96A78F"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4A70E5C"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7DED177"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16873E"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D4F142A"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DC56368"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8833F95"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E2B16D1"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61701AD"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6BA83B10" w14:textId="77777777" w:rsidR="001D0E80" w:rsidRPr="006B0E3E" w:rsidRDefault="001D0E80" w:rsidP="00F8742F">
            <w:pPr>
              <w:rPr>
                <w:rFonts w:ascii="Times New Roman" w:hAnsi="Times New Roman"/>
                <w:sz w:val="20"/>
                <w:szCs w:val="20"/>
              </w:rPr>
            </w:pPr>
          </w:p>
        </w:tc>
      </w:tr>
      <w:tr w:rsidR="001D0E80" w:rsidRPr="006B0E3E" w14:paraId="7DC0488A"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5556FE4" w14:textId="77777777" w:rsidR="001D0E80" w:rsidRPr="006B0E3E" w:rsidRDefault="001D0E80" w:rsidP="00F8742F">
            <w:pPr>
              <w:rPr>
                <w:rFonts w:cs="Calibri"/>
                <w:color w:val="000000"/>
              </w:rPr>
            </w:pPr>
            <w:r w:rsidRPr="006B0E3E">
              <w:rPr>
                <w:rFonts w:cs="Calibri"/>
                <w:color w:val="000000"/>
              </w:rPr>
              <w:t>0037</w:t>
            </w:r>
          </w:p>
        </w:tc>
        <w:tc>
          <w:tcPr>
            <w:tcW w:w="518" w:type="dxa"/>
            <w:tcBorders>
              <w:top w:val="nil"/>
              <w:left w:val="nil"/>
              <w:bottom w:val="single" w:sz="4" w:space="0" w:color="auto"/>
              <w:right w:val="single" w:sz="4" w:space="0" w:color="auto"/>
            </w:tcBorders>
            <w:shd w:val="clear" w:color="auto" w:fill="auto"/>
            <w:noWrap/>
            <w:vAlign w:val="bottom"/>
            <w:hideMark/>
          </w:tcPr>
          <w:p w14:paraId="69B2770F" w14:textId="77777777" w:rsidR="001D0E80" w:rsidRPr="006B0E3E" w:rsidRDefault="001D0E80" w:rsidP="00F8742F">
            <w:pPr>
              <w:rPr>
                <w:rFonts w:cs="Calibri"/>
                <w:color w:val="000000"/>
              </w:rPr>
            </w:pPr>
            <w:r w:rsidRPr="006B0E3E">
              <w:rPr>
                <w:rFonts w:cs="Calibri"/>
                <w:color w:val="000000"/>
              </w:rPr>
              <w:t>37/2024</w:t>
            </w:r>
          </w:p>
        </w:tc>
        <w:tc>
          <w:tcPr>
            <w:tcW w:w="922" w:type="dxa"/>
            <w:tcBorders>
              <w:top w:val="nil"/>
              <w:left w:val="nil"/>
              <w:bottom w:val="single" w:sz="4" w:space="0" w:color="auto"/>
              <w:right w:val="single" w:sz="4" w:space="0" w:color="auto"/>
            </w:tcBorders>
            <w:shd w:val="clear" w:color="auto" w:fill="auto"/>
            <w:noWrap/>
            <w:vAlign w:val="bottom"/>
            <w:hideMark/>
          </w:tcPr>
          <w:p w14:paraId="7E8E76C0"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A6EB111" w14:textId="77777777" w:rsidR="001D0E80" w:rsidRPr="006B0E3E" w:rsidRDefault="001D0E80" w:rsidP="00F8742F">
            <w:pPr>
              <w:rPr>
                <w:rFonts w:cs="Calibri"/>
                <w:color w:val="000000"/>
              </w:rPr>
            </w:pPr>
            <w:r w:rsidRPr="006B0E3E">
              <w:rPr>
                <w:rFonts w:cs="Calibri"/>
                <w:color w:val="000000"/>
              </w:rPr>
              <w:t>Berba 2024-Kak su brali naši stari</w:t>
            </w:r>
          </w:p>
        </w:tc>
        <w:tc>
          <w:tcPr>
            <w:tcW w:w="375" w:type="dxa"/>
            <w:tcBorders>
              <w:top w:val="nil"/>
              <w:left w:val="nil"/>
              <w:bottom w:val="single" w:sz="4" w:space="0" w:color="auto"/>
              <w:right w:val="single" w:sz="4" w:space="0" w:color="auto"/>
            </w:tcBorders>
            <w:shd w:val="clear" w:color="auto" w:fill="auto"/>
            <w:vAlign w:val="bottom"/>
            <w:hideMark/>
          </w:tcPr>
          <w:p w14:paraId="438BA2D5"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EF28E0F" w14:textId="77777777" w:rsidR="001D0E80" w:rsidRPr="006B0E3E" w:rsidRDefault="001D0E80" w:rsidP="00F8742F">
            <w:pPr>
              <w:rPr>
                <w:rFonts w:cs="Calibri"/>
                <w:color w:val="000000"/>
              </w:rPr>
            </w:pPr>
            <w:r w:rsidRPr="006B0E3E">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1A40B6A2" w14:textId="77777777" w:rsidR="001D0E80" w:rsidRPr="006B0E3E" w:rsidRDefault="001D0E80" w:rsidP="00F8742F">
            <w:pPr>
              <w:jc w:val="right"/>
              <w:rPr>
                <w:rFonts w:cs="Calibri"/>
                <w:color w:val="000000"/>
              </w:rPr>
            </w:pPr>
            <w:r w:rsidRPr="006B0E3E">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3FAB2EE2"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5325943"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7972BEB"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D7CA247"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16A3158"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1F3D59B"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25696F1"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EE96A4D"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B9FE225"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5FB35492" w14:textId="77777777" w:rsidR="001D0E80" w:rsidRPr="006B0E3E" w:rsidRDefault="001D0E80" w:rsidP="00F8742F">
            <w:pPr>
              <w:rPr>
                <w:rFonts w:ascii="Times New Roman" w:hAnsi="Times New Roman"/>
                <w:sz w:val="20"/>
                <w:szCs w:val="20"/>
              </w:rPr>
            </w:pPr>
          </w:p>
        </w:tc>
      </w:tr>
      <w:tr w:rsidR="001D0E80" w:rsidRPr="006B0E3E" w14:paraId="63A2F97A"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4ABDEBA" w14:textId="77777777" w:rsidR="001D0E80" w:rsidRPr="006B0E3E" w:rsidRDefault="001D0E80" w:rsidP="00F8742F">
            <w:pPr>
              <w:rPr>
                <w:rFonts w:cs="Calibri"/>
                <w:color w:val="000000"/>
              </w:rPr>
            </w:pPr>
            <w:r w:rsidRPr="006B0E3E">
              <w:rPr>
                <w:rFonts w:cs="Calibri"/>
                <w:color w:val="000000"/>
              </w:rPr>
              <w:t>0038</w:t>
            </w:r>
          </w:p>
        </w:tc>
        <w:tc>
          <w:tcPr>
            <w:tcW w:w="518" w:type="dxa"/>
            <w:tcBorders>
              <w:top w:val="nil"/>
              <w:left w:val="nil"/>
              <w:bottom w:val="single" w:sz="4" w:space="0" w:color="auto"/>
              <w:right w:val="single" w:sz="4" w:space="0" w:color="auto"/>
            </w:tcBorders>
            <w:shd w:val="clear" w:color="auto" w:fill="auto"/>
            <w:noWrap/>
            <w:vAlign w:val="bottom"/>
            <w:hideMark/>
          </w:tcPr>
          <w:p w14:paraId="608C6481" w14:textId="77777777" w:rsidR="001D0E80" w:rsidRPr="006B0E3E" w:rsidRDefault="001D0E80" w:rsidP="00F8742F">
            <w:pPr>
              <w:rPr>
                <w:rFonts w:cs="Calibri"/>
                <w:color w:val="000000"/>
              </w:rPr>
            </w:pPr>
            <w:r w:rsidRPr="006B0E3E">
              <w:rPr>
                <w:rFonts w:cs="Calibri"/>
                <w:color w:val="000000"/>
              </w:rPr>
              <w:t>38/2024</w:t>
            </w:r>
          </w:p>
        </w:tc>
        <w:tc>
          <w:tcPr>
            <w:tcW w:w="922" w:type="dxa"/>
            <w:tcBorders>
              <w:top w:val="nil"/>
              <w:left w:val="nil"/>
              <w:bottom w:val="single" w:sz="4" w:space="0" w:color="auto"/>
              <w:right w:val="single" w:sz="4" w:space="0" w:color="auto"/>
            </w:tcBorders>
            <w:shd w:val="clear" w:color="auto" w:fill="auto"/>
            <w:noWrap/>
            <w:vAlign w:val="bottom"/>
            <w:hideMark/>
          </w:tcPr>
          <w:p w14:paraId="04F88807"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D871BE1" w14:textId="77777777" w:rsidR="001D0E80" w:rsidRPr="006B0E3E" w:rsidRDefault="001D0E80" w:rsidP="00F8742F">
            <w:pPr>
              <w:rPr>
                <w:rFonts w:cs="Calibri"/>
                <w:color w:val="000000"/>
              </w:rPr>
            </w:pPr>
            <w:r w:rsidRPr="006B0E3E">
              <w:rPr>
                <w:rFonts w:cs="Calibri"/>
                <w:color w:val="000000"/>
              </w:rPr>
              <w:t xml:space="preserve">Građevinski radovi-Rekonstrukcija kurije starog </w:t>
            </w:r>
            <w:r w:rsidRPr="006B0E3E">
              <w:rPr>
                <w:rFonts w:cs="Calibri"/>
                <w:color w:val="000000"/>
              </w:rPr>
              <w:lastRenderedPageBreak/>
              <w:t>Župnog dvora u Rozgi-9. faza</w:t>
            </w:r>
          </w:p>
        </w:tc>
        <w:tc>
          <w:tcPr>
            <w:tcW w:w="375" w:type="dxa"/>
            <w:tcBorders>
              <w:top w:val="nil"/>
              <w:left w:val="nil"/>
              <w:bottom w:val="single" w:sz="4" w:space="0" w:color="auto"/>
              <w:right w:val="single" w:sz="4" w:space="0" w:color="auto"/>
            </w:tcBorders>
            <w:shd w:val="clear" w:color="auto" w:fill="auto"/>
            <w:vAlign w:val="bottom"/>
            <w:hideMark/>
          </w:tcPr>
          <w:p w14:paraId="53456E70" w14:textId="77777777" w:rsidR="001D0E80" w:rsidRPr="006B0E3E" w:rsidRDefault="001D0E80" w:rsidP="00F8742F">
            <w:pPr>
              <w:rPr>
                <w:rFonts w:cs="Calibri"/>
                <w:color w:val="000000"/>
              </w:rPr>
            </w:pPr>
            <w:r w:rsidRPr="006B0E3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29AAA784" w14:textId="77777777" w:rsidR="001D0E80" w:rsidRPr="006B0E3E" w:rsidRDefault="001D0E80" w:rsidP="00F8742F">
            <w:pPr>
              <w:rPr>
                <w:rFonts w:cs="Calibri"/>
                <w:color w:val="000000"/>
              </w:rPr>
            </w:pPr>
            <w:r w:rsidRPr="006B0E3E">
              <w:rPr>
                <w:rFonts w:cs="Calibri"/>
                <w:color w:val="000000"/>
              </w:rPr>
              <w:t>45212360 - Građevinski radovi na vjerskim objektima</w:t>
            </w:r>
          </w:p>
        </w:tc>
        <w:tc>
          <w:tcPr>
            <w:tcW w:w="554" w:type="dxa"/>
            <w:tcBorders>
              <w:top w:val="nil"/>
              <w:left w:val="nil"/>
              <w:bottom w:val="single" w:sz="4" w:space="0" w:color="auto"/>
              <w:right w:val="single" w:sz="4" w:space="0" w:color="auto"/>
            </w:tcBorders>
            <w:shd w:val="clear" w:color="auto" w:fill="auto"/>
            <w:noWrap/>
            <w:vAlign w:val="bottom"/>
            <w:hideMark/>
          </w:tcPr>
          <w:p w14:paraId="12E92ADA" w14:textId="77777777" w:rsidR="001D0E80" w:rsidRPr="006B0E3E" w:rsidRDefault="001D0E80" w:rsidP="00F8742F">
            <w:pPr>
              <w:jc w:val="right"/>
              <w:rPr>
                <w:rFonts w:cs="Calibri"/>
                <w:color w:val="000000"/>
              </w:rPr>
            </w:pPr>
            <w:r w:rsidRPr="006B0E3E">
              <w:rPr>
                <w:rFonts w:cs="Calibri"/>
                <w:color w:val="000000"/>
              </w:rPr>
              <w:t>36.640,00</w:t>
            </w:r>
          </w:p>
        </w:tc>
        <w:tc>
          <w:tcPr>
            <w:tcW w:w="542" w:type="dxa"/>
            <w:tcBorders>
              <w:top w:val="nil"/>
              <w:left w:val="nil"/>
              <w:bottom w:val="single" w:sz="4" w:space="0" w:color="auto"/>
              <w:right w:val="single" w:sz="4" w:space="0" w:color="auto"/>
            </w:tcBorders>
            <w:shd w:val="clear" w:color="auto" w:fill="auto"/>
            <w:vAlign w:val="bottom"/>
            <w:hideMark/>
          </w:tcPr>
          <w:p w14:paraId="161DB401"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C8F56CB"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20167B6"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AF49346"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3C2BC78"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0C531D7" w14:textId="77777777" w:rsidR="001D0E80" w:rsidRPr="006B0E3E" w:rsidRDefault="001D0E80" w:rsidP="00F8742F">
            <w:pPr>
              <w:rPr>
                <w:rFonts w:cs="Calibri"/>
                <w:color w:val="000000"/>
              </w:rPr>
            </w:pPr>
            <w:r w:rsidRPr="006B0E3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5815F4AC"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D585628"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0EE170C"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68F6EB04" w14:textId="77777777" w:rsidR="001D0E80" w:rsidRPr="006B0E3E" w:rsidRDefault="001D0E80" w:rsidP="00F8742F">
            <w:pPr>
              <w:rPr>
                <w:rFonts w:ascii="Times New Roman" w:hAnsi="Times New Roman"/>
                <w:sz w:val="20"/>
                <w:szCs w:val="20"/>
              </w:rPr>
            </w:pPr>
          </w:p>
        </w:tc>
      </w:tr>
      <w:tr w:rsidR="001D0E80" w:rsidRPr="006B0E3E" w14:paraId="76900BFA"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E49B547" w14:textId="77777777" w:rsidR="001D0E80" w:rsidRPr="006B0E3E" w:rsidRDefault="001D0E80" w:rsidP="00F8742F">
            <w:pPr>
              <w:rPr>
                <w:rFonts w:cs="Calibri"/>
                <w:color w:val="000000"/>
              </w:rPr>
            </w:pPr>
            <w:r w:rsidRPr="006B0E3E">
              <w:rPr>
                <w:rFonts w:cs="Calibri"/>
                <w:color w:val="000000"/>
              </w:rPr>
              <w:t>0039</w:t>
            </w:r>
          </w:p>
        </w:tc>
        <w:tc>
          <w:tcPr>
            <w:tcW w:w="518" w:type="dxa"/>
            <w:tcBorders>
              <w:top w:val="nil"/>
              <w:left w:val="nil"/>
              <w:bottom w:val="single" w:sz="4" w:space="0" w:color="auto"/>
              <w:right w:val="single" w:sz="4" w:space="0" w:color="auto"/>
            </w:tcBorders>
            <w:shd w:val="clear" w:color="auto" w:fill="auto"/>
            <w:noWrap/>
            <w:vAlign w:val="bottom"/>
            <w:hideMark/>
          </w:tcPr>
          <w:p w14:paraId="6CBC5D93" w14:textId="77777777" w:rsidR="001D0E80" w:rsidRPr="006B0E3E" w:rsidRDefault="001D0E80" w:rsidP="00F8742F">
            <w:pPr>
              <w:rPr>
                <w:rFonts w:cs="Calibri"/>
                <w:color w:val="000000"/>
              </w:rPr>
            </w:pPr>
            <w:r w:rsidRPr="006B0E3E">
              <w:rPr>
                <w:rFonts w:cs="Calibri"/>
                <w:color w:val="000000"/>
              </w:rPr>
              <w:t>39/2024</w:t>
            </w:r>
          </w:p>
        </w:tc>
        <w:tc>
          <w:tcPr>
            <w:tcW w:w="922" w:type="dxa"/>
            <w:tcBorders>
              <w:top w:val="nil"/>
              <w:left w:val="nil"/>
              <w:bottom w:val="single" w:sz="4" w:space="0" w:color="auto"/>
              <w:right w:val="single" w:sz="4" w:space="0" w:color="auto"/>
            </w:tcBorders>
            <w:shd w:val="clear" w:color="auto" w:fill="auto"/>
            <w:noWrap/>
            <w:vAlign w:val="bottom"/>
            <w:hideMark/>
          </w:tcPr>
          <w:p w14:paraId="115EC91D"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C5628FC" w14:textId="77777777" w:rsidR="001D0E80" w:rsidRPr="006B0E3E" w:rsidRDefault="001D0E80" w:rsidP="00F8742F">
            <w:pPr>
              <w:rPr>
                <w:rFonts w:cs="Calibri"/>
                <w:color w:val="000000"/>
              </w:rPr>
            </w:pPr>
            <w:r w:rsidRPr="006B0E3E">
              <w:rPr>
                <w:rFonts w:cs="Calibri"/>
                <w:color w:val="000000"/>
              </w:rPr>
              <w:t>Održavanje javne rasvjete</w:t>
            </w:r>
          </w:p>
        </w:tc>
        <w:tc>
          <w:tcPr>
            <w:tcW w:w="375" w:type="dxa"/>
            <w:tcBorders>
              <w:top w:val="nil"/>
              <w:left w:val="nil"/>
              <w:bottom w:val="single" w:sz="4" w:space="0" w:color="auto"/>
              <w:right w:val="single" w:sz="4" w:space="0" w:color="auto"/>
            </w:tcBorders>
            <w:shd w:val="clear" w:color="auto" w:fill="auto"/>
            <w:vAlign w:val="bottom"/>
            <w:hideMark/>
          </w:tcPr>
          <w:p w14:paraId="106F4861"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8387C65" w14:textId="77777777" w:rsidR="001D0E80" w:rsidRPr="006B0E3E" w:rsidRDefault="001D0E80" w:rsidP="00F8742F">
            <w:pPr>
              <w:rPr>
                <w:rFonts w:cs="Calibri"/>
                <w:color w:val="000000"/>
              </w:rPr>
            </w:pPr>
            <w:r w:rsidRPr="006B0E3E">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4A08E949" w14:textId="77777777" w:rsidR="001D0E80" w:rsidRPr="006B0E3E" w:rsidRDefault="001D0E80" w:rsidP="00F8742F">
            <w:pPr>
              <w:jc w:val="right"/>
              <w:rPr>
                <w:rFonts w:cs="Calibri"/>
                <w:color w:val="000000"/>
              </w:rPr>
            </w:pPr>
            <w:r w:rsidRPr="006B0E3E">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52EA7102"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6FE2B41"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FCE01B4"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D242CDB"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FD9BEEC"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F7E5D32"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DCA0B92"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B2ADA06"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5FAE6EE"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457A0EA1" w14:textId="77777777" w:rsidR="001D0E80" w:rsidRPr="006B0E3E" w:rsidRDefault="001D0E80" w:rsidP="00F8742F">
            <w:pPr>
              <w:rPr>
                <w:rFonts w:ascii="Times New Roman" w:hAnsi="Times New Roman"/>
                <w:sz w:val="20"/>
                <w:szCs w:val="20"/>
              </w:rPr>
            </w:pPr>
          </w:p>
        </w:tc>
      </w:tr>
      <w:tr w:rsidR="001D0E80" w:rsidRPr="006B0E3E" w14:paraId="1F331307"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F287FB1" w14:textId="77777777" w:rsidR="001D0E80" w:rsidRPr="006B0E3E" w:rsidRDefault="001D0E80" w:rsidP="00F8742F">
            <w:pPr>
              <w:rPr>
                <w:rFonts w:cs="Calibri"/>
                <w:color w:val="000000"/>
              </w:rPr>
            </w:pPr>
            <w:r w:rsidRPr="006B0E3E">
              <w:rPr>
                <w:rFonts w:cs="Calibri"/>
                <w:color w:val="000000"/>
              </w:rPr>
              <w:t>0040</w:t>
            </w:r>
          </w:p>
        </w:tc>
        <w:tc>
          <w:tcPr>
            <w:tcW w:w="518" w:type="dxa"/>
            <w:tcBorders>
              <w:top w:val="nil"/>
              <w:left w:val="nil"/>
              <w:bottom w:val="single" w:sz="4" w:space="0" w:color="auto"/>
              <w:right w:val="single" w:sz="4" w:space="0" w:color="auto"/>
            </w:tcBorders>
            <w:shd w:val="clear" w:color="auto" w:fill="auto"/>
            <w:noWrap/>
            <w:vAlign w:val="bottom"/>
            <w:hideMark/>
          </w:tcPr>
          <w:p w14:paraId="1FB7652C" w14:textId="77777777" w:rsidR="001D0E80" w:rsidRPr="006B0E3E" w:rsidRDefault="001D0E80" w:rsidP="00F8742F">
            <w:pPr>
              <w:rPr>
                <w:rFonts w:cs="Calibri"/>
                <w:color w:val="000000"/>
              </w:rPr>
            </w:pPr>
            <w:r w:rsidRPr="006B0E3E">
              <w:rPr>
                <w:rFonts w:cs="Calibri"/>
                <w:color w:val="000000"/>
              </w:rPr>
              <w:t>40/2024</w:t>
            </w:r>
          </w:p>
        </w:tc>
        <w:tc>
          <w:tcPr>
            <w:tcW w:w="922" w:type="dxa"/>
            <w:tcBorders>
              <w:top w:val="nil"/>
              <w:left w:val="nil"/>
              <w:bottom w:val="single" w:sz="4" w:space="0" w:color="auto"/>
              <w:right w:val="single" w:sz="4" w:space="0" w:color="auto"/>
            </w:tcBorders>
            <w:shd w:val="clear" w:color="auto" w:fill="auto"/>
            <w:noWrap/>
            <w:vAlign w:val="bottom"/>
            <w:hideMark/>
          </w:tcPr>
          <w:p w14:paraId="59B1017B"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692A3DF" w14:textId="77777777" w:rsidR="001D0E80" w:rsidRPr="006B0E3E" w:rsidRDefault="001D0E80" w:rsidP="00F8742F">
            <w:pPr>
              <w:rPr>
                <w:rFonts w:cs="Calibri"/>
                <w:color w:val="000000"/>
              </w:rPr>
            </w:pPr>
            <w:r w:rsidRPr="006B0E3E">
              <w:rPr>
                <w:rFonts w:cs="Calibri"/>
                <w:color w:val="000000"/>
              </w:rPr>
              <w:t>Održavanje javnih zelenih površina</w:t>
            </w:r>
          </w:p>
        </w:tc>
        <w:tc>
          <w:tcPr>
            <w:tcW w:w="375" w:type="dxa"/>
            <w:tcBorders>
              <w:top w:val="nil"/>
              <w:left w:val="nil"/>
              <w:bottom w:val="single" w:sz="4" w:space="0" w:color="auto"/>
              <w:right w:val="single" w:sz="4" w:space="0" w:color="auto"/>
            </w:tcBorders>
            <w:shd w:val="clear" w:color="auto" w:fill="auto"/>
            <w:vAlign w:val="bottom"/>
            <w:hideMark/>
          </w:tcPr>
          <w:p w14:paraId="72A59A32"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619577D" w14:textId="77777777" w:rsidR="001D0E80" w:rsidRPr="006B0E3E" w:rsidRDefault="001D0E80" w:rsidP="00F8742F">
            <w:pPr>
              <w:rPr>
                <w:rFonts w:cs="Calibri"/>
                <w:color w:val="000000"/>
              </w:rPr>
            </w:pPr>
            <w:r w:rsidRPr="006B0E3E">
              <w:rPr>
                <w:rFonts w:cs="Calibri"/>
                <w:color w:val="000000"/>
              </w:rPr>
              <w:t>77313000 - Usluge održavanja parkova</w:t>
            </w:r>
          </w:p>
        </w:tc>
        <w:tc>
          <w:tcPr>
            <w:tcW w:w="554" w:type="dxa"/>
            <w:tcBorders>
              <w:top w:val="nil"/>
              <w:left w:val="nil"/>
              <w:bottom w:val="single" w:sz="4" w:space="0" w:color="auto"/>
              <w:right w:val="single" w:sz="4" w:space="0" w:color="auto"/>
            </w:tcBorders>
            <w:shd w:val="clear" w:color="auto" w:fill="auto"/>
            <w:noWrap/>
            <w:vAlign w:val="bottom"/>
            <w:hideMark/>
          </w:tcPr>
          <w:p w14:paraId="253E42D5" w14:textId="77777777" w:rsidR="001D0E80" w:rsidRPr="006B0E3E" w:rsidRDefault="001D0E80" w:rsidP="00F8742F">
            <w:pPr>
              <w:jc w:val="right"/>
              <w:rPr>
                <w:rFonts w:cs="Calibri"/>
                <w:color w:val="000000"/>
              </w:rPr>
            </w:pPr>
            <w:r w:rsidRPr="006B0E3E">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6096B8D9"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13E4403"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CC3DF24"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1541676"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1EE710E"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373E4CE"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01D6796"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31BBA88"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9CFF9D5"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0AB00EC3" w14:textId="77777777" w:rsidR="001D0E80" w:rsidRPr="006B0E3E" w:rsidRDefault="001D0E80" w:rsidP="00F8742F">
            <w:pPr>
              <w:rPr>
                <w:rFonts w:ascii="Times New Roman" w:hAnsi="Times New Roman"/>
                <w:sz w:val="20"/>
                <w:szCs w:val="20"/>
              </w:rPr>
            </w:pPr>
          </w:p>
        </w:tc>
      </w:tr>
      <w:tr w:rsidR="001D0E80" w:rsidRPr="006B0E3E" w14:paraId="5A1F8D57"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56DB243" w14:textId="77777777" w:rsidR="001D0E80" w:rsidRPr="006B0E3E" w:rsidRDefault="001D0E80" w:rsidP="00F8742F">
            <w:pPr>
              <w:rPr>
                <w:rFonts w:cs="Calibri"/>
                <w:color w:val="000000"/>
              </w:rPr>
            </w:pPr>
            <w:r w:rsidRPr="006B0E3E">
              <w:rPr>
                <w:rFonts w:cs="Calibri"/>
                <w:color w:val="000000"/>
              </w:rPr>
              <w:t>0041</w:t>
            </w:r>
          </w:p>
        </w:tc>
        <w:tc>
          <w:tcPr>
            <w:tcW w:w="518" w:type="dxa"/>
            <w:tcBorders>
              <w:top w:val="nil"/>
              <w:left w:val="nil"/>
              <w:bottom w:val="single" w:sz="4" w:space="0" w:color="auto"/>
              <w:right w:val="single" w:sz="4" w:space="0" w:color="auto"/>
            </w:tcBorders>
            <w:shd w:val="clear" w:color="auto" w:fill="auto"/>
            <w:noWrap/>
            <w:vAlign w:val="bottom"/>
            <w:hideMark/>
          </w:tcPr>
          <w:p w14:paraId="5C5C6917" w14:textId="77777777" w:rsidR="001D0E80" w:rsidRPr="006B0E3E" w:rsidRDefault="001D0E80" w:rsidP="00F8742F">
            <w:pPr>
              <w:rPr>
                <w:rFonts w:cs="Calibri"/>
                <w:color w:val="000000"/>
              </w:rPr>
            </w:pPr>
            <w:r w:rsidRPr="006B0E3E">
              <w:rPr>
                <w:rFonts w:cs="Calibri"/>
                <w:color w:val="000000"/>
              </w:rPr>
              <w:t>41/2024</w:t>
            </w:r>
          </w:p>
        </w:tc>
        <w:tc>
          <w:tcPr>
            <w:tcW w:w="922" w:type="dxa"/>
            <w:tcBorders>
              <w:top w:val="nil"/>
              <w:left w:val="nil"/>
              <w:bottom w:val="single" w:sz="4" w:space="0" w:color="auto"/>
              <w:right w:val="single" w:sz="4" w:space="0" w:color="auto"/>
            </w:tcBorders>
            <w:shd w:val="clear" w:color="auto" w:fill="auto"/>
            <w:noWrap/>
            <w:vAlign w:val="bottom"/>
            <w:hideMark/>
          </w:tcPr>
          <w:p w14:paraId="60386C66"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FA3651C" w14:textId="77777777" w:rsidR="001D0E80" w:rsidRPr="006B0E3E" w:rsidRDefault="001D0E80" w:rsidP="00F8742F">
            <w:pPr>
              <w:rPr>
                <w:rFonts w:cs="Calibri"/>
                <w:color w:val="000000"/>
              </w:rPr>
            </w:pPr>
            <w:r w:rsidRPr="006B0E3E">
              <w:rPr>
                <w:rFonts w:cs="Calibri"/>
                <w:color w:val="000000"/>
              </w:rPr>
              <w:t>Nabava materijala i opreme za održavanje cesta</w:t>
            </w:r>
          </w:p>
        </w:tc>
        <w:tc>
          <w:tcPr>
            <w:tcW w:w="375" w:type="dxa"/>
            <w:tcBorders>
              <w:top w:val="nil"/>
              <w:left w:val="nil"/>
              <w:bottom w:val="single" w:sz="4" w:space="0" w:color="auto"/>
              <w:right w:val="single" w:sz="4" w:space="0" w:color="auto"/>
            </w:tcBorders>
            <w:shd w:val="clear" w:color="auto" w:fill="auto"/>
            <w:vAlign w:val="bottom"/>
            <w:hideMark/>
          </w:tcPr>
          <w:p w14:paraId="6A6ADE20"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0D874AD" w14:textId="77777777" w:rsidR="001D0E80" w:rsidRPr="006B0E3E" w:rsidRDefault="001D0E80" w:rsidP="00F8742F">
            <w:pPr>
              <w:rPr>
                <w:rFonts w:cs="Calibri"/>
                <w:color w:val="000000"/>
              </w:rPr>
            </w:pPr>
            <w:r w:rsidRPr="006B0E3E">
              <w:rPr>
                <w:rFonts w:cs="Calibri"/>
                <w:color w:val="000000"/>
              </w:rPr>
              <w:t>34921000 - Oprema za održavanje cesta</w:t>
            </w:r>
          </w:p>
        </w:tc>
        <w:tc>
          <w:tcPr>
            <w:tcW w:w="554" w:type="dxa"/>
            <w:tcBorders>
              <w:top w:val="nil"/>
              <w:left w:val="nil"/>
              <w:bottom w:val="single" w:sz="4" w:space="0" w:color="auto"/>
              <w:right w:val="single" w:sz="4" w:space="0" w:color="auto"/>
            </w:tcBorders>
            <w:shd w:val="clear" w:color="auto" w:fill="auto"/>
            <w:noWrap/>
            <w:vAlign w:val="bottom"/>
            <w:hideMark/>
          </w:tcPr>
          <w:p w14:paraId="2B00DEC6" w14:textId="77777777" w:rsidR="001D0E80" w:rsidRPr="006B0E3E" w:rsidRDefault="001D0E80" w:rsidP="00F8742F">
            <w:pPr>
              <w:jc w:val="right"/>
              <w:rPr>
                <w:rFonts w:cs="Calibri"/>
                <w:color w:val="000000"/>
              </w:rPr>
            </w:pPr>
            <w:r w:rsidRPr="006B0E3E">
              <w:rPr>
                <w:rFonts w:cs="Calibri"/>
                <w:color w:val="000000"/>
              </w:rPr>
              <w:t>7.000,80</w:t>
            </w:r>
          </w:p>
        </w:tc>
        <w:tc>
          <w:tcPr>
            <w:tcW w:w="542" w:type="dxa"/>
            <w:tcBorders>
              <w:top w:val="nil"/>
              <w:left w:val="nil"/>
              <w:bottom w:val="single" w:sz="4" w:space="0" w:color="auto"/>
              <w:right w:val="single" w:sz="4" w:space="0" w:color="auto"/>
            </w:tcBorders>
            <w:shd w:val="clear" w:color="auto" w:fill="auto"/>
            <w:vAlign w:val="bottom"/>
            <w:hideMark/>
          </w:tcPr>
          <w:p w14:paraId="5B6F282C"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264FC72"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73580CD"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9AF4B7"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5AAEBD2"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9259AE0"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2B35713"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5202343"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CF56D06"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2E64550D" w14:textId="77777777" w:rsidR="001D0E80" w:rsidRPr="006B0E3E" w:rsidRDefault="001D0E80" w:rsidP="00F8742F">
            <w:pPr>
              <w:rPr>
                <w:rFonts w:ascii="Times New Roman" w:hAnsi="Times New Roman"/>
                <w:sz w:val="20"/>
                <w:szCs w:val="20"/>
              </w:rPr>
            </w:pPr>
          </w:p>
        </w:tc>
      </w:tr>
      <w:tr w:rsidR="001D0E80" w:rsidRPr="006B0E3E" w14:paraId="264315E6"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77E3699" w14:textId="77777777" w:rsidR="001D0E80" w:rsidRPr="006B0E3E" w:rsidRDefault="001D0E80" w:rsidP="00F8742F">
            <w:pPr>
              <w:rPr>
                <w:rFonts w:cs="Calibri"/>
                <w:color w:val="000000"/>
              </w:rPr>
            </w:pPr>
            <w:r w:rsidRPr="006B0E3E">
              <w:rPr>
                <w:rFonts w:cs="Calibri"/>
                <w:color w:val="000000"/>
              </w:rPr>
              <w:t>0042</w:t>
            </w:r>
          </w:p>
        </w:tc>
        <w:tc>
          <w:tcPr>
            <w:tcW w:w="518" w:type="dxa"/>
            <w:tcBorders>
              <w:top w:val="nil"/>
              <w:left w:val="nil"/>
              <w:bottom w:val="single" w:sz="4" w:space="0" w:color="auto"/>
              <w:right w:val="single" w:sz="4" w:space="0" w:color="auto"/>
            </w:tcBorders>
            <w:shd w:val="clear" w:color="auto" w:fill="auto"/>
            <w:noWrap/>
            <w:vAlign w:val="bottom"/>
            <w:hideMark/>
          </w:tcPr>
          <w:p w14:paraId="100145F4" w14:textId="77777777" w:rsidR="001D0E80" w:rsidRPr="006B0E3E" w:rsidRDefault="001D0E80" w:rsidP="00F8742F">
            <w:pPr>
              <w:rPr>
                <w:rFonts w:cs="Calibri"/>
                <w:color w:val="000000"/>
              </w:rPr>
            </w:pPr>
            <w:r w:rsidRPr="006B0E3E">
              <w:rPr>
                <w:rFonts w:cs="Calibri"/>
                <w:color w:val="000000"/>
              </w:rPr>
              <w:t>42/2024</w:t>
            </w:r>
          </w:p>
        </w:tc>
        <w:tc>
          <w:tcPr>
            <w:tcW w:w="922" w:type="dxa"/>
            <w:tcBorders>
              <w:top w:val="nil"/>
              <w:left w:val="nil"/>
              <w:bottom w:val="single" w:sz="4" w:space="0" w:color="auto"/>
              <w:right w:val="single" w:sz="4" w:space="0" w:color="auto"/>
            </w:tcBorders>
            <w:shd w:val="clear" w:color="auto" w:fill="auto"/>
            <w:noWrap/>
            <w:vAlign w:val="bottom"/>
            <w:hideMark/>
          </w:tcPr>
          <w:p w14:paraId="1BE5683A"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ADC3098" w14:textId="77777777" w:rsidR="001D0E80" w:rsidRPr="006B0E3E" w:rsidRDefault="001D0E80" w:rsidP="00F8742F">
            <w:pPr>
              <w:rPr>
                <w:rFonts w:cs="Calibri"/>
                <w:color w:val="000000"/>
              </w:rPr>
            </w:pPr>
            <w:r w:rsidRPr="006B0E3E">
              <w:rPr>
                <w:rFonts w:cs="Calibri"/>
                <w:color w:val="000000"/>
              </w:rPr>
              <w:t xml:space="preserve">Održavanje nerazvrstanih cesta i javnih površina na kojima </w:t>
            </w:r>
            <w:r w:rsidRPr="006B0E3E">
              <w:rPr>
                <w:rFonts w:cs="Calibri"/>
                <w:color w:val="000000"/>
              </w:rPr>
              <w:lastRenderedPageBreak/>
              <w:t>nije dopušten promet motornim vozilima</w:t>
            </w:r>
          </w:p>
        </w:tc>
        <w:tc>
          <w:tcPr>
            <w:tcW w:w="375" w:type="dxa"/>
            <w:tcBorders>
              <w:top w:val="nil"/>
              <w:left w:val="nil"/>
              <w:bottom w:val="single" w:sz="4" w:space="0" w:color="auto"/>
              <w:right w:val="single" w:sz="4" w:space="0" w:color="auto"/>
            </w:tcBorders>
            <w:shd w:val="clear" w:color="auto" w:fill="auto"/>
            <w:vAlign w:val="bottom"/>
            <w:hideMark/>
          </w:tcPr>
          <w:p w14:paraId="7C41018B" w14:textId="77777777" w:rsidR="001D0E80" w:rsidRPr="006B0E3E" w:rsidRDefault="001D0E80" w:rsidP="00F8742F">
            <w:pPr>
              <w:rPr>
                <w:rFonts w:cs="Calibri"/>
                <w:color w:val="000000"/>
              </w:rPr>
            </w:pPr>
            <w:r w:rsidRPr="006B0E3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64E538E4" w14:textId="77777777" w:rsidR="001D0E80" w:rsidRPr="006B0E3E" w:rsidRDefault="001D0E80" w:rsidP="00F8742F">
            <w:pPr>
              <w:rPr>
                <w:rFonts w:cs="Calibri"/>
                <w:color w:val="000000"/>
              </w:rPr>
            </w:pPr>
            <w:r w:rsidRPr="006B0E3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48C4655C" w14:textId="77777777" w:rsidR="001D0E80" w:rsidRPr="006B0E3E" w:rsidRDefault="001D0E80" w:rsidP="00F8742F">
            <w:pPr>
              <w:jc w:val="right"/>
              <w:rPr>
                <w:rFonts w:cs="Calibri"/>
                <w:color w:val="000000"/>
              </w:rPr>
            </w:pPr>
            <w:r w:rsidRPr="006B0E3E">
              <w:rPr>
                <w:rFonts w:cs="Calibri"/>
                <w:color w:val="000000"/>
              </w:rPr>
              <w:t>7.646,40</w:t>
            </w:r>
          </w:p>
        </w:tc>
        <w:tc>
          <w:tcPr>
            <w:tcW w:w="542" w:type="dxa"/>
            <w:tcBorders>
              <w:top w:val="nil"/>
              <w:left w:val="nil"/>
              <w:bottom w:val="single" w:sz="4" w:space="0" w:color="auto"/>
              <w:right w:val="single" w:sz="4" w:space="0" w:color="auto"/>
            </w:tcBorders>
            <w:shd w:val="clear" w:color="auto" w:fill="auto"/>
            <w:vAlign w:val="bottom"/>
            <w:hideMark/>
          </w:tcPr>
          <w:p w14:paraId="31714ECB"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2E88973"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DEDFA77"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DAE5A1A"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4C3A476"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0891704"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644A742"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2D1484D"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1CF6F3B"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2DEADD93" w14:textId="77777777" w:rsidR="001D0E80" w:rsidRPr="006B0E3E" w:rsidRDefault="001D0E80" w:rsidP="00F8742F">
            <w:pPr>
              <w:rPr>
                <w:rFonts w:ascii="Times New Roman" w:hAnsi="Times New Roman"/>
                <w:sz w:val="20"/>
                <w:szCs w:val="20"/>
              </w:rPr>
            </w:pPr>
          </w:p>
        </w:tc>
      </w:tr>
      <w:tr w:rsidR="001D0E80" w:rsidRPr="006B0E3E" w14:paraId="41FCFB19"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6ABF14E" w14:textId="77777777" w:rsidR="001D0E80" w:rsidRPr="006B0E3E" w:rsidRDefault="001D0E80" w:rsidP="00F8742F">
            <w:pPr>
              <w:rPr>
                <w:rFonts w:cs="Calibri"/>
                <w:color w:val="000000"/>
              </w:rPr>
            </w:pPr>
            <w:r w:rsidRPr="006B0E3E">
              <w:rPr>
                <w:rFonts w:cs="Calibri"/>
                <w:color w:val="000000"/>
              </w:rPr>
              <w:t>0043</w:t>
            </w:r>
          </w:p>
        </w:tc>
        <w:tc>
          <w:tcPr>
            <w:tcW w:w="518" w:type="dxa"/>
            <w:tcBorders>
              <w:top w:val="nil"/>
              <w:left w:val="nil"/>
              <w:bottom w:val="single" w:sz="4" w:space="0" w:color="auto"/>
              <w:right w:val="single" w:sz="4" w:space="0" w:color="auto"/>
            </w:tcBorders>
            <w:shd w:val="clear" w:color="auto" w:fill="auto"/>
            <w:noWrap/>
            <w:vAlign w:val="bottom"/>
            <w:hideMark/>
          </w:tcPr>
          <w:p w14:paraId="3D55303D" w14:textId="77777777" w:rsidR="001D0E80" w:rsidRPr="006B0E3E" w:rsidRDefault="001D0E80" w:rsidP="00F8742F">
            <w:pPr>
              <w:rPr>
                <w:rFonts w:cs="Calibri"/>
                <w:color w:val="000000"/>
              </w:rPr>
            </w:pPr>
            <w:r w:rsidRPr="006B0E3E">
              <w:rPr>
                <w:rFonts w:cs="Calibri"/>
                <w:color w:val="000000"/>
              </w:rPr>
              <w:t>43/2024</w:t>
            </w:r>
          </w:p>
        </w:tc>
        <w:tc>
          <w:tcPr>
            <w:tcW w:w="922" w:type="dxa"/>
            <w:tcBorders>
              <w:top w:val="nil"/>
              <w:left w:val="nil"/>
              <w:bottom w:val="single" w:sz="4" w:space="0" w:color="auto"/>
              <w:right w:val="single" w:sz="4" w:space="0" w:color="auto"/>
            </w:tcBorders>
            <w:shd w:val="clear" w:color="auto" w:fill="auto"/>
            <w:noWrap/>
            <w:vAlign w:val="bottom"/>
            <w:hideMark/>
          </w:tcPr>
          <w:p w14:paraId="08286FCD"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255C492" w14:textId="77777777" w:rsidR="001D0E80" w:rsidRPr="006B0E3E" w:rsidRDefault="001D0E80" w:rsidP="00F8742F">
            <w:pPr>
              <w:rPr>
                <w:rFonts w:cs="Calibri"/>
                <w:color w:val="000000"/>
              </w:rPr>
            </w:pPr>
            <w:r w:rsidRPr="006B0E3E">
              <w:rPr>
                <w:rFonts w:cs="Calibri"/>
                <w:color w:val="000000"/>
              </w:rPr>
              <w:t>Košnja trave i raslinja uz nerazvrstane ceste</w:t>
            </w:r>
          </w:p>
        </w:tc>
        <w:tc>
          <w:tcPr>
            <w:tcW w:w="375" w:type="dxa"/>
            <w:tcBorders>
              <w:top w:val="nil"/>
              <w:left w:val="nil"/>
              <w:bottom w:val="single" w:sz="4" w:space="0" w:color="auto"/>
              <w:right w:val="single" w:sz="4" w:space="0" w:color="auto"/>
            </w:tcBorders>
            <w:shd w:val="clear" w:color="auto" w:fill="auto"/>
            <w:vAlign w:val="bottom"/>
            <w:hideMark/>
          </w:tcPr>
          <w:p w14:paraId="7F62D83F"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0E0EE678" w14:textId="77777777" w:rsidR="001D0E80" w:rsidRPr="006B0E3E" w:rsidRDefault="001D0E80" w:rsidP="00F8742F">
            <w:pPr>
              <w:rPr>
                <w:rFonts w:cs="Calibri"/>
                <w:color w:val="000000"/>
              </w:rPr>
            </w:pPr>
            <w:r w:rsidRPr="006B0E3E">
              <w:rPr>
                <w:rFonts w:cs="Calibri"/>
                <w:color w:val="000000"/>
              </w:rPr>
              <w:t>45112730 - Radovi krajobraznog uređenja cesta i autocesta</w:t>
            </w:r>
          </w:p>
        </w:tc>
        <w:tc>
          <w:tcPr>
            <w:tcW w:w="554" w:type="dxa"/>
            <w:tcBorders>
              <w:top w:val="nil"/>
              <w:left w:val="nil"/>
              <w:bottom w:val="single" w:sz="4" w:space="0" w:color="auto"/>
              <w:right w:val="single" w:sz="4" w:space="0" w:color="auto"/>
            </w:tcBorders>
            <w:shd w:val="clear" w:color="auto" w:fill="auto"/>
            <w:noWrap/>
            <w:vAlign w:val="bottom"/>
            <w:hideMark/>
          </w:tcPr>
          <w:p w14:paraId="6CAC4D8D" w14:textId="77777777" w:rsidR="001D0E80" w:rsidRPr="006B0E3E" w:rsidRDefault="001D0E80" w:rsidP="00F8742F">
            <w:pPr>
              <w:jc w:val="right"/>
              <w:rPr>
                <w:rFonts w:cs="Calibri"/>
                <w:color w:val="000000"/>
              </w:rPr>
            </w:pPr>
            <w:r w:rsidRPr="006B0E3E">
              <w:rPr>
                <w:rFonts w:cs="Calibri"/>
                <w:color w:val="000000"/>
              </w:rPr>
              <w:t>3.292,00</w:t>
            </w:r>
          </w:p>
        </w:tc>
        <w:tc>
          <w:tcPr>
            <w:tcW w:w="542" w:type="dxa"/>
            <w:tcBorders>
              <w:top w:val="nil"/>
              <w:left w:val="nil"/>
              <w:bottom w:val="single" w:sz="4" w:space="0" w:color="auto"/>
              <w:right w:val="single" w:sz="4" w:space="0" w:color="auto"/>
            </w:tcBorders>
            <w:shd w:val="clear" w:color="auto" w:fill="auto"/>
            <w:vAlign w:val="bottom"/>
            <w:hideMark/>
          </w:tcPr>
          <w:p w14:paraId="292810C3"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117CA1B"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8B1294E"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F8A515C"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85FE1FE"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16DABDF"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7675D09"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368DFA3"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95840FE"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9C1FC69" w14:textId="77777777" w:rsidR="001D0E80" w:rsidRPr="006B0E3E" w:rsidRDefault="001D0E80" w:rsidP="00F8742F">
            <w:pPr>
              <w:rPr>
                <w:rFonts w:ascii="Times New Roman" w:hAnsi="Times New Roman"/>
                <w:sz w:val="20"/>
                <w:szCs w:val="20"/>
              </w:rPr>
            </w:pPr>
          </w:p>
        </w:tc>
      </w:tr>
      <w:tr w:rsidR="001D0E80" w:rsidRPr="006B0E3E" w14:paraId="38F1E931"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139B557" w14:textId="77777777" w:rsidR="001D0E80" w:rsidRPr="006B0E3E" w:rsidRDefault="001D0E80" w:rsidP="00F8742F">
            <w:pPr>
              <w:rPr>
                <w:rFonts w:cs="Calibri"/>
                <w:color w:val="000000"/>
              </w:rPr>
            </w:pPr>
            <w:r w:rsidRPr="006B0E3E">
              <w:rPr>
                <w:rFonts w:cs="Calibri"/>
                <w:color w:val="000000"/>
              </w:rPr>
              <w:t>0044</w:t>
            </w:r>
          </w:p>
        </w:tc>
        <w:tc>
          <w:tcPr>
            <w:tcW w:w="518" w:type="dxa"/>
            <w:tcBorders>
              <w:top w:val="nil"/>
              <w:left w:val="nil"/>
              <w:bottom w:val="single" w:sz="4" w:space="0" w:color="auto"/>
              <w:right w:val="single" w:sz="4" w:space="0" w:color="auto"/>
            </w:tcBorders>
            <w:shd w:val="clear" w:color="auto" w:fill="auto"/>
            <w:noWrap/>
            <w:vAlign w:val="bottom"/>
            <w:hideMark/>
          </w:tcPr>
          <w:p w14:paraId="3DEE9A7B" w14:textId="77777777" w:rsidR="001D0E80" w:rsidRPr="006B0E3E" w:rsidRDefault="001D0E80" w:rsidP="00F8742F">
            <w:pPr>
              <w:rPr>
                <w:rFonts w:cs="Calibri"/>
                <w:color w:val="000000"/>
              </w:rPr>
            </w:pPr>
            <w:r w:rsidRPr="006B0E3E">
              <w:rPr>
                <w:rFonts w:cs="Calibri"/>
                <w:color w:val="000000"/>
              </w:rPr>
              <w:t>44/2024</w:t>
            </w:r>
          </w:p>
        </w:tc>
        <w:tc>
          <w:tcPr>
            <w:tcW w:w="922" w:type="dxa"/>
            <w:tcBorders>
              <w:top w:val="nil"/>
              <w:left w:val="nil"/>
              <w:bottom w:val="single" w:sz="4" w:space="0" w:color="auto"/>
              <w:right w:val="single" w:sz="4" w:space="0" w:color="auto"/>
            </w:tcBorders>
            <w:shd w:val="clear" w:color="auto" w:fill="auto"/>
            <w:noWrap/>
            <w:vAlign w:val="bottom"/>
            <w:hideMark/>
          </w:tcPr>
          <w:p w14:paraId="05A92C4A"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614D0EC" w14:textId="77777777" w:rsidR="001D0E80" w:rsidRPr="006B0E3E" w:rsidRDefault="001D0E80" w:rsidP="00F8742F">
            <w:pPr>
              <w:rPr>
                <w:rFonts w:cs="Calibri"/>
                <w:color w:val="000000"/>
              </w:rPr>
            </w:pPr>
            <w:r w:rsidRPr="006B0E3E">
              <w:rPr>
                <w:rFonts w:cs="Calibri"/>
                <w:color w:val="000000"/>
              </w:rPr>
              <w:t>Zimsko održavanje</w:t>
            </w:r>
          </w:p>
        </w:tc>
        <w:tc>
          <w:tcPr>
            <w:tcW w:w="375" w:type="dxa"/>
            <w:tcBorders>
              <w:top w:val="nil"/>
              <w:left w:val="nil"/>
              <w:bottom w:val="single" w:sz="4" w:space="0" w:color="auto"/>
              <w:right w:val="single" w:sz="4" w:space="0" w:color="auto"/>
            </w:tcBorders>
            <w:shd w:val="clear" w:color="auto" w:fill="auto"/>
            <w:vAlign w:val="bottom"/>
            <w:hideMark/>
          </w:tcPr>
          <w:p w14:paraId="279FD6DC"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A0289B1" w14:textId="77777777" w:rsidR="001D0E80" w:rsidRPr="006B0E3E" w:rsidRDefault="001D0E80" w:rsidP="00F8742F">
            <w:pPr>
              <w:rPr>
                <w:rFonts w:cs="Calibri"/>
                <w:color w:val="000000"/>
              </w:rPr>
            </w:pPr>
            <w:r w:rsidRPr="006B0E3E">
              <w:rPr>
                <w:rFonts w:cs="Calibri"/>
                <w:color w:val="000000"/>
              </w:rPr>
              <w:t>90620000 - Usluge čišćenja snijega</w:t>
            </w:r>
          </w:p>
        </w:tc>
        <w:tc>
          <w:tcPr>
            <w:tcW w:w="554" w:type="dxa"/>
            <w:tcBorders>
              <w:top w:val="nil"/>
              <w:left w:val="nil"/>
              <w:bottom w:val="single" w:sz="4" w:space="0" w:color="auto"/>
              <w:right w:val="single" w:sz="4" w:space="0" w:color="auto"/>
            </w:tcBorders>
            <w:shd w:val="clear" w:color="auto" w:fill="auto"/>
            <w:noWrap/>
            <w:vAlign w:val="bottom"/>
            <w:hideMark/>
          </w:tcPr>
          <w:p w14:paraId="0E6927FE" w14:textId="77777777" w:rsidR="001D0E80" w:rsidRPr="006B0E3E" w:rsidRDefault="001D0E80" w:rsidP="00F8742F">
            <w:pPr>
              <w:jc w:val="right"/>
              <w:rPr>
                <w:rFonts w:cs="Calibri"/>
                <w:color w:val="000000"/>
              </w:rPr>
            </w:pPr>
            <w:r w:rsidRPr="006B0E3E">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732FE2D5"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F1E01FD"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D3EFD16"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47FF4FB"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BE61FAA"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659BED5"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BFAD7CD"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135DF4A"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AC3F19F"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7A19557F" w14:textId="77777777" w:rsidR="001D0E80" w:rsidRPr="006B0E3E" w:rsidRDefault="001D0E80" w:rsidP="00F8742F">
            <w:pPr>
              <w:rPr>
                <w:rFonts w:ascii="Times New Roman" w:hAnsi="Times New Roman"/>
                <w:sz w:val="20"/>
                <w:szCs w:val="20"/>
              </w:rPr>
            </w:pPr>
          </w:p>
        </w:tc>
      </w:tr>
      <w:tr w:rsidR="001D0E80" w:rsidRPr="006B0E3E" w14:paraId="7091D8A5"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38BC09D" w14:textId="77777777" w:rsidR="001D0E80" w:rsidRPr="006B0E3E" w:rsidRDefault="001D0E80" w:rsidP="00F8742F">
            <w:pPr>
              <w:rPr>
                <w:rFonts w:cs="Calibri"/>
                <w:color w:val="000000"/>
              </w:rPr>
            </w:pPr>
            <w:r w:rsidRPr="006B0E3E">
              <w:rPr>
                <w:rFonts w:cs="Calibri"/>
                <w:color w:val="000000"/>
              </w:rPr>
              <w:t>0045</w:t>
            </w:r>
          </w:p>
        </w:tc>
        <w:tc>
          <w:tcPr>
            <w:tcW w:w="518" w:type="dxa"/>
            <w:tcBorders>
              <w:top w:val="nil"/>
              <w:left w:val="nil"/>
              <w:bottom w:val="single" w:sz="4" w:space="0" w:color="auto"/>
              <w:right w:val="single" w:sz="4" w:space="0" w:color="auto"/>
            </w:tcBorders>
            <w:shd w:val="clear" w:color="auto" w:fill="auto"/>
            <w:noWrap/>
            <w:vAlign w:val="bottom"/>
            <w:hideMark/>
          </w:tcPr>
          <w:p w14:paraId="13690946" w14:textId="77777777" w:rsidR="001D0E80" w:rsidRPr="006B0E3E" w:rsidRDefault="001D0E80" w:rsidP="00F8742F">
            <w:pPr>
              <w:rPr>
                <w:rFonts w:cs="Calibri"/>
                <w:color w:val="000000"/>
              </w:rPr>
            </w:pPr>
            <w:r w:rsidRPr="006B0E3E">
              <w:rPr>
                <w:rFonts w:cs="Calibri"/>
                <w:color w:val="000000"/>
              </w:rPr>
              <w:t>45/2024</w:t>
            </w:r>
          </w:p>
        </w:tc>
        <w:tc>
          <w:tcPr>
            <w:tcW w:w="922" w:type="dxa"/>
            <w:tcBorders>
              <w:top w:val="nil"/>
              <w:left w:val="nil"/>
              <w:bottom w:val="single" w:sz="4" w:space="0" w:color="auto"/>
              <w:right w:val="single" w:sz="4" w:space="0" w:color="auto"/>
            </w:tcBorders>
            <w:shd w:val="clear" w:color="auto" w:fill="auto"/>
            <w:noWrap/>
            <w:vAlign w:val="bottom"/>
            <w:hideMark/>
          </w:tcPr>
          <w:p w14:paraId="3F958BC9"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7207130" w14:textId="77777777" w:rsidR="001D0E80" w:rsidRPr="006B0E3E" w:rsidRDefault="001D0E80" w:rsidP="00F8742F">
            <w:pPr>
              <w:rPr>
                <w:rFonts w:cs="Calibri"/>
                <w:color w:val="000000"/>
              </w:rPr>
            </w:pPr>
            <w:r w:rsidRPr="006B0E3E">
              <w:rPr>
                <w:rFonts w:cs="Calibri"/>
                <w:color w:val="000000"/>
              </w:rPr>
              <w:t>Održavanje groblja</w:t>
            </w:r>
          </w:p>
        </w:tc>
        <w:tc>
          <w:tcPr>
            <w:tcW w:w="375" w:type="dxa"/>
            <w:tcBorders>
              <w:top w:val="nil"/>
              <w:left w:val="nil"/>
              <w:bottom w:val="single" w:sz="4" w:space="0" w:color="auto"/>
              <w:right w:val="single" w:sz="4" w:space="0" w:color="auto"/>
            </w:tcBorders>
            <w:shd w:val="clear" w:color="auto" w:fill="auto"/>
            <w:vAlign w:val="bottom"/>
            <w:hideMark/>
          </w:tcPr>
          <w:p w14:paraId="62A3301A"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9794457" w14:textId="77777777" w:rsidR="001D0E80" w:rsidRPr="006B0E3E" w:rsidRDefault="001D0E80" w:rsidP="00F8742F">
            <w:pPr>
              <w:rPr>
                <w:rFonts w:cs="Calibri"/>
                <w:color w:val="000000"/>
              </w:rPr>
            </w:pPr>
            <w:r w:rsidRPr="006B0E3E">
              <w:rPr>
                <w:rFonts w:cs="Calibri"/>
                <w:color w:val="000000"/>
              </w:rPr>
              <w:t>45112714 - Radovi krajobraznog uređenja groblja</w:t>
            </w:r>
          </w:p>
        </w:tc>
        <w:tc>
          <w:tcPr>
            <w:tcW w:w="554" w:type="dxa"/>
            <w:tcBorders>
              <w:top w:val="nil"/>
              <w:left w:val="nil"/>
              <w:bottom w:val="single" w:sz="4" w:space="0" w:color="auto"/>
              <w:right w:val="single" w:sz="4" w:space="0" w:color="auto"/>
            </w:tcBorders>
            <w:shd w:val="clear" w:color="auto" w:fill="auto"/>
            <w:noWrap/>
            <w:vAlign w:val="bottom"/>
            <w:hideMark/>
          </w:tcPr>
          <w:p w14:paraId="2C3F90DA" w14:textId="77777777" w:rsidR="001D0E80" w:rsidRPr="006B0E3E" w:rsidRDefault="001D0E80" w:rsidP="00F8742F">
            <w:pPr>
              <w:jc w:val="right"/>
              <w:rPr>
                <w:rFonts w:cs="Calibri"/>
                <w:color w:val="000000"/>
              </w:rPr>
            </w:pPr>
            <w:r w:rsidRPr="006B0E3E">
              <w:rPr>
                <w:rFonts w:cs="Calibri"/>
                <w:color w:val="000000"/>
              </w:rPr>
              <w:t>5.309,60</w:t>
            </w:r>
          </w:p>
        </w:tc>
        <w:tc>
          <w:tcPr>
            <w:tcW w:w="542" w:type="dxa"/>
            <w:tcBorders>
              <w:top w:val="nil"/>
              <w:left w:val="nil"/>
              <w:bottom w:val="single" w:sz="4" w:space="0" w:color="auto"/>
              <w:right w:val="single" w:sz="4" w:space="0" w:color="auto"/>
            </w:tcBorders>
            <w:shd w:val="clear" w:color="auto" w:fill="auto"/>
            <w:vAlign w:val="bottom"/>
            <w:hideMark/>
          </w:tcPr>
          <w:p w14:paraId="1DA4CD78"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66B3901"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A76AEFB"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623C84B"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5C7E1C8"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02D64C9"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8805686"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E8434E8"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0EEAD81"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4F830634" w14:textId="77777777" w:rsidR="001D0E80" w:rsidRPr="006B0E3E" w:rsidRDefault="001D0E80" w:rsidP="00F8742F">
            <w:pPr>
              <w:rPr>
                <w:rFonts w:ascii="Times New Roman" w:hAnsi="Times New Roman"/>
                <w:sz w:val="20"/>
                <w:szCs w:val="20"/>
              </w:rPr>
            </w:pPr>
          </w:p>
        </w:tc>
      </w:tr>
      <w:tr w:rsidR="001D0E80" w:rsidRPr="006B0E3E" w14:paraId="5FCEA7B5"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6313764" w14:textId="77777777" w:rsidR="001D0E80" w:rsidRPr="006B0E3E" w:rsidRDefault="001D0E80" w:rsidP="00F8742F">
            <w:pPr>
              <w:rPr>
                <w:rFonts w:cs="Calibri"/>
                <w:color w:val="000000"/>
              </w:rPr>
            </w:pPr>
            <w:r w:rsidRPr="006B0E3E">
              <w:rPr>
                <w:rFonts w:cs="Calibri"/>
                <w:color w:val="000000"/>
              </w:rPr>
              <w:t>0046</w:t>
            </w:r>
          </w:p>
        </w:tc>
        <w:tc>
          <w:tcPr>
            <w:tcW w:w="518" w:type="dxa"/>
            <w:tcBorders>
              <w:top w:val="nil"/>
              <w:left w:val="nil"/>
              <w:bottom w:val="single" w:sz="4" w:space="0" w:color="auto"/>
              <w:right w:val="single" w:sz="4" w:space="0" w:color="auto"/>
            </w:tcBorders>
            <w:shd w:val="clear" w:color="auto" w:fill="auto"/>
            <w:noWrap/>
            <w:vAlign w:val="bottom"/>
            <w:hideMark/>
          </w:tcPr>
          <w:p w14:paraId="4926BE23" w14:textId="77777777" w:rsidR="001D0E80" w:rsidRPr="006B0E3E" w:rsidRDefault="001D0E80" w:rsidP="00F8742F">
            <w:pPr>
              <w:rPr>
                <w:rFonts w:cs="Calibri"/>
                <w:color w:val="000000"/>
              </w:rPr>
            </w:pPr>
            <w:r w:rsidRPr="006B0E3E">
              <w:rPr>
                <w:rFonts w:cs="Calibri"/>
                <w:color w:val="000000"/>
              </w:rPr>
              <w:t>46/2024</w:t>
            </w:r>
          </w:p>
        </w:tc>
        <w:tc>
          <w:tcPr>
            <w:tcW w:w="922" w:type="dxa"/>
            <w:tcBorders>
              <w:top w:val="nil"/>
              <w:left w:val="nil"/>
              <w:bottom w:val="single" w:sz="4" w:space="0" w:color="auto"/>
              <w:right w:val="single" w:sz="4" w:space="0" w:color="auto"/>
            </w:tcBorders>
            <w:shd w:val="clear" w:color="auto" w:fill="auto"/>
            <w:noWrap/>
            <w:vAlign w:val="bottom"/>
            <w:hideMark/>
          </w:tcPr>
          <w:p w14:paraId="6E591124"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9F37668" w14:textId="77777777" w:rsidR="001D0E80" w:rsidRPr="006B0E3E" w:rsidRDefault="001D0E80" w:rsidP="00F8742F">
            <w:pPr>
              <w:rPr>
                <w:rFonts w:cs="Calibri"/>
                <w:color w:val="000000"/>
              </w:rPr>
            </w:pPr>
            <w:r w:rsidRPr="006B0E3E">
              <w:rPr>
                <w:rFonts w:cs="Calibri"/>
                <w:color w:val="000000"/>
              </w:rPr>
              <w:t>Legalizacija nerazvrstanih cesta</w:t>
            </w:r>
          </w:p>
        </w:tc>
        <w:tc>
          <w:tcPr>
            <w:tcW w:w="375" w:type="dxa"/>
            <w:tcBorders>
              <w:top w:val="nil"/>
              <w:left w:val="nil"/>
              <w:bottom w:val="single" w:sz="4" w:space="0" w:color="auto"/>
              <w:right w:val="single" w:sz="4" w:space="0" w:color="auto"/>
            </w:tcBorders>
            <w:shd w:val="clear" w:color="auto" w:fill="auto"/>
            <w:vAlign w:val="bottom"/>
            <w:hideMark/>
          </w:tcPr>
          <w:p w14:paraId="3C125603"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67A8FF3" w14:textId="77777777" w:rsidR="001D0E80" w:rsidRPr="006B0E3E" w:rsidRDefault="001D0E80" w:rsidP="00F8742F">
            <w:pPr>
              <w:rPr>
                <w:rFonts w:cs="Calibri"/>
                <w:color w:val="000000"/>
              </w:rPr>
            </w:pPr>
            <w:r w:rsidRPr="006B0E3E">
              <w:rPr>
                <w:rFonts w:cs="Calibri"/>
                <w:color w:val="000000"/>
              </w:rPr>
              <w:t>71355000 - Geodetske usluge</w:t>
            </w:r>
          </w:p>
        </w:tc>
        <w:tc>
          <w:tcPr>
            <w:tcW w:w="554" w:type="dxa"/>
            <w:tcBorders>
              <w:top w:val="nil"/>
              <w:left w:val="nil"/>
              <w:bottom w:val="single" w:sz="4" w:space="0" w:color="auto"/>
              <w:right w:val="single" w:sz="4" w:space="0" w:color="auto"/>
            </w:tcBorders>
            <w:shd w:val="clear" w:color="auto" w:fill="auto"/>
            <w:noWrap/>
            <w:vAlign w:val="bottom"/>
            <w:hideMark/>
          </w:tcPr>
          <w:p w14:paraId="46F13578" w14:textId="77777777" w:rsidR="001D0E80" w:rsidRPr="006B0E3E" w:rsidRDefault="001D0E80" w:rsidP="00F8742F">
            <w:pPr>
              <w:jc w:val="right"/>
              <w:rPr>
                <w:rFonts w:cs="Calibri"/>
                <w:color w:val="000000"/>
              </w:rPr>
            </w:pPr>
            <w:r w:rsidRPr="006B0E3E">
              <w:rPr>
                <w:rFonts w:cs="Calibri"/>
                <w:color w:val="000000"/>
              </w:rPr>
              <w:t>5.456,00</w:t>
            </w:r>
          </w:p>
        </w:tc>
        <w:tc>
          <w:tcPr>
            <w:tcW w:w="542" w:type="dxa"/>
            <w:tcBorders>
              <w:top w:val="nil"/>
              <w:left w:val="nil"/>
              <w:bottom w:val="single" w:sz="4" w:space="0" w:color="auto"/>
              <w:right w:val="single" w:sz="4" w:space="0" w:color="auto"/>
            </w:tcBorders>
            <w:shd w:val="clear" w:color="auto" w:fill="auto"/>
            <w:vAlign w:val="bottom"/>
            <w:hideMark/>
          </w:tcPr>
          <w:p w14:paraId="2E9D0E6B"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A3EDFD5"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91DDABA"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95CDE12"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AC043D7"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CF746C8"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5631890"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5B1FEBD"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8867BDD"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3A4ABA02" w14:textId="77777777" w:rsidR="001D0E80" w:rsidRPr="006B0E3E" w:rsidRDefault="001D0E80" w:rsidP="00F8742F">
            <w:pPr>
              <w:rPr>
                <w:rFonts w:ascii="Times New Roman" w:hAnsi="Times New Roman"/>
                <w:sz w:val="20"/>
                <w:szCs w:val="20"/>
              </w:rPr>
            </w:pPr>
          </w:p>
        </w:tc>
      </w:tr>
      <w:tr w:rsidR="001D0E80" w:rsidRPr="006B0E3E" w14:paraId="551DF143"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604A173" w14:textId="77777777" w:rsidR="001D0E80" w:rsidRPr="006B0E3E" w:rsidRDefault="001D0E80" w:rsidP="00F8742F">
            <w:pPr>
              <w:rPr>
                <w:rFonts w:cs="Calibri"/>
                <w:color w:val="000000"/>
              </w:rPr>
            </w:pPr>
            <w:r w:rsidRPr="006B0E3E">
              <w:rPr>
                <w:rFonts w:cs="Calibri"/>
                <w:color w:val="000000"/>
              </w:rPr>
              <w:lastRenderedPageBreak/>
              <w:t>0047</w:t>
            </w:r>
          </w:p>
        </w:tc>
        <w:tc>
          <w:tcPr>
            <w:tcW w:w="518" w:type="dxa"/>
            <w:tcBorders>
              <w:top w:val="nil"/>
              <w:left w:val="nil"/>
              <w:bottom w:val="single" w:sz="4" w:space="0" w:color="auto"/>
              <w:right w:val="single" w:sz="4" w:space="0" w:color="auto"/>
            </w:tcBorders>
            <w:shd w:val="clear" w:color="auto" w:fill="auto"/>
            <w:noWrap/>
            <w:vAlign w:val="bottom"/>
            <w:hideMark/>
          </w:tcPr>
          <w:p w14:paraId="4AB27252" w14:textId="77777777" w:rsidR="001D0E80" w:rsidRPr="006B0E3E" w:rsidRDefault="001D0E80" w:rsidP="00F8742F">
            <w:pPr>
              <w:rPr>
                <w:rFonts w:cs="Calibri"/>
                <w:color w:val="000000"/>
              </w:rPr>
            </w:pPr>
            <w:r w:rsidRPr="006B0E3E">
              <w:rPr>
                <w:rFonts w:cs="Calibri"/>
                <w:color w:val="000000"/>
              </w:rPr>
              <w:t>47/2024</w:t>
            </w:r>
          </w:p>
        </w:tc>
        <w:tc>
          <w:tcPr>
            <w:tcW w:w="922" w:type="dxa"/>
            <w:tcBorders>
              <w:top w:val="nil"/>
              <w:left w:val="nil"/>
              <w:bottom w:val="single" w:sz="4" w:space="0" w:color="auto"/>
              <w:right w:val="single" w:sz="4" w:space="0" w:color="auto"/>
            </w:tcBorders>
            <w:shd w:val="clear" w:color="auto" w:fill="auto"/>
            <w:noWrap/>
            <w:vAlign w:val="bottom"/>
            <w:hideMark/>
          </w:tcPr>
          <w:p w14:paraId="3AD8A0CF" w14:textId="77777777" w:rsidR="001D0E80" w:rsidRPr="006B0E3E" w:rsidRDefault="001D0E80" w:rsidP="00F8742F">
            <w:pPr>
              <w:rPr>
                <w:rFonts w:cs="Calibri"/>
                <w:color w:val="000000"/>
              </w:rPr>
            </w:pPr>
            <w:r w:rsidRPr="006B0E3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239E0A0E" w14:textId="77777777" w:rsidR="001D0E80" w:rsidRPr="006B0E3E" w:rsidRDefault="001D0E80" w:rsidP="00F8742F">
            <w:pPr>
              <w:rPr>
                <w:rFonts w:cs="Calibri"/>
                <w:color w:val="000000"/>
              </w:rPr>
            </w:pPr>
            <w:r w:rsidRPr="006B0E3E">
              <w:rPr>
                <w:rFonts w:cs="Calibri"/>
                <w:color w:val="000000"/>
              </w:rPr>
              <w:t>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00F4814C"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F10FBA7" w14:textId="77777777" w:rsidR="001D0E80" w:rsidRPr="006B0E3E" w:rsidRDefault="001D0E80" w:rsidP="00F8742F">
            <w:pPr>
              <w:rPr>
                <w:rFonts w:cs="Calibri"/>
                <w:color w:val="000000"/>
              </w:rPr>
            </w:pPr>
            <w:r w:rsidRPr="006B0E3E">
              <w:rPr>
                <w:rFonts w:cs="Calibri"/>
                <w:color w:val="000000"/>
              </w:rPr>
              <w:t>45000000 - Građevinski radovi</w:t>
            </w:r>
          </w:p>
        </w:tc>
        <w:tc>
          <w:tcPr>
            <w:tcW w:w="554" w:type="dxa"/>
            <w:tcBorders>
              <w:top w:val="nil"/>
              <w:left w:val="nil"/>
              <w:bottom w:val="single" w:sz="4" w:space="0" w:color="auto"/>
              <w:right w:val="single" w:sz="4" w:space="0" w:color="auto"/>
            </w:tcBorders>
            <w:shd w:val="clear" w:color="auto" w:fill="auto"/>
            <w:noWrap/>
            <w:vAlign w:val="bottom"/>
            <w:hideMark/>
          </w:tcPr>
          <w:p w14:paraId="0993149B" w14:textId="77777777" w:rsidR="001D0E80" w:rsidRPr="006B0E3E" w:rsidRDefault="001D0E80" w:rsidP="00F8742F">
            <w:pPr>
              <w:jc w:val="right"/>
              <w:rPr>
                <w:rFonts w:cs="Calibri"/>
                <w:color w:val="000000"/>
              </w:rPr>
            </w:pPr>
            <w:r w:rsidRPr="006B0E3E">
              <w:rPr>
                <w:rFonts w:cs="Calibri"/>
                <w:color w:val="000000"/>
              </w:rPr>
              <w:t>424.713,60</w:t>
            </w:r>
          </w:p>
        </w:tc>
        <w:tc>
          <w:tcPr>
            <w:tcW w:w="542" w:type="dxa"/>
            <w:tcBorders>
              <w:top w:val="nil"/>
              <w:left w:val="nil"/>
              <w:bottom w:val="single" w:sz="4" w:space="0" w:color="auto"/>
              <w:right w:val="single" w:sz="4" w:space="0" w:color="auto"/>
            </w:tcBorders>
            <w:shd w:val="clear" w:color="auto" w:fill="auto"/>
            <w:vAlign w:val="bottom"/>
            <w:hideMark/>
          </w:tcPr>
          <w:p w14:paraId="6A8A4291" w14:textId="77777777" w:rsidR="001D0E80" w:rsidRPr="006B0E3E" w:rsidRDefault="001D0E80" w:rsidP="00F8742F">
            <w:pPr>
              <w:rPr>
                <w:rFonts w:cs="Calibri"/>
                <w:color w:val="000000"/>
              </w:rPr>
            </w:pPr>
            <w:r w:rsidRPr="006B0E3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5528A0B9"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2AAB034"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393669F2"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78B4573" w14:textId="77777777" w:rsidR="001D0E80" w:rsidRPr="006B0E3E" w:rsidRDefault="001D0E80" w:rsidP="00F8742F">
            <w:pPr>
              <w:rPr>
                <w:rFonts w:cs="Calibri"/>
                <w:color w:val="000000"/>
              </w:rPr>
            </w:pPr>
            <w:r w:rsidRPr="006B0E3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34F43321" w14:textId="77777777" w:rsidR="001D0E80" w:rsidRPr="006B0E3E" w:rsidRDefault="001D0E80" w:rsidP="00F8742F">
            <w:pPr>
              <w:rPr>
                <w:rFonts w:cs="Calibri"/>
                <w:color w:val="000000"/>
              </w:rPr>
            </w:pPr>
            <w:r w:rsidRPr="006B0E3E">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175A57A0" w14:textId="77777777" w:rsidR="001D0E80" w:rsidRPr="006B0E3E" w:rsidRDefault="001D0E80" w:rsidP="00F8742F">
            <w:pPr>
              <w:rPr>
                <w:rFonts w:cs="Calibri"/>
                <w:color w:val="000000"/>
              </w:rPr>
            </w:pPr>
            <w:r w:rsidRPr="006B0E3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7FE05868"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CAC9254"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637686CA" w14:textId="77777777" w:rsidR="001D0E80" w:rsidRPr="006B0E3E" w:rsidRDefault="001D0E80" w:rsidP="00F8742F">
            <w:pPr>
              <w:rPr>
                <w:rFonts w:ascii="Times New Roman" w:hAnsi="Times New Roman"/>
                <w:sz w:val="20"/>
                <w:szCs w:val="20"/>
              </w:rPr>
            </w:pPr>
          </w:p>
        </w:tc>
      </w:tr>
      <w:tr w:rsidR="001D0E80" w:rsidRPr="006B0E3E" w14:paraId="4DCD4964"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8BD772C" w14:textId="77777777" w:rsidR="001D0E80" w:rsidRPr="006B0E3E" w:rsidRDefault="001D0E80" w:rsidP="00F8742F">
            <w:pPr>
              <w:rPr>
                <w:rFonts w:cs="Calibri"/>
                <w:color w:val="000000"/>
              </w:rPr>
            </w:pPr>
            <w:r w:rsidRPr="006B0E3E">
              <w:rPr>
                <w:rFonts w:cs="Calibri"/>
                <w:color w:val="000000"/>
              </w:rPr>
              <w:t>0048</w:t>
            </w:r>
          </w:p>
        </w:tc>
        <w:tc>
          <w:tcPr>
            <w:tcW w:w="518" w:type="dxa"/>
            <w:tcBorders>
              <w:top w:val="nil"/>
              <w:left w:val="nil"/>
              <w:bottom w:val="single" w:sz="4" w:space="0" w:color="auto"/>
              <w:right w:val="single" w:sz="4" w:space="0" w:color="auto"/>
            </w:tcBorders>
            <w:shd w:val="clear" w:color="auto" w:fill="auto"/>
            <w:noWrap/>
            <w:vAlign w:val="bottom"/>
            <w:hideMark/>
          </w:tcPr>
          <w:p w14:paraId="1791B90A" w14:textId="77777777" w:rsidR="001D0E80" w:rsidRPr="006B0E3E" w:rsidRDefault="001D0E80" w:rsidP="00F8742F">
            <w:pPr>
              <w:rPr>
                <w:rFonts w:cs="Calibri"/>
                <w:color w:val="000000"/>
              </w:rPr>
            </w:pPr>
            <w:r w:rsidRPr="006B0E3E">
              <w:rPr>
                <w:rFonts w:cs="Calibri"/>
                <w:color w:val="000000"/>
              </w:rPr>
              <w:t>48/2024</w:t>
            </w:r>
          </w:p>
        </w:tc>
        <w:tc>
          <w:tcPr>
            <w:tcW w:w="922" w:type="dxa"/>
            <w:tcBorders>
              <w:top w:val="nil"/>
              <w:left w:val="nil"/>
              <w:bottom w:val="single" w:sz="4" w:space="0" w:color="auto"/>
              <w:right w:val="single" w:sz="4" w:space="0" w:color="auto"/>
            </w:tcBorders>
            <w:shd w:val="clear" w:color="auto" w:fill="auto"/>
            <w:noWrap/>
            <w:vAlign w:val="bottom"/>
            <w:hideMark/>
          </w:tcPr>
          <w:p w14:paraId="4C747765"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B153176" w14:textId="77777777" w:rsidR="001D0E80" w:rsidRPr="006B0E3E" w:rsidRDefault="001D0E80" w:rsidP="00F8742F">
            <w:pPr>
              <w:rPr>
                <w:rFonts w:cs="Calibri"/>
                <w:color w:val="000000"/>
              </w:rPr>
            </w:pPr>
            <w:r w:rsidRPr="006B0E3E">
              <w:rPr>
                <w:rFonts w:cs="Calibri"/>
                <w:color w:val="000000"/>
              </w:rPr>
              <w:t>Izmjena projektne dokumentacije-Rekonstrukcija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6717588D"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5AD0D84" w14:textId="77777777" w:rsidR="001D0E80" w:rsidRPr="006B0E3E" w:rsidRDefault="001D0E80" w:rsidP="00F8742F">
            <w:pPr>
              <w:rPr>
                <w:rFonts w:cs="Calibri"/>
                <w:color w:val="000000"/>
              </w:rPr>
            </w:pPr>
            <w:r w:rsidRPr="006B0E3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5AEC30D5" w14:textId="77777777" w:rsidR="001D0E80" w:rsidRPr="006B0E3E" w:rsidRDefault="001D0E80" w:rsidP="00F8742F">
            <w:pPr>
              <w:jc w:val="right"/>
              <w:rPr>
                <w:rFonts w:cs="Calibri"/>
                <w:color w:val="000000"/>
              </w:rPr>
            </w:pPr>
            <w:r w:rsidRPr="006B0E3E">
              <w:rPr>
                <w:rFonts w:cs="Calibri"/>
                <w:color w:val="000000"/>
              </w:rPr>
              <w:t>12.742,40</w:t>
            </w:r>
          </w:p>
        </w:tc>
        <w:tc>
          <w:tcPr>
            <w:tcW w:w="542" w:type="dxa"/>
            <w:tcBorders>
              <w:top w:val="nil"/>
              <w:left w:val="nil"/>
              <w:bottom w:val="single" w:sz="4" w:space="0" w:color="auto"/>
              <w:right w:val="single" w:sz="4" w:space="0" w:color="auto"/>
            </w:tcBorders>
            <w:shd w:val="clear" w:color="auto" w:fill="auto"/>
            <w:vAlign w:val="bottom"/>
            <w:hideMark/>
          </w:tcPr>
          <w:p w14:paraId="321A37D7"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2DD127E"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61B2804"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ADAFCCB"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E20BB54"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8BF7F93"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58E0031"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3AA572D"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8DF5176"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4A44D5DD" w14:textId="77777777" w:rsidR="001D0E80" w:rsidRPr="006B0E3E" w:rsidRDefault="001D0E80" w:rsidP="00F8742F">
            <w:pPr>
              <w:rPr>
                <w:rFonts w:ascii="Times New Roman" w:hAnsi="Times New Roman"/>
                <w:sz w:val="20"/>
                <w:szCs w:val="20"/>
              </w:rPr>
            </w:pPr>
          </w:p>
        </w:tc>
      </w:tr>
      <w:tr w:rsidR="001D0E80" w:rsidRPr="006B0E3E" w14:paraId="1251CADB"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7854D74" w14:textId="77777777" w:rsidR="001D0E80" w:rsidRPr="006B0E3E" w:rsidRDefault="001D0E80" w:rsidP="00F8742F">
            <w:pPr>
              <w:rPr>
                <w:rFonts w:cs="Calibri"/>
                <w:color w:val="000000"/>
              </w:rPr>
            </w:pPr>
            <w:r w:rsidRPr="006B0E3E">
              <w:rPr>
                <w:rFonts w:cs="Calibri"/>
                <w:color w:val="000000"/>
              </w:rPr>
              <w:t>0049</w:t>
            </w:r>
          </w:p>
        </w:tc>
        <w:tc>
          <w:tcPr>
            <w:tcW w:w="518" w:type="dxa"/>
            <w:tcBorders>
              <w:top w:val="nil"/>
              <w:left w:val="nil"/>
              <w:bottom w:val="single" w:sz="4" w:space="0" w:color="auto"/>
              <w:right w:val="single" w:sz="4" w:space="0" w:color="auto"/>
            </w:tcBorders>
            <w:shd w:val="clear" w:color="auto" w:fill="auto"/>
            <w:noWrap/>
            <w:vAlign w:val="bottom"/>
            <w:hideMark/>
          </w:tcPr>
          <w:p w14:paraId="2FF949F6" w14:textId="77777777" w:rsidR="001D0E80" w:rsidRPr="006B0E3E" w:rsidRDefault="001D0E80" w:rsidP="00F8742F">
            <w:pPr>
              <w:rPr>
                <w:rFonts w:cs="Calibri"/>
                <w:color w:val="000000"/>
              </w:rPr>
            </w:pPr>
            <w:r w:rsidRPr="006B0E3E">
              <w:rPr>
                <w:rFonts w:cs="Calibri"/>
                <w:color w:val="000000"/>
              </w:rPr>
              <w:t>49/2024</w:t>
            </w:r>
          </w:p>
        </w:tc>
        <w:tc>
          <w:tcPr>
            <w:tcW w:w="922" w:type="dxa"/>
            <w:tcBorders>
              <w:top w:val="nil"/>
              <w:left w:val="nil"/>
              <w:bottom w:val="single" w:sz="4" w:space="0" w:color="auto"/>
              <w:right w:val="single" w:sz="4" w:space="0" w:color="auto"/>
            </w:tcBorders>
            <w:shd w:val="clear" w:color="auto" w:fill="auto"/>
            <w:noWrap/>
            <w:vAlign w:val="bottom"/>
            <w:hideMark/>
          </w:tcPr>
          <w:p w14:paraId="09972EA6"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7E54656" w14:textId="77777777" w:rsidR="001D0E80" w:rsidRPr="006B0E3E" w:rsidRDefault="001D0E80" w:rsidP="00F8742F">
            <w:pPr>
              <w:rPr>
                <w:rFonts w:cs="Calibri"/>
                <w:color w:val="000000"/>
              </w:rPr>
            </w:pPr>
            <w:r w:rsidRPr="006B0E3E">
              <w:rPr>
                <w:rFonts w:cs="Calibri"/>
                <w:color w:val="000000"/>
              </w:rPr>
              <w:t>Usluge-Božićna rasvjeta</w:t>
            </w:r>
          </w:p>
        </w:tc>
        <w:tc>
          <w:tcPr>
            <w:tcW w:w="375" w:type="dxa"/>
            <w:tcBorders>
              <w:top w:val="nil"/>
              <w:left w:val="nil"/>
              <w:bottom w:val="single" w:sz="4" w:space="0" w:color="auto"/>
              <w:right w:val="single" w:sz="4" w:space="0" w:color="auto"/>
            </w:tcBorders>
            <w:shd w:val="clear" w:color="auto" w:fill="auto"/>
            <w:vAlign w:val="bottom"/>
            <w:hideMark/>
          </w:tcPr>
          <w:p w14:paraId="01C81548"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3E51BEF" w14:textId="77777777" w:rsidR="001D0E80" w:rsidRPr="006B0E3E" w:rsidRDefault="001D0E80" w:rsidP="00F8742F">
            <w:pPr>
              <w:rPr>
                <w:rFonts w:cs="Calibri"/>
                <w:color w:val="000000"/>
              </w:rPr>
            </w:pPr>
            <w:r w:rsidRPr="006B0E3E">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376D832F" w14:textId="77777777" w:rsidR="001D0E80" w:rsidRPr="006B0E3E" w:rsidRDefault="001D0E80" w:rsidP="00F8742F">
            <w:pPr>
              <w:jc w:val="right"/>
              <w:rPr>
                <w:rFonts w:cs="Calibri"/>
                <w:color w:val="000000"/>
              </w:rPr>
            </w:pPr>
            <w:r w:rsidRPr="006B0E3E">
              <w:rPr>
                <w:rFonts w:cs="Calibri"/>
                <w:color w:val="000000"/>
              </w:rPr>
              <w:t>3.400,00</w:t>
            </w:r>
          </w:p>
        </w:tc>
        <w:tc>
          <w:tcPr>
            <w:tcW w:w="542" w:type="dxa"/>
            <w:tcBorders>
              <w:top w:val="nil"/>
              <w:left w:val="nil"/>
              <w:bottom w:val="single" w:sz="4" w:space="0" w:color="auto"/>
              <w:right w:val="single" w:sz="4" w:space="0" w:color="auto"/>
            </w:tcBorders>
            <w:shd w:val="clear" w:color="auto" w:fill="auto"/>
            <w:vAlign w:val="bottom"/>
            <w:hideMark/>
          </w:tcPr>
          <w:p w14:paraId="7F4E6714"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DD575A1"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10E9C00"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8835EE1"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2DB9E07"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E4A520A"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43A238D"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5728A81"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63825C4"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30DC52B" w14:textId="77777777" w:rsidR="001D0E80" w:rsidRPr="006B0E3E" w:rsidRDefault="001D0E80" w:rsidP="00F8742F">
            <w:pPr>
              <w:rPr>
                <w:rFonts w:ascii="Times New Roman" w:hAnsi="Times New Roman"/>
                <w:sz w:val="20"/>
                <w:szCs w:val="20"/>
              </w:rPr>
            </w:pPr>
          </w:p>
        </w:tc>
      </w:tr>
      <w:tr w:rsidR="001D0E80" w:rsidRPr="006B0E3E" w14:paraId="2857DBC9"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6DFEAEE" w14:textId="77777777" w:rsidR="001D0E80" w:rsidRPr="006B0E3E" w:rsidRDefault="001D0E80" w:rsidP="00F8742F">
            <w:pPr>
              <w:rPr>
                <w:rFonts w:cs="Calibri"/>
                <w:color w:val="000000"/>
              </w:rPr>
            </w:pPr>
            <w:r w:rsidRPr="006B0E3E">
              <w:rPr>
                <w:rFonts w:cs="Calibri"/>
                <w:color w:val="000000"/>
              </w:rPr>
              <w:t>0050</w:t>
            </w:r>
          </w:p>
        </w:tc>
        <w:tc>
          <w:tcPr>
            <w:tcW w:w="518" w:type="dxa"/>
            <w:tcBorders>
              <w:top w:val="nil"/>
              <w:left w:val="nil"/>
              <w:bottom w:val="single" w:sz="4" w:space="0" w:color="auto"/>
              <w:right w:val="single" w:sz="4" w:space="0" w:color="auto"/>
            </w:tcBorders>
            <w:shd w:val="clear" w:color="auto" w:fill="auto"/>
            <w:noWrap/>
            <w:vAlign w:val="bottom"/>
            <w:hideMark/>
          </w:tcPr>
          <w:p w14:paraId="37448F38" w14:textId="77777777" w:rsidR="001D0E80" w:rsidRPr="006B0E3E" w:rsidRDefault="001D0E80" w:rsidP="00F8742F">
            <w:pPr>
              <w:rPr>
                <w:rFonts w:cs="Calibri"/>
                <w:color w:val="000000"/>
              </w:rPr>
            </w:pPr>
            <w:r w:rsidRPr="006B0E3E">
              <w:rPr>
                <w:rFonts w:cs="Calibri"/>
                <w:color w:val="000000"/>
              </w:rPr>
              <w:t>50/2024</w:t>
            </w:r>
          </w:p>
        </w:tc>
        <w:tc>
          <w:tcPr>
            <w:tcW w:w="922" w:type="dxa"/>
            <w:tcBorders>
              <w:top w:val="nil"/>
              <w:left w:val="nil"/>
              <w:bottom w:val="single" w:sz="4" w:space="0" w:color="auto"/>
              <w:right w:val="single" w:sz="4" w:space="0" w:color="auto"/>
            </w:tcBorders>
            <w:shd w:val="clear" w:color="auto" w:fill="auto"/>
            <w:noWrap/>
            <w:vAlign w:val="bottom"/>
            <w:hideMark/>
          </w:tcPr>
          <w:p w14:paraId="5C371A41"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8F71152" w14:textId="77777777" w:rsidR="001D0E80" w:rsidRPr="006B0E3E" w:rsidRDefault="001D0E80" w:rsidP="00F8742F">
            <w:pPr>
              <w:rPr>
                <w:rFonts w:cs="Calibri"/>
                <w:color w:val="000000"/>
              </w:rPr>
            </w:pPr>
            <w:r w:rsidRPr="006B0E3E">
              <w:rPr>
                <w:rFonts w:cs="Calibri"/>
                <w:color w:val="000000"/>
              </w:rPr>
              <w:t>Tekuće i investicijsko održavanje-općinskih zgrada</w:t>
            </w:r>
          </w:p>
        </w:tc>
        <w:tc>
          <w:tcPr>
            <w:tcW w:w="375" w:type="dxa"/>
            <w:tcBorders>
              <w:top w:val="nil"/>
              <w:left w:val="nil"/>
              <w:bottom w:val="single" w:sz="4" w:space="0" w:color="auto"/>
              <w:right w:val="single" w:sz="4" w:space="0" w:color="auto"/>
            </w:tcBorders>
            <w:shd w:val="clear" w:color="auto" w:fill="auto"/>
            <w:vAlign w:val="bottom"/>
            <w:hideMark/>
          </w:tcPr>
          <w:p w14:paraId="49604B3C"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E330B7A" w14:textId="77777777" w:rsidR="001D0E80" w:rsidRPr="006B0E3E" w:rsidRDefault="001D0E80" w:rsidP="00F8742F">
            <w:pPr>
              <w:rPr>
                <w:rFonts w:cs="Calibri"/>
                <w:color w:val="000000"/>
              </w:rPr>
            </w:pPr>
            <w:r w:rsidRPr="006B0E3E">
              <w:rPr>
                <w:rFonts w:cs="Calibri"/>
                <w:color w:val="000000"/>
              </w:rPr>
              <w:t>50000000 - Usluge popravaka i održavanja</w:t>
            </w:r>
          </w:p>
        </w:tc>
        <w:tc>
          <w:tcPr>
            <w:tcW w:w="554" w:type="dxa"/>
            <w:tcBorders>
              <w:top w:val="nil"/>
              <w:left w:val="nil"/>
              <w:bottom w:val="single" w:sz="4" w:space="0" w:color="auto"/>
              <w:right w:val="single" w:sz="4" w:space="0" w:color="auto"/>
            </w:tcBorders>
            <w:shd w:val="clear" w:color="auto" w:fill="auto"/>
            <w:noWrap/>
            <w:vAlign w:val="bottom"/>
            <w:hideMark/>
          </w:tcPr>
          <w:p w14:paraId="574BF028" w14:textId="77777777" w:rsidR="001D0E80" w:rsidRPr="006B0E3E" w:rsidRDefault="001D0E80" w:rsidP="00F8742F">
            <w:pPr>
              <w:jc w:val="right"/>
              <w:rPr>
                <w:rFonts w:cs="Calibri"/>
                <w:color w:val="000000"/>
              </w:rPr>
            </w:pPr>
            <w:r w:rsidRPr="006B0E3E">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17490826"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7CA5692"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86804CA" w14:textId="77777777" w:rsidR="001D0E80" w:rsidRPr="006B0E3E" w:rsidRDefault="001D0E80" w:rsidP="00F8742F">
            <w:pPr>
              <w:rPr>
                <w:rFonts w:cs="Calibri"/>
                <w:color w:val="000000"/>
              </w:rPr>
            </w:pPr>
            <w:r w:rsidRPr="006B0E3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98CACD9"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4CFD727"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47DB03D"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4DEC90F"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1D4276E"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2F97EC7"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48816DA3" w14:textId="77777777" w:rsidR="001D0E80" w:rsidRPr="006B0E3E" w:rsidRDefault="001D0E80" w:rsidP="00F8742F">
            <w:pPr>
              <w:rPr>
                <w:rFonts w:ascii="Times New Roman" w:hAnsi="Times New Roman"/>
                <w:sz w:val="20"/>
                <w:szCs w:val="20"/>
              </w:rPr>
            </w:pPr>
          </w:p>
        </w:tc>
      </w:tr>
      <w:tr w:rsidR="001D0E80" w:rsidRPr="006B0E3E" w14:paraId="36787D9B"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D977221" w14:textId="77777777" w:rsidR="001D0E80" w:rsidRPr="006B0E3E" w:rsidRDefault="001D0E80" w:rsidP="00F8742F">
            <w:pPr>
              <w:rPr>
                <w:rFonts w:cs="Calibri"/>
                <w:color w:val="000000"/>
              </w:rPr>
            </w:pPr>
            <w:r w:rsidRPr="006B0E3E">
              <w:rPr>
                <w:rFonts w:cs="Calibri"/>
                <w:color w:val="000000"/>
              </w:rPr>
              <w:lastRenderedPageBreak/>
              <w:t>0051</w:t>
            </w:r>
          </w:p>
        </w:tc>
        <w:tc>
          <w:tcPr>
            <w:tcW w:w="518" w:type="dxa"/>
            <w:tcBorders>
              <w:top w:val="nil"/>
              <w:left w:val="nil"/>
              <w:bottom w:val="single" w:sz="4" w:space="0" w:color="auto"/>
              <w:right w:val="single" w:sz="4" w:space="0" w:color="auto"/>
            </w:tcBorders>
            <w:shd w:val="clear" w:color="auto" w:fill="auto"/>
            <w:noWrap/>
            <w:vAlign w:val="bottom"/>
            <w:hideMark/>
          </w:tcPr>
          <w:p w14:paraId="46023A19" w14:textId="77777777" w:rsidR="001D0E80" w:rsidRPr="006B0E3E" w:rsidRDefault="001D0E80" w:rsidP="00F8742F">
            <w:pPr>
              <w:rPr>
                <w:rFonts w:cs="Calibri"/>
                <w:color w:val="000000"/>
              </w:rPr>
            </w:pPr>
            <w:r w:rsidRPr="006B0E3E">
              <w:rPr>
                <w:rFonts w:cs="Calibri"/>
                <w:color w:val="000000"/>
              </w:rPr>
              <w:t>51/2024</w:t>
            </w:r>
          </w:p>
        </w:tc>
        <w:tc>
          <w:tcPr>
            <w:tcW w:w="922" w:type="dxa"/>
            <w:tcBorders>
              <w:top w:val="nil"/>
              <w:left w:val="nil"/>
              <w:bottom w:val="single" w:sz="4" w:space="0" w:color="auto"/>
              <w:right w:val="single" w:sz="4" w:space="0" w:color="auto"/>
            </w:tcBorders>
            <w:shd w:val="clear" w:color="auto" w:fill="auto"/>
            <w:noWrap/>
            <w:vAlign w:val="bottom"/>
            <w:hideMark/>
          </w:tcPr>
          <w:p w14:paraId="5E7BB050"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A27E818" w14:textId="77777777" w:rsidR="001D0E80" w:rsidRPr="006B0E3E" w:rsidRDefault="001D0E80" w:rsidP="00F8742F">
            <w:pPr>
              <w:rPr>
                <w:rFonts w:cs="Calibri"/>
                <w:color w:val="000000"/>
              </w:rPr>
            </w:pPr>
            <w:r w:rsidRPr="006B0E3E">
              <w:rPr>
                <w:rFonts w:cs="Calibri"/>
                <w:color w:val="000000"/>
              </w:rPr>
              <w:t>Izrada projektne dokumentacije za biciklističke staze</w:t>
            </w:r>
          </w:p>
        </w:tc>
        <w:tc>
          <w:tcPr>
            <w:tcW w:w="375" w:type="dxa"/>
            <w:tcBorders>
              <w:top w:val="nil"/>
              <w:left w:val="nil"/>
              <w:bottom w:val="single" w:sz="4" w:space="0" w:color="auto"/>
              <w:right w:val="single" w:sz="4" w:space="0" w:color="auto"/>
            </w:tcBorders>
            <w:shd w:val="clear" w:color="auto" w:fill="auto"/>
            <w:vAlign w:val="bottom"/>
            <w:hideMark/>
          </w:tcPr>
          <w:p w14:paraId="77FFC44C"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A1A80CF" w14:textId="77777777" w:rsidR="001D0E80" w:rsidRPr="006B0E3E" w:rsidRDefault="001D0E80" w:rsidP="00F8742F">
            <w:pPr>
              <w:rPr>
                <w:rFonts w:cs="Calibri"/>
                <w:color w:val="000000"/>
              </w:rPr>
            </w:pPr>
            <w:r w:rsidRPr="006B0E3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55CC5FF0" w14:textId="77777777" w:rsidR="001D0E80" w:rsidRPr="006B0E3E" w:rsidRDefault="001D0E80" w:rsidP="00F8742F">
            <w:pPr>
              <w:jc w:val="right"/>
              <w:rPr>
                <w:rFonts w:cs="Calibri"/>
                <w:color w:val="000000"/>
              </w:rPr>
            </w:pPr>
            <w:r w:rsidRPr="006B0E3E">
              <w:rPr>
                <w:rFonts w:cs="Calibri"/>
                <w:color w:val="000000"/>
              </w:rPr>
              <w:t>26.100,00</w:t>
            </w:r>
          </w:p>
        </w:tc>
        <w:tc>
          <w:tcPr>
            <w:tcW w:w="542" w:type="dxa"/>
            <w:tcBorders>
              <w:top w:val="nil"/>
              <w:left w:val="nil"/>
              <w:bottom w:val="single" w:sz="4" w:space="0" w:color="auto"/>
              <w:right w:val="single" w:sz="4" w:space="0" w:color="auto"/>
            </w:tcBorders>
            <w:shd w:val="clear" w:color="auto" w:fill="auto"/>
            <w:vAlign w:val="bottom"/>
            <w:hideMark/>
          </w:tcPr>
          <w:p w14:paraId="1C8952C1" w14:textId="77777777" w:rsidR="001D0E80" w:rsidRPr="006B0E3E" w:rsidRDefault="001D0E80" w:rsidP="00F8742F">
            <w:pPr>
              <w:rPr>
                <w:rFonts w:cs="Calibri"/>
                <w:color w:val="000000"/>
              </w:rPr>
            </w:pPr>
            <w:r w:rsidRPr="006B0E3E">
              <w:rPr>
                <w:rFonts w:cs="Calibri"/>
                <w:color w:val="000000"/>
              </w:rPr>
              <w:t>Jednostavna nabava</w:t>
            </w:r>
          </w:p>
        </w:tc>
        <w:tc>
          <w:tcPr>
            <w:tcW w:w="464" w:type="dxa"/>
            <w:tcBorders>
              <w:top w:val="nil"/>
              <w:left w:val="nil"/>
              <w:bottom w:val="single" w:sz="4" w:space="0" w:color="auto"/>
              <w:right w:val="single" w:sz="4" w:space="0" w:color="auto"/>
            </w:tcBorders>
            <w:shd w:val="clear" w:color="auto" w:fill="auto"/>
            <w:vAlign w:val="bottom"/>
            <w:hideMark/>
          </w:tcPr>
          <w:p w14:paraId="5B388469"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23CA93B"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C35044B"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8F26C23" w14:textId="77777777" w:rsidR="001D0E80" w:rsidRPr="006B0E3E" w:rsidRDefault="001D0E80" w:rsidP="00F8742F">
            <w:pPr>
              <w:rPr>
                <w:rFonts w:cs="Calibri"/>
                <w:color w:val="000000"/>
              </w:rPr>
            </w:pPr>
            <w:r w:rsidRPr="006B0E3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372B7214" w14:textId="77777777" w:rsidR="001D0E80" w:rsidRPr="006B0E3E" w:rsidRDefault="001D0E80" w:rsidP="00F8742F">
            <w:pPr>
              <w:rPr>
                <w:rFonts w:cs="Calibri"/>
                <w:color w:val="000000"/>
              </w:rPr>
            </w:pPr>
            <w:r w:rsidRPr="006B0E3E">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18C42A4E" w14:textId="77777777" w:rsidR="001D0E80" w:rsidRPr="006B0E3E" w:rsidRDefault="001D0E80" w:rsidP="00F8742F">
            <w:pPr>
              <w:rPr>
                <w:rFonts w:cs="Calibri"/>
                <w:color w:val="000000"/>
              </w:rPr>
            </w:pPr>
            <w:r w:rsidRPr="006B0E3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3897BF4A"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0924244"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7604F002" w14:textId="77777777" w:rsidR="001D0E80" w:rsidRPr="006B0E3E" w:rsidRDefault="001D0E80" w:rsidP="00F8742F">
            <w:pPr>
              <w:rPr>
                <w:rFonts w:ascii="Times New Roman" w:hAnsi="Times New Roman"/>
                <w:sz w:val="20"/>
                <w:szCs w:val="20"/>
              </w:rPr>
            </w:pPr>
          </w:p>
        </w:tc>
      </w:tr>
      <w:tr w:rsidR="001D0E80" w:rsidRPr="006B0E3E" w14:paraId="528BA5A0"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77766F8" w14:textId="77777777" w:rsidR="001D0E80" w:rsidRPr="006B0E3E" w:rsidRDefault="001D0E80" w:rsidP="00F8742F">
            <w:pPr>
              <w:rPr>
                <w:rFonts w:cs="Calibri"/>
                <w:color w:val="000000"/>
              </w:rPr>
            </w:pPr>
            <w:r w:rsidRPr="006B0E3E">
              <w:rPr>
                <w:rFonts w:cs="Calibri"/>
                <w:color w:val="000000"/>
              </w:rPr>
              <w:t>0052</w:t>
            </w:r>
          </w:p>
        </w:tc>
        <w:tc>
          <w:tcPr>
            <w:tcW w:w="518" w:type="dxa"/>
            <w:tcBorders>
              <w:top w:val="nil"/>
              <w:left w:val="nil"/>
              <w:bottom w:val="single" w:sz="4" w:space="0" w:color="auto"/>
              <w:right w:val="single" w:sz="4" w:space="0" w:color="auto"/>
            </w:tcBorders>
            <w:shd w:val="clear" w:color="auto" w:fill="auto"/>
            <w:noWrap/>
            <w:vAlign w:val="bottom"/>
            <w:hideMark/>
          </w:tcPr>
          <w:p w14:paraId="4AB612C2" w14:textId="77777777" w:rsidR="001D0E80" w:rsidRPr="006B0E3E" w:rsidRDefault="001D0E80" w:rsidP="00F8742F">
            <w:pPr>
              <w:rPr>
                <w:rFonts w:cs="Calibri"/>
                <w:color w:val="000000"/>
              </w:rPr>
            </w:pPr>
            <w:r w:rsidRPr="006B0E3E">
              <w:rPr>
                <w:rFonts w:cs="Calibri"/>
                <w:color w:val="000000"/>
              </w:rPr>
              <w:t>52/2024</w:t>
            </w:r>
          </w:p>
        </w:tc>
        <w:tc>
          <w:tcPr>
            <w:tcW w:w="922" w:type="dxa"/>
            <w:tcBorders>
              <w:top w:val="nil"/>
              <w:left w:val="nil"/>
              <w:bottom w:val="single" w:sz="4" w:space="0" w:color="auto"/>
              <w:right w:val="single" w:sz="4" w:space="0" w:color="auto"/>
            </w:tcBorders>
            <w:shd w:val="clear" w:color="auto" w:fill="auto"/>
            <w:noWrap/>
            <w:vAlign w:val="bottom"/>
            <w:hideMark/>
          </w:tcPr>
          <w:p w14:paraId="45FA6E13" w14:textId="77777777" w:rsidR="001D0E80" w:rsidRPr="006B0E3E" w:rsidRDefault="001D0E80" w:rsidP="00F8742F">
            <w:pPr>
              <w:rPr>
                <w:rFonts w:cs="Calibri"/>
                <w:color w:val="000000"/>
              </w:rPr>
            </w:pPr>
            <w:r w:rsidRPr="006B0E3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35DA153" w14:textId="77777777" w:rsidR="001D0E80" w:rsidRPr="006B0E3E" w:rsidRDefault="001D0E80" w:rsidP="00F8742F">
            <w:pPr>
              <w:rPr>
                <w:rFonts w:cs="Calibri"/>
                <w:color w:val="000000"/>
              </w:rPr>
            </w:pPr>
            <w:r w:rsidRPr="006B0E3E">
              <w:rPr>
                <w:rFonts w:cs="Calibri"/>
                <w:color w:val="000000"/>
              </w:rPr>
              <w:t>Izrada projektne dokumentacije za sportsko-rekreacijski centar Dubravica</w:t>
            </w:r>
          </w:p>
        </w:tc>
        <w:tc>
          <w:tcPr>
            <w:tcW w:w="375" w:type="dxa"/>
            <w:tcBorders>
              <w:top w:val="nil"/>
              <w:left w:val="nil"/>
              <w:bottom w:val="single" w:sz="4" w:space="0" w:color="auto"/>
              <w:right w:val="single" w:sz="4" w:space="0" w:color="auto"/>
            </w:tcBorders>
            <w:shd w:val="clear" w:color="auto" w:fill="auto"/>
            <w:vAlign w:val="bottom"/>
            <w:hideMark/>
          </w:tcPr>
          <w:p w14:paraId="2A02BF80" w14:textId="77777777" w:rsidR="001D0E80" w:rsidRPr="006B0E3E" w:rsidRDefault="001D0E80" w:rsidP="00F8742F">
            <w:pPr>
              <w:rPr>
                <w:rFonts w:cs="Calibri"/>
                <w:color w:val="000000"/>
              </w:rPr>
            </w:pPr>
            <w:r w:rsidRPr="006B0E3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6795CE1" w14:textId="77777777" w:rsidR="001D0E80" w:rsidRPr="006B0E3E" w:rsidRDefault="001D0E80" w:rsidP="00F8742F">
            <w:pPr>
              <w:rPr>
                <w:rFonts w:cs="Calibri"/>
                <w:color w:val="000000"/>
              </w:rPr>
            </w:pPr>
            <w:r w:rsidRPr="006B0E3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38ECF33D" w14:textId="77777777" w:rsidR="001D0E80" w:rsidRPr="006B0E3E" w:rsidRDefault="001D0E80" w:rsidP="00F8742F">
            <w:pPr>
              <w:jc w:val="right"/>
              <w:rPr>
                <w:rFonts w:cs="Calibri"/>
                <w:color w:val="000000"/>
              </w:rPr>
            </w:pPr>
            <w:r w:rsidRPr="006B0E3E">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753C3A48" w14:textId="77777777" w:rsidR="001D0E80" w:rsidRPr="006B0E3E" w:rsidRDefault="001D0E80" w:rsidP="00F8742F">
            <w:pPr>
              <w:rPr>
                <w:rFonts w:cs="Calibri"/>
                <w:color w:val="000000"/>
              </w:rPr>
            </w:pPr>
            <w:r w:rsidRPr="006B0E3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2294D52B"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2C29396"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3DA4A77A"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0B9BFD2" w14:textId="77777777" w:rsidR="001D0E80" w:rsidRPr="006B0E3E" w:rsidRDefault="001D0E80" w:rsidP="00F8742F">
            <w:pPr>
              <w:rPr>
                <w:rFonts w:cs="Calibri"/>
                <w:color w:val="000000"/>
              </w:rPr>
            </w:pPr>
            <w:r w:rsidRPr="006B0E3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2100C697" w14:textId="77777777" w:rsidR="001D0E80" w:rsidRPr="006B0E3E" w:rsidRDefault="001D0E80" w:rsidP="00F8742F">
            <w:pPr>
              <w:rPr>
                <w:rFonts w:cs="Calibri"/>
                <w:color w:val="000000"/>
              </w:rPr>
            </w:pPr>
            <w:r w:rsidRPr="006B0E3E">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35CF4687" w14:textId="77777777" w:rsidR="001D0E80" w:rsidRPr="006B0E3E" w:rsidRDefault="001D0E80" w:rsidP="00F8742F">
            <w:pPr>
              <w:rPr>
                <w:rFonts w:cs="Calibri"/>
                <w:color w:val="000000"/>
              </w:rPr>
            </w:pPr>
            <w:r w:rsidRPr="006B0E3E">
              <w:rPr>
                <w:rFonts w:cs="Calibri"/>
                <w:color w:val="000000"/>
              </w:rPr>
              <w:t>6 mjeseci</w:t>
            </w:r>
          </w:p>
        </w:tc>
        <w:tc>
          <w:tcPr>
            <w:tcW w:w="429" w:type="dxa"/>
            <w:tcBorders>
              <w:top w:val="nil"/>
              <w:left w:val="nil"/>
              <w:bottom w:val="single" w:sz="4" w:space="0" w:color="auto"/>
              <w:right w:val="single" w:sz="4" w:space="0" w:color="auto"/>
            </w:tcBorders>
            <w:shd w:val="clear" w:color="auto" w:fill="auto"/>
            <w:vAlign w:val="bottom"/>
            <w:hideMark/>
          </w:tcPr>
          <w:p w14:paraId="6BD1814E"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F5A8C7D"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2FCC7AB1" w14:textId="77777777" w:rsidR="001D0E80" w:rsidRPr="006B0E3E" w:rsidRDefault="001D0E80" w:rsidP="00F8742F">
            <w:pPr>
              <w:rPr>
                <w:rFonts w:ascii="Times New Roman" w:hAnsi="Times New Roman"/>
                <w:sz w:val="20"/>
                <w:szCs w:val="20"/>
              </w:rPr>
            </w:pPr>
          </w:p>
        </w:tc>
      </w:tr>
      <w:tr w:rsidR="001D0E80" w:rsidRPr="006B0E3E" w14:paraId="539C0499" w14:textId="77777777" w:rsidTr="00F8742F">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25DD659" w14:textId="77777777" w:rsidR="001D0E80" w:rsidRPr="006B0E3E" w:rsidRDefault="001D0E80" w:rsidP="00F8742F">
            <w:pPr>
              <w:rPr>
                <w:rFonts w:cs="Calibri"/>
                <w:color w:val="000000"/>
              </w:rPr>
            </w:pPr>
            <w:r w:rsidRPr="006B0E3E">
              <w:rPr>
                <w:rFonts w:cs="Calibri"/>
                <w:color w:val="000000"/>
              </w:rPr>
              <w:t>0053</w:t>
            </w:r>
          </w:p>
        </w:tc>
        <w:tc>
          <w:tcPr>
            <w:tcW w:w="518" w:type="dxa"/>
            <w:tcBorders>
              <w:top w:val="nil"/>
              <w:left w:val="nil"/>
              <w:bottom w:val="single" w:sz="4" w:space="0" w:color="auto"/>
              <w:right w:val="single" w:sz="4" w:space="0" w:color="auto"/>
            </w:tcBorders>
            <w:shd w:val="clear" w:color="auto" w:fill="auto"/>
            <w:noWrap/>
            <w:vAlign w:val="bottom"/>
            <w:hideMark/>
          </w:tcPr>
          <w:p w14:paraId="74F4EB65" w14:textId="77777777" w:rsidR="001D0E80" w:rsidRPr="006B0E3E" w:rsidRDefault="001D0E80" w:rsidP="00F8742F">
            <w:pPr>
              <w:rPr>
                <w:rFonts w:cs="Calibri"/>
                <w:color w:val="000000"/>
              </w:rPr>
            </w:pPr>
            <w:r w:rsidRPr="006B0E3E">
              <w:rPr>
                <w:rFonts w:cs="Calibri"/>
                <w:color w:val="000000"/>
              </w:rPr>
              <w:t>53/2024</w:t>
            </w:r>
          </w:p>
        </w:tc>
        <w:tc>
          <w:tcPr>
            <w:tcW w:w="922" w:type="dxa"/>
            <w:tcBorders>
              <w:top w:val="nil"/>
              <w:left w:val="nil"/>
              <w:bottom w:val="single" w:sz="4" w:space="0" w:color="auto"/>
              <w:right w:val="single" w:sz="4" w:space="0" w:color="auto"/>
            </w:tcBorders>
            <w:shd w:val="clear" w:color="auto" w:fill="auto"/>
            <w:noWrap/>
            <w:vAlign w:val="bottom"/>
            <w:hideMark/>
          </w:tcPr>
          <w:p w14:paraId="72F78470"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CA0BB8B" w14:textId="77777777" w:rsidR="001D0E80" w:rsidRPr="006B0E3E" w:rsidRDefault="001D0E80" w:rsidP="00F8742F">
            <w:pPr>
              <w:rPr>
                <w:rFonts w:cs="Calibri"/>
                <w:color w:val="000000"/>
              </w:rPr>
            </w:pPr>
            <w:r w:rsidRPr="006B0E3E">
              <w:rPr>
                <w:rFonts w:cs="Calibri"/>
                <w:color w:val="000000"/>
              </w:rPr>
              <w:t>Nabava autobusnih nadstrešnica</w:t>
            </w:r>
          </w:p>
        </w:tc>
        <w:tc>
          <w:tcPr>
            <w:tcW w:w="375" w:type="dxa"/>
            <w:tcBorders>
              <w:top w:val="nil"/>
              <w:left w:val="nil"/>
              <w:bottom w:val="single" w:sz="4" w:space="0" w:color="auto"/>
              <w:right w:val="single" w:sz="4" w:space="0" w:color="auto"/>
            </w:tcBorders>
            <w:shd w:val="clear" w:color="auto" w:fill="auto"/>
            <w:vAlign w:val="bottom"/>
            <w:hideMark/>
          </w:tcPr>
          <w:p w14:paraId="5D478AE7" w14:textId="77777777" w:rsidR="001D0E80" w:rsidRPr="006B0E3E" w:rsidRDefault="001D0E80" w:rsidP="00F8742F">
            <w:pPr>
              <w:rPr>
                <w:rFonts w:cs="Calibri"/>
                <w:color w:val="000000"/>
              </w:rPr>
            </w:pPr>
            <w:r w:rsidRPr="006B0E3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CA89DBB" w14:textId="77777777" w:rsidR="001D0E80" w:rsidRPr="006B0E3E" w:rsidRDefault="001D0E80" w:rsidP="00F8742F">
            <w:pPr>
              <w:rPr>
                <w:rFonts w:cs="Calibri"/>
                <w:color w:val="000000"/>
              </w:rPr>
            </w:pPr>
            <w:r w:rsidRPr="006B0E3E">
              <w:rPr>
                <w:rFonts w:cs="Calibri"/>
                <w:color w:val="000000"/>
              </w:rPr>
              <w:t>44212321 - Autobusne nadstrešnice</w:t>
            </w:r>
          </w:p>
        </w:tc>
        <w:tc>
          <w:tcPr>
            <w:tcW w:w="554" w:type="dxa"/>
            <w:tcBorders>
              <w:top w:val="nil"/>
              <w:left w:val="nil"/>
              <w:bottom w:val="single" w:sz="4" w:space="0" w:color="auto"/>
              <w:right w:val="single" w:sz="4" w:space="0" w:color="auto"/>
            </w:tcBorders>
            <w:shd w:val="clear" w:color="auto" w:fill="auto"/>
            <w:noWrap/>
            <w:vAlign w:val="bottom"/>
            <w:hideMark/>
          </w:tcPr>
          <w:p w14:paraId="0BB7D24C" w14:textId="77777777" w:rsidR="001D0E80" w:rsidRPr="006B0E3E" w:rsidRDefault="001D0E80" w:rsidP="00F8742F">
            <w:pPr>
              <w:jc w:val="right"/>
              <w:rPr>
                <w:rFonts w:cs="Calibri"/>
                <w:color w:val="000000"/>
              </w:rPr>
            </w:pPr>
            <w:r w:rsidRPr="006B0E3E">
              <w:rPr>
                <w:rFonts w:cs="Calibri"/>
                <w:color w:val="000000"/>
              </w:rPr>
              <w:t>9.000,00</w:t>
            </w:r>
          </w:p>
        </w:tc>
        <w:tc>
          <w:tcPr>
            <w:tcW w:w="542" w:type="dxa"/>
            <w:tcBorders>
              <w:top w:val="nil"/>
              <w:left w:val="nil"/>
              <w:bottom w:val="single" w:sz="4" w:space="0" w:color="auto"/>
              <w:right w:val="single" w:sz="4" w:space="0" w:color="auto"/>
            </w:tcBorders>
            <w:shd w:val="clear" w:color="auto" w:fill="auto"/>
            <w:vAlign w:val="bottom"/>
            <w:hideMark/>
          </w:tcPr>
          <w:p w14:paraId="260B6C67"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F4A6723"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4637AA4"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7649FA5"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A4D7460"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8767565" w14:textId="77777777" w:rsidR="001D0E80" w:rsidRPr="006B0E3E" w:rsidRDefault="001D0E80" w:rsidP="00F8742F">
            <w:pPr>
              <w:rPr>
                <w:rFonts w:cs="Calibri"/>
                <w:color w:val="000000"/>
              </w:rPr>
            </w:pPr>
            <w:r w:rsidRPr="006B0E3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33827A76"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FA0C162"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5278F23"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9AB16F2" w14:textId="77777777" w:rsidR="001D0E80" w:rsidRPr="006B0E3E" w:rsidRDefault="001D0E80" w:rsidP="00F8742F">
            <w:pPr>
              <w:rPr>
                <w:rFonts w:ascii="Times New Roman" w:hAnsi="Times New Roman"/>
                <w:sz w:val="20"/>
                <w:szCs w:val="20"/>
              </w:rPr>
            </w:pPr>
          </w:p>
        </w:tc>
      </w:tr>
      <w:tr w:rsidR="001D0E80" w:rsidRPr="006B0E3E" w14:paraId="4CE041B9" w14:textId="77777777" w:rsidTr="00F8742F">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36954C0" w14:textId="77777777" w:rsidR="001D0E80" w:rsidRPr="006B0E3E" w:rsidRDefault="001D0E80" w:rsidP="00F8742F">
            <w:pPr>
              <w:rPr>
                <w:rFonts w:cs="Calibri"/>
                <w:color w:val="000000"/>
              </w:rPr>
            </w:pPr>
            <w:r w:rsidRPr="006B0E3E">
              <w:rPr>
                <w:rFonts w:cs="Calibri"/>
                <w:color w:val="000000"/>
              </w:rPr>
              <w:t>0054</w:t>
            </w:r>
          </w:p>
        </w:tc>
        <w:tc>
          <w:tcPr>
            <w:tcW w:w="518" w:type="dxa"/>
            <w:tcBorders>
              <w:top w:val="nil"/>
              <w:left w:val="nil"/>
              <w:bottom w:val="single" w:sz="4" w:space="0" w:color="auto"/>
              <w:right w:val="single" w:sz="4" w:space="0" w:color="auto"/>
            </w:tcBorders>
            <w:shd w:val="clear" w:color="auto" w:fill="auto"/>
            <w:noWrap/>
            <w:vAlign w:val="bottom"/>
            <w:hideMark/>
          </w:tcPr>
          <w:p w14:paraId="1AE50432" w14:textId="77777777" w:rsidR="001D0E80" w:rsidRPr="006B0E3E" w:rsidRDefault="001D0E80" w:rsidP="00F8742F">
            <w:pPr>
              <w:rPr>
                <w:rFonts w:cs="Calibri"/>
                <w:color w:val="000000"/>
              </w:rPr>
            </w:pPr>
            <w:r w:rsidRPr="006B0E3E">
              <w:rPr>
                <w:rFonts w:cs="Calibri"/>
                <w:color w:val="000000"/>
              </w:rPr>
              <w:t>54/2024</w:t>
            </w:r>
          </w:p>
        </w:tc>
        <w:tc>
          <w:tcPr>
            <w:tcW w:w="922" w:type="dxa"/>
            <w:tcBorders>
              <w:top w:val="nil"/>
              <w:left w:val="nil"/>
              <w:bottom w:val="single" w:sz="4" w:space="0" w:color="auto"/>
              <w:right w:val="single" w:sz="4" w:space="0" w:color="auto"/>
            </w:tcBorders>
            <w:shd w:val="clear" w:color="auto" w:fill="auto"/>
            <w:noWrap/>
            <w:vAlign w:val="bottom"/>
            <w:hideMark/>
          </w:tcPr>
          <w:p w14:paraId="5EDEBFB7"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26DA93F" w14:textId="77777777" w:rsidR="001D0E80" w:rsidRPr="006B0E3E" w:rsidRDefault="001D0E80" w:rsidP="00F8742F">
            <w:pPr>
              <w:rPr>
                <w:rFonts w:cs="Calibri"/>
                <w:color w:val="000000"/>
              </w:rPr>
            </w:pPr>
            <w:r w:rsidRPr="006B0E3E">
              <w:rPr>
                <w:rFonts w:cs="Calibri"/>
                <w:color w:val="000000"/>
              </w:rPr>
              <w:t xml:space="preserve">Izgradnja armirano-betonskog temelja za </w:t>
            </w:r>
            <w:r w:rsidRPr="006B0E3E">
              <w:rPr>
                <w:rFonts w:cs="Calibri"/>
                <w:color w:val="000000"/>
              </w:rPr>
              <w:lastRenderedPageBreak/>
              <w:t>montažu autobusne nadstrešnice</w:t>
            </w:r>
          </w:p>
        </w:tc>
        <w:tc>
          <w:tcPr>
            <w:tcW w:w="375" w:type="dxa"/>
            <w:tcBorders>
              <w:top w:val="nil"/>
              <w:left w:val="nil"/>
              <w:bottom w:val="single" w:sz="4" w:space="0" w:color="auto"/>
              <w:right w:val="single" w:sz="4" w:space="0" w:color="auto"/>
            </w:tcBorders>
            <w:shd w:val="clear" w:color="auto" w:fill="auto"/>
            <w:vAlign w:val="bottom"/>
            <w:hideMark/>
          </w:tcPr>
          <w:p w14:paraId="6402A097" w14:textId="77777777" w:rsidR="001D0E80" w:rsidRPr="006B0E3E" w:rsidRDefault="001D0E80" w:rsidP="00F8742F">
            <w:pPr>
              <w:rPr>
                <w:rFonts w:cs="Calibri"/>
                <w:color w:val="000000"/>
              </w:rPr>
            </w:pPr>
            <w:r w:rsidRPr="006B0E3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53D79E5D" w14:textId="77777777" w:rsidR="001D0E80" w:rsidRPr="006B0E3E" w:rsidRDefault="001D0E80" w:rsidP="00F8742F">
            <w:pPr>
              <w:rPr>
                <w:rFonts w:cs="Calibri"/>
                <w:color w:val="000000"/>
              </w:rPr>
            </w:pPr>
            <w:r w:rsidRPr="006B0E3E">
              <w:rPr>
                <w:rFonts w:cs="Calibri"/>
                <w:color w:val="000000"/>
              </w:rPr>
              <w:t>45213311 - Građevinski radovi na autobusni</w:t>
            </w:r>
            <w:r w:rsidRPr="006B0E3E">
              <w:rPr>
                <w:rFonts w:cs="Calibri"/>
                <w:color w:val="000000"/>
              </w:rPr>
              <w:lastRenderedPageBreak/>
              <w:t>m postajama</w:t>
            </w:r>
          </w:p>
        </w:tc>
        <w:tc>
          <w:tcPr>
            <w:tcW w:w="554" w:type="dxa"/>
            <w:tcBorders>
              <w:top w:val="nil"/>
              <w:left w:val="nil"/>
              <w:bottom w:val="single" w:sz="4" w:space="0" w:color="auto"/>
              <w:right w:val="single" w:sz="4" w:space="0" w:color="auto"/>
            </w:tcBorders>
            <w:shd w:val="clear" w:color="auto" w:fill="auto"/>
            <w:noWrap/>
            <w:vAlign w:val="bottom"/>
            <w:hideMark/>
          </w:tcPr>
          <w:p w14:paraId="11E34A01" w14:textId="77777777" w:rsidR="001D0E80" w:rsidRPr="006B0E3E" w:rsidRDefault="001D0E80" w:rsidP="00F8742F">
            <w:pPr>
              <w:jc w:val="right"/>
              <w:rPr>
                <w:rFonts w:cs="Calibri"/>
                <w:color w:val="000000"/>
              </w:rPr>
            </w:pPr>
            <w:r w:rsidRPr="006B0E3E">
              <w:rPr>
                <w:rFonts w:cs="Calibri"/>
                <w:color w:val="000000"/>
              </w:rPr>
              <w:lastRenderedPageBreak/>
              <w:t>3.000,00</w:t>
            </w:r>
          </w:p>
        </w:tc>
        <w:tc>
          <w:tcPr>
            <w:tcW w:w="542" w:type="dxa"/>
            <w:tcBorders>
              <w:top w:val="nil"/>
              <w:left w:val="nil"/>
              <w:bottom w:val="single" w:sz="4" w:space="0" w:color="auto"/>
              <w:right w:val="single" w:sz="4" w:space="0" w:color="auto"/>
            </w:tcBorders>
            <w:shd w:val="clear" w:color="auto" w:fill="auto"/>
            <w:vAlign w:val="bottom"/>
            <w:hideMark/>
          </w:tcPr>
          <w:p w14:paraId="579AB146"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48FAB03"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6A07119"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41FB237"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F048B45"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C5FC51B" w14:textId="77777777" w:rsidR="001D0E80" w:rsidRPr="006B0E3E" w:rsidRDefault="001D0E80" w:rsidP="00F8742F">
            <w:pPr>
              <w:rPr>
                <w:rFonts w:cs="Calibri"/>
                <w:color w:val="000000"/>
              </w:rPr>
            </w:pPr>
            <w:r w:rsidRPr="006B0E3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119A45C"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FC30129"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7107464"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1D4DCDE3" w14:textId="77777777" w:rsidR="001D0E80" w:rsidRPr="006B0E3E" w:rsidRDefault="001D0E80" w:rsidP="00F8742F">
            <w:pPr>
              <w:rPr>
                <w:rFonts w:ascii="Times New Roman" w:hAnsi="Times New Roman"/>
                <w:sz w:val="20"/>
                <w:szCs w:val="20"/>
              </w:rPr>
            </w:pPr>
          </w:p>
        </w:tc>
      </w:tr>
      <w:tr w:rsidR="001D0E80" w:rsidRPr="006B0E3E" w14:paraId="00D1EF80" w14:textId="77777777" w:rsidTr="00F8742F">
        <w:trPr>
          <w:trHeight w:val="615"/>
        </w:trPr>
        <w:tc>
          <w:tcPr>
            <w:tcW w:w="959" w:type="dxa"/>
            <w:tcBorders>
              <w:top w:val="nil"/>
              <w:left w:val="single" w:sz="12" w:space="0" w:color="auto"/>
              <w:bottom w:val="single" w:sz="12" w:space="0" w:color="auto"/>
              <w:right w:val="single" w:sz="4" w:space="0" w:color="auto"/>
            </w:tcBorders>
            <w:shd w:val="clear" w:color="auto" w:fill="auto"/>
            <w:noWrap/>
            <w:vAlign w:val="bottom"/>
            <w:hideMark/>
          </w:tcPr>
          <w:p w14:paraId="52464241" w14:textId="77777777" w:rsidR="001D0E80" w:rsidRPr="006B0E3E" w:rsidRDefault="001D0E80" w:rsidP="00F8742F">
            <w:pPr>
              <w:rPr>
                <w:rFonts w:cs="Calibri"/>
                <w:color w:val="000000"/>
              </w:rPr>
            </w:pPr>
            <w:r w:rsidRPr="006B0E3E">
              <w:rPr>
                <w:rFonts w:cs="Calibri"/>
                <w:color w:val="000000"/>
              </w:rPr>
              <w:t>0055</w:t>
            </w:r>
          </w:p>
        </w:tc>
        <w:tc>
          <w:tcPr>
            <w:tcW w:w="518" w:type="dxa"/>
            <w:tcBorders>
              <w:top w:val="nil"/>
              <w:left w:val="nil"/>
              <w:bottom w:val="single" w:sz="12" w:space="0" w:color="auto"/>
              <w:right w:val="single" w:sz="4" w:space="0" w:color="auto"/>
            </w:tcBorders>
            <w:shd w:val="clear" w:color="auto" w:fill="auto"/>
            <w:noWrap/>
            <w:vAlign w:val="bottom"/>
            <w:hideMark/>
          </w:tcPr>
          <w:p w14:paraId="6C688E9A" w14:textId="77777777" w:rsidR="001D0E80" w:rsidRPr="006B0E3E" w:rsidRDefault="001D0E80" w:rsidP="00F8742F">
            <w:pPr>
              <w:rPr>
                <w:rFonts w:cs="Calibri"/>
                <w:color w:val="000000"/>
              </w:rPr>
            </w:pPr>
            <w:r w:rsidRPr="006B0E3E">
              <w:rPr>
                <w:rFonts w:cs="Calibri"/>
                <w:color w:val="000000"/>
              </w:rPr>
              <w:t>55/2024</w:t>
            </w:r>
          </w:p>
        </w:tc>
        <w:tc>
          <w:tcPr>
            <w:tcW w:w="922" w:type="dxa"/>
            <w:tcBorders>
              <w:top w:val="nil"/>
              <w:left w:val="nil"/>
              <w:bottom w:val="single" w:sz="12" w:space="0" w:color="auto"/>
              <w:right w:val="single" w:sz="4" w:space="0" w:color="auto"/>
            </w:tcBorders>
            <w:shd w:val="clear" w:color="auto" w:fill="auto"/>
            <w:noWrap/>
            <w:vAlign w:val="bottom"/>
            <w:hideMark/>
          </w:tcPr>
          <w:p w14:paraId="0233A5BB" w14:textId="77777777" w:rsidR="001D0E80" w:rsidRPr="006B0E3E" w:rsidRDefault="001D0E80" w:rsidP="00F8742F">
            <w:pPr>
              <w:rPr>
                <w:rFonts w:cs="Calibri"/>
                <w:color w:val="000000"/>
              </w:rPr>
            </w:pPr>
            <w:r w:rsidRPr="006B0E3E">
              <w:rPr>
                <w:rFonts w:cs="Calibri"/>
                <w:color w:val="000000"/>
              </w:rPr>
              <w:t>Jednostavna nabava</w:t>
            </w:r>
          </w:p>
        </w:tc>
        <w:tc>
          <w:tcPr>
            <w:tcW w:w="674" w:type="dxa"/>
            <w:tcBorders>
              <w:top w:val="nil"/>
              <w:left w:val="nil"/>
              <w:bottom w:val="single" w:sz="12" w:space="0" w:color="auto"/>
              <w:right w:val="single" w:sz="4" w:space="0" w:color="auto"/>
            </w:tcBorders>
            <w:shd w:val="clear" w:color="auto" w:fill="auto"/>
            <w:vAlign w:val="bottom"/>
            <w:hideMark/>
          </w:tcPr>
          <w:p w14:paraId="1269AD1C" w14:textId="77777777" w:rsidR="001D0E80" w:rsidRPr="006B0E3E" w:rsidRDefault="001D0E80" w:rsidP="00F8742F">
            <w:pPr>
              <w:rPr>
                <w:rFonts w:cs="Calibri"/>
                <w:color w:val="000000"/>
              </w:rPr>
            </w:pPr>
            <w:r w:rsidRPr="006B0E3E">
              <w:rPr>
                <w:rFonts w:cs="Calibri"/>
                <w:color w:val="000000"/>
              </w:rPr>
              <w:t>Izgradnja drenaže na Parku za vježbanje u Općini Dubravica</w:t>
            </w:r>
          </w:p>
        </w:tc>
        <w:tc>
          <w:tcPr>
            <w:tcW w:w="375" w:type="dxa"/>
            <w:tcBorders>
              <w:top w:val="nil"/>
              <w:left w:val="nil"/>
              <w:bottom w:val="single" w:sz="12" w:space="0" w:color="auto"/>
              <w:right w:val="single" w:sz="4" w:space="0" w:color="auto"/>
            </w:tcBorders>
            <w:shd w:val="clear" w:color="auto" w:fill="auto"/>
            <w:vAlign w:val="bottom"/>
            <w:hideMark/>
          </w:tcPr>
          <w:p w14:paraId="7B22CB29" w14:textId="77777777" w:rsidR="001D0E80" w:rsidRPr="006B0E3E" w:rsidRDefault="001D0E80" w:rsidP="00F8742F">
            <w:pPr>
              <w:rPr>
                <w:rFonts w:cs="Calibri"/>
                <w:color w:val="000000"/>
              </w:rPr>
            </w:pPr>
            <w:r w:rsidRPr="006B0E3E">
              <w:rPr>
                <w:rFonts w:cs="Calibri"/>
                <w:color w:val="000000"/>
              </w:rPr>
              <w:t>Radovi</w:t>
            </w:r>
          </w:p>
        </w:tc>
        <w:tc>
          <w:tcPr>
            <w:tcW w:w="714" w:type="dxa"/>
            <w:tcBorders>
              <w:top w:val="nil"/>
              <w:left w:val="nil"/>
              <w:bottom w:val="single" w:sz="12" w:space="0" w:color="auto"/>
              <w:right w:val="single" w:sz="4" w:space="0" w:color="auto"/>
            </w:tcBorders>
            <w:shd w:val="clear" w:color="auto" w:fill="auto"/>
            <w:vAlign w:val="bottom"/>
            <w:hideMark/>
          </w:tcPr>
          <w:p w14:paraId="00D8D963" w14:textId="77777777" w:rsidR="001D0E80" w:rsidRPr="006B0E3E" w:rsidRDefault="001D0E80" w:rsidP="00F8742F">
            <w:pPr>
              <w:rPr>
                <w:rFonts w:cs="Calibri"/>
                <w:color w:val="000000"/>
              </w:rPr>
            </w:pPr>
            <w:r w:rsidRPr="006B0E3E">
              <w:rPr>
                <w:rFonts w:cs="Calibri"/>
                <w:color w:val="000000"/>
              </w:rPr>
              <w:t>45111240 - Radovi na drenaži terena</w:t>
            </w:r>
          </w:p>
        </w:tc>
        <w:tc>
          <w:tcPr>
            <w:tcW w:w="554" w:type="dxa"/>
            <w:tcBorders>
              <w:top w:val="nil"/>
              <w:left w:val="nil"/>
              <w:bottom w:val="single" w:sz="12" w:space="0" w:color="auto"/>
              <w:right w:val="single" w:sz="4" w:space="0" w:color="auto"/>
            </w:tcBorders>
            <w:shd w:val="clear" w:color="auto" w:fill="auto"/>
            <w:noWrap/>
            <w:vAlign w:val="bottom"/>
            <w:hideMark/>
          </w:tcPr>
          <w:p w14:paraId="1A185740" w14:textId="77777777" w:rsidR="001D0E80" w:rsidRPr="006B0E3E" w:rsidRDefault="001D0E80" w:rsidP="00F8742F">
            <w:pPr>
              <w:jc w:val="right"/>
              <w:rPr>
                <w:rFonts w:cs="Calibri"/>
                <w:color w:val="000000"/>
              </w:rPr>
            </w:pPr>
            <w:r w:rsidRPr="006B0E3E">
              <w:rPr>
                <w:rFonts w:cs="Calibri"/>
                <w:color w:val="000000"/>
              </w:rPr>
              <w:t>3.600,00</w:t>
            </w:r>
          </w:p>
        </w:tc>
        <w:tc>
          <w:tcPr>
            <w:tcW w:w="542" w:type="dxa"/>
            <w:tcBorders>
              <w:top w:val="nil"/>
              <w:left w:val="nil"/>
              <w:bottom w:val="single" w:sz="12" w:space="0" w:color="auto"/>
              <w:right w:val="single" w:sz="4" w:space="0" w:color="auto"/>
            </w:tcBorders>
            <w:shd w:val="clear" w:color="auto" w:fill="auto"/>
            <w:vAlign w:val="bottom"/>
            <w:hideMark/>
          </w:tcPr>
          <w:p w14:paraId="32D7F324" w14:textId="77777777" w:rsidR="001D0E80" w:rsidRPr="006B0E3E" w:rsidRDefault="001D0E80" w:rsidP="00F8742F">
            <w:pPr>
              <w:rPr>
                <w:rFonts w:cs="Calibri"/>
                <w:color w:val="000000"/>
              </w:rPr>
            </w:pPr>
            <w:r w:rsidRPr="006B0E3E">
              <w:rPr>
                <w:rFonts w:cs="Calibri"/>
                <w:color w:val="000000"/>
              </w:rPr>
              <w:t> </w:t>
            </w:r>
          </w:p>
        </w:tc>
        <w:tc>
          <w:tcPr>
            <w:tcW w:w="464" w:type="dxa"/>
            <w:tcBorders>
              <w:top w:val="nil"/>
              <w:left w:val="nil"/>
              <w:bottom w:val="single" w:sz="12" w:space="0" w:color="auto"/>
              <w:right w:val="single" w:sz="4" w:space="0" w:color="auto"/>
            </w:tcBorders>
            <w:shd w:val="clear" w:color="auto" w:fill="auto"/>
            <w:vAlign w:val="bottom"/>
            <w:hideMark/>
          </w:tcPr>
          <w:p w14:paraId="21977699" w14:textId="77777777" w:rsidR="001D0E80" w:rsidRPr="006B0E3E" w:rsidRDefault="001D0E80" w:rsidP="00F8742F">
            <w:pPr>
              <w:rPr>
                <w:rFonts w:cs="Calibri"/>
                <w:color w:val="000000"/>
              </w:rPr>
            </w:pPr>
            <w:r w:rsidRPr="006B0E3E">
              <w:rPr>
                <w:rFonts w:cs="Calibri"/>
                <w:color w:val="000000"/>
              </w:rPr>
              <w:t> </w:t>
            </w:r>
          </w:p>
        </w:tc>
        <w:tc>
          <w:tcPr>
            <w:tcW w:w="451" w:type="dxa"/>
            <w:tcBorders>
              <w:top w:val="nil"/>
              <w:left w:val="nil"/>
              <w:bottom w:val="single" w:sz="12" w:space="0" w:color="auto"/>
              <w:right w:val="single" w:sz="4" w:space="0" w:color="auto"/>
            </w:tcBorders>
            <w:shd w:val="clear" w:color="auto" w:fill="auto"/>
            <w:vAlign w:val="bottom"/>
            <w:hideMark/>
          </w:tcPr>
          <w:p w14:paraId="4AAD847D" w14:textId="77777777" w:rsidR="001D0E80" w:rsidRPr="006B0E3E" w:rsidRDefault="001D0E80" w:rsidP="00F8742F">
            <w:pPr>
              <w:rPr>
                <w:rFonts w:cs="Calibri"/>
                <w:color w:val="000000"/>
              </w:rPr>
            </w:pPr>
            <w:r w:rsidRPr="006B0E3E">
              <w:rPr>
                <w:rFonts w:cs="Calibri"/>
                <w:color w:val="000000"/>
              </w:rPr>
              <w:t>NE</w:t>
            </w:r>
          </w:p>
        </w:tc>
        <w:tc>
          <w:tcPr>
            <w:tcW w:w="442" w:type="dxa"/>
            <w:tcBorders>
              <w:top w:val="nil"/>
              <w:left w:val="nil"/>
              <w:bottom w:val="single" w:sz="12" w:space="0" w:color="auto"/>
              <w:right w:val="single" w:sz="4" w:space="0" w:color="auto"/>
            </w:tcBorders>
            <w:shd w:val="clear" w:color="auto" w:fill="auto"/>
            <w:vAlign w:val="bottom"/>
            <w:hideMark/>
          </w:tcPr>
          <w:p w14:paraId="7DC09ABE" w14:textId="77777777" w:rsidR="001D0E80" w:rsidRPr="006B0E3E" w:rsidRDefault="001D0E80" w:rsidP="00F8742F">
            <w:pPr>
              <w:rPr>
                <w:rFonts w:cs="Calibri"/>
                <w:color w:val="000000"/>
              </w:rPr>
            </w:pPr>
            <w:r w:rsidRPr="006B0E3E">
              <w:rPr>
                <w:rFonts w:cs="Calibri"/>
                <w:color w:val="000000"/>
              </w:rPr>
              <w:t> </w:t>
            </w:r>
          </w:p>
        </w:tc>
        <w:tc>
          <w:tcPr>
            <w:tcW w:w="544" w:type="dxa"/>
            <w:tcBorders>
              <w:top w:val="nil"/>
              <w:left w:val="nil"/>
              <w:bottom w:val="single" w:sz="12" w:space="0" w:color="auto"/>
              <w:right w:val="single" w:sz="4" w:space="0" w:color="auto"/>
            </w:tcBorders>
            <w:shd w:val="clear" w:color="auto" w:fill="auto"/>
            <w:vAlign w:val="bottom"/>
            <w:hideMark/>
          </w:tcPr>
          <w:p w14:paraId="60FD5FC3" w14:textId="77777777" w:rsidR="001D0E80" w:rsidRPr="006B0E3E" w:rsidRDefault="001D0E80" w:rsidP="00F8742F">
            <w:pPr>
              <w:rPr>
                <w:rFonts w:cs="Calibri"/>
                <w:color w:val="000000"/>
              </w:rPr>
            </w:pPr>
            <w:r w:rsidRPr="006B0E3E">
              <w:rPr>
                <w:rFonts w:cs="Calibri"/>
                <w:color w:val="000000"/>
              </w:rPr>
              <w:t>NE</w:t>
            </w:r>
          </w:p>
        </w:tc>
        <w:tc>
          <w:tcPr>
            <w:tcW w:w="421" w:type="dxa"/>
            <w:tcBorders>
              <w:top w:val="nil"/>
              <w:left w:val="nil"/>
              <w:bottom w:val="single" w:sz="12" w:space="0" w:color="auto"/>
              <w:right w:val="single" w:sz="4" w:space="0" w:color="auto"/>
            </w:tcBorders>
            <w:shd w:val="clear" w:color="auto" w:fill="auto"/>
            <w:vAlign w:val="bottom"/>
            <w:hideMark/>
          </w:tcPr>
          <w:p w14:paraId="734F95AD" w14:textId="77777777" w:rsidR="001D0E80" w:rsidRPr="006B0E3E" w:rsidRDefault="001D0E80" w:rsidP="00F8742F">
            <w:pPr>
              <w:rPr>
                <w:rFonts w:cs="Calibri"/>
                <w:color w:val="000000"/>
              </w:rPr>
            </w:pPr>
            <w:r w:rsidRPr="006B0E3E">
              <w:rPr>
                <w:rFonts w:cs="Calibri"/>
                <w:color w:val="000000"/>
              </w:rPr>
              <w:t>4. kvartal</w:t>
            </w:r>
          </w:p>
        </w:tc>
        <w:tc>
          <w:tcPr>
            <w:tcW w:w="517" w:type="dxa"/>
            <w:tcBorders>
              <w:top w:val="nil"/>
              <w:left w:val="nil"/>
              <w:bottom w:val="single" w:sz="12" w:space="0" w:color="auto"/>
              <w:right w:val="single" w:sz="4" w:space="0" w:color="auto"/>
            </w:tcBorders>
            <w:shd w:val="clear" w:color="auto" w:fill="auto"/>
            <w:vAlign w:val="bottom"/>
            <w:hideMark/>
          </w:tcPr>
          <w:p w14:paraId="4F2E05E2" w14:textId="77777777" w:rsidR="001D0E80" w:rsidRPr="006B0E3E" w:rsidRDefault="001D0E80" w:rsidP="00F8742F">
            <w:pPr>
              <w:rPr>
                <w:rFonts w:cs="Calibri"/>
                <w:color w:val="000000"/>
              </w:rPr>
            </w:pPr>
            <w:r w:rsidRPr="006B0E3E">
              <w:rPr>
                <w:rFonts w:cs="Calibri"/>
                <w:color w:val="000000"/>
              </w:rPr>
              <w:t> </w:t>
            </w:r>
          </w:p>
        </w:tc>
        <w:tc>
          <w:tcPr>
            <w:tcW w:w="429" w:type="dxa"/>
            <w:tcBorders>
              <w:top w:val="nil"/>
              <w:left w:val="nil"/>
              <w:bottom w:val="single" w:sz="12" w:space="0" w:color="auto"/>
              <w:right w:val="single" w:sz="4" w:space="0" w:color="auto"/>
            </w:tcBorders>
            <w:shd w:val="clear" w:color="auto" w:fill="auto"/>
            <w:vAlign w:val="bottom"/>
            <w:hideMark/>
          </w:tcPr>
          <w:p w14:paraId="33A488A4" w14:textId="77777777" w:rsidR="001D0E80" w:rsidRPr="006B0E3E" w:rsidRDefault="001D0E80" w:rsidP="00F8742F">
            <w:pPr>
              <w:rPr>
                <w:rFonts w:cs="Calibri"/>
                <w:color w:val="000000"/>
              </w:rPr>
            </w:pPr>
            <w:r w:rsidRPr="006B0E3E">
              <w:rPr>
                <w:rFonts w:cs="Calibri"/>
                <w:color w:val="000000"/>
              </w:rPr>
              <w:t> </w:t>
            </w:r>
          </w:p>
        </w:tc>
        <w:tc>
          <w:tcPr>
            <w:tcW w:w="493" w:type="dxa"/>
            <w:tcBorders>
              <w:top w:val="nil"/>
              <w:left w:val="nil"/>
              <w:bottom w:val="single" w:sz="12" w:space="0" w:color="auto"/>
              <w:right w:val="single" w:sz="4" w:space="0" w:color="auto"/>
            </w:tcBorders>
            <w:shd w:val="clear" w:color="auto" w:fill="auto"/>
            <w:vAlign w:val="bottom"/>
            <w:hideMark/>
          </w:tcPr>
          <w:p w14:paraId="4A1AD7BD" w14:textId="77777777" w:rsidR="001D0E80" w:rsidRPr="006B0E3E" w:rsidRDefault="001D0E80" w:rsidP="00F8742F">
            <w:pPr>
              <w:rPr>
                <w:rFonts w:cs="Calibri"/>
                <w:color w:val="000000"/>
              </w:rPr>
            </w:pPr>
            <w:r w:rsidRPr="006B0E3E">
              <w:rPr>
                <w:rFonts w:cs="Calibri"/>
                <w:color w:val="000000"/>
              </w:rPr>
              <w:t> </w:t>
            </w:r>
          </w:p>
        </w:tc>
        <w:tc>
          <w:tcPr>
            <w:tcW w:w="33" w:type="dxa"/>
            <w:vAlign w:val="center"/>
            <w:hideMark/>
          </w:tcPr>
          <w:p w14:paraId="02D3578A" w14:textId="77777777" w:rsidR="001D0E80" w:rsidRPr="006B0E3E" w:rsidRDefault="001D0E80" w:rsidP="00F8742F">
            <w:pPr>
              <w:rPr>
                <w:rFonts w:ascii="Times New Roman" w:hAnsi="Times New Roman"/>
                <w:sz w:val="20"/>
                <w:szCs w:val="20"/>
              </w:rPr>
            </w:pPr>
          </w:p>
        </w:tc>
      </w:tr>
    </w:tbl>
    <w:p w14:paraId="10DDB4FB" w14:textId="77777777" w:rsidR="001D0E80" w:rsidRDefault="001D0E80" w:rsidP="001D0E80">
      <w:pPr>
        <w:rPr>
          <w:rFonts w:ascii="Times New Roman" w:hAnsi="Times New Roman"/>
          <w:sz w:val="20"/>
          <w:szCs w:val="20"/>
        </w:rPr>
      </w:pPr>
      <w:r>
        <w:rPr>
          <w:rFonts w:ascii="Calibri" w:hAnsi="Calibri"/>
        </w:rPr>
        <w:fldChar w:fldCharType="begin"/>
      </w:r>
      <w:r>
        <w:instrText xml:space="preserve"> LINK Excel.Sheet.12 "C:\\Users\\Korisnik\\Desktop\\SILVANA\\JEDNOSTAVNA NABAVA I PLAN NABAVE\\2024\\1. PLAN NABAVE\\Izmijenjena verzija plana javne nabave (4).xlsx" "Plan nabave!R1C1:R59C16" \a \f 4 \h </w:instrText>
      </w:r>
      <w:r>
        <w:rPr>
          <w:rFonts w:ascii="Calibri" w:hAnsi="Calibri"/>
        </w:rPr>
        <w:fldChar w:fldCharType="separate"/>
      </w:r>
    </w:p>
    <w:p w14:paraId="4D07CB35" w14:textId="09B8B63D" w:rsidR="001D0E80" w:rsidRDefault="001D0E80" w:rsidP="001D0E80">
      <w:pPr>
        <w:rPr>
          <w:rFonts w:ascii="Times New Roman" w:hAnsi="Times New Roman"/>
          <w:sz w:val="24"/>
          <w:szCs w:val="24"/>
        </w:rPr>
      </w:pPr>
      <w:r>
        <w:rPr>
          <w:rFonts w:ascii="Times New Roman" w:hAnsi="Times New Roman"/>
          <w:sz w:val="24"/>
          <w:szCs w:val="24"/>
        </w:rPr>
        <w:fldChar w:fldCharType="end"/>
      </w:r>
    </w:p>
    <w:p w14:paraId="3F0B8F43" w14:textId="77777777" w:rsidR="001D0E80" w:rsidRPr="001D0E80" w:rsidRDefault="001D0E80" w:rsidP="001D0E80">
      <w:pPr>
        <w:jc w:val="center"/>
        <w:rPr>
          <w:rFonts w:ascii="Arial Narrow" w:hAnsi="Arial Narrow"/>
        </w:rPr>
      </w:pPr>
      <w:r w:rsidRPr="001D0E80">
        <w:rPr>
          <w:rFonts w:ascii="Arial Narrow" w:hAnsi="Arial Narrow"/>
        </w:rPr>
        <w:t>Članak 3.</w:t>
      </w:r>
    </w:p>
    <w:p w14:paraId="3983E378" w14:textId="77777777" w:rsidR="001D0E80" w:rsidRPr="001D0E80" w:rsidRDefault="001D0E80" w:rsidP="001D0E80">
      <w:pPr>
        <w:rPr>
          <w:rFonts w:ascii="Arial Narrow" w:hAnsi="Arial Narrow"/>
        </w:rPr>
      </w:pPr>
      <w:r w:rsidRPr="001D0E80">
        <w:rPr>
          <w:rFonts w:ascii="Arial Narrow" w:hAnsi="Arial Narrow"/>
        </w:rPr>
        <w:tab/>
        <w:t xml:space="preserve">Ove X. Izmjene i dopune Plana nabave za 2024. godinu primjenjuju se od dana donošenja, a objaviti će se u „Službenom glasniku Općine Dubravica“, na internetskoj stranici Općine Dubravica – </w:t>
      </w:r>
      <w:hyperlink r:id="rId57" w:history="1">
        <w:r w:rsidRPr="001D0E80">
          <w:rPr>
            <w:rStyle w:val="Hiperveza"/>
            <w:rFonts w:ascii="Arial Narrow" w:hAnsi="Arial Narrow"/>
          </w:rPr>
          <w:t>www.dubravica.hr</w:t>
        </w:r>
      </w:hyperlink>
      <w:r w:rsidRPr="001D0E80">
        <w:rPr>
          <w:rFonts w:ascii="Arial Narrow" w:hAnsi="Arial Narrow"/>
        </w:rPr>
        <w:t xml:space="preserve"> te u EOJN RH.</w:t>
      </w:r>
    </w:p>
    <w:p w14:paraId="13BA3C2D" w14:textId="77777777" w:rsidR="001D0E80" w:rsidRPr="001D0E80" w:rsidRDefault="001D0E80" w:rsidP="001D0E80">
      <w:pPr>
        <w:jc w:val="right"/>
        <w:rPr>
          <w:rFonts w:ascii="Arial Narrow" w:hAnsi="Arial Narrow"/>
        </w:rPr>
      </w:pPr>
      <w:r w:rsidRPr="001D0E80">
        <w:rPr>
          <w:rFonts w:ascii="Arial Narrow" w:hAnsi="Arial Narrow"/>
        </w:rPr>
        <w:t>Načelnik</w:t>
      </w:r>
    </w:p>
    <w:p w14:paraId="6AA34C0F" w14:textId="77777777" w:rsidR="001D0E80" w:rsidRPr="001D0E80" w:rsidRDefault="001D0E80" w:rsidP="001D0E80">
      <w:pPr>
        <w:jc w:val="right"/>
        <w:rPr>
          <w:rFonts w:ascii="Arial Narrow" w:hAnsi="Arial Narrow"/>
        </w:rPr>
      </w:pPr>
      <w:r w:rsidRPr="001D0E80">
        <w:rPr>
          <w:rFonts w:ascii="Arial Narrow" w:hAnsi="Arial Narrow"/>
        </w:rPr>
        <w:t>Marin Štritof</w:t>
      </w:r>
    </w:p>
    <w:p w14:paraId="02FF492B" w14:textId="77777777" w:rsidR="00EE0DAF" w:rsidRPr="00216114" w:rsidRDefault="00EE0DAF" w:rsidP="00EE0DAF">
      <w:pPr>
        <w:rPr>
          <w:rFonts w:ascii="Arial Narrow" w:hAnsi="Arial Narrow"/>
        </w:rPr>
      </w:pPr>
      <w:r w:rsidRPr="00216114">
        <w:rPr>
          <w:rFonts w:ascii="Arial Narrow" w:hAnsi="Arial Narrow"/>
        </w:rPr>
        <w:tab/>
      </w:r>
      <w:r w:rsidRPr="00216114">
        <w:rPr>
          <w:rFonts w:ascii="Arial Narrow" w:hAnsi="Arial Narrow"/>
        </w:rPr>
        <w:tab/>
      </w:r>
      <w:r w:rsidRPr="00216114">
        <w:rPr>
          <w:rFonts w:ascii="Arial Narrow" w:hAnsi="Arial Narrow"/>
        </w:rPr>
        <w:tab/>
      </w:r>
      <w:r w:rsidRPr="00216114">
        <w:rPr>
          <w:rFonts w:ascii="Arial Narrow" w:hAnsi="Arial Narrow"/>
        </w:rPr>
        <w:tab/>
      </w:r>
      <w:r w:rsidRPr="00216114">
        <w:rPr>
          <w:rFonts w:ascii="Arial Narrow" w:hAnsi="Arial Narrow"/>
        </w:rPr>
        <w:tab/>
      </w:r>
    </w:p>
    <w:p w14:paraId="397AEC06" w14:textId="77777777" w:rsidR="003604C1" w:rsidRPr="00216114" w:rsidRDefault="003604C1" w:rsidP="003604C1">
      <w:pPr>
        <w:rPr>
          <w:rFonts w:ascii="Arial Narrow" w:hAnsi="Arial Narrow"/>
        </w:rPr>
      </w:pPr>
    </w:p>
    <w:p w14:paraId="7BDD31BD" w14:textId="6ECCA8FB" w:rsidR="003604C1" w:rsidRDefault="001D0E80" w:rsidP="003604C1">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97856" behindDoc="0" locked="0" layoutInCell="1" allowOverlap="1" wp14:anchorId="3C7B9175" wp14:editId="6B87FB1C">
                <wp:simplePos x="0" y="0"/>
                <wp:positionH relativeFrom="margin">
                  <wp:posOffset>0</wp:posOffset>
                </wp:positionH>
                <wp:positionV relativeFrom="paragraph">
                  <wp:posOffset>114300</wp:posOffset>
                </wp:positionV>
                <wp:extent cx="485775" cy="362197"/>
                <wp:effectExtent l="57150" t="114300" r="142875" b="76200"/>
                <wp:wrapNone/>
                <wp:docPr id="1588534153"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6BD9A7E" w14:textId="1F11D8BA" w:rsidR="001D0E80" w:rsidRPr="00104EAC" w:rsidRDefault="001D0E80" w:rsidP="001D0E80">
                            <w:pPr>
                              <w:jc w:val="center"/>
                              <w:rPr>
                                <w:rFonts w:ascii="Arial Narrow" w:hAnsi="Arial Narrow"/>
                                <w:sz w:val="24"/>
                                <w:szCs w:val="24"/>
                              </w:rPr>
                            </w:pPr>
                            <w:r>
                              <w:rPr>
                                <w:rFonts w:ascii="Arial Narrow" w:hAnsi="Arial Narrow"/>
                                <w:sz w:val="24"/>
                                <w:szCs w:val="24"/>
                              </w:rPr>
                              <w:t>18</w:t>
                            </w:r>
                          </w:p>
                          <w:p w14:paraId="12DCC2F8" w14:textId="77777777" w:rsidR="001D0E80" w:rsidRDefault="001D0E80" w:rsidP="001D0E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B9175" id="_x0000_s1053" style="position:absolute;left:0;text-align:left;margin-left:0;margin-top:9pt;width:38.25pt;height:28.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mU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ZuPp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" fillcolor="#afabab" strokecolor="#8e8e8e" strokeweight="1.52778mm">
                <v:stroke linestyle="thickThin"/>
                <v:shadow on="t" color="black" opacity="26214f" origin="-.5,.5" offset=".74836mm,-.74836mm"/>
                <v:textbox>
                  <w:txbxContent>
                    <w:p w14:paraId="66BD9A7E" w14:textId="1F11D8BA" w:rsidR="001D0E80" w:rsidRPr="00104EAC" w:rsidRDefault="001D0E80" w:rsidP="001D0E80">
                      <w:pPr>
                        <w:jc w:val="center"/>
                        <w:rPr>
                          <w:rFonts w:ascii="Arial Narrow" w:hAnsi="Arial Narrow"/>
                          <w:sz w:val="24"/>
                          <w:szCs w:val="24"/>
                        </w:rPr>
                      </w:pPr>
                      <w:r>
                        <w:rPr>
                          <w:rFonts w:ascii="Arial Narrow" w:hAnsi="Arial Narrow"/>
                          <w:sz w:val="24"/>
                          <w:szCs w:val="24"/>
                        </w:rPr>
                        <w:t>18</w:t>
                      </w:r>
                    </w:p>
                    <w:p w14:paraId="12DCC2F8" w14:textId="77777777" w:rsidR="001D0E80" w:rsidRDefault="001D0E80" w:rsidP="001D0E80">
                      <w:pPr>
                        <w:jc w:val="center"/>
                      </w:pPr>
                    </w:p>
                  </w:txbxContent>
                </v:textbox>
                <w10:wrap anchorx="margin"/>
              </v:roundrect>
            </w:pict>
          </mc:Fallback>
        </mc:AlternateContent>
      </w:r>
    </w:p>
    <w:p w14:paraId="689FEF9D" w14:textId="77777777" w:rsidR="001D0E80" w:rsidRPr="001D0E80" w:rsidRDefault="001D0E80" w:rsidP="001D0E80">
      <w:pPr>
        <w:rPr>
          <w:rFonts w:ascii="Arial Narrow" w:hAnsi="Arial Narrow"/>
        </w:rPr>
      </w:pPr>
    </w:p>
    <w:p w14:paraId="6BEF38E7" w14:textId="77777777" w:rsidR="001D0E80" w:rsidRDefault="001D0E80" w:rsidP="001D0E80">
      <w:pPr>
        <w:rPr>
          <w:rFonts w:ascii="Arial Narrow" w:hAnsi="Arial Narrow"/>
        </w:rPr>
      </w:pPr>
    </w:p>
    <w:p w14:paraId="1E0944D0" w14:textId="77777777" w:rsidR="001D0E80" w:rsidRPr="00172952" w:rsidRDefault="001D0E80" w:rsidP="001D0E80">
      <w:pPr>
        <w:tabs>
          <w:tab w:val="left" w:pos="390"/>
          <w:tab w:val="num" w:pos="1080"/>
          <w:tab w:val="left" w:pos="3105"/>
        </w:tabs>
        <w:rPr>
          <w:rFonts w:ascii="Arial Narrow" w:hAnsi="Arial Narrow"/>
          <w:bCs/>
          <w:lang w:val="pl-PL"/>
        </w:rPr>
      </w:pPr>
      <w:r w:rsidRPr="00172952">
        <w:rPr>
          <w:rFonts w:ascii="Arial Narrow" w:hAnsi="Arial Narrow"/>
          <w:bCs/>
          <w:lang w:val="pl-PL"/>
        </w:rPr>
        <w:t>KLASA: 024-07/24-01/10</w:t>
      </w:r>
    </w:p>
    <w:p w14:paraId="64A1912A" w14:textId="77777777" w:rsidR="001D0E80" w:rsidRPr="00172952" w:rsidRDefault="001D0E80" w:rsidP="001D0E80">
      <w:pPr>
        <w:tabs>
          <w:tab w:val="left" w:pos="390"/>
          <w:tab w:val="num" w:pos="1080"/>
          <w:tab w:val="left" w:pos="3105"/>
        </w:tabs>
        <w:rPr>
          <w:rFonts w:ascii="Arial Narrow" w:hAnsi="Arial Narrow"/>
          <w:bCs/>
          <w:lang w:val="pl-PL"/>
        </w:rPr>
      </w:pPr>
      <w:r w:rsidRPr="00172952">
        <w:rPr>
          <w:rFonts w:ascii="Arial Narrow" w:hAnsi="Arial Narrow"/>
          <w:bCs/>
          <w:lang w:val="pl-PL"/>
        </w:rPr>
        <w:t>URBROJ: 238-40-01-24-1</w:t>
      </w:r>
    </w:p>
    <w:p w14:paraId="254ADB8A" w14:textId="77777777" w:rsidR="001D0E80" w:rsidRPr="00172952" w:rsidRDefault="001D0E80" w:rsidP="001D0E80">
      <w:pPr>
        <w:tabs>
          <w:tab w:val="left" w:pos="390"/>
          <w:tab w:val="num" w:pos="1080"/>
          <w:tab w:val="left" w:pos="3105"/>
        </w:tabs>
        <w:rPr>
          <w:rFonts w:ascii="Arial Narrow" w:hAnsi="Arial Narrow"/>
          <w:bCs/>
          <w:lang w:val="pl-PL"/>
        </w:rPr>
      </w:pPr>
      <w:r w:rsidRPr="00172952">
        <w:rPr>
          <w:rFonts w:ascii="Arial Narrow" w:hAnsi="Arial Narrow"/>
          <w:bCs/>
          <w:lang w:val="pl-PL"/>
        </w:rPr>
        <w:t>Dubravica, 23. rujan 2024. godine</w:t>
      </w:r>
    </w:p>
    <w:p w14:paraId="2B344C1A" w14:textId="77777777" w:rsidR="001D0E80" w:rsidRPr="001D0E80" w:rsidRDefault="001D0E80" w:rsidP="001D0E80">
      <w:pPr>
        <w:rPr>
          <w:rFonts w:ascii="Arial Narrow" w:hAnsi="Arial Narrow"/>
        </w:rPr>
      </w:pPr>
    </w:p>
    <w:p w14:paraId="5B6FA404" w14:textId="77777777" w:rsidR="001D0E80" w:rsidRPr="001D0E80" w:rsidRDefault="001D0E80" w:rsidP="001D0E80">
      <w:pPr>
        <w:rPr>
          <w:rFonts w:ascii="Arial Narrow" w:hAnsi="Arial Narrow"/>
        </w:rPr>
      </w:pPr>
      <w:r w:rsidRPr="001D0E80">
        <w:rPr>
          <w:rFonts w:ascii="Arial Narrow" w:hAnsi="Arial Narrow"/>
        </w:rPr>
        <w:lastRenderedPageBreak/>
        <w:t>Na temelju članka 38. Statuta Općine Dubravica („Službeni glasnik Općine Dubravica“ br. 01/2021, 03/2024), a u skladu sa člankom 5. stavkom 4. Odluke o kriterijima, uvjetima i proceduri otpisa potraživanja i obveza Općine Dubravica („Službeni glasnik Općine Dubravica“ br. 04/13), na prijedlog Jedinstvenog upravnog odjela Općine Dubravica, općinski načelnik Općine Dubravica donosi</w:t>
      </w:r>
    </w:p>
    <w:p w14:paraId="64F414ED" w14:textId="77777777" w:rsidR="001D0E80" w:rsidRPr="001D0E80" w:rsidRDefault="001D0E80" w:rsidP="001D0E80">
      <w:pPr>
        <w:rPr>
          <w:rFonts w:ascii="Arial Narrow" w:hAnsi="Arial Narrow"/>
        </w:rPr>
      </w:pPr>
    </w:p>
    <w:p w14:paraId="02D3C262" w14:textId="77777777" w:rsidR="001D0E80" w:rsidRPr="001D0E80" w:rsidRDefault="001D0E80" w:rsidP="001D0E80">
      <w:pPr>
        <w:jc w:val="center"/>
        <w:rPr>
          <w:rFonts w:ascii="Arial Narrow" w:hAnsi="Arial Narrow"/>
          <w:b/>
        </w:rPr>
      </w:pPr>
      <w:r w:rsidRPr="001D0E80">
        <w:rPr>
          <w:rFonts w:ascii="Arial Narrow" w:hAnsi="Arial Narrow"/>
          <w:b/>
        </w:rPr>
        <w:t>ODLUKU</w:t>
      </w:r>
    </w:p>
    <w:p w14:paraId="10D4EDDD" w14:textId="77777777" w:rsidR="001D0E80" w:rsidRPr="001D0E80" w:rsidRDefault="001D0E80" w:rsidP="001D0E80">
      <w:pPr>
        <w:jc w:val="center"/>
        <w:rPr>
          <w:rFonts w:ascii="Arial Narrow" w:hAnsi="Arial Narrow"/>
          <w:b/>
        </w:rPr>
      </w:pPr>
      <w:r w:rsidRPr="001D0E80">
        <w:rPr>
          <w:rFonts w:ascii="Arial Narrow" w:hAnsi="Arial Narrow"/>
          <w:b/>
        </w:rPr>
        <w:t xml:space="preserve">o otpisu potraživanja </w:t>
      </w:r>
    </w:p>
    <w:p w14:paraId="53B5FCF8" w14:textId="77777777" w:rsidR="001D0E80" w:rsidRPr="001D0E80" w:rsidRDefault="001D0E80" w:rsidP="001D0E80">
      <w:pPr>
        <w:jc w:val="center"/>
        <w:rPr>
          <w:rFonts w:ascii="Arial Narrow" w:hAnsi="Arial Narrow"/>
          <w:b/>
        </w:rPr>
      </w:pPr>
    </w:p>
    <w:p w14:paraId="07B6A418" w14:textId="77777777" w:rsidR="001D0E80" w:rsidRPr="001D0E80" w:rsidRDefault="001D0E80" w:rsidP="001D0E80">
      <w:pPr>
        <w:jc w:val="center"/>
        <w:rPr>
          <w:rFonts w:ascii="Arial Narrow" w:hAnsi="Arial Narrow"/>
          <w:b/>
        </w:rPr>
      </w:pPr>
    </w:p>
    <w:p w14:paraId="04C1D2B6" w14:textId="77777777" w:rsidR="001D0E80" w:rsidRPr="001D0E80" w:rsidRDefault="001D0E80" w:rsidP="001D0E80">
      <w:pPr>
        <w:jc w:val="center"/>
        <w:rPr>
          <w:rFonts w:ascii="Arial Narrow" w:hAnsi="Arial Narrow"/>
          <w:b/>
        </w:rPr>
      </w:pPr>
      <w:r w:rsidRPr="001D0E80">
        <w:rPr>
          <w:rFonts w:ascii="Arial Narrow" w:hAnsi="Arial Narrow"/>
          <w:b/>
        </w:rPr>
        <w:t>Članak 1.</w:t>
      </w:r>
    </w:p>
    <w:p w14:paraId="1ABD471E" w14:textId="77777777" w:rsidR="001D0E80" w:rsidRPr="001D0E80" w:rsidRDefault="001D0E80" w:rsidP="001D0E80">
      <w:pPr>
        <w:rPr>
          <w:rFonts w:ascii="Arial Narrow" w:hAnsi="Arial Narrow"/>
        </w:rPr>
      </w:pPr>
    </w:p>
    <w:p w14:paraId="6A5E09CF" w14:textId="77777777" w:rsidR="001D0E80" w:rsidRPr="001D0E80" w:rsidRDefault="001D0E80" w:rsidP="001D0E80">
      <w:pPr>
        <w:rPr>
          <w:rFonts w:ascii="Arial Narrow" w:hAnsi="Arial Narrow"/>
        </w:rPr>
      </w:pPr>
      <w:r w:rsidRPr="001D0E80">
        <w:rPr>
          <w:rFonts w:ascii="Arial Narrow" w:hAnsi="Arial Narrow"/>
        </w:rPr>
        <w:t xml:space="preserve">Odobrava se otpis potraživanja Općine Dubravica u ukupnom iznosu od 175,20 EUR, a odnose se na glavnicu s osnove: </w:t>
      </w:r>
    </w:p>
    <w:p w14:paraId="34AB4814" w14:textId="77777777" w:rsidR="001D0E80" w:rsidRPr="001D0E80" w:rsidRDefault="001D0E80" w:rsidP="001D0E80">
      <w:pPr>
        <w:rPr>
          <w:rFonts w:ascii="Arial Narrow" w:hAnsi="Arial Narrow"/>
        </w:rPr>
      </w:pPr>
    </w:p>
    <w:p w14:paraId="29F9071A" w14:textId="77777777" w:rsidR="001D0E80" w:rsidRPr="001D0E80" w:rsidRDefault="001D0E80" w:rsidP="001D0E80">
      <w:pPr>
        <w:numPr>
          <w:ilvl w:val="0"/>
          <w:numId w:val="98"/>
        </w:numPr>
        <w:rPr>
          <w:rFonts w:ascii="Arial Narrow" w:hAnsi="Arial Narrow"/>
        </w:rPr>
      </w:pPr>
      <w:r w:rsidRPr="001D0E80">
        <w:rPr>
          <w:rFonts w:ascii="Arial Narrow" w:hAnsi="Arial Narrow"/>
        </w:rPr>
        <w:t>grobna naknada:</w:t>
      </w:r>
    </w:p>
    <w:p w14:paraId="51923022" w14:textId="77777777" w:rsidR="001D0E80" w:rsidRPr="001D0E80" w:rsidRDefault="001D0E80" w:rsidP="001D0E80">
      <w:pPr>
        <w:ind w:left="720"/>
        <w:rPr>
          <w:rFonts w:ascii="Arial Narrow" w:hAnsi="Arial Narrow"/>
        </w:rPr>
      </w:pPr>
      <w:r w:rsidRPr="001D0E80">
        <w:rPr>
          <w:rFonts w:ascii="Arial Narrow" w:hAnsi="Arial Narrow"/>
        </w:rPr>
        <w:t>glavnica ………………………………………………………… 175,20 EUR</w:t>
      </w:r>
    </w:p>
    <w:p w14:paraId="704D7153" w14:textId="77777777" w:rsidR="001D0E80" w:rsidRPr="001D0E80" w:rsidRDefault="001D0E80" w:rsidP="001D0E80">
      <w:pPr>
        <w:ind w:left="360"/>
        <w:rPr>
          <w:rFonts w:ascii="Arial Narrow" w:hAnsi="Arial Narrow"/>
        </w:rPr>
      </w:pPr>
    </w:p>
    <w:p w14:paraId="66016959" w14:textId="77777777" w:rsidR="001D0E80" w:rsidRPr="001D0E80" w:rsidRDefault="001D0E80" w:rsidP="001D0E80">
      <w:pPr>
        <w:rPr>
          <w:rFonts w:ascii="Arial Narrow" w:hAnsi="Arial Narrow"/>
        </w:rPr>
      </w:pPr>
    </w:p>
    <w:p w14:paraId="5F336042" w14:textId="2DB87C94" w:rsidR="001D0E80" w:rsidRPr="001D0E80" w:rsidRDefault="001D0E80" w:rsidP="001D0E80">
      <w:pPr>
        <w:jc w:val="center"/>
        <w:rPr>
          <w:rFonts w:ascii="Arial Narrow" w:hAnsi="Arial Narrow"/>
          <w:b/>
        </w:rPr>
      </w:pPr>
      <w:r w:rsidRPr="001D0E80">
        <w:rPr>
          <w:rFonts w:ascii="Arial Narrow" w:hAnsi="Arial Narrow"/>
          <w:b/>
        </w:rPr>
        <w:t xml:space="preserve">Članak </w:t>
      </w:r>
      <w:r>
        <w:rPr>
          <w:rFonts w:ascii="Arial Narrow" w:hAnsi="Arial Narrow"/>
          <w:b/>
        </w:rPr>
        <w:t>2</w:t>
      </w:r>
      <w:r w:rsidRPr="001D0E80">
        <w:rPr>
          <w:rFonts w:ascii="Arial Narrow" w:hAnsi="Arial Narrow"/>
          <w:b/>
        </w:rPr>
        <w:t xml:space="preserve">. </w:t>
      </w:r>
    </w:p>
    <w:p w14:paraId="5100B784" w14:textId="77777777" w:rsidR="001D0E80" w:rsidRPr="001D0E80" w:rsidRDefault="001D0E80" w:rsidP="001D0E80">
      <w:pPr>
        <w:jc w:val="center"/>
        <w:rPr>
          <w:rFonts w:ascii="Arial Narrow" w:hAnsi="Arial Narrow"/>
          <w:b/>
        </w:rPr>
      </w:pPr>
    </w:p>
    <w:p w14:paraId="238D203E" w14:textId="77777777" w:rsidR="001D0E80" w:rsidRPr="001D0E80" w:rsidRDefault="001D0E80" w:rsidP="001D0E80">
      <w:pPr>
        <w:rPr>
          <w:rFonts w:ascii="Arial Narrow" w:hAnsi="Arial Narrow"/>
        </w:rPr>
      </w:pPr>
      <w:r w:rsidRPr="001D0E80">
        <w:rPr>
          <w:rFonts w:ascii="Arial Narrow" w:hAnsi="Arial Narrow"/>
        </w:rPr>
        <w:t>Obrazloženje otpisa potraživanja sastavni je dio ove Odluke i neće se javno objaviti.</w:t>
      </w:r>
    </w:p>
    <w:p w14:paraId="781AA377" w14:textId="77777777" w:rsidR="001D0E80" w:rsidRPr="001D0E80" w:rsidRDefault="001D0E80" w:rsidP="001D0E80">
      <w:pPr>
        <w:rPr>
          <w:rFonts w:ascii="Arial Narrow" w:hAnsi="Arial Narrow"/>
        </w:rPr>
      </w:pPr>
    </w:p>
    <w:p w14:paraId="30FE0E3B" w14:textId="44C90FF3" w:rsidR="001D0E80" w:rsidRPr="001D0E80" w:rsidRDefault="001D0E80" w:rsidP="001D0E80">
      <w:pPr>
        <w:jc w:val="center"/>
        <w:rPr>
          <w:rFonts w:ascii="Arial Narrow" w:hAnsi="Arial Narrow"/>
          <w:b/>
        </w:rPr>
      </w:pPr>
      <w:r w:rsidRPr="001D0E80">
        <w:rPr>
          <w:rFonts w:ascii="Arial Narrow" w:hAnsi="Arial Narrow"/>
          <w:b/>
        </w:rPr>
        <w:t xml:space="preserve">Članak </w:t>
      </w:r>
      <w:r>
        <w:rPr>
          <w:rFonts w:ascii="Arial Narrow" w:hAnsi="Arial Narrow"/>
          <w:b/>
        </w:rPr>
        <w:t>3</w:t>
      </w:r>
      <w:r w:rsidRPr="001D0E80">
        <w:rPr>
          <w:rFonts w:ascii="Arial Narrow" w:hAnsi="Arial Narrow"/>
          <w:b/>
        </w:rPr>
        <w:t>.</w:t>
      </w:r>
    </w:p>
    <w:p w14:paraId="1D74CCF8" w14:textId="77777777" w:rsidR="001D0E80" w:rsidRPr="001D0E80" w:rsidRDefault="001D0E80" w:rsidP="001D0E80">
      <w:pPr>
        <w:jc w:val="center"/>
        <w:rPr>
          <w:rFonts w:ascii="Arial Narrow" w:hAnsi="Arial Narrow"/>
          <w:b/>
        </w:rPr>
      </w:pPr>
    </w:p>
    <w:p w14:paraId="24E81046" w14:textId="77777777" w:rsidR="001D0E80" w:rsidRDefault="001D0E80" w:rsidP="001D0E80">
      <w:pPr>
        <w:rPr>
          <w:rFonts w:ascii="Arial Narrow" w:hAnsi="Arial Narrow"/>
        </w:rPr>
      </w:pPr>
      <w:r w:rsidRPr="001D0E80">
        <w:rPr>
          <w:rFonts w:ascii="Arial Narrow" w:hAnsi="Arial Narrow"/>
        </w:rPr>
        <w:t xml:space="preserve">Ova Odluka stupa na snagu danom donošenja i objaviti će se u Službenom glasniku Općine Dubravica. </w:t>
      </w:r>
    </w:p>
    <w:p w14:paraId="68AC610C" w14:textId="77777777" w:rsidR="001D0E80" w:rsidRPr="001D0E80" w:rsidRDefault="001D0E80" w:rsidP="001D0E80">
      <w:pPr>
        <w:jc w:val="right"/>
        <w:rPr>
          <w:rFonts w:ascii="Arial Narrow" w:hAnsi="Arial Narrow"/>
        </w:rPr>
      </w:pPr>
      <w:r w:rsidRPr="001D0E80">
        <w:rPr>
          <w:rFonts w:ascii="Arial Narrow" w:hAnsi="Arial Narrow"/>
        </w:rPr>
        <w:t>Načelnik</w:t>
      </w:r>
    </w:p>
    <w:p w14:paraId="38140B23" w14:textId="77777777" w:rsidR="001D0E80" w:rsidRDefault="001D0E80" w:rsidP="001D0E80">
      <w:pPr>
        <w:jc w:val="right"/>
        <w:rPr>
          <w:rFonts w:ascii="Arial Narrow" w:hAnsi="Arial Narrow"/>
        </w:rPr>
      </w:pPr>
      <w:r w:rsidRPr="001D0E80">
        <w:rPr>
          <w:rFonts w:ascii="Arial Narrow" w:hAnsi="Arial Narrow"/>
        </w:rPr>
        <w:t>Marin Štritof</w:t>
      </w:r>
    </w:p>
    <w:p w14:paraId="3608DA83" w14:textId="23B47968" w:rsidR="00B4319F" w:rsidRPr="001D0E80" w:rsidRDefault="00B4319F" w:rsidP="001D0E80">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99904" behindDoc="0" locked="0" layoutInCell="1" allowOverlap="1" wp14:anchorId="3E2FCCC8" wp14:editId="358E6C64">
                <wp:simplePos x="0" y="0"/>
                <wp:positionH relativeFrom="margin">
                  <wp:posOffset>0</wp:posOffset>
                </wp:positionH>
                <wp:positionV relativeFrom="paragraph">
                  <wp:posOffset>114300</wp:posOffset>
                </wp:positionV>
                <wp:extent cx="485775" cy="362197"/>
                <wp:effectExtent l="57150" t="114300" r="142875" b="76200"/>
                <wp:wrapNone/>
                <wp:docPr id="1673033590"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CB3941B" w14:textId="2A3F9167" w:rsidR="00B4319F" w:rsidRPr="00104EAC" w:rsidRDefault="00B4319F" w:rsidP="00B4319F">
                            <w:pPr>
                              <w:jc w:val="center"/>
                              <w:rPr>
                                <w:rFonts w:ascii="Arial Narrow" w:hAnsi="Arial Narrow"/>
                                <w:sz w:val="24"/>
                                <w:szCs w:val="24"/>
                              </w:rPr>
                            </w:pPr>
                            <w:r>
                              <w:rPr>
                                <w:rFonts w:ascii="Arial Narrow" w:hAnsi="Arial Narrow"/>
                                <w:sz w:val="24"/>
                                <w:szCs w:val="24"/>
                              </w:rPr>
                              <w:t>19</w:t>
                            </w:r>
                          </w:p>
                          <w:p w14:paraId="60459258" w14:textId="77777777" w:rsidR="00B4319F" w:rsidRDefault="00B4319F" w:rsidP="00B431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FCCC8" id="_x0000_s1054" style="position:absolute;left:0;text-align:left;margin-left:0;margin-top:9pt;width:38.25pt;height:28.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c2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ZuPp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" fillcolor="#afabab" strokecolor="#8e8e8e" strokeweight="1.52778mm">
                <v:stroke linestyle="thickThin"/>
                <v:shadow on="t" color="black" opacity="26214f" origin="-.5,.5" offset=".74836mm,-.74836mm"/>
                <v:textbox>
                  <w:txbxContent>
                    <w:p w14:paraId="0CB3941B" w14:textId="2A3F9167" w:rsidR="00B4319F" w:rsidRPr="00104EAC" w:rsidRDefault="00B4319F" w:rsidP="00B4319F">
                      <w:pPr>
                        <w:jc w:val="center"/>
                        <w:rPr>
                          <w:rFonts w:ascii="Arial Narrow" w:hAnsi="Arial Narrow"/>
                          <w:sz w:val="24"/>
                          <w:szCs w:val="24"/>
                        </w:rPr>
                      </w:pPr>
                      <w:r>
                        <w:rPr>
                          <w:rFonts w:ascii="Arial Narrow" w:hAnsi="Arial Narrow"/>
                          <w:sz w:val="24"/>
                          <w:szCs w:val="24"/>
                        </w:rPr>
                        <w:t>19</w:t>
                      </w:r>
                    </w:p>
                    <w:p w14:paraId="60459258" w14:textId="77777777" w:rsidR="00B4319F" w:rsidRDefault="00B4319F" w:rsidP="00B4319F">
                      <w:pPr>
                        <w:jc w:val="center"/>
                      </w:pPr>
                    </w:p>
                  </w:txbxContent>
                </v:textbox>
                <w10:wrap anchorx="margin"/>
              </v:roundrect>
            </w:pict>
          </mc:Fallback>
        </mc:AlternateContent>
      </w:r>
    </w:p>
    <w:p w14:paraId="35285E09" w14:textId="77777777" w:rsidR="001D0E80" w:rsidRPr="001D0E80" w:rsidRDefault="001D0E80" w:rsidP="001D0E80">
      <w:pPr>
        <w:rPr>
          <w:rFonts w:ascii="Arial Narrow" w:hAnsi="Arial Narrow"/>
        </w:rPr>
      </w:pPr>
    </w:p>
    <w:p w14:paraId="284E35B8" w14:textId="18EBA8B9" w:rsidR="001D0E80" w:rsidRDefault="001D0E80" w:rsidP="001D0E80">
      <w:pPr>
        <w:rPr>
          <w:rFonts w:ascii="Arial Narrow" w:hAnsi="Arial Narrow"/>
        </w:rPr>
      </w:pPr>
    </w:p>
    <w:p w14:paraId="26C09092" w14:textId="59FFFA50" w:rsidR="00A966F0" w:rsidRPr="00A966F0" w:rsidRDefault="00A966F0" w:rsidP="00A966F0">
      <w:pPr>
        <w:rPr>
          <w:rFonts w:ascii="Arial Narrow" w:hAnsi="Arial Narrow"/>
          <w:b/>
        </w:rPr>
      </w:pPr>
      <w:r w:rsidRPr="00A966F0">
        <w:rPr>
          <w:rFonts w:ascii="Arial Narrow" w:hAnsi="Arial Narrow"/>
          <w:b/>
        </w:rPr>
        <w:t>KLASA: 400-03/24-01/1</w:t>
      </w:r>
    </w:p>
    <w:p w14:paraId="4476FE84" w14:textId="1EBA76FB" w:rsidR="00A966F0" w:rsidRPr="00A966F0" w:rsidRDefault="00A966F0" w:rsidP="00A966F0">
      <w:pPr>
        <w:rPr>
          <w:rFonts w:ascii="Arial Narrow" w:hAnsi="Arial Narrow"/>
          <w:b/>
        </w:rPr>
      </w:pPr>
      <w:r w:rsidRPr="00A966F0">
        <w:rPr>
          <w:rFonts w:ascii="Arial Narrow" w:hAnsi="Arial Narrow"/>
          <w:b/>
        </w:rPr>
        <w:t>URBROJ: 238-40-01-24-12</w:t>
      </w:r>
    </w:p>
    <w:p w14:paraId="240EE0C0" w14:textId="7E22DD12" w:rsidR="00A966F0" w:rsidRPr="00A966F0" w:rsidRDefault="00A966F0" w:rsidP="00A966F0">
      <w:pPr>
        <w:rPr>
          <w:rFonts w:ascii="Arial Narrow" w:hAnsi="Arial Narrow"/>
        </w:rPr>
      </w:pPr>
      <w:r w:rsidRPr="00A966F0">
        <w:rPr>
          <w:rFonts w:ascii="Arial Narrow" w:hAnsi="Arial Narrow"/>
        </w:rPr>
        <w:t>Dubravica, 25. rujan 2024. godine</w:t>
      </w:r>
    </w:p>
    <w:p w14:paraId="69D0F493" w14:textId="77777777" w:rsidR="00A966F0" w:rsidRPr="00A966F0" w:rsidRDefault="00A966F0" w:rsidP="00A966F0">
      <w:pPr>
        <w:rPr>
          <w:rFonts w:ascii="Arial Narrow" w:hAnsi="Arial Narrow"/>
        </w:rPr>
      </w:pPr>
    </w:p>
    <w:p w14:paraId="1043888B" w14:textId="77777777" w:rsidR="00A966F0" w:rsidRPr="00A966F0" w:rsidRDefault="00A966F0" w:rsidP="00A966F0">
      <w:pPr>
        <w:rPr>
          <w:rFonts w:ascii="Arial Narrow" w:hAnsi="Arial Narrow"/>
        </w:rPr>
      </w:pPr>
      <w:r w:rsidRPr="00A966F0">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2024. godinu, općinski načelnik Općine Dubravica donio je dana 25. rujna 2024. godine </w:t>
      </w:r>
    </w:p>
    <w:p w14:paraId="09D9E782" w14:textId="77777777" w:rsidR="00A966F0" w:rsidRPr="00A966F0" w:rsidRDefault="00A966F0" w:rsidP="00A966F0">
      <w:pPr>
        <w:rPr>
          <w:rFonts w:ascii="Arial Narrow" w:hAnsi="Arial Narrow"/>
        </w:rPr>
      </w:pPr>
    </w:p>
    <w:p w14:paraId="079323BF" w14:textId="77777777" w:rsidR="00A966F0" w:rsidRPr="00A966F0" w:rsidRDefault="00A966F0" w:rsidP="00A966F0">
      <w:pPr>
        <w:tabs>
          <w:tab w:val="left" w:pos="2955"/>
        </w:tabs>
        <w:jc w:val="center"/>
        <w:rPr>
          <w:rFonts w:ascii="Arial Narrow" w:hAnsi="Arial Narrow"/>
          <w:b/>
        </w:rPr>
      </w:pPr>
      <w:r w:rsidRPr="00A966F0">
        <w:rPr>
          <w:rFonts w:ascii="Arial Narrow" w:hAnsi="Arial Narrow"/>
          <w:b/>
        </w:rPr>
        <w:t>XI. IZMJENE I DOPUNE</w:t>
      </w:r>
    </w:p>
    <w:p w14:paraId="32CF0EBC" w14:textId="77777777" w:rsidR="00A966F0" w:rsidRPr="00A966F0" w:rsidRDefault="00A966F0" w:rsidP="00A966F0">
      <w:pPr>
        <w:tabs>
          <w:tab w:val="left" w:pos="2955"/>
        </w:tabs>
        <w:jc w:val="center"/>
        <w:rPr>
          <w:rFonts w:ascii="Arial Narrow" w:hAnsi="Arial Narrow"/>
          <w:b/>
        </w:rPr>
      </w:pPr>
      <w:r w:rsidRPr="00A966F0">
        <w:rPr>
          <w:rFonts w:ascii="Arial Narrow" w:hAnsi="Arial Narrow"/>
          <w:b/>
        </w:rPr>
        <w:t>PLANA NABAVE ZA 2024. GODINU</w:t>
      </w:r>
    </w:p>
    <w:p w14:paraId="4C750C8D" w14:textId="77777777" w:rsidR="00A966F0" w:rsidRPr="00A966F0" w:rsidRDefault="00A966F0" w:rsidP="00A966F0">
      <w:pPr>
        <w:tabs>
          <w:tab w:val="left" w:pos="2955"/>
        </w:tabs>
        <w:jc w:val="center"/>
        <w:rPr>
          <w:rFonts w:ascii="Arial Narrow" w:hAnsi="Arial Narrow"/>
        </w:rPr>
      </w:pPr>
    </w:p>
    <w:p w14:paraId="416F5749" w14:textId="77777777" w:rsidR="00A966F0" w:rsidRPr="00A966F0" w:rsidRDefault="00A966F0" w:rsidP="00A966F0">
      <w:pPr>
        <w:jc w:val="center"/>
        <w:rPr>
          <w:rFonts w:ascii="Arial Narrow" w:hAnsi="Arial Narrow"/>
          <w:b/>
        </w:rPr>
      </w:pPr>
      <w:r w:rsidRPr="00A966F0">
        <w:rPr>
          <w:rFonts w:ascii="Arial Narrow" w:hAnsi="Arial Narrow"/>
          <w:b/>
        </w:rPr>
        <w:t xml:space="preserve">Članak 1. </w:t>
      </w:r>
    </w:p>
    <w:p w14:paraId="67747218" w14:textId="77777777" w:rsidR="00A966F0" w:rsidRPr="00A966F0" w:rsidRDefault="00A966F0" w:rsidP="00A966F0">
      <w:pPr>
        <w:tabs>
          <w:tab w:val="left" w:pos="2955"/>
        </w:tabs>
        <w:jc w:val="center"/>
        <w:rPr>
          <w:rFonts w:ascii="Arial Narrow" w:hAnsi="Arial Narrow"/>
          <w:b/>
        </w:rPr>
      </w:pPr>
    </w:p>
    <w:p w14:paraId="7949F61B" w14:textId="77777777" w:rsidR="00A966F0" w:rsidRPr="00A966F0" w:rsidRDefault="00A966F0" w:rsidP="00A966F0">
      <w:pPr>
        <w:outlineLvl w:val="0"/>
        <w:rPr>
          <w:rFonts w:ascii="Arial Narrow" w:hAnsi="Arial Narrow"/>
        </w:rPr>
      </w:pPr>
      <w:r w:rsidRPr="00A966F0">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25735F86" w14:textId="77777777" w:rsidR="00A966F0" w:rsidRPr="00A966F0" w:rsidRDefault="00A966F0" w:rsidP="00A966F0">
      <w:pPr>
        <w:autoSpaceDE w:val="0"/>
        <w:autoSpaceDN w:val="0"/>
        <w:adjustRightInd w:val="0"/>
        <w:ind w:left="360"/>
        <w:contextualSpacing/>
        <w:rPr>
          <w:rFonts w:ascii="Arial Narrow" w:hAnsi="Arial Narrow"/>
          <w:b/>
        </w:rPr>
      </w:pPr>
    </w:p>
    <w:p w14:paraId="562458F1" w14:textId="77777777" w:rsidR="00A966F0" w:rsidRPr="00A966F0" w:rsidRDefault="00A966F0" w:rsidP="00A966F0">
      <w:pPr>
        <w:autoSpaceDE w:val="0"/>
        <w:autoSpaceDN w:val="0"/>
        <w:adjustRightInd w:val="0"/>
        <w:contextualSpacing/>
        <w:jc w:val="center"/>
        <w:rPr>
          <w:rFonts w:ascii="Arial Narrow" w:hAnsi="Arial Narrow"/>
          <w:b/>
        </w:rPr>
      </w:pPr>
      <w:r w:rsidRPr="00A966F0">
        <w:rPr>
          <w:rFonts w:ascii="Arial Narrow" w:hAnsi="Arial Narrow"/>
          <w:b/>
        </w:rPr>
        <w:t>Članak 2.</w:t>
      </w:r>
    </w:p>
    <w:p w14:paraId="4B74F768" w14:textId="77777777" w:rsidR="00A966F0" w:rsidRPr="00A966F0" w:rsidRDefault="00A966F0" w:rsidP="00A966F0">
      <w:pPr>
        <w:rPr>
          <w:rFonts w:ascii="Arial Narrow" w:hAnsi="Arial Narrow"/>
        </w:rPr>
      </w:pPr>
    </w:p>
    <w:p w14:paraId="61443329" w14:textId="77777777" w:rsidR="00A966F0" w:rsidRPr="00A966F0" w:rsidRDefault="00A966F0" w:rsidP="00A966F0">
      <w:pPr>
        <w:rPr>
          <w:rFonts w:ascii="Arial Narrow" w:hAnsi="Arial Narrow"/>
        </w:rPr>
      </w:pPr>
      <w:r w:rsidRPr="00A966F0">
        <w:rPr>
          <w:rFonts w:ascii="Arial Narrow" w:hAnsi="Arial Narrow"/>
        </w:rPr>
        <w:tab/>
        <w:t>Donose se XI. Izmjene i dopune Plana nabave Općine Dubravica za 2024. godinu sukladno Planu proračuna Općine Dubravica za 2024. godinu:</w:t>
      </w:r>
    </w:p>
    <w:p w14:paraId="0AD6FFD3" w14:textId="77777777" w:rsidR="00A966F0" w:rsidRDefault="00A966F0" w:rsidP="00A966F0">
      <w:pPr>
        <w:rPr>
          <w:rFonts w:ascii="Times New Roman" w:hAnsi="Times New Roman"/>
          <w:sz w:val="24"/>
          <w:szCs w:val="24"/>
        </w:rPr>
      </w:pPr>
    </w:p>
    <w:tbl>
      <w:tblPr>
        <w:tblW w:w="9052" w:type="dxa"/>
        <w:tblLook w:val="04A0" w:firstRow="1" w:lastRow="0" w:firstColumn="1" w:lastColumn="0" w:noHBand="0" w:noVBand="1"/>
      </w:tblPr>
      <w:tblGrid>
        <w:gridCol w:w="939"/>
        <w:gridCol w:w="862"/>
        <w:gridCol w:w="895"/>
        <w:gridCol w:w="1070"/>
        <w:gridCol w:w="673"/>
        <w:gridCol w:w="1123"/>
        <w:gridCol w:w="910"/>
        <w:gridCol w:w="895"/>
        <w:gridCol w:w="791"/>
        <w:gridCol w:w="774"/>
        <w:gridCol w:w="762"/>
        <w:gridCol w:w="898"/>
        <w:gridCol w:w="735"/>
        <w:gridCol w:w="862"/>
        <w:gridCol w:w="745"/>
        <w:gridCol w:w="830"/>
        <w:gridCol w:w="220"/>
      </w:tblGrid>
      <w:tr w:rsidR="00A966F0" w:rsidRPr="005B441E" w14:paraId="0D5FF98B" w14:textId="77777777" w:rsidTr="001413AA">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7520FB92" w14:textId="77777777" w:rsidR="00A966F0" w:rsidRPr="005B441E" w:rsidRDefault="00A966F0" w:rsidP="001413AA">
            <w:pPr>
              <w:jc w:val="center"/>
              <w:rPr>
                <w:rFonts w:cs="Calibri"/>
                <w:b/>
                <w:bCs/>
                <w:color w:val="000000"/>
                <w:sz w:val="48"/>
                <w:szCs w:val="48"/>
              </w:rPr>
            </w:pPr>
            <w:r>
              <w:rPr>
                <w:rFonts w:cs="Calibri"/>
                <w:b/>
                <w:bCs/>
                <w:color w:val="000000"/>
                <w:sz w:val="48"/>
                <w:szCs w:val="48"/>
              </w:rPr>
              <w:t xml:space="preserve">XI. IZMJENE I DOPUNE </w:t>
            </w:r>
            <w:r w:rsidRPr="005B441E">
              <w:rPr>
                <w:rFonts w:cs="Calibri"/>
                <w:b/>
                <w:bCs/>
                <w:color w:val="000000"/>
                <w:sz w:val="48"/>
                <w:szCs w:val="48"/>
              </w:rPr>
              <w:t>PLAN</w:t>
            </w:r>
            <w:r>
              <w:rPr>
                <w:rFonts w:cs="Calibri"/>
                <w:b/>
                <w:bCs/>
                <w:color w:val="000000"/>
                <w:sz w:val="48"/>
                <w:szCs w:val="48"/>
              </w:rPr>
              <w:t>A</w:t>
            </w:r>
            <w:r w:rsidRPr="005B441E">
              <w:rPr>
                <w:rFonts w:cs="Calibri"/>
                <w:b/>
                <w:bCs/>
                <w:color w:val="000000"/>
                <w:sz w:val="48"/>
                <w:szCs w:val="48"/>
              </w:rPr>
              <w:t xml:space="preserve"> NABAVE</w:t>
            </w:r>
          </w:p>
        </w:tc>
      </w:tr>
      <w:tr w:rsidR="00A966F0" w:rsidRPr="005B441E" w14:paraId="09850F60" w14:textId="77777777" w:rsidTr="001413AA">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35F4F362" w14:textId="77777777" w:rsidR="00A966F0" w:rsidRPr="005B441E" w:rsidRDefault="00A966F0" w:rsidP="001413AA">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1129BEB0" w14:textId="77777777" w:rsidR="00A966F0" w:rsidRPr="005B441E" w:rsidRDefault="00A966F0" w:rsidP="001413AA">
            <w:pPr>
              <w:jc w:val="center"/>
              <w:rPr>
                <w:rFonts w:cs="Calibri"/>
                <w:b/>
                <w:bCs/>
                <w:color w:val="000000"/>
                <w:sz w:val="48"/>
                <w:szCs w:val="48"/>
              </w:rPr>
            </w:pPr>
          </w:p>
        </w:tc>
      </w:tr>
      <w:tr w:rsidR="00A966F0" w:rsidRPr="005B441E" w14:paraId="4D46F8CA" w14:textId="77777777" w:rsidTr="001413AA">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0AB9A82" w14:textId="77777777" w:rsidR="00A966F0" w:rsidRPr="005B441E" w:rsidRDefault="00A966F0" w:rsidP="001413AA">
            <w:pPr>
              <w:rPr>
                <w:rFonts w:cs="Calibri"/>
                <w:color w:val="000000"/>
                <w:sz w:val="28"/>
                <w:szCs w:val="28"/>
              </w:rPr>
            </w:pPr>
            <w:r w:rsidRPr="005B441E">
              <w:rPr>
                <w:rFonts w:cs="Calibri"/>
                <w:color w:val="000000"/>
                <w:sz w:val="28"/>
                <w:szCs w:val="28"/>
              </w:rPr>
              <w:t>Naručitelj</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25355C0" w14:textId="77777777" w:rsidR="00A966F0" w:rsidRPr="005B441E" w:rsidRDefault="00A966F0" w:rsidP="001413AA">
            <w:pPr>
              <w:rPr>
                <w:rFonts w:cs="Calibri"/>
                <w:color w:val="000000"/>
                <w:sz w:val="32"/>
                <w:szCs w:val="32"/>
              </w:rPr>
            </w:pPr>
            <w:r w:rsidRPr="005B441E">
              <w:rPr>
                <w:rFonts w:cs="Calibri"/>
                <w:color w:val="000000"/>
                <w:sz w:val="32"/>
                <w:szCs w:val="32"/>
              </w:rPr>
              <w:t>OPĆINA DUBRAVICA</w:t>
            </w:r>
          </w:p>
        </w:tc>
        <w:tc>
          <w:tcPr>
            <w:tcW w:w="33" w:type="dxa"/>
            <w:vAlign w:val="center"/>
            <w:hideMark/>
          </w:tcPr>
          <w:p w14:paraId="320D8F80" w14:textId="77777777" w:rsidR="00A966F0" w:rsidRPr="005B441E" w:rsidRDefault="00A966F0" w:rsidP="001413AA">
            <w:pPr>
              <w:rPr>
                <w:rFonts w:ascii="Times New Roman" w:hAnsi="Times New Roman"/>
                <w:sz w:val="20"/>
                <w:szCs w:val="20"/>
              </w:rPr>
            </w:pPr>
          </w:p>
        </w:tc>
      </w:tr>
      <w:tr w:rsidR="00A966F0" w:rsidRPr="005B441E" w14:paraId="236AE755" w14:textId="77777777" w:rsidTr="001413AA">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6C34EAD" w14:textId="77777777" w:rsidR="00A966F0" w:rsidRPr="005B441E" w:rsidRDefault="00A966F0" w:rsidP="001413AA">
            <w:pPr>
              <w:rPr>
                <w:rFonts w:cs="Calibri"/>
                <w:color w:val="000000"/>
                <w:sz w:val="28"/>
                <w:szCs w:val="28"/>
              </w:rPr>
            </w:pPr>
            <w:r w:rsidRPr="005B441E">
              <w:rPr>
                <w:rFonts w:cs="Calibri"/>
                <w:color w:val="000000"/>
                <w:sz w:val="28"/>
                <w:szCs w:val="28"/>
              </w:rPr>
              <w:t>Godina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DAE0EE5" w14:textId="77777777" w:rsidR="00A966F0" w:rsidRPr="005B441E" w:rsidRDefault="00A966F0" w:rsidP="001413AA">
            <w:pPr>
              <w:rPr>
                <w:rFonts w:cs="Calibri"/>
                <w:color w:val="000000"/>
                <w:sz w:val="32"/>
                <w:szCs w:val="32"/>
              </w:rPr>
            </w:pPr>
            <w:r w:rsidRPr="005B441E">
              <w:rPr>
                <w:rFonts w:cs="Calibri"/>
                <w:color w:val="000000"/>
                <w:sz w:val="32"/>
                <w:szCs w:val="32"/>
              </w:rPr>
              <w:t>2024</w:t>
            </w:r>
          </w:p>
        </w:tc>
        <w:tc>
          <w:tcPr>
            <w:tcW w:w="33" w:type="dxa"/>
            <w:vAlign w:val="center"/>
            <w:hideMark/>
          </w:tcPr>
          <w:p w14:paraId="197E7568" w14:textId="77777777" w:rsidR="00A966F0" w:rsidRPr="005B441E" w:rsidRDefault="00A966F0" w:rsidP="001413AA">
            <w:pPr>
              <w:rPr>
                <w:rFonts w:ascii="Times New Roman" w:hAnsi="Times New Roman"/>
                <w:sz w:val="20"/>
                <w:szCs w:val="20"/>
              </w:rPr>
            </w:pPr>
          </w:p>
        </w:tc>
      </w:tr>
      <w:tr w:rsidR="00A966F0" w:rsidRPr="005B441E" w14:paraId="26EA67C1" w14:textId="77777777" w:rsidTr="001413AA">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7396578" w14:textId="77777777" w:rsidR="00A966F0" w:rsidRPr="005B441E" w:rsidRDefault="00A966F0" w:rsidP="001413AA">
            <w:pPr>
              <w:rPr>
                <w:rFonts w:cs="Calibri"/>
                <w:color w:val="000000"/>
                <w:sz w:val="28"/>
                <w:szCs w:val="28"/>
              </w:rPr>
            </w:pPr>
            <w:r w:rsidRPr="005B441E">
              <w:rPr>
                <w:rFonts w:cs="Calibri"/>
                <w:color w:val="000000"/>
                <w:sz w:val="28"/>
                <w:szCs w:val="28"/>
              </w:rPr>
              <w:t>Verzija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FF69245" w14:textId="77777777" w:rsidR="00A966F0" w:rsidRPr="005B441E" w:rsidRDefault="00A966F0" w:rsidP="001413AA">
            <w:pPr>
              <w:rPr>
                <w:rFonts w:cs="Calibri"/>
                <w:color w:val="000000"/>
                <w:sz w:val="32"/>
                <w:szCs w:val="32"/>
              </w:rPr>
            </w:pPr>
            <w:r w:rsidRPr="005B441E">
              <w:rPr>
                <w:rFonts w:cs="Calibri"/>
                <w:color w:val="000000"/>
                <w:sz w:val="32"/>
                <w:szCs w:val="32"/>
              </w:rPr>
              <w:t>12</w:t>
            </w:r>
          </w:p>
        </w:tc>
        <w:tc>
          <w:tcPr>
            <w:tcW w:w="33" w:type="dxa"/>
            <w:vAlign w:val="center"/>
            <w:hideMark/>
          </w:tcPr>
          <w:p w14:paraId="41564D90" w14:textId="77777777" w:rsidR="00A966F0" w:rsidRPr="005B441E" w:rsidRDefault="00A966F0" w:rsidP="001413AA">
            <w:pPr>
              <w:rPr>
                <w:rFonts w:ascii="Times New Roman" w:hAnsi="Times New Roman"/>
                <w:sz w:val="20"/>
                <w:szCs w:val="20"/>
              </w:rPr>
            </w:pPr>
          </w:p>
        </w:tc>
      </w:tr>
      <w:tr w:rsidR="00A966F0" w:rsidRPr="005B441E" w14:paraId="0A99F17E" w14:textId="77777777" w:rsidTr="001413AA">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99B13CF" w14:textId="77777777" w:rsidR="00A966F0" w:rsidRPr="005B441E" w:rsidRDefault="00A966F0" w:rsidP="001413AA">
            <w:pPr>
              <w:rPr>
                <w:rFonts w:cs="Calibri"/>
                <w:color w:val="000000"/>
                <w:sz w:val="28"/>
                <w:szCs w:val="28"/>
              </w:rPr>
            </w:pPr>
            <w:r w:rsidRPr="005B441E">
              <w:rPr>
                <w:rFonts w:cs="Calibri"/>
                <w:color w:val="000000"/>
                <w:sz w:val="28"/>
                <w:szCs w:val="28"/>
              </w:rPr>
              <w:lastRenderedPageBreak/>
              <w:t>Datum donošenja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D53A49F" w14:textId="77777777" w:rsidR="00A966F0" w:rsidRPr="005B441E" w:rsidRDefault="00A966F0" w:rsidP="001413AA">
            <w:pPr>
              <w:rPr>
                <w:rFonts w:cs="Calibri"/>
                <w:color w:val="000000"/>
                <w:sz w:val="32"/>
                <w:szCs w:val="32"/>
              </w:rPr>
            </w:pPr>
            <w:r w:rsidRPr="005B441E">
              <w:rPr>
                <w:rFonts w:cs="Calibri"/>
                <w:color w:val="000000"/>
                <w:sz w:val="32"/>
                <w:szCs w:val="32"/>
              </w:rPr>
              <w:t>25.09.2024</w:t>
            </w:r>
          </w:p>
        </w:tc>
        <w:tc>
          <w:tcPr>
            <w:tcW w:w="33" w:type="dxa"/>
            <w:vAlign w:val="center"/>
            <w:hideMark/>
          </w:tcPr>
          <w:p w14:paraId="2CDF38FC" w14:textId="77777777" w:rsidR="00A966F0" w:rsidRPr="005B441E" w:rsidRDefault="00A966F0" w:rsidP="001413AA">
            <w:pPr>
              <w:rPr>
                <w:rFonts w:ascii="Times New Roman" w:hAnsi="Times New Roman"/>
                <w:sz w:val="20"/>
                <w:szCs w:val="20"/>
              </w:rPr>
            </w:pPr>
          </w:p>
        </w:tc>
      </w:tr>
      <w:tr w:rsidR="00A966F0" w:rsidRPr="005B441E" w14:paraId="3012C3C5" w14:textId="77777777" w:rsidTr="001413AA">
        <w:trPr>
          <w:trHeight w:val="983"/>
        </w:trPr>
        <w:tc>
          <w:tcPr>
            <w:tcW w:w="959" w:type="dxa"/>
            <w:tcBorders>
              <w:top w:val="nil"/>
              <w:left w:val="single" w:sz="12" w:space="0" w:color="auto"/>
              <w:bottom w:val="single" w:sz="4" w:space="0" w:color="auto"/>
              <w:right w:val="single" w:sz="4" w:space="0" w:color="auto"/>
            </w:tcBorders>
            <w:shd w:val="clear" w:color="000000" w:fill="F2F2F2"/>
            <w:noWrap/>
            <w:hideMark/>
          </w:tcPr>
          <w:p w14:paraId="4ED22F5C" w14:textId="77777777" w:rsidR="00A966F0" w:rsidRPr="005B441E" w:rsidRDefault="00A966F0" w:rsidP="001413AA">
            <w:pPr>
              <w:rPr>
                <w:rFonts w:cs="Calibri"/>
                <w:b/>
                <w:bCs/>
                <w:color w:val="000000"/>
              </w:rPr>
            </w:pPr>
            <w:r w:rsidRPr="005B441E">
              <w:rPr>
                <w:rFonts w:cs="Calibri"/>
                <w:b/>
                <w:bCs/>
                <w:color w:val="000000"/>
              </w:rPr>
              <w:t>Redni broj</w:t>
            </w:r>
          </w:p>
        </w:tc>
        <w:tc>
          <w:tcPr>
            <w:tcW w:w="518" w:type="dxa"/>
            <w:tcBorders>
              <w:top w:val="nil"/>
              <w:left w:val="nil"/>
              <w:bottom w:val="single" w:sz="4" w:space="0" w:color="auto"/>
              <w:right w:val="single" w:sz="4" w:space="0" w:color="auto"/>
            </w:tcBorders>
            <w:shd w:val="clear" w:color="000000" w:fill="F2F2F2"/>
            <w:hideMark/>
          </w:tcPr>
          <w:p w14:paraId="706FCC4A" w14:textId="77777777" w:rsidR="00A966F0" w:rsidRPr="005B441E" w:rsidRDefault="00A966F0" w:rsidP="001413AA">
            <w:pPr>
              <w:rPr>
                <w:rFonts w:cs="Calibri"/>
                <w:b/>
                <w:bCs/>
                <w:color w:val="000000"/>
              </w:rPr>
            </w:pPr>
            <w:r w:rsidRPr="005B441E">
              <w:rPr>
                <w:rFonts w:cs="Calibri"/>
                <w:b/>
                <w:bCs/>
                <w:color w:val="000000"/>
              </w:rPr>
              <w:t>Evidencijski broj nabave</w:t>
            </w:r>
          </w:p>
        </w:tc>
        <w:tc>
          <w:tcPr>
            <w:tcW w:w="922" w:type="dxa"/>
            <w:tcBorders>
              <w:top w:val="nil"/>
              <w:left w:val="nil"/>
              <w:bottom w:val="single" w:sz="4" w:space="0" w:color="auto"/>
              <w:right w:val="single" w:sz="4" w:space="0" w:color="auto"/>
            </w:tcBorders>
            <w:shd w:val="clear" w:color="000000" w:fill="F2F2F2"/>
            <w:noWrap/>
            <w:hideMark/>
          </w:tcPr>
          <w:p w14:paraId="0BFD13FE" w14:textId="77777777" w:rsidR="00A966F0" w:rsidRPr="005B441E" w:rsidRDefault="00A966F0" w:rsidP="001413AA">
            <w:pPr>
              <w:rPr>
                <w:rFonts w:cs="Calibri"/>
                <w:b/>
                <w:bCs/>
                <w:color w:val="000000"/>
              </w:rPr>
            </w:pPr>
            <w:r w:rsidRPr="005B441E">
              <w:rPr>
                <w:rFonts w:cs="Calibri"/>
                <w:b/>
                <w:bCs/>
                <w:color w:val="000000"/>
              </w:rPr>
              <w:t>Zakonski okvir</w:t>
            </w:r>
          </w:p>
        </w:tc>
        <w:tc>
          <w:tcPr>
            <w:tcW w:w="674" w:type="dxa"/>
            <w:tcBorders>
              <w:top w:val="nil"/>
              <w:left w:val="nil"/>
              <w:bottom w:val="single" w:sz="4" w:space="0" w:color="auto"/>
              <w:right w:val="single" w:sz="4" w:space="0" w:color="auto"/>
            </w:tcBorders>
            <w:shd w:val="clear" w:color="000000" w:fill="F2F2F2"/>
            <w:hideMark/>
          </w:tcPr>
          <w:p w14:paraId="06F4BA57" w14:textId="77777777" w:rsidR="00A966F0" w:rsidRPr="005B441E" w:rsidRDefault="00A966F0" w:rsidP="001413AA">
            <w:pPr>
              <w:rPr>
                <w:rFonts w:cs="Calibri"/>
                <w:b/>
                <w:bCs/>
                <w:color w:val="000000"/>
              </w:rPr>
            </w:pPr>
            <w:r w:rsidRPr="005B441E">
              <w:rPr>
                <w:rFonts w:cs="Calibri"/>
                <w:b/>
                <w:bCs/>
                <w:color w:val="000000"/>
              </w:rPr>
              <w:t>Predmet  javne nabave</w:t>
            </w:r>
          </w:p>
        </w:tc>
        <w:tc>
          <w:tcPr>
            <w:tcW w:w="375" w:type="dxa"/>
            <w:tcBorders>
              <w:top w:val="nil"/>
              <w:left w:val="nil"/>
              <w:bottom w:val="single" w:sz="4" w:space="0" w:color="auto"/>
              <w:right w:val="single" w:sz="4" w:space="0" w:color="auto"/>
            </w:tcBorders>
            <w:shd w:val="clear" w:color="000000" w:fill="F2F2F2"/>
            <w:hideMark/>
          </w:tcPr>
          <w:p w14:paraId="759D3E85" w14:textId="77777777" w:rsidR="00A966F0" w:rsidRPr="005B441E" w:rsidRDefault="00A966F0" w:rsidP="001413AA">
            <w:pPr>
              <w:rPr>
                <w:rFonts w:cs="Calibri"/>
                <w:b/>
                <w:bCs/>
                <w:color w:val="000000"/>
              </w:rPr>
            </w:pPr>
            <w:r w:rsidRPr="005B441E">
              <w:rPr>
                <w:rFonts w:cs="Calibri"/>
                <w:b/>
                <w:bCs/>
                <w:color w:val="000000"/>
              </w:rPr>
              <w:t>Vrsta ugovora</w:t>
            </w:r>
          </w:p>
        </w:tc>
        <w:tc>
          <w:tcPr>
            <w:tcW w:w="714" w:type="dxa"/>
            <w:tcBorders>
              <w:top w:val="nil"/>
              <w:left w:val="nil"/>
              <w:bottom w:val="single" w:sz="4" w:space="0" w:color="auto"/>
              <w:right w:val="single" w:sz="4" w:space="0" w:color="auto"/>
            </w:tcBorders>
            <w:shd w:val="clear" w:color="000000" w:fill="F2F2F2"/>
            <w:hideMark/>
          </w:tcPr>
          <w:p w14:paraId="2C7466E2" w14:textId="77777777" w:rsidR="00A966F0" w:rsidRPr="005B441E" w:rsidRDefault="00A966F0" w:rsidP="001413AA">
            <w:pPr>
              <w:rPr>
                <w:rFonts w:cs="Calibri"/>
                <w:b/>
                <w:bCs/>
                <w:color w:val="000000"/>
              </w:rPr>
            </w:pPr>
            <w:r w:rsidRPr="005B441E">
              <w:rPr>
                <w:rFonts w:cs="Calibri"/>
                <w:b/>
                <w:bCs/>
                <w:color w:val="000000"/>
              </w:rPr>
              <w:t>CPV</w:t>
            </w:r>
          </w:p>
        </w:tc>
        <w:tc>
          <w:tcPr>
            <w:tcW w:w="554" w:type="dxa"/>
            <w:tcBorders>
              <w:top w:val="nil"/>
              <w:left w:val="nil"/>
              <w:bottom w:val="single" w:sz="4" w:space="0" w:color="auto"/>
              <w:right w:val="single" w:sz="4" w:space="0" w:color="auto"/>
            </w:tcBorders>
            <w:shd w:val="clear" w:color="000000" w:fill="F2F2F2"/>
            <w:hideMark/>
          </w:tcPr>
          <w:p w14:paraId="089BBB9B" w14:textId="77777777" w:rsidR="00A966F0" w:rsidRPr="005B441E" w:rsidRDefault="00A966F0" w:rsidP="001413AA">
            <w:pPr>
              <w:rPr>
                <w:rFonts w:cs="Calibri"/>
                <w:b/>
                <w:bCs/>
              </w:rPr>
            </w:pPr>
            <w:r w:rsidRPr="005B441E">
              <w:rPr>
                <w:rFonts w:cs="Calibri"/>
                <w:b/>
                <w:bCs/>
              </w:rPr>
              <w:t>Procijenjena vrijednost nabave (EUR)</w:t>
            </w:r>
          </w:p>
        </w:tc>
        <w:tc>
          <w:tcPr>
            <w:tcW w:w="542" w:type="dxa"/>
            <w:tcBorders>
              <w:top w:val="nil"/>
              <w:left w:val="nil"/>
              <w:bottom w:val="single" w:sz="4" w:space="0" w:color="auto"/>
              <w:right w:val="single" w:sz="4" w:space="0" w:color="auto"/>
            </w:tcBorders>
            <w:shd w:val="clear" w:color="000000" w:fill="F2F2F2"/>
            <w:hideMark/>
          </w:tcPr>
          <w:p w14:paraId="5978D212" w14:textId="77777777" w:rsidR="00A966F0" w:rsidRPr="005B441E" w:rsidRDefault="00A966F0" w:rsidP="001413AA">
            <w:pPr>
              <w:rPr>
                <w:rFonts w:cs="Calibri"/>
                <w:b/>
                <w:bCs/>
                <w:color w:val="000000"/>
              </w:rPr>
            </w:pPr>
            <w:r w:rsidRPr="005B441E">
              <w:rPr>
                <w:rFonts w:cs="Calibri"/>
                <w:b/>
                <w:bCs/>
                <w:color w:val="000000"/>
              </w:rPr>
              <w:t>Vrsta postupka</w:t>
            </w:r>
          </w:p>
        </w:tc>
        <w:tc>
          <w:tcPr>
            <w:tcW w:w="464" w:type="dxa"/>
            <w:tcBorders>
              <w:top w:val="nil"/>
              <w:left w:val="nil"/>
              <w:bottom w:val="single" w:sz="4" w:space="0" w:color="auto"/>
              <w:right w:val="single" w:sz="4" w:space="0" w:color="auto"/>
            </w:tcBorders>
            <w:shd w:val="clear" w:color="000000" w:fill="F2F2F2"/>
            <w:hideMark/>
          </w:tcPr>
          <w:p w14:paraId="0B1FCF30" w14:textId="77777777" w:rsidR="00A966F0" w:rsidRPr="005B441E" w:rsidRDefault="00A966F0" w:rsidP="001413AA">
            <w:pPr>
              <w:rPr>
                <w:rFonts w:cs="Calibri"/>
                <w:b/>
                <w:bCs/>
                <w:color w:val="000000"/>
              </w:rPr>
            </w:pPr>
            <w:r w:rsidRPr="005B441E">
              <w:rPr>
                <w:rFonts w:cs="Calibri"/>
                <w:b/>
                <w:bCs/>
                <w:color w:val="000000"/>
              </w:rPr>
              <w:t>Društvene i druge posebne usluge</w:t>
            </w:r>
          </w:p>
        </w:tc>
        <w:tc>
          <w:tcPr>
            <w:tcW w:w="451" w:type="dxa"/>
            <w:tcBorders>
              <w:top w:val="nil"/>
              <w:left w:val="nil"/>
              <w:bottom w:val="single" w:sz="4" w:space="0" w:color="auto"/>
              <w:right w:val="single" w:sz="4" w:space="0" w:color="auto"/>
            </w:tcBorders>
            <w:shd w:val="clear" w:color="000000" w:fill="F2F2F2"/>
            <w:hideMark/>
          </w:tcPr>
          <w:p w14:paraId="5E5C2553" w14:textId="77777777" w:rsidR="00A966F0" w:rsidRPr="005B441E" w:rsidRDefault="00A966F0" w:rsidP="001413AA">
            <w:pPr>
              <w:rPr>
                <w:rFonts w:cs="Calibri"/>
                <w:b/>
                <w:bCs/>
              </w:rPr>
            </w:pPr>
            <w:r w:rsidRPr="005B441E">
              <w:rPr>
                <w:rFonts w:cs="Calibri"/>
                <w:b/>
                <w:bCs/>
              </w:rPr>
              <w:t>Predmet podijeljen u grupe</w:t>
            </w:r>
          </w:p>
        </w:tc>
        <w:tc>
          <w:tcPr>
            <w:tcW w:w="442" w:type="dxa"/>
            <w:tcBorders>
              <w:top w:val="nil"/>
              <w:left w:val="nil"/>
              <w:bottom w:val="single" w:sz="4" w:space="0" w:color="auto"/>
              <w:right w:val="single" w:sz="4" w:space="0" w:color="auto"/>
            </w:tcBorders>
            <w:shd w:val="clear" w:color="000000" w:fill="F2F2F2"/>
            <w:hideMark/>
          </w:tcPr>
          <w:p w14:paraId="1010C689" w14:textId="77777777" w:rsidR="00A966F0" w:rsidRPr="005B441E" w:rsidRDefault="00A966F0" w:rsidP="001413AA">
            <w:pPr>
              <w:rPr>
                <w:rFonts w:cs="Calibri"/>
                <w:b/>
                <w:bCs/>
                <w:color w:val="000000"/>
              </w:rPr>
            </w:pPr>
            <w:r w:rsidRPr="005B441E">
              <w:rPr>
                <w:rFonts w:cs="Calibri"/>
                <w:b/>
                <w:bCs/>
                <w:color w:val="000000"/>
              </w:rPr>
              <w:t>Tehnika / Okvirni sporazum</w:t>
            </w:r>
          </w:p>
        </w:tc>
        <w:tc>
          <w:tcPr>
            <w:tcW w:w="544" w:type="dxa"/>
            <w:tcBorders>
              <w:top w:val="nil"/>
              <w:left w:val="nil"/>
              <w:bottom w:val="single" w:sz="4" w:space="0" w:color="auto"/>
              <w:right w:val="single" w:sz="4" w:space="0" w:color="auto"/>
            </w:tcBorders>
            <w:shd w:val="clear" w:color="000000" w:fill="F2F2F2"/>
            <w:hideMark/>
          </w:tcPr>
          <w:p w14:paraId="6E9D2007" w14:textId="77777777" w:rsidR="00A966F0" w:rsidRPr="005B441E" w:rsidRDefault="00A966F0" w:rsidP="001413AA">
            <w:pPr>
              <w:rPr>
                <w:rFonts w:cs="Calibri"/>
                <w:b/>
                <w:bCs/>
                <w:color w:val="000000"/>
              </w:rPr>
            </w:pPr>
            <w:r w:rsidRPr="005B441E">
              <w:rPr>
                <w:rFonts w:cs="Calibri"/>
                <w:b/>
                <w:bCs/>
                <w:color w:val="000000"/>
              </w:rPr>
              <w:t>Financiranje iz EU fondova</w:t>
            </w:r>
          </w:p>
        </w:tc>
        <w:tc>
          <w:tcPr>
            <w:tcW w:w="421" w:type="dxa"/>
            <w:tcBorders>
              <w:top w:val="nil"/>
              <w:left w:val="nil"/>
              <w:bottom w:val="single" w:sz="4" w:space="0" w:color="auto"/>
              <w:right w:val="single" w:sz="4" w:space="0" w:color="auto"/>
            </w:tcBorders>
            <w:shd w:val="clear" w:color="000000" w:fill="F2F2F2"/>
            <w:hideMark/>
          </w:tcPr>
          <w:p w14:paraId="1CE29778" w14:textId="77777777" w:rsidR="00A966F0" w:rsidRPr="005B441E" w:rsidRDefault="00A966F0" w:rsidP="001413AA">
            <w:pPr>
              <w:rPr>
                <w:rFonts w:cs="Calibri"/>
                <w:b/>
                <w:bCs/>
                <w:color w:val="000000"/>
              </w:rPr>
            </w:pPr>
            <w:r w:rsidRPr="005B441E">
              <w:rPr>
                <w:rFonts w:cs="Calibri"/>
                <w:b/>
                <w:bCs/>
                <w:color w:val="000000"/>
              </w:rPr>
              <w:t>Planirani početak postupka</w:t>
            </w:r>
          </w:p>
        </w:tc>
        <w:tc>
          <w:tcPr>
            <w:tcW w:w="517" w:type="dxa"/>
            <w:tcBorders>
              <w:top w:val="nil"/>
              <w:left w:val="nil"/>
              <w:bottom w:val="single" w:sz="4" w:space="0" w:color="auto"/>
              <w:right w:val="single" w:sz="4" w:space="0" w:color="auto"/>
            </w:tcBorders>
            <w:shd w:val="clear" w:color="000000" w:fill="F2F2F2"/>
            <w:hideMark/>
          </w:tcPr>
          <w:p w14:paraId="3BD991DD" w14:textId="77777777" w:rsidR="00A966F0" w:rsidRPr="005B441E" w:rsidRDefault="00A966F0" w:rsidP="001413AA">
            <w:pPr>
              <w:rPr>
                <w:rFonts w:cs="Calibri"/>
                <w:b/>
                <w:bCs/>
                <w:color w:val="000000"/>
              </w:rPr>
            </w:pPr>
            <w:r w:rsidRPr="005B441E">
              <w:rPr>
                <w:rFonts w:cs="Calibri"/>
                <w:b/>
                <w:bCs/>
                <w:color w:val="000000"/>
              </w:rPr>
              <w:t>Planirano trajanje ugovora / O.S.</w:t>
            </w:r>
          </w:p>
        </w:tc>
        <w:tc>
          <w:tcPr>
            <w:tcW w:w="429" w:type="dxa"/>
            <w:tcBorders>
              <w:top w:val="nil"/>
              <w:left w:val="nil"/>
              <w:bottom w:val="single" w:sz="4" w:space="0" w:color="auto"/>
              <w:right w:val="single" w:sz="4" w:space="0" w:color="auto"/>
            </w:tcBorders>
            <w:shd w:val="clear" w:color="000000" w:fill="F2F2F2"/>
            <w:hideMark/>
          </w:tcPr>
          <w:p w14:paraId="24BD98C3" w14:textId="77777777" w:rsidR="00A966F0" w:rsidRPr="005B441E" w:rsidRDefault="00A966F0" w:rsidP="001413AA">
            <w:pPr>
              <w:rPr>
                <w:rFonts w:cs="Calibri"/>
                <w:b/>
                <w:bCs/>
                <w:color w:val="000000"/>
              </w:rPr>
            </w:pPr>
            <w:r w:rsidRPr="005B441E">
              <w:rPr>
                <w:rFonts w:cs="Calibri"/>
                <w:b/>
                <w:bCs/>
                <w:color w:val="000000"/>
              </w:rPr>
              <w:t>Provodi drugi naručitelj</w:t>
            </w:r>
          </w:p>
        </w:tc>
        <w:tc>
          <w:tcPr>
            <w:tcW w:w="493" w:type="dxa"/>
            <w:tcBorders>
              <w:top w:val="nil"/>
              <w:left w:val="nil"/>
              <w:bottom w:val="single" w:sz="4" w:space="0" w:color="auto"/>
              <w:right w:val="single" w:sz="4" w:space="0" w:color="auto"/>
            </w:tcBorders>
            <w:shd w:val="clear" w:color="000000" w:fill="F2F2F2"/>
            <w:hideMark/>
          </w:tcPr>
          <w:p w14:paraId="189A43A3" w14:textId="77777777" w:rsidR="00A966F0" w:rsidRPr="005B441E" w:rsidRDefault="00A966F0" w:rsidP="001413AA">
            <w:pPr>
              <w:rPr>
                <w:rFonts w:cs="Calibri"/>
                <w:b/>
                <w:bCs/>
                <w:color w:val="000000"/>
              </w:rPr>
            </w:pPr>
            <w:r w:rsidRPr="005B441E">
              <w:rPr>
                <w:rFonts w:cs="Calibri"/>
                <w:b/>
                <w:bCs/>
                <w:color w:val="000000"/>
              </w:rPr>
              <w:t>Napomena</w:t>
            </w:r>
          </w:p>
        </w:tc>
        <w:tc>
          <w:tcPr>
            <w:tcW w:w="33" w:type="dxa"/>
            <w:vAlign w:val="center"/>
            <w:hideMark/>
          </w:tcPr>
          <w:p w14:paraId="71219309" w14:textId="77777777" w:rsidR="00A966F0" w:rsidRPr="005B441E" w:rsidRDefault="00A966F0" w:rsidP="001413AA">
            <w:pPr>
              <w:rPr>
                <w:rFonts w:ascii="Times New Roman" w:hAnsi="Times New Roman"/>
                <w:sz w:val="20"/>
                <w:szCs w:val="20"/>
              </w:rPr>
            </w:pPr>
          </w:p>
        </w:tc>
      </w:tr>
      <w:tr w:rsidR="00A966F0" w:rsidRPr="005B441E" w14:paraId="6F0E48EF"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AED2E03" w14:textId="77777777" w:rsidR="00A966F0" w:rsidRPr="005B441E" w:rsidRDefault="00A966F0" w:rsidP="001413AA">
            <w:pPr>
              <w:rPr>
                <w:rFonts w:cs="Calibri"/>
                <w:color w:val="000000"/>
              </w:rPr>
            </w:pPr>
            <w:r w:rsidRPr="005B441E">
              <w:rPr>
                <w:rFonts w:cs="Calibri"/>
                <w:color w:val="000000"/>
              </w:rPr>
              <w:t>0001</w:t>
            </w:r>
          </w:p>
        </w:tc>
        <w:tc>
          <w:tcPr>
            <w:tcW w:w="518" w:type="dxa"/>
            <w:tcBorders>
              <w:top w:val="nil"/>
              <w:left w:val="nil"/>
              <w:bottom w:val="single" w:sz="4" w:space="0" w:color="auto"/>
              <w:right w:val="single" w:sz="4" w:space="0" w:color="auto"/>
            </w:tcBorders>
            <w:shd w:val="clear" w:color="auto" w:fill="auto"/>
            <w:noWrap/>
            <w:vAlign w:val="bottom"/>
            <w:hideMark/>
          </w:tcPr>
          <w:p w14:paraId="580B13F0" w14:textId="77777777" w:rsidR="00A966F0" w:rsidRPr="005B441E" w:rsidRDefault="00A966F0" w:rsidP="001413AA">
            <w:pPr>
              <w:rPr>
                <w:rFonts w:cs="Calibri"/>
                <w:color w:val="000000"/>
              </w:rPr>
            </w:pPr>
            <w:r w:rsidRPr="005B441E">
              <w:rPr>
                <w:rFonts w:cs="Calibri"/>
                <w:color w:val="000000"/>
              </w:rPr>
              <w:t>01/2024</w:t>
            </w:r>
          </w:p>
        </w:tc>
        <w:tc>
          <w:tcPr>
            <w:tcW w:w="922" w:type="dxa"/>
            <w:tcBorders>
              <w:top w:val="nil"/>
              <w:left w:val="nil"/>
              <w:bottom w:val="single" w:sz="4" w:space="0" w:color="auto"/>
              <w:right w:val="single" w:sz="4" w:space="0" w:color="auto"/>
            </w:tcBorders>
            <w:shd w:val="clear" w:color="auto" w:fill="auto"/>
            <w:noWrap/>
            <w:vAlign w:val="bottom"/>
            <w:hideMark/>
          </w:tcPr>
          <w:p w14:paraId="3C08B8C7"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5A574EC" w14:textId="77777777" w:rsidR="00A966F0" w:rsidRPr="005B441E" w:rsidRDefault="00A966F0" w:rsidP="001413AA">
            <w:pPr>
              <w:rPr>
                <w:rFonts w:cs="Calibri"/>
                <w:color w:val="000000"/>
              </w:rPr>
            </w:pPr>
            <w:r w:rsidRPr="005B441E">
              <w:rPr>
                <w:rFonts w:cs="Calibri"/>
                <w:color w:val="000000"/>
              </w:rPr>
              <w:t>Reprezentacija</w:t>
            </w:r>
          </w:p>
        </w:tc>
        <w:tc>
          <w:tcPr>
            <w:tcW w:w="375" w:type="dxa"/>
            <w:tcBorders>
              <w:top w:val="nil"/>
              <w:left w:val="nil"/>
              <w:bottom w:val="single" w:sz="4" w:space="0" w:color="auto"/>
              <w:right w:val="single" w:sz="4" w:space="0" w:color="auto"/>
            </w:tcBorders>
            <w:shd w:val="clear" w:color="auto" w:fill="auto"/>
            <w:vAlign w:val="bottom"/>
            <w:hideMark/>
          </w:tcPr>
          <w:p w14:paraId="27835847"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74DE6DC3" w14:textId="77777777" w:rsidR="00A966F0" w:rsidRPr="005B441E" w:rsidRDefault="00A966F0" w:rsidP="001413AA">
            <w:pPr>
              <w:rPr>
                <w:rFonts w:cs="Calibri"/>
                <w:color w:val="000000"/>
              </w:rPr>
            </w:pPr>
            <w:r w:rsidRPr="005B441E">
              <w:rPr>
                <w:rFonts w:cs="Calibri"/>
                <w:color w:val="000000"/>
              </w:rPr>
              <w:t>15000000 - Hrana, piće, duhan i srodni proizvodi</w:t>
            </w:r>
          </w:p>
        </w:tc>
        <w:tc>
          <w:tcPr>
            <w:tcW w:w="554" w:type="dxa"/>
            <w:tcBorders>
              <w:top w:val="nil"/>
              <w:left w:val="nil"/>
              <w:bottom w:val="single" w:sz="4" w:space="0" w:color="auto"/>
              <w:right w:val="single" w:sz="4" w:space="0" w:color="auto"/>
            </w:tcBorders>
            <w:shd w:val="clear" w:color="auto" w:fill="auto"/>
            <w:noWrap/>
            <w:vAlign w:val="bottom"/>
            <w:hideMark/>
          </w:tcPr>
          <w:p w14:paraId="1425C71B" w14:textId="77777777" w:rsidR="00A966F0" w:rsidRPr="005B441E" w:rsidRDefault="00A966F0" w:rsidP="001413AA">
            <w:pPr>
              <w:jc w:val="right"/>
              <w:rPr>
                <w:rFonts w:cs="Calibri"/>
                <w:color w:val="000000"/>
              </w:rPr>
            </w:pPr>
            <w:r w:rsidRPr="005B441E">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085414A1"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CA81259"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6D49A19"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528B302"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5682C5F"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87AE76A"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E0CC278"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A8D6430"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D49632D"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36E71BD" w14:textId="77777777" w:rsidR="00A966F0" w:rsidRPr="005B441E" w:rsidRDefault="00A966F0" w:rsidP="001413AA">
            <w:pPr>
              <w:rPr>
                <w:rFonts w:ascii="Times New Roman" w:hAnsi="Times New Roman"/>
                <w:sz w:val="20"/>
                <w:szCs w:val="20"/>
              </w:rPr>
            </w:pPr>
          </w:p>
        </w:tc>
      </w:tr>
      <w:tr w:rsidR="00A966F0" w:rsidRPr="005B441E" w14:paraId="0D55BA66" w14:textId="77777777" w:rsidTr="001413AA">
        <w:trPr>
          <w:trHeight w:val="15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210DA9C" w14:textId="77777777" w:rsidR="00A966F0" w:rsidRPr="005B441E" w:rsidRDefault="00A966F0" w:rsidP="001413AA">
            <w:pPr>
              <w:rPr>
                <w:rFonts w:cs="Calibri"/>
                <w:color w:val="000000"/>
              </w:rPr>
            </w:pPr>
            <w:r w:rsidRPr="005B441E">
              <w:rPr>
                <w:rFonts w:cs="Calibri"/>
                <w:color w:val="000000"/>
              </w:rPr>
              <w:t>0002</w:t>
            </w:r>
          </w:p>
        </w:tc>
        <w:tc>
          <w:tcPr>
            <w:tcW w:w="518" w:type="dxa"/>
            <w:tcBorders>
              <w:top w:val="nil"/>
              <w:left w:val="nil"/>
              <w:bottom w:val="single" w:sz="4" w:space="0" w:color="auto"/>
              <w:right w:val="single" w:sz="4" w:space="0" w:color="auto"/>
            </w:tcBorders>
            <w:shd w:val="clear" w:color="auto" w:fill="auto"/>
            <w:noWrap/>
            <w:vAlign w:val="bottom"/>
            <w:hideMark/>
          </w:tcPr>
          <w:p w14:paraId="2B9F47CC" w14:textId="77777777" w:rsidR="00A966F0" w:rsidRPr="005B441E" w:rsidRDefault="00A966F0" w:rsidP="001413AA">
            <w:pPr>
              <w:rPr>
                <w:rFonts w:cs="Calibri"/>
                <w:color w:val="000000"/>
              </w:rPr>
            </w:pPr>
            <w:r w:rsidRPr="005B441E">
              <w:rPr>
                <w:rFonts w:cs="Calibri"/>
                <w:color w:val="000000"/>
              </w:rPr>
              <w:t>02/2024</w:t>
            </w:r>
          </w:p>
        </w:tc>
        <w:tc>
          <w:tcPr>
            <w:tcW w:w="922" w:type="dxa"/>
            <w:tcBorders>
              <w:top w:val="nil"/>
              <w:left w:val="nil"/>
              <w:bottom w:val="single" w:sz="4" w:space="0" w:color="auto"/>
              <w:right w:val="single" w:sz="4" w:space="0" w:color="auto"/>
            </w:tcBorders>
            <w:shd w:val="clear" w:color="auto" w:fill="auto"/>
            <w:noWrap/>
            <w:vAlign w:val="bottom"/>
            <w:hideMark/>
          </w:tcPr>
          <w:p w14:paraId="18922EA2"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B13C84E" w14:textId="77777777" w:rsidR="00A966F0" w:rsidRPr="005B441E" w:rsidRDefault="00A966F0" w:rsidP="001413AA">
            <w:pPr>
              <w:rPr>
                <w:rFonts w:cs="Calibri"/>
                <w:color w:val="000000"/>
              </w:rPr>
            </w:pPr>
            <w:r w:rsidRPr="005B441E">
              <w:rPr>
                <w:rFonts w:cs="Calibri"/>
                <w:color w:val="000000"/>
              </w:rPr>
              <w:t>Uredski materijal</w:t>
            </w:r>
          </w:p>
        </w:tc>
        <w:tc>
          <w:tcPr>
            <w:tcW w:w="375" w:type="dxa"/>
            <w:tcBorders>
              <w:top w:val="nil"/>
              <w:left w:val="nil"/>
              <w:bottom w:val="single" w:sz="4" w:space="0" w:color="auto"/>
              <w:right w:val="single" w:sz="4" w:space="0" w:color="auto"/>
            </w:tcBorders>
            <w:shd w:val="clear" w:color="auto" w:fill="auto"/>
            <w:vAlign w:val="bottom"/>
            <w:hideMark/>
          </w:tcPr>
          <w:p w14:paraId="00F82ECF"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4C285FD7" w14:textId="77777777" w:rsidR="00A966F0" w:rsidRPr="005B441E" w:rsidRDefault="00A966F0" w:rsidP="001413AA">
            <w:pPr>
              <w:rPr>
                <w:rFonts w:cs="Calibri"/>
                <w:color w:val="000000"/>
              </w:rPr>
            </w:pPr>
            <w:r w:rsidRPr="005B441E">
              <w:rPr>
                <w:rFonts w:cs="Calibri"/>
                <w:color w:val="000000"/>
              </w:rPr>
              <w:t xml:space="preserve">22800000 - Papirnati ili kartonski registri, knjigovodstvene knjige, uvezi, obrasci i </w:t>
            </w:r>
            <w:r w:rsidRPr="005B441E">
              <w:rPr>
                <w:rFonts w:cs="Calibri"/>
                <w:color w:val="000000"/>
              </w:rPr>
              <w:lastRenderedPageBreak/>
              <w:t>drugi tiskani uredski materijal</w:t>
            </w:r>
          </w:p>
        </w:tc>
        <w:tc>
          <w:tcPr>
            <w:tcW w:w="554" w:type="dxa"/>
            <w:tcBorders>
              <w:top w:val="nil"/>
              <w:left w:val="nil"/>
              <w:bottom w:val="single" w:sz="4" w:space="0" w:color="auto"/>
              <w:right w:val="single" w:sz="4" w:space="0" w:color="auto"/>
            </w:tcBorders>
            <w:shd w:val="clear" w:color="auto" w:fill="auto"/>
            <w:noWrap/>
            <w:vAlign w:val="bottom"/>
            <w:hideMark/>
          </w:tcPr>
          <w:p w14:paraId="43F18E21" w14:textId="77777777" w:rsidR="00A966F0" w:rsidRPr="005B441E" w:rsidRDefault="00A966F0" w:rsidP="001413AA">
            <w:pPr>
              <w:jc w:val="right"/>
              <w:rPr>
                <w:rFonts w:cs="Calibri"/>
                <w:color w:val="000000"/>
              </w:rPr>
            </w:pPr>
            <w:r w:rsidRPr="005B441E">
              <w:rPr>
                <w:rFonts w:cs="Calibri"/>
                <w:color w:val="000000"/>
              </w:rPr>
              <w:lastRenderedPageBreak/>
              <w:t>5.518,40</w:t>
            </w:r>
          </w:p>
        </w:tc>
        <w:tc>
          <w:tcPr>
            <w:tcW w:w="542" w:type="dxa"/>
            <w:tcBorders>
              <w:top w:val="nil"/>
              <w:left w:val="nil"/>
              <w:bottom w:val="single" w:sz="4" w:space="0" w:color="auto"/>
              <w:right w:val="single" w:sz="4" w:space="0" w:color="auto"/>
            </w:tcBorders>
            <w:shd w:val="clear" w:color="auto" w:fill="auto"/>
            <w:vAlign w:val="bottom"/>
            <w:hideMark/>
          </w:tcPr>
          <w:p w14:paraId="24E650D2"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2B7510C"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DACFB26"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02BA6B7"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5A78004"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5E6E282"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58C72E4"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8204A40"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9CD66A6"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7E7A945" w14:textId="77777777" w:rsidR="00A966F0" w:rsidRPr="005B441E" w:rsidRDefault="00A966F0" w:rsidP="001413AA">
            <w:pPr>
              <w:rPr>
                <w:rFonts w:ascii="Times New Roman" w:hAnsi="Times New Roman"/>
                <w:sz w:val="20"/>
                <w:szCs w:val="20"/>
              </w:rPr>
            </w:pPr>
          </w:p>
        </w:tc>
      </w:tr>
      <w:tr w:rsidR="00A966F0" w:rsidRPr="005B441E" w14:paraId="60334C0B"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CDC981F" w14:textId="77777777" w:rsidR="00A966F0" w:rsidRPr="005B441E" w:rsidRDefault="00A966F0" w:rsidP="001413AA">
            <w:pPr>
              <w:rPr>
                <w:rFonts w:cs="Calibri"/>
                <w:color w:val="000000"/>
              </w:rPr>
            </w:pPr>
            <w:r w:rsidRPr="005B441E">
              <w:rPr>
                <w:rFonts w:cs="Calibri"/>
                <w:color w:val="000000"/>
              </w:rPr>
              <w:t>0003</w:t>
            </w:r>
          </w:p>
        </w:tc>
        <w:tc>
          <w:tcPr>
            <w:tcW w:w="518" w:type="dxa"/>
            <w:tcBorders>
              <w:top w:val="nil"/>
              <w:left w:val="nil"/>
              <w:bottom w:val="single" w:sz="4" w:space="0" w:color="auto"/>
              <w:right w:val="single" w:sz="4" w:space="0" w:color="auto"/>
            </w:tcBorders>
            <w:shd w:val="clear" w:color="auto" w:fill="auto"/>
            <w:noWrap/>
            <w:vAlign w:val="bottom"/>
            <w:hideMark/>
          </w:tcPr>
          <w:p w14:paraId="25C4B887" w14:textId="77777777" w:rsidR="00A966F0" w:rsidRPr="005B441E" w:rsidRDefault="00A966F0" w:rsidP="001413AA">
            <w:pPr>
              <w:rPr>
                <w:rFonts w:cs="Calibri"/>
                <w:color w:val="000000"/>
              </w:rPr>
            </w:pPr>
            <w:r w:rsidRPr="005B441E">
              <w:rPr>
                <w:rFonts w:cs="Calibri"/>
                <w:color w:val="000000"/>
              </w:rPr>
              <w:t>03/2024</w:t>
            </w:r>
          </w:p>
        </w:tc>
        <w:tc>
          <w:tcPr>
            <w:tcW w:w="922" w:type="dxa"/>
            <w:tcBorders>
              <w:top w:val="nil"/>
              <w:left w:val="nil"/>
              <w:bottom w:val="single" w:sz="4" w:space="0" w:color="auto"/>
              <w:right w:val="single" w:sz="4" w:space="0" w:color="auto"/>
            </w:tcBorders>
            <w:shd w:val="clear" w:color="auto" w:fill="auto"/>
            <w:noWrap/>
            <w:vAlign w:val="bottom"/>
            <w:hideMark/>
          </w:tcPr>
          <w:p w14:paraId="06E7CFAA" w14:textId="77777777" w:rsidR="00A966F0" w:rsidRPr="005B441E" w:rsidRDefault="00A966F0" w:rsidP="001413AA">
            <w:pPr>
              <w:rPr>
                <w:rFonts w:cs="Calibri"/>
                <w:color w:val="000000"/>
              </w:rPr>
            </w:pPr>
            <w:r w:rsidRPr="005B441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06165E37" w14:textId="77777777" w:rsidR="00A966F0" w:rsidRPr="005B441E" w:rsidRDefault="00A966F0" w:rsidP="001413AA">
            <w:pPr>
              <w:rPr>
                <w:rFonts w:cs="Calibri"/>
                <w:color w:val="000000"/>
              </w:rPr>
            </w:pPr>
            <w:r w:rsidRPr="005B441E">
              <w:rPr>
                <w:rFonts w:cs="Calibri"/>
                <w:color w:val="000000"/>
              </w:rPr>
              <w:t>Električna energija</w:t>
            </w:r>
          </w:p>
        </w:tc>
        <w:tc>
          <w:tcPr>
            <w:tcW w:w="375" w:type="dxa"/>
            <w:tcBorders>
              <w:top w:val="nil"/>
              <w:left w:val="nil"/>
              <w:bottom w:val="single" w:sz="4" w:space="0" w:color="auto"/>
              <w:right w:val="single" w:sz="4" w:space="0" w:color="auto"/>
            </w:tcBorders>
            <w:shd w:val="clear" w:color="auto" w:fill="auto"/>
            <w:vAlign w:val="bottom"/>
            <w:hideMark/>
          </w:tcPr>
          <w:p w14:paraId="232912F6"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79C93CEF" w14:textId="77777777" w:rsidR="00A966F0" w:rsidRPr="005B441E" w:rsidRDefault="00A966F0" w:rsidP="001413AA">
            <w:pPr>
              <w:rPr>
                <w:rFonts w:cs="Calibri"/>
                <w:color w:val="000000"/>
              </w:rPr>
            </w:pPr>
            <w:r w:rsidRPr="005B441E">
              <w:rPr>
                <w:rFonts w:cs="Calibri"/>
                <w:color w:val="000000"/>
              </w:rPr>
              <w:t>09310000 - Električna energija</w:t>
            </w:r>
          </w:p>
        </w:tc>
        <w:tc>
          <w:tcPr>
            <w:tcW w:w="554" w:type="dxa"/>
            <w:tcBorders>
              <w:top w:val="nil"/>
              <w:left w:val="nil"/>
              <w:bottom w:val="single" w:sz="4" w:space="0" w:color="auto"/>
              <w:right w:val="single" w:sz="4" w:space="0" w:color="auto"/>
            </w:tcBorders>
            <w:shd w:val="clear" w:color="auto" w:fill="auto"/>
            <w:noWrap/>
            <w:vAlign w:val="bottom"/>
            <w:hideMark/>
          </w:tcPr>
          <w:p w14:paraId="3833874C" w14:textId="77777777" w:rsidR="00A966F0" w:rsidRPr="005B441E" w:rsidRDefault="00A966F0" w:rsidP="001413AA">
            <w:pPr>
              <w:jc w:val="right"/>
              <w:rPr>
                <w:rFonts w:cs="Calibri"/>
                <w:color w:val="000000"/>
              </w:rPr>
            </w:pPr>
            <w:r w:rsidRPr="005B441E">
              <w:rPr>
                <w:rFonts w:cs="Calibri"/>
                <w:color w:val="000000"/>
              </w:rPr>
              <w:t>29.628,00</w:t>
            </w:r>
          </w:p>
        </w:tc>
        <w:tc>
          <w:tcPr>
            <w:tcW w:w="542" w:type="dxa"/>
            <w:tcBorders>
              <w:top w:val="nil"/>
              <w:left w:val="nil"/>
              <w:bottom w:val="single" w:sz="4" w:space="0" w:color="auto"/>
              <w:right w:val="single" w:sz="4" w:space="0" w:color="auto"/>
            </w:tcBorders>
            <w:shd w:val="clear" w:color="auto" w:fill="auto"/>
            <w:vAlign w:val="bottom"/>
            <w:hideMark/>
          </w:tcPr>
          <w:p w14:paraId="2BDA4CCC" w14:textId="77777777" w:rsidR="00A966F0" w:rsidRPr="005B441E" w:rsidRDefault="00A966F0" w:rsidP="001413AA">
            <w:pPr>
              <w:rPr>
                <w:rFonts w:cs="Calibri"/>
                <w:color w:val="000000"/>
              </w:rPr>
            </w:pPr>
            <w:r w:rsidRPr="005B441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70C0EDF2"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47553D4"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41DA9AF"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10364DB"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A410DF0" w14:textId="77777777" w:rsidR="00A966F0" w:rsidRPr="005B441E" w:rsidRDefault="00A966F0" w:rsidP="001413AA">
            <w:pPr>
              <w:rPr>
                <w:rFonts w:cs="Calibri"/>
                <w:color w:val="000000"/>
              </w:rPr>
            </w:pPr>
            <w:r w:rsidRPr="005B441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7CC064A2" w14:textId="77777777" w:rsidR="00A966F0" w:rsidRPr="005B441E" w:rsidRDefault="00A966F0" w:rsidP="001413AA">
            <w:pPr>
              <w:rPr>
                <w:rFonts w:cs="Calibri"/>
                <w:color w:val="000000"/>
              </w:rPr>
            </w:pPr>
            <w:r w:rsidRPr="005B441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7BE1A0BF"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9E0B002"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5BCCF080" w14:textId="77777777" w:rsidR="00A966F0" w:rsidRPr="005B441E" w:rsidRDefault="00A966F0" w:rsidP="001413AA">
            <w:pPr>
              <w:rPr>
                <w:rFonts w:ascii="Times New Roman" w:hAnsi="Times New Roman"/>
                <w:sz w:val="20"/>
                <w:szCs w:val="20"/>
              </w:rPr>
            </w:pPr>
          </w:p>
        </w:tc>
      </w:tr>
      <w:tr w:rsidR="00A966F0" w:rsidRPr="005B441E" w14:paraId="1AE569C7"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AF93144" w14:textId="77777777" w:rsidR="00A966F0" w:rsidRPr="005B441E" w:rsidRDefault="00A966F0" w:rsidP="001413AA">
            <w:pPr>
              <w:rPr>
                <w:rFonts w:cs="Calibri"/>
                <w:color w:val="000000"/>
              </w:rPr>
            </w:pPr>
            <w:r w:rsidRPr="005B441E">
              <w:rPr>
                <w:rFonts w:cs="Calibri"/>
                <w:color w:val="000000"/>
              </w:rPr>
              <w:t>0004</w:t>
            </w:r>
          </w:p>
        </w:tc>
        <w:tc>
          <w:tcPr>
            <w:tcW w:w="518" w:type="dxa"/>
            <w:tcBorders>
              <w:top w:val="nil"/>
              <w:left w:val="nil"/>
              <w:bottom w:val="single" w:sz="4" w:space="0" w:color="auto"/>
              <w:right w:val="single" w:sz="4" w:space="0" w:color="auto"/>
            </w:tcBorders>
            <w:shd w:val="clear" w:color="auto" w:fill="auto"/>
            <w:noWrap/>
            <w:vAlign w:val="bottom"/>
            <w:hideMark/>
          </w:tcPr>
          <w:p w14:paraId="34E3CD6E" w14:textId="77777777" w:rsidR="00A966F0" w:rsidRPr="005B441E" w:rsidRDefault="00A966F0" w:rsidP="001413AA">
            <w:pPr>
              <w:rPr>
                <w:rFonts w:cs="Calibri"/>
                <w:color w:val="000000"/>
              </w:rPr>
            </w:pPr>
            <w:r w:rsidRPr="005B441E">
              <w:rPr>
                <w:rFonts w:cs="Calibri"/>
                <w:color w:val="000000"/>
              </w:rPr>
              <w:t>04/2024</w:t>
            </w:r>
          </w:p>
        </w:tc>
        <w:tc>
          <w:tcPr>
            <w:tcW w:w="922" w:type="dxa"/>
            <w:tcBorders>
              <w:top w:val="nil"/>
              <w:left w:val="nil"/>
              <w:bottom w:val="single" w:sz="4" w:space="0" w:color="auto"/>
              <w:right w:val="single" w:sz="4" w:space="0" w:color="auto"/>
            </w:tcBorders>
            <w:shd w:val="clear" w:color="auto" w:fill="auto"/>
            <w:noWrap/>
            <w:vAlign w:val="bottom"/>
            <w:hideMark/>
          </w:tcPr>
          <w:p w14:paraId="224CB2A1"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36D90C5" w14:textId="77777777" w:rsidR="00A966F0" w:rsidRPr="005B441E" w:rsidRDefault="00A966F0" w:rsidP="001413AA">
            <w:pPr>
              <w:rPr>
                <w:rFonts w:cs="Calibri"/>
                <w:color w:val="000000"/>
              </w:rPr>
            </w:pPr>
            <w:r w:rsidRPr="005B441E">
              <w:rPr>
                <w:rFonts w:cs="Calibri"/>
                <w:color w:val="000000"/>
              </w:rPr>
              <w:t>Plin</w:t>
            </w:r>
          </w:p>
        </w:tc>
        <w:tc>
          <w:tcPr>
            <w:tcW w:w="375" w:type="dxa"/>
            <w:tcBorders>
              <w:top w:val="nil"/>
              <w:left w:val="nil"/>
              <w:bottom w:val="single" w:sz="4" w:space="0" w:color="auto"/>
              <w:right w:val="single" w:sz="4" w:space="0" w:color="auto"/>
            </w:tcBorders>
            <w:shd w:val="clear" w:color="auto" w:fill="auto"/>
            <w:vAlign w:val="bottom"/>
            <w:hideMark/>
          </w:tcPr>
          <w:p w14:paraId="4D57BDF1"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A1EA171" w14:textId="77777777" w:rsidR="00A966F0" w:rsidRPr="005B441E" w:rsidRDefault="00A966F0" w:rsidP="001413AA">
            <w:pPr>
              <w:rPr>
                <w:rFonts w:cs="Calibri"/>
                <w:color w:val="000000"/>
              </w:rPr>
            </w:pPr>
            <w:r w:rsidRPr="005B441E">
              <w:rPr>
                <w:rFonts w:cs="Calibri"/>
                <w:color w:val="000000"/>
              </w:rPr>
              <w:t>09121200 - Plin za plinovodnu mrežu</w:t>
            </w:r>
          </w:p>
        </w:tc>
        <w:tc>
          <w:tcPr>
            <w:tcW w:w="554" w:type="dxa"/>
            <w:tcBorders>
              <w:top w:val="nil"/>
              <w:left w:val="nil"/>
              <w:bottom w:val="single" w:sz="4" w:space="0" w:color="auto"/>
              <w:right w:val="single" w:sz="4" w:space="0" w:color="auto"/>
            </w:tcBorders>
            <w:shd w:val="clear" w:color="auto" w:fill="auto"/>
            <w:noWrap/>
            <w:vAlign w:val="bottom"/>
            <w:hideMark/>
          </w:tcPr>
          <w:p w14:paraId="44242C31" w14:textId="77777777" w:rsidR="00A966F0" w:rsidRPr="005B441E" w:rsidRDefault="00A966F0" w:rsidP="001413AA">
            <w:pPr>
              <w:jc w:val="right"/>
              <w:rPr>
                <w:rFonts w:cs="Calibri"/>
                <w:color w:val="000000"/>
              </w:rPr>
            </w:pPr>
            <w:r w:rsidRPr="005B441E">
              <w:rPr>
                <w:rFonts w:cs="Calibri"/>
                <w:color w:val="000000"/>
              </w:rPr>
              <w:t>9.560,00</w:t>
            </w:r>
          </w:p>
        </w:tc>
        <w:tc>
          <w:tcPr>
            <w:tcW w:w="542" w:type="dxa"/>
            <w:tcBorders>
              <w:top w:val="nil"/>
              <w:left w:val="nil"/>
              <w:bottom w:val="single" w:sz="4" w:space="0" w:color="auto"/>
              <w:right w:val="single" w:sz="4" w:space="0" w:color="auto"/>
            </w:tcBorders>
            <w:shd w:val="clear" w:color="auto" w:fill="auto"/>
            <w:vAlign w:val="bottom"/>
            <w:hideMark/>
          </w:tcPr>
          <w:p w14:paraId="3AC019DC"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6ACE064"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1294381"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70F8A5A"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A3B540B"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114106C"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9C6E4C4"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E42EB67"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84D8ABC"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31D0309B" w14:textId="77777777" w:rsidR="00A966F0" w:rsidRPr="005B441E" w:rsidRDefault="00A966F0" w:rsidP="001413AA">
            <w:pPr>
              <w:rPr>
                <w:rFonts w:ascii="Times New Roman" w:hAnsi="Times New Roman"/>
                <w:sz w:val="20"/>
                <w:szCs w:val="20"/>
              </w:rPr>
            </w:pPr>
          </w:p>
        </w:tc>
      </w:tr>
      <w:tr w:rsidR="00A966F0" w:rsidRPr="005B441E" w14:paraId="7DF4E56D"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E17A4FF" w14:textId="77777777" w:rsidR="00A966F0" w:rsidRPr="005B441E" w:rsidRDefault="00A966F0" w:rsidP="001413AA">
            <w:pPr>
              <w:rPr>
                <w:rFonts w:cs="Calibri"/>
                <w:color w:val="000000"/>
              </w:rPr>
            </w:pPr>
            <w:r w:rsidRPr="005B441E">
              <w:rPr>
                <w:rFonts w:cs="Calibri"/>
                <w:color w:val="000000"/>
              </w:rPr>
              <w:t>0005</w:t>
            </w:r>
          </w:p>
        </w:tc>
        <w:tc>
          <w:tcPr>
            <w:tcW w:w="518" w:type="dxa"/>
            <w:tcBorders>
              <w:top w:val="nil"/>
              <w:left w:val="nil"/>
              <w:bottom w:val="single" w:sz="4" w:space="0" w:color="auto"/>
              <w:right w:val="single" w:sz="4" w:space="0" w:color="auto"/>
            </w:tcBorders>
            <w:shd w:val="clear" w:color="auto" w:fill="auto"/>
            <w:noWrap/>
            <w:vAlign w:val="bottom"/>
            <w:hideMark/>
          </w:tcPr>
          <w:p w14:paraId="1C21C333" w14:textId="77777777" w:rsidR="00A966F0" w:rsidRPr="005B441E" w:rsidRDefault="00A966F0" w:rsidP="001413AA">
            <w:pPr>
              <w:rPr>
                <w:rFonts w:cs="Calibri"/>
                <w:color w:val="000000"/>
              </w:rPr>
            </w:pPr>
            <w:r w:rsidRPr="005B441E">
              <w:rPr>
                <w:rFonts w:cs="Calibri"/>
                <w:color w:val="000000"/>
              </w:rPr>
              <w:t>05/2024</w:t>
            </w:r>
          </w:p>
        </w:tc>
        <w:tc>
          <w:tcPr>
            <w:tcW w:w="922" w:type="dxa"/>
            <w:tcBorders>
              <w:top w:val="nil"/>
              <w:left w:val="nil"/>
              <w:bottom w:val="single" w:sz="4" w:space="0" w:color="auto"/>
              <w:right w:val="single" w:sz="4" w:space="0" w:color="auto"/>
            </w:tcBorders>
            <w:shd w:val="clear" w:color="auto" w:fill="auto"/>
            <w:noWrap/>
            <w:vAlign w:val="bottom"/>
            <w:hideMark/>
          </w:tcPr>
          <w:p w14:paraId="564A390B"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87B39B4" w14:textId="77777777" w:rsidR="00A966F0" w:rsidRPr="005B441E" w:rsidRDefault="00A966F0" w:rsidP="001413AA">
            <w:pPr>
              <w:rPr>
                <w:rFonts w:cs="Calibri"/>
                <w:color w:val="000000"/>
              </w:rPr>
            </w:pPr>
            <w:r w:rsidRPr="005B441E">
              <w:rPr>
                <w:rFonts w:cs="Calibri"/>
                <w:color w:val="000000"/>
              </w:rPr>
              <w:t>Usluge telefona, telefaksa i interneta</w:t>
            </w:r>
          </w:p>
        </w:tc>
        <w:tc>
          <w:tcPr>
            <w:tcW w:w="375" w:type="dxa"/>
            <w:tcBorders>
              <w:top w:val="nil"/>
              <w:left w:val="nil"/>
              <w:bottom w:val="single" w:sz="4" w:space="0" w:color="auto"/>
              <w:right w:val="single" w:sz="4" w:space="0" w:color="auto"/>
            </w:tcBorders>
            <w:shd w:val="clear" w:color="auto" w:fill="auto"/>
            <w:vAlign w:val="bottom"/>
            <w:hideMark/>
          </w:tcPr>
          <w:p w14:paraId="2A619F02"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E1DE9DD" w14:textId="77777777" w:rsidR="00A966F0" w:rsidRPr="005B441E" w:rsidRDefault="00A966F0" w:rsidP="001413AA">
            <w:pPr>
              <w:rPr>
                <w:rFonts w:cs="Calibri"/>
                <w:color w:val="000000"/>
              </w:rPr>
            </w:pPr>
            <w:r w:rsidRPr="005B441E">
              <w:rPr>
                <w:rFonts w:cs="Calibri"/>
                <w:color w:val="000000"/>
              </w:rPr>
              <w:t>50334110 - Usluge održavanja telefonske mreže</w:t>
            </w:r>
          </w:p>
        </w:tc>
        <w:tc>
          <w:tcPr>
            <w:tcW w:w="554" w:type="dxa"/>
            <w:tcBorders>
              <w:top w:val="nil"/>
              <w:left w:val="nil"/>
              <w:bottom w:val="single" w:sz="4" w:space="0" w:color="auto"/>
              <w:right w:val="single" w:sz="4" w:space="0" w:color="auto"/>
            </w:tcBorders>
            <w:shd w:val="clear" w:color="auto" w:fill="auto"/>
            <w:noWrap/>
            <w:vAlign w:val="bottom"/>
            <w:hideMark/>
          </w:tcPr>
          <w:p w14:paraId="5CA1B0D4" w14:textId="77777777" w:rsidR="00A966F0" w:rsidRPr="005B441E" w:rsidRDefault="00A966F0" w:rsidP="001413AA">
            <w:pPr>
              <w:jc w:val="right"/>
              <w:rPr>
                <w:rFonts w:cs="Calibri"/>
                <w:color w:val="000000"/>
              </w:rPr>
            </w:pPr>
            <w:r w:rsidRPr="005B441E">
              <w:rPr>
                <w:rFonts w:cs="Calibri"/>
                <w:color w:val="000000"/>
              </w:rPr>
              <w:t>2.760,00</w:t>
            </w:r>
          </w:p>
        </w:tc>
        <w:tc>
          <w:tcPr>
            <w:tcW w:w="542" w:type="dxa"/>
            <w:tcBorders>
              <w:top w:val="nil"/>
              <w:left w:val="nil"/>
              <w:bottom w:val="single" w:sz="4" w:space="0" w:color="auto"/>
              <w:right w:val="single" w:sz="4" w:space="0" w:color="auto"/>
            </w:tcBorders>
            <w:shd w:val="clear" w:color="auto" w:fill="auto"/>
            <w:vAlign w:val="bottom"/>
            <w:hideMark/>
          </w:tcPr>
          <w:p w14:paraId="4209A46F"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6F613FD"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9698656"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0535846"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86E56C3"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C034ECF"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5F3181E"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9F1043A"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E3BE9EF"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B8A2686" w14:textId="77777777" w:rsidR="00A966F0" w:rsidRPr="005B441E" w:rsidRDefault="00A966F0" w:rsidP="001413AA">
            <w:pPr>
              <w:rPr>
                <w:rFonts w:ascii="Times New Roman" w:hAnsi="Times New Roman"/>
                <w:sz w:val="20"/>
                <w:szCs w:val="20"/>
              </w:rPr>
            </w:pPr>
          </w:p>
        </w:tc>
      </w:tr>
      <w:tr w:rsidR="00A966F0" w:rsidRPr="005B441E" w14:paraId="501389C9"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7128574" w14:textId="77777777" w:rsidR="00A966F0" w:rsidRPr="005B441E" w:rsidRDefault="00A966F0" w:rsidP="001413AA">
            <w:pPr>
              <w:rPr>
                <w:rFonts w:cs="Calibri"/>
                <w:color w:val="000000"/>
              </w:rPr>
            </w:pPr>
            <w:r w:rsidRPr="005B441E">
              <w:rPr>
                <w:rFonts w:cs="Calibri"/>
                <w:color w:val="000000"/>
              </w:rPr>
              <w:t>0006</w:t>
            </w:r>
          </w:p>
        </w:tc>
        <w:tc>
          <w:tcPr>
            <w:tcW w:w="518" w:type="dxa"/>
            <w:tcBorders>
              <w:top w:val="nil"/>
              <w:left w:val="nil"/>
              <w:bottom w:val="single" w:sz="4" w:space="0" w:color="auto"/>
              <w:right w:val="single" w:sz="4" w:space="0" w:color="auto"/>
            </w:tcBorders>
            <w:shd w:val="clear" w:color="auto" w:fill="auto"/>
            <w:noWrap/>
            <w:vAlign w:val="bottom"/>
            <w:hideMark/>
          </w:tcPr>
          <w:p w14:paraId="5C967A8C" w14:textId="77777777" w:rsidR="00A966F0" w:rsidRPr="005B441E" w:rsidRDefault="00A966F0" w:rsidP="001413AA">
            <w:pPr>
              <w:rPr>
                <w:rFonts w:cs="Calibri"/>
                <w:color w:val="000000"/>
              </w:rPr>
            </w:pPr>
            <w:r w:rsidRPr="005B441E">
              <w:rPr>
                <w:rFonts w:cs="Calibri"/>
                <w:color w:val="000000"/>
              </w:rPr>
              <w:t>06/2024</w:t>
            </w:r>
          </w:p>
        </w:tc>
        <w:tc>
          <w:tcPr>
            <w:tcW w:w="922" w:type="dxa"/>
            <w:tcBorders>
              <w:top w:val="nil"/>
              <w:left w:val="nil"/>
              <w:bottom w:val="single" w:sz="4" w:space="0" w:color="auto"/>
              <w:right w:val="single" w:sz="4" w:space="0" w:color="auto"/>
            </w:tcBorders>
            <w:shd w:val="clear" w:color="auto" w:fill="auto"/>
            <w:noWrap/>
            <w:vAlign w:val="bottom"/>
            <w:hideMark/>
          </w:tcPr>
          <w:p w14:paraId="13E82AAC"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CB9CBD8" w14:textId="77777777" w:rsidR="00A966F0" w:rsidRPr="005B441E" w:rsidRDefault="00A966F0" w:rsidP="001413AA">
            <w:pPr>
              <w:rPr>
                <w:rFonts w:cs="Calibri"/>
                <w:color w:val="000000"/>
              </w:rPr>
            </w:pPr>
            <w:r w:rsidRPr="005B441E">
              <w:rPr>
                <w:rFonts w:cs="Calibri"/>
                <w:color w:val="000000"/>
              </w:rPr>
              <w:t>Usluge pošte-poštarina</w:t>
            </w:r>
          </w:p>
        </w:tc>
        <w:tc>
          <w:tcPr>
            <w:tcW w:w="375" w:type="dxa"/>
            <w:tcBorders>
              <w:top w:val="nil"/>
              <w:left w:val="nil"/>
              <w:bottom w:val="single" w:sz="4" w:space="0" w:color="auto"/>
              <w:right w:val="single" w:sz="4" w:space="0" w:color="auto"/>
            </w:tcBorders>
            <w:shd w:val="clear" w:color="auto" w:fill="auto"/>
            <w:vAlign w:val="bottom"/>
            <w:hideMark/>
          </w:tcPr>
          <w:p w14:paraId="0ECE02A0"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0476FD9" w14:textId="77777777" w:rsidR="00A966F0" w:rsidRPr="005B441E" w:rsidRDefault="00A966F0" w:rsidP="001413AA">
            <w:pPr>
              <w:rPr>
                <w:rFonts w:cs="Calibri"/>
                <w:color w:val="000000"/>
              </w:rPr>
            </w:pPr>
            <w:r w:rsidRPr="005B441E">
              <w:rPr>
                <w:rFonts w:cs="Calibri"/>
                <w:color w:val="000000"/>
              </w:rPr>
              <w:t>64110000 - Poštanske usluge</w:t>
            </w:r>
          </w:p>
        </w:tc>
        <w:tc>
          <w:tcPr>
            <w:tcW w:w="554" w:type="dxa"/>
            <w:tcBorders>
              <w:top w:val="nil"/>
              <w:left w:val="nil"/>
              <w:bottom w:val="single" w:sz="4" w:space="0" w:color="auto"/>
              <w:right w:val="single" w:sz="4" w:space="0" w:color="auto"/>
            </w:tcBorders>
            <w:shd w:val="clear" w:color="auto" w:fill="auto"/>
            <w:noWrap/>
            <w:vAlign w:val="bottom"/>
            <w:hideMark/>
          </w:tcPr>
          <w:p w14:paraId="1F9A8265" w14:textId="77777777" w:rsidR="00A966F0" w:rsidRPr="005B441E" w:rsidRDefault="00A966F0" w:rsidP="001413AA">
            <w:pPr>
              <w:jc w:val="right"/>
              <w:rPr>
                <w:rFonts w:cs="Calibri"/>
                <w:color w:val="000000"/>
              </w:rPr>
            </w:pPr>
            <w:r w:rsidRPr="005B441E">
              <w:rPr>
                <w:rFonts w:cs="Calibri"/>
                <w:color w:val="000000"/>
              </w:rPr>
              <w:t>3.080,00</w:t>
            </w:r>
          </w:p>
        </w:tc>
        <w:tc>
          <w:tcPr>
            <w:tcW w:w="542" w:type="dxa"/>
            <w:tcBorders>
              <w:top w:val="nil"/>
              <w:left w:val="nil"/>
              <w:bottom w:val="single" w:sz="4" w:space="0" w:color="auto"/>
              <w:right w:val="single" w:sz="4" w:space="0" w:color="auto"/>
            </w:tcBorders>
            <w:shd w:val="clear" w:color="auto" w:fill="auto"/>
            <w:vAlign w:val="bottom"/>
            <w:hideMark/>
          </w:tcPr>
          <w:p w14:paraId="058916C4"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73B07E9"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EAB6404"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028B65D"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4E8B726"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EC6EA78"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01DF8A1"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8D7F5B4"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FF9E397"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09CF297" w14:textId="77777777" w:rsidR="00A966F0" w:rsidRPr="005B441E" w:rsidRDefault="00A966F0" w:rsidP="001413AA">
            <w:pPr>
              <w:rPr>
                <w:rFonts w:ascii="Times New Roman" w:hAnsi="Times New Roman"/>
                <w:sz w:val="20"/>
                <w:szCs w:val="20"/>
              </w:rPr>
            </w:pPr>
          </w:p>
        </w:tc>
      </w:tr>
      <w:tr w:rsidR="00A966F0" w:rsidRPr="005B441E" w14:paraId="0435DEA5" w14:textId="77777777" w:rsidTr="001413AA">
        <w:trPr>
          <w:trHeight w:val="3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899B279" w14:textId="77777777" w:rsidR="00A966F0" w:rsidRPr="005B441E" w:rsidRDefault="00A966F0" w:rsidP="001413AA">
            <w:pPr>
              <w:rPr>
                <w:rFonts w:cs="Calibri"/>
                <w:color w:val="000000"/>
              </w:rPr>
            </w:pPr>
            <w:r w:rsidRPr="005B441E">
              <w:rPr>
                <w:rFonts w:cs="Calibri"/>
                <w:color w:val="000000"/>
              </w:rPr>
              <w:t>0007</w:t>
            </w:r>
          </w:p>
        </w:tc>
        <w:tc>
          <w:tcPr>
            <w:tcW w:w="518" w:type="dxa"/>
            <w:tcBorders>
              <w:top w:val="nil"/>
              <w:left w:val="nil"/>
              <w:bottom w:val="single" w:sz="4" w:space="0" w:color="auto"/>
              <w:right w:val="single" w:sz="4" w:space="0" w:color="auto"/>
            </w:tcBorders>
            <w:shd w:val="clear" w:color="auto" w:fill="auto"/>
            <w:noWrap/>
            <w:vAlign w:val="bottom"/>
            <w:hideMark/>
          </w:tcPr>
          <w:p w14:paraId="5B608640" w14:textId="77777777" w:rsidR="00A966F0" w:rsidRPr="005B441E" w:rsidRDefault="00A966F0" w:rsidP="001413AA">
            <w:pPr>
              <w:rPr>
                <w:rFonts w:cs="Calibri"/>
                <w:color w:val="000000"/>
              </w:rPr>
            </w:pPr>
            <w:r w:rsidRPr="005B441E">
              <w:rPr>
                <w:rFonts w:cs="Calibri"/>
                <w:color w:val="000000"/>
              </w:rPr>
              <w:t>07/2024</w:t>
            </w:r>
          </w:p>
        </w:tc>
        <w:tc>
          <w:tcPr>
            <w:tcW w:w="922" w:type="dxa"/>
            <w:tcBorders>
              <w:top w:val="nil"/>
              <w:left w:val="nil"/>
              <w:bottom w:val="single" w:sz="4" w:space="0" w:color="auto"/>
              <w:right w:val="single" w:sz="4" w:space="0" w:color="auto"/>
            </w:tcBorders>
            <w:shd w:val="clear" w:color="auto" w:fill="auto"/>
            <w:noWrap/>
            <w:vAlign w:val="bottom"/>
            <w:hideMark/>
          </w:tcPr>
          <w:p w14:paraId="210B2B3B"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4863214" w14:textId="77777777" w:rsidR="00A966F0" w:rsidRPr="005B441E" w:rsidRDefault="00A966F0" w:rsidP="001413AA">
            <w:pPr>
              <w:rPr>
                <w:rFonts w:cs="Calibri"/>
                <w:color w:val="000000"/>
              </w:rPr>
            </w:pPr>
            <w:r w:rsidRPr="005B441E">
              <w:rPr>
                <w:rFonts w:cs="Calibri"/>
                <w:color w:val="000000"/>
              </w:rPr>
              <w:t>Usluge promidžbe i informiranja</w:t>
            </w:r>
          </w:p>
        </w:tc>
        <w:tc>
          <w:tcPr>
            <w:tcW w:w="375" w:type="dxa"/>
            <w:tcBorders>
              <w:top w:val="nil"/>
              <w:left w:val="nil"/>
              <w:bottom w:val="single" w:sz="4" w:space="0" w:color="auto"/>
              <w:right w:val="single" w:sz="4" w:space="0" w:color="auto"/>
            </w:tcBorders>
            <w:shd w:val="clear" w:color="auto" w:fill="auto"/>
            <w:vAlign w:val="bottom"/>
            <w:hideMark/>
          </w:tcPr>
          <w:p w14:paraId="6B3BF338"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5EE8FE5" w14:textId="77777777" w:rsidR="00A966F0" w:rsidRPr="005B441E" w:rsidRDefault="00A966F0" w:rsidP="001413AA">
            <w:pPr>
              <w:rPr>
                <w:rFonts w:cs="Calibri"/>
                <w:color w:val="000000"/>
              </w:rPr>
            </w:pPr>
            <w:r w:rsidRPr="005B441E">
              <w:rPr>
                <w:rFonts w:cs="Calibri"/>
                <w:color w:val="000000"/>
              </w:rPr>
              <w:t>98390000 - Ostale usluge</w:t>
            </w:r>
          </w:p>
        </w:tc>
        <w:tc>
          <w:tcPr>
            <w:tcW w:w="554" w:type="dxa"/>
            <w:tcBorders>
              <w:top w:val="nil"/>
              <w:left w:val="nil"/>
              <w:bottom w:val="single" w:sz="4" w:space="0" w:color="auto"/>
              <w:right w:val="single" w:sz="4" w:space="0" w:color="auto"/>
            </w:tcBorders>
            <w:shd w:val="clear" w:color="auto" w:fill="auto"/>
            <w:noWrap/>
            <w:vAlign w:val="bottom"/>
            <w:hideMark/>
          </w:tcPr>
          <w:p w14:paraId="5C133B67" w14:textId="77777777" w:rsidR="00A966F0" w:rsidRPr="005B441E" w:rsidRDefault="00A966F0" w:rsidP="001413AA">
            <w:pPr>
              <w:jc w:val="right"/>
              <w:rPr>
                <w:rFonts w:cs="Calibri"/>
                <w:color w:val="000000"/>
              </w:rPr>
            </w:pPr>
            <w:r w:rsidRPr="005B441E">
              <w:rPr>
                <w:rFonts w:cs="Calibri"/>
                <w:color w:val="000000"/>
              </w:rPr>
              <w:t>8.496,00</w:t>
            </w:r>
          </w:p>
        </w:tc>
        <w:tc>
          <w:tcPr>
            <w:tcW w:w="542" w:type="dxa"/>
            <w:tcBorders>
              <w:top w:val="nil"/>
              <w:left w:val="nil"/>
              <w:bottom w:val="single" w:sz="4" w:space="0" w:color="auto"/>
              <w:right w:val="single" w:sz="4" w:space="0" w:color="auto"/>
            </w:tcBorders>
            <w:shd w:val="clear" w:color="auto" w:fill="auto"/>
            <w:vAlign w:val="bottom"/>
            <w:hideMark/>
          </w:tcPr>
          <w:p w14:paraId="68DAB7F5"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9D00E2B"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DBC4B22"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B9B2414"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9C3ED1A"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C6BF67A"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4DBA63A"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984B4F1"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31E7264"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2175572" w14:textId="77777777" w:rsidR="00A966F0" w:rsidRPr="005B441E" w:rsidRDefault="00A966F0" w:rsidP="001413AA">
            <w:pPr>
              <w:rPr>
                <w:rFonts w:ascii="Times New Roman" w:hAnsi="Times New Roman"/>
                <w:sz w:val="20"/>
                <w:szCs w:val="20"/>
              </w:rPr>
            </w:pPr>
          </w:p>
        </w:tc>
      </w:tr>
      <w:tr w:rsidR="00A966F0" w:rsidRPr="005B441E" w14:paraId="2D27BD13" w14:textId="77777777" w:rsidTr="001413AA">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1AB0688" w14:textId="77777777" w:rsidR="00A966F0" w:rsidRPr="005B441E" w:rsidRDefault="00A966F0" w:rsidP="001413AA">
            <w:pPr>
              <w:rPr>
                <w:rFonts w:cs="Calibri"/>
                <w:color w:val="000000"/>
              </w:rPr>
            </w:pPr>
            <w:r w:rsidRPr="005B441E">
              <w:rPr>
                <w:rFonts w:cs="Calibri"/>
                <w:color w:val="000000"/>
              </w:rPr>
              <w:lastRenderedPageBreak/>
              <w:t>0008</w:t>
            </w:r>
          </w:p>
        </w:tc>
        <w:tc>
          <w:tcPr>
            <w:tcW w:w="518" w:type="dxa"/>
            <w:tcBorders>
              <w:top w:val="nil"/>
              <w:left w:val="nil"/>
              <w:bottom w:val="single" w:sz="4" w:space="0" w:color="auto"/>
              <w:right w:val="single" w:sz="4" w:space="0" w:color="auto"/>
            </w:tcBorders>
            <w:shd w:val="clear" w:color="auto" w:fill="auto"/>
            <w:noWrap/>
            <w:vAlign w:val="bottom"/>
            <w:hideMark/>
          </w:tcPr>
          <w:p w14:paraId="392657CA" w14:textId="77777777" w:rsidR="00A966F0" w:rsidRPr="005B441E" w:rsidRDefault="00A966F0" w:rsidP="001413AA">
            <w:pPr>
              <w:rPr>
                <w:rFonts w:cs="Calibri"/>
                <w:color w:val="000000"/>
              </w:rPr>
            </w:pPr>
            <w:r w:rsidRPr="005B441E">
              <w:rPr>
                <w:rFonts w:cs="Calibri"/>
                <w:color w:val="000000"/>
              </w:rPr>
              <w:t>08/2024</w:t>
            </w:r>
          </w:p>
        </w:tc>
        <w:tc>
          <w:tcPr>
            <w:tcW w:w="922" w:type="dxa"/>
            <w:tcBorders>
              <w:top w:val="nil"/>
              <w:left w:val="nil"/>
              <w:bottom w:val="single" w:sz="4" w:space="0" w:color="auto"/>
              <w:right w:val="single" w:sz="4" w:space="0" w:color="auto"/>
            </w:tcBorders>
            <w:shd w:val="clear" w:color="auto" w:fill="auto"/>
            <w:noWrap/>
            <w:vAlign w:val="bottom"/>
            <w:hideMark/>
          </w:tcPr>
          <w:p w14:paraId="0F02A5B2"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39B51D0" w14:textId="77777777" w:rsidR="00A966F0" w:rsidRPr="005B441E" w:rsidRDefault="00A966F0" w:rsidP="001413AA">
            <w:pPr>
              <w:rPr>
                <w:rFonts w:cs="Calibri"/>
                <w:color w:val="000000"/>
              </w:rPr>
            </w:pPr>
            <w:r w:rsidRPr="005B441E">
              <w:rPr>
                <w:rFonts w:cs="Calibri"/>
                <w:color w:val="000000"/>
              </w:rPr>
              <w:t>Intelektualne i osobne usluge</w:t>
            </w:r>
          </w:p>
        </w:tc>
        <w:tc>
          <w:tcPr>
            <w:tcW w:w="375" w:type="dxa"/>
            <w:tcBorders>
              <w:top w:val="nil"/>
              <w:left w:val="nil"/>
              <w:bottom w:val="single" w:sz="4" w:space="0" w:color="auto"/>
              <w:right w:val="single" w:sz="4" w:space="0" w:color="auto"/>
            </w:tcBorders>
            <w:shd w:val="clear" w:color="auto" w:fill="auto"/>
            <w:vAlign w:val="bottom"/>
            <w:hideMark/>
          </w:tcPr>
          <w:p w14:paraId="289E8296"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4048F3A" w14:textId="77777777" w:rsidR="00A966F0" w:rsidRPr="005B441E" w:rsidRDefault="00A966F0" w:rsidP="001413AA">
            <w:pPr>
              <w:rPr>
                <w:rFonts w:cs="Calibri"/>
                <w:color w:val="000000"/>
              </w:rPr>
            </w:pPr>
            <w:r w:rsidRPr="005B441E">
              <w:rPr>
                <w:rFonts w:cs="Calibri"/>
                <w:color w:val="000000"/>
              </w:rPr>
              <w:t>71310000 - Savjetodavne tehničke usluge i savjetodavne usluge u građevinarstvu</w:t>
            </w:r>
          </w:p>
        </w:tc>
        <w:tc>
          <w:tcPr>
            <w:tcW w:w="554" w:type="dxa"/>
            <w:tcBorders>
              <w:top w:val="nil"/>
              <w:left w:val="nil"/>
              <w:bottom w:val="single" w:sz="4" w:space="0" w:color="auto"/>
              <w:right w:val="single" w:sz="4" w:space="0" w:color="auto"/>
            </w:tcBorders>
            <w:shd w:val="clear" w:color="auto" w:fill="auto"/>
            <w:noWrap/>
            <w:vAlign w:val="bottom"/>
            <w:hideMark/>
          </w:tcPr>
          <w:p w14:paraId="1DF7A300" w14:textId="77777777" w:rsidR="00A966F0" w:rsidRPr="005B441E" w:rsidRDefault="00A966F0" w:rsidP="001413AA">
            <w:pPr>
              <w:jc w:val="right"/>
              <w:rPr>
                <w:rFonts w:cs="Calibri"/>
                <w:color w:val="000000"/>
              </w:rPr>
            </w:pPr>
            <w:r w:rsidRPr="005B441E">
              <w:rPr>
                <w:rFonts w:cs="Calibri"/>
                <w:color w:val="000000"/>
              </w:rPr>
              <w:t>26.000,00</w:t>
            </w:r>
          </w:p>
        </w:tc>
        <w:tc>
          <w:tcPr>
            <w:tcW w:w="542" w:type="dxa"/>
            <w:tcBorders>
              <w:top w:val="nil"/>
              <w:left w:val="nil"/>
              <w:bottom w:val="single" w:sz="4" w:space="0" w:color="auto"/>
              <w:right w:val="single" w:sz="4" w:space="0" w:color="auto"/>
            </w:tcBorders>
            <w:shd w:val="clear" w:color="auto" w:fill="auto"/>
            <w:vAlign w:val="bottom"/>
            <w:hideMark/>
          </w:tcPr>
          <w:p w14:paraId="4035054D"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D192DB1"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9FACD85"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5AB4894"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70C0067"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2783075" w14:textId="77777777" w:rsidR="00A966F0" w:rsidRPr="005B441E" w:rsidRDefault="00A966F0" w:rsidP="001413AA">
            <w:pPr>
              <w:rPr>
                <w:rFonts w:cs="Calibri"/>
                <w:color w:val="000000"/>
              </w:rPr>
            </w:pPr>
            <w:r w:rsidRPr="005B441E">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17E7C575" w14:textId="77777777" w:rsidR="00A966F0" w:rsidRPr="005B441E" w:rsidRDefault="00A966F0" w:rsidP="001413AA">
            <w:pPr>
              <w:rPr>
                <w:rFonts w:cs="Calibri"/>
                <w:color w:val="000000"/>
              </w:rPr>
            </w:pPr>
            <w:r w:rsidRPr="005B441E">
              <w:rPr>
                <w:rFonts w:cs="Calibri"/>
                <w:color w:val="000000"/>
              </w:rPr>
              <w:t>Tijekom godine</w:t>
            </w:r>
          </w:p>
        </w:tc>
        <w:tc>
          <w:tcPr>
            <w:tcW w:w="429" w:type="dxa"/>
            <w:tcBorders>
              <w:top w:val="nil"/>
              <w:left w:val="nil"/>
              <w:bottom w:val="single" w:sz="4" w:space="0" w:color="auto"/>
              <w:right w:val="single" w:sz="4" w:space="0" w:color="auto"/>
            </w:tcBorders>
            <w:shd w:val="clear" w:color="auto" w:fill="auto"/>
            <w:vAlign w:val="bottom"/>
            <w:hideMark/>
          </w:tcPr>
          <w:p w14:paraId="318EE1E3"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17C86C6"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314B3472" w14:textId="77777777" w:rsidR="00A966F0" w:rsidRPr="005B441E" w:rsidRDefault="00A966F0" w:rsidP="001413AA">
            <w:pPr>
              <w:rPr>
                <w:rFonts w:ascii="Times New Roman" w:hAnsi="Times New Roman"/>
                <w:sz w:val="20"/>
                <w:szCs w:val="20"/>
              </w:rPr>
            </w:pPr>
          </w:p>
        </w:tc>
      </w:tr>
      <w:tr w:rsidR="00A966F0" w:rsidRPr="005B441E" w14:paraId="2EC73458"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88D5C90" w14:textId="77777777" w:rsidR="00A966F0" w:rsidRPr="005B441E" w:rsidRDefault="00A966F0" w:rsidP="001413AA">
            <w:pPr>
              <w:rPr>
                <w:rFonts w:cs="Calibri"/>
                <w:color w:val="000000"/>
              </w:rPr>
            </w:pPr>
            <w:r w:rsidRPr="005B441E">
              <w:rPr>
                <w:rFonts w:cs="Calibri"/>
                <w:color w:val="000000"/>
              </w:rPr>
              <w:t>0009</w:t>
            </w:r>
          </w:p>
        </w:tc>
        <w:tc>
          <w:tcPr>
            <w:tcW w:w="518" w:type="dxa"/>
            <w:tcBorders>
              <w:top w:val="nil"/>
              <w:left w:val="nil"/>
              <w:bottom w:val="single" w:sz="4" w:space="0" w:color="auto"/>
              <w:right w:val="single" w:sz="4" w:space="0" w:color="auto"/>
            </w:tcBorders>
            <w:shd w:val="clear" w:color="auto" w:fill="auto"/>
            <w:noWrap/>
            <w:vAlign w:val="bottom"/>
            <w:hideMark/>
          </w:tcPr>
          <w:p w14:paraId="1224F847" w14:textId="77777777" w:rsidR="00A966F0" w:rsidRPr="005B441E" w:rsidRDefault="00A966F0" w:rsidP="001413AA">
            <w:pPr>
              <w:rPr>
                <w:rFonts w:cs="Calibri"/>
                <w:color w:val="000000"/>
              </w:rPr>
            </w:pPr>
            <w:r w:rsidRPr="005B441E">
              <w:rPr>
                <w:rFonts w:cs="Calibri"/>
                <w:color w:val="000000"/>
              </w:rPr>
              <w:t>09/2024</w:t>
            </w:r>
          </w:p>
        </w:tc>
        <w:tc>
          <w:tcPr>
            <w:tcW w:w="922" w:type="dxa"/>
            <w:tcBorders>
              <w:top w:val="nil"/>
              <w:left w:val="nil"/>
              <w:bottom w:val="single" w:sz="4" w:space="0" w:color="auto"/>
              <w:right w:val="single" w:sz="4" w:space="0" w:color="auto"/>
            </w:tcBorders>
            <w:shd w:val="clear" w:color="auto" w:fill="auto"/>
            <w:noWrap/>
            <w:vAlign w:val="bottom"/>
            <w:hideMark/>
          </w:tcPr>
          <w:p w14:paraId="2F5567DA"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A7DE88A" w14:textId="77777777" w:rsidR="00A966F0" w:rsidRPr="005B441E" w:rsidRDefault="00A966F0" w:rsidP="001413AA">
            <w:pPr>
              <w:rPr>
                <w:rFonts w:cs="Calibri"/>
                <w:color w:val="000000"/>
              </w:rPr>
            </w:pPr>
            <w:r w:rsidRPr="005B441E">
              <w:rPr>
                <w:rFonts w:cs="Calibri"/>
                <w:color w:val="000000"/>
              </w:rPr>
              <w:t>Usluge odvjetnika</w:t>
            </w:r>
          </w:p>
        </w:tc>
        <w:tc>
          <w:tcPr>
            <w:tcW w:w="375" w:type="dxa"/>
            <w:tcBorders>
              <w:top w:val="nil"/>
              <w:left w:val="nil"/>
              <w:bottom w:val="single" w:sz="4" w:space="0" w:color="auto"/>
              <w:right w:val="single" w:sz="4" w:space="0" w:color="auto"/>
            </w:tcBorders>
            <w:shd w:val="clear" w:color="auto" w:fill="auto"/>
            <w:vAlign w:val="bottom"/>
            <w:hideMark/>
          </w:tcPr>
          <w:p w14:paraId="4B4EE7E0"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D224C06" w14:textId="77777777" w:rsidR="00A966F0" w:rsidRPr="005B441E" w:rsidRDefault="00A966F0" w:rsidP="001413AA">
            <w:pPr>
              <w:rPr>
                <w:rFonts w:cs="Calibri"/>
                <w:color w:val="000000"/>
              </w:rPr>
            </w:pPr>
            <w:r w:rsidRPr="005B441E">
              <w:rPr>
                <w:rFonts w:cs="Calibri"/>
                <w:color w:val="000000"/>
              </w:rPr>
              <w:t>79110000 - Usluge pravnog savjetovanja i zastupanja</w:t>
            </w:r>
          </w:p>
        </w:tc>
        <w:tc>
          <w:tcPr>
            <w:tcW w:w="554" w:type="dxa"/>
            <w:tcBorders>
              <w:top w:val="nil"/>
              <w:left w:val="nil"/>
              <w:bottom w:val="single" w:sz="4" w:space="0" w:color="auto"/>
              <w:right w:val="single" w:sz="4" w:space="0" w:color="auto"/>
            </w:tcBorders>
            <w:shd w:val="clear" w:color="auto" w:fill="auto"/>
            <w:noWrap/>
            <w:vAlign w:val="bottom"/>
            <w:hideMark/>
          </w:tcPr>
          <w:p w14:paraId="17CB5F3E" w14:textId="77777777" w:rsidR="00A966F0" w:rsidRPr="005B441E" w:rsidRDefault="00A966F0" w:rsidP="001413AA">
            <w:pPr>
              <w:jc w:val="right"/>
              <w:rPr>
                <w:rFonts w:cs="Calibri"/>
                <w:color w:val="000000"/>
              </w:rPr>
            </w:pPr>
            <w:r w:rsidRPr="005B441E">
              <w:rPr>
                <w:rFonts w:cs="Calibri"/>
                <w:color w:val="000000"/>
              </w:rPr>
              <w:t>3.185,60</w:t>
            </w:r>
          </w:p>
        </w:tc>
        <w:tc>
          <w:tcPr>
            <w:tcW w:w="542" w:type="dxa"/>
            <w:tcBorders>
              <w:top w:val="nil"/>
              <w:left w:val="nil"/>
              <w:bottom w:val="single" w:sz="4" w:space="0" w:color="auto"/>
              <w:right w:val="single" w:sz="4" w:space="0" w:color="auto"/>
            </w:tcBorders>
            <w:shd w:val="clear" w:color="auto" w:fill="auto"/>
            <w:vAlign w:val="bottom"/>
            <w:hideMark/>
          </w:tcPr>
          <w:p w14:paraId="701197ED"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DFE4718"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EFA686B"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7849EB8"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5C9EE7B"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ECEC56B"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D786073"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E192007"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4EE76F2"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B5609E9" w14:textId="77777777" w:rsidR="00A966F0" w:rsidRPr="005B441E" w:rsidRDefault="00A966F0" w:rsidP="001413AA">
            <w:pPr>
              <w:rPr>
                <w:rFonts w:ascii="Times New Roman" w:hAnsi="Times New Roman"/>
                <w:sz w:val="20"/>
                <w:szCs w:val="20"/>
              </w:rPr>
            </w:pPr>
          </w:p>
        </w:tc>
      </w:tr>
      <w:tr w:rsidR="00A966F0" w:rsidRPr="005B441E" w14:paraId="0C1C5493"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B2FE1D2" w14:textId="77777777" w:rsidR="00A966F0" w:rsidRPr="005B441E" w:rsidRDefault="00A966F0" w:rsidP="001413AA">
            <w:pPr>
              <w:rPr>
                <w:rFonts w:cs="Calibri"/>
                <w:color w:val="000000"/>
              </w:rPr>
            </w:pPr>
            <w:r w:rsidRPr="005B441E">
              <w:rPr>
                <w:rFonts w:cs="Calibri"/>
                <w:color w:val="000000"/>
              </w:rPr>
              <w:t>0010</w:t>
            </w:r>
          </w:p>
        </w:tc>
        <w:tc>
          <w:tcPr>
            <w:tcW w:w="518" w:type="dxa"/>
            <w:tcBorders>
              <w:top w:val="nil"/>
              <w:left w:val="nil"/>
              <w:bottom w:val="single" w:sz="4" w:space="0" w:color="auto"/>
              <w:right w:val="single" w:sz="4" w:space="0" w:color="auto"/>
            </w:tcBorders>
            <w:shd w:val="clear" w:color="auto" w:fill="auto"/>
            <w:noWrap/>
            <w:vAlign w:val="bottom"/>
            <w:hideMark/>
          </w:tcPr>
          <w:p w14:paraId="66F70490" w14:textId="77777777" w:rsidR="00A966F0" w:rsidRPr="005B441E" w:rsidRDefault="00A966F0" w:rsidP="001413AA">
            <w:pPr>
              <w:rPr>
                <w:rFonts w:cs="Calibri"/>
                <w:color w:val="000000"/>
              </w:rPr>
            </w:pPr>
            <w:r w:rsidRPr="005B441E">
              <w:rPr>
                <w:rFonts w:cs="Calibri"/>
                <w:color w:val="000000"/>
              </w:rPr>
              <w:t>10/2024</w:t>
            </w:r>
          </w:p>
        </w:tc>
        <w:tc>
          <w:tcPr>
            <w:tcW w:w="922" w:type="dxa"/>
            <w:tcBorders>
              <w:top w:val="nil"/>
              <w:left w:val="nil"/>
              <w:bottom w:val="single" w:sz="4" w:space="0" w:color="auto"/>
              <w:right w:val="single" w:sz="4" w:space="0" w:color="auto"/>
            </w:tcBorders>
            <w:shd w:val="clear" w:color="auto" w:fill="auto"/>
            <w:noWrap/>
            <w:vAlign w:val="bottom"/>
            <w:hideMark/>
          </w:tcPr>
          <w:p w14:paraId="2D76E8E6"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5D17833" w14:textId="77777777" w:rsidR="00A966F0" w:rsidRPr="005B441E" w:rsidRDefault="00A966F0" w:rsidP="001413AA">
            <w:pPr>
              <w:rPr>
                <w:rFonts w:cs="Calibri"/>
                <w:color w:val="000000"/>
              </w:rPr>
            </w:pPr>
            <w:r w:rsidRPr="005B441E">
              <w:rPr>
                <w:rFonts w:cs="Calibri"/>
                <w:color w:val="000000"/>
              </w:rPr>
              <w:t xml:space="preserve">Programi </w:t>
            </w:r>
            <w:proofErr w:type="spellStart"/>
            <w:r w:rsidRPr="005B441E">
              <w:rPr>
                <w:rFonts w:cs="Calibri"/>
                <w:color w:val="000000"/>
              </w:rPr>
              <w:t>Libusoft</w:t>
            </w:r>
            <w:proofErr w:type="spellEnd"/>
          </w:p>
        </w:tc>
        <w:tc>
          <w:tcPr>
            <w:tcW w:w="375" w:type="dxa"/>
            <w:tcBorders>
              <w:top w:val="nil"/>
              <w:left w:val="nil"/>
              <w:bottom w:val="single" w:sz="4" w:space="0" w:color="auto"/>
              <w:right w:val="single" w:sz="4" w:space="0" w:color="auto"/>
            </w:tcBorders>
            <w:shd w:val="clear" w:color="auto" w:fill="auto"/>
            <w:vAlign w:val="bottom"/>
            <w:hideMark/>
          </w:tcPr>
          <w:p w14:paraId="0FFD22A8"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7D27509C" w14:textId="77777777" w:rsidR="00A966F0" w:rsidRPr="005B441E" w:rsidRDefault="00A966F0" w:rsidP="001413AA">
            <w:pPr>
              <w:rPr>
                <w:rFonts w:cs="Calibri"/>
                <w:color w:val="000000"/>
              </w:rPr>
            </w:pPr>
            <w:r w:rsidRPr="005B441E">
              <w:rPr>
                <w:rFonts w:cs="Calibri"/>
                <w:color w:val="000000"/>
              </w:rPr>
              <w:t>48000000 - Programski paketi i informacijski sustavi</w:t>
            </w:r>
          </w:p>
        </w:tc>
        <w:tc>
          <w:tcPr>
            <w:tcW w:w="554" w:type="dxa"/>
            <w:tcBorders>
              <w:top w:val="nil"/>
              <w:left w:val="nil"/>
              <w:bottom w:val="single" w:sz="4" w:space="0" w:color="auto"/>
              <w:right w:val="single" w:sz="4" w:space="0" w:color="auto"/>
            </w:tcBorders>
            <w:shd w:val="clear" w:color="auto" w:fill="auto"/>
            <w:noWrap/>
            <w:vAlign w:val="bottom"/>
            <w:hideMark/>
          </w:tcPr>
          <w:p w14:paraId="684C58BF" w14:textId="77777777" w:rsidR="00A966F0" w:rsidRPr="005B441E" w:rsidRDefault="00A966F0" w:rsidP="001413AA">
            <w:pPr>
              <w:jc w:val="right"/>
              <w:rPr>
                <w:rFonts w:cs="Calibri"/>
                <w:color w:val="000000"/>
              </w:rPr>
            </w:pPr>
            <w:r w:rsidRPr="005B441E">
              <w:rPr>
                <w:rFonts w:cs="Calibri"/>
                <w:color w:val="000000"/>
              </w:rPr>
              <w:t>9.297,60</w:t>
            </w:r>
          </w:p>
        </w:tc>
        <w:tc>
          <w:tcPr>
            <w:tcW w:w="542" w:type="dxa"/>
            <w:tcBorders>
              <w:top w:val="nil"/>
              <w:left w:val="nil"/>
              <w:bottom w:val="single" w:sz="4" w:space="0" w:color="auto"/>
              <w:right w:val="single" w:sz="4" w:space="0" w:color="auto"/>
            </w:tcBorders>
            <w:shd w:val="clear" w:color="auto" w:fill="auto"/>
            <w:vAlign w:val="bottom"/>
            <w:hideMark/>
          </w:tcPr>
          <w:p w14:paraId="53F57CC4"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BC03BD4"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8C3F893"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12400F6"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D45A3E1"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3AC9F4B"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067CEB2"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9716353"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DFC26C4"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2D680F36" w14:textId="77777777" w:rsidR="00A966F0" w:rsidRPr="005B441E" w:rsidRDefault="00A966F0" w:rsidP="001413AA">
            <w:pPr>
              <w:rPr>
                <w:rFonts w:ascii="Times New Roman" w:hAnsi="Times New Roman"/>
                <w:sz w:val="20"/>
                <w:szCs w:val="20"/>
              </w:rPr>
            </w:pPr>
          </w:p>
        </w:tc>
      </w:tr>
      <w:tr w:rsidR="00A966F0" w:rsidRPr="005B441E" w14:paraId="6BF8C754"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5E54998" w14:textId="77777777" w:rsidR="00A966F0" w:rsidRPr="005B441E" w:rsidRDefault="00A966F0" w:rsidP="001413AA">
            <w:pPr>
              <w:rPr>
                <w:rFonts w:cs="Calibri"/>
                <w:color w:val="000000"/>
              </w:rPr>
            </w:pPr>
            <w:r w:rsidRPr="005B441E">
              <w:rPr>
                <w:rFonts w:cs="Calibri"/>
                <w:color w:val="000000"/>
              </w:rPr>
              <w:t>0011</w:t>
            </w:r>
          </w:p>
        </w:tc>
        <w:tc>
          <w:tcPr>
            <w:tcW w:w="518" w:type="dxa"/>
            <w:tcBorders>
              <w:top w:val="nil"/>
              <w:left w:val="nil"/>
              <w:bottom w:val="single" w:sz="4" w:space="0" w:color="auto"/>
              <w:right w:val="single" w:sz="4" w:space="0" w:color="auto"/>
            </w:tcBorders>
            <w:shd w:val="clear" w:color="auto" w:fill="auto"/>
            <w:noWrap/>
            <w:vAlign w:val="bottom"/>
            <w:hideMark/>
          </w:tcPr>
          <w:p w14:paraId="38451CEB" w14:textId="77777777" w:rsidR="00A966F0" w:rsidRPr="005B441E" w:rsidRDefault="00A966F0" w:rsidP="001413AA">
            <w:pPr>
              <w:rPr>
                <w:rFonts w:cs="Calibri"/>
                <w:color w:val="000000"/>
              </w:rPr>
            </w:pPr>
            <w:r w:rsidRPr="005B441E">
              <w:rPr>
                <w:rFonts w:cs="Calibri"/>
                <w:color w:val="000000"/>
              </w:rPr>
              <w:t>11/2024</w:t>
            </w:r>
          </w:p>
        </w:tc>
        <w:tc>
          <w:tcPr>
            <w:tcW w:w="922" w:type="dxa"/>
            <w:tcBorders>
              <w:top w:val="nil"/>
              <w:left w:val="nil"/>
              <w:bottom w:val="single" w:sz="4" w:space="0" w:color="auto"/>
              <w:right w:val="single" w:sz="4" w:space="0" w:color="auto"/>
            </w:tcBorders>
            <w:shd w:val="clear" w:color="auto" w:fill="auto"/>
            <w:noWrap/>
            <w:vAlign w:val="bottom"/>
            <w:hideMark/>
          </w:tcPr>
          <w:p w14:paraId="4E732EE6"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3DB0AFE" w14:textId="77777777" w:rsidR="00A966F0" w:rsidRPr="005B441E" w:rsidRDefault="00A966F0" w:rsidP="001413AA">
            <w:pPr>
              <w:rPr>
                <w:rFonts w:cs="Calibri"/>
                <w:color w:val="000000"/>
              </w:rPr>
            </w:pPr>
            <w:r w:rsidRPr="005B441E">
              <w:rPr>
                <w:rFonts w:cs="Calibri"/>
                <w:color w:val="000000"/>
              </w:rPr>
              <w:t>Ostale usluge</w:t>
            </w:r>
          </w:p>
        </w:tc>
        <w:tc>
          <w:tcPr>
            <w:tcW w:w="375" w:type="dxa"/>
            <w:tcBorders>
              <w:top w:val="nil"/>
              <w:left w:val="nil"/>
              <w:bottom w:val="single" w:sz="4" w:space="0" w:color="auto"/>
              <w:right w:val="single" w:sz="4" w:space="0" w:color="auto"/>
            </w:tcBorders>
            <w:shd w:val="clear" w:color="auto" w:fill="auto"/>
            <w:vAlign w:val="bottom"/>
            <w:hideMark/>
          </w:tcPr>
          <w:p w14:paraId="75417927"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BD1C6ED" w14:textId="77777777" w:rsidR="00A966F0" w:rsidRPr="005B441E" w:rsidRDefault="00A966F0" w:rsidP="001413AA">
            <w:pPr>
              <w:rPr>
                <w:rFonts w:cs="Calibri"/>
                <w:color w:val="000000"/>
              </w:rPr>
            </w:pPr>
            <w:r w:rsidRPr="005B441E">
              <w:rPr>
                <w:rFonts w:cs="Calibri"/>
                <w:color w:val="000000"/>
              </w:rPr>
              <w:t xml:space="preserve">98000000 - Ostale javne, društvene </w:t>
            </w:r>
            <w:r w:rsidRPr="005B441E">
              <w:rPr>
                <w:rFonts w:cs="Calibri"/>
                <w:color w:val="000000"/>
              </w:rPr>
              <w:lastRenderedPageBreak/>
              <w:t>i osobne usluge</w:t>
            </w:r>
          </w:p>
        </w:tc>
        <w:tc>
          <w:tcPr>
            <w:tcW w:w="554" w:type="dxa"/>
            <w:tcBorders>
              <w:top w:val="nil"/>
              <w:left w:val="nil"/>
              <w:bottom w:val="single" w:sz="4" w:space="0" w:color="auto"/>
              <w:right w:val="single" w:sz="4" w:space="0" w:color="auto"/>
            </w:tcBorders>
            <w:shd w:val="clear" w:color="auto" w:fill="auto"/>
            <w:noWrap/>
            <w:vAlign w:val="bottom"/>
            <w:hideMark/>
          </w:tcPr>
          <w:p w14:paraId="69C95261" w14:textId="77777777" w:rsidR="00A966F0" w:rsidRPr="005B441E" w:rsidRDefault="00A966F0" w:rsidP="001413AA">
            <w:pPr>
              <w:jc w:val="right"/>
              <w:rPr>
                <w:rFonts w:cs="Calibri"/>
                <w:color w:val="000000"/>
              </w:rPr>
            </w:pPr>
            <w:r w:rsidRPr="005B441E">
              <w:rPr>
                <w:rFonts w:cs="Calibri"/>
                <w:color w:val="000000"/>
              </w:rPr>
              <w:lastRenderedPageBreak/>
              <w:t>4.035,20</w:t>
            </w:r>
          </w:p>
        </w:tc>
        <w:tc>
          <w:tcPr>
            <w:tcW w:w="542" w:type="dxa"/>
            <w:tcBorders>
              <w:top w:val="nil"/>
              <w:left w:val="nil"/>
              <w:bottom w:val="single" w:sz="4" w:space="0" w:color="auto"/>
              <w:right w:val="single" w:sz="4" w:space="0" w:color="auto"/>
            </w:tcBorders>
            <w:shd w:val="clear" w:color="auto" w:fill="auto"/>
            <w:vAlign w:val="bottom"/>
            <w:hideMark/>
          </w:tcPr>
          <w:p w14:paraId="6B6A3CCF"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5ABCEC7"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B28929F"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E8D8793"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696D385"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33D42DF"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03B4FA3"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E6AE5E6"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6027F8C"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48E3F347" w14:textId="77777777" w:rsidR="00A966F0" w:rsidRPr="005B441E" w:rsidRDefault="00A966F0" w:rsidP="001413AA">
            <w:pPr>
              <w:rPr>
                <w:rFonts w:ascii="Times New Roman" w:hAnsi="Times New Roman"/>
                <w:sz w:val="20"/>
                <w:szCs w:val="20"/>
              </w:rPr>
            </w:pPr>
          </w:p>
        </w:tc>
      </w:tr>
      <w:tr w:rsidR="00A966F0" w:rsidRPr="005B441E" w14:paraId="798FDA79"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203C7DE" w14:textId="77777777" w:rsidR="00A966F0" w:rsidRPr="005B441E" w:rsidRDefault="00A966F0" w:rsidP="001413AA">
            <w:pPr>
              <w:rPr>
                <w:rFonts w:cs="Calibri"/>
                <w:color w:val="000000"/>
              </w:rPr>
            </w:pPr>
            <w:r w:rsidRPr="005B441E">
              <w:rPr>
                <w:rFonts w:cs="Calibri"/>
                <w:color w:val="000000"/>
              </w:rPr>
              <w:t>0012</w:t>
            </w:r>
          </w:p>
        </w:tc>
        <w:tc>
          <w:tcPr>
            <w:tcW w:w="518" w:type="dxa"/>
            <w:tcBorders>
              <w:top w:val="nil"/>
              <w:left w:val="nil"/>
              <w:bottom w:val="single" w:sz="4" w:space="0" w:color="auto"/>
              <w:right w:val="single" w:sz="4" w:space="0" w:color="auto"/>
            </w:tcBorders>
            <w:shd w:val="clear" w:color="auto" w:fill="auto"/>
            <w:noWrap/>
            <w:vAlign w:val="bottom"/>
            <w:hideMark/>
          </w:tcPr>
          <w:p w14:paraId="26176E49" w14:textId="77777777" w:rsidR="00A966F0" w:rsidRPr="005B441E" w:rsidRDefault="00A966F0" w:rsidP="001413AA">
            <w:pPr>
              <w:rPr>
                <w:rFonts w:cs="Calibri"/>
                <w:color w:val="000000"/>
              </w:rPr>
            </w:pPr>
            <w:r w:rsidRPr="005B441E">
              <w:rPr>
                <w:rFonts w:cs="Calibri"/>
                <w:color w:val="000000"/>
              </w:rPr>
              <w:t>12/2024</w:t>
            </w:r>
          </w:p>
        </w:tc>
        <w:tc>
          <w:tcPr>
            <w:tcW w:w="922" w:type="dxa"/>
            <w:tcBorders>
              <w:top w:val="nil"/>
              <w:left w:val="nil"/>
              <w:bottom w:val="single" w:sz="4" w:space="0" w:color="auto"/>
              <w:right w:val="single" w:sz="4" w:space="0" w:color="auto"/>
            </w:tcBorders>
            <w:shd w:val="clear" w:color="auto" w:fill="auto"/>
            <w:noWrap/>
            <w:vAlign w:val="bottom"/>
            <w:hideMark/>
          </w:tcPr>
          <w:p w14:paraId="6BEEA9CE"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DF52205" w14:textId="77777777" w:rsidR="00A966F0" w:rsidRPr="005B441E" w:rsidRDefault="00A966F0" w:rsidP="001413AA">
            <w:pPr>
              <w:rPr>
                <w:rFonts w:cs="Calibri"/>
                <w:color w:val="000000"/>
              </w:rPr>
            </w:pPr>
            <w:r w:rsidRPr="005B441E">
              <w:rPr>
                <w:rFonts w:cs="Calibri"/>
                <w:color w:val="000000"/>
              </w:rPr>
              <w:t>Usluga čišćenja općinske zgrade</w:t>
            </w:r>
          </w:p>
        </w:tc>
        <w:tc>
          <w:tcPr>
            <w:tcW w:w="375" w:type="dxa"/>
            <w:tcBorders>
              <w:top w:val="nil"/>
              <w:left w:val="nil"/>
              <w:bottom w:val="single" w:sz="4" w:space="0" w:color="auto"/>
              <w:right w:val="single" w:sz="4" w:space="0" w:color="auto"/>
            </w:tcBorders>
            <w:shd w:val="clear" w:color="auto" w:fill="auto"/>
            <w:vAlign w:val="bottom"/>
            <w:hideMark/>
          </w:tcPr>
          <w:p w14:paraId="00270019"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33B703B" w14:textId="77777777" w:rsidR="00A966F0" w:rsidRPr="005B441E" w:rsidRDefault="00A966F0" w:rsidP="001413AA">
            <w:pPr>
              <w:rPr>
                <w:rFonts w:cs="Calibri"/>
                <w:color w:val="000000"/>
              </w:rPr>
            </w:pPr>
            <w:r w:rsidRPr="005B441E">
              <w:rPr>
                <w:rFonts w:cs="Calibri"/>
                <w:color w:val="000000"/>
              </w:rPr>
              <w:t>90911200 - Usluge čišćenja zgrada</w:t>
            </w:r>
          </w:p>
        </w:tc>
        <w:tc>
          <w:tcPr>
            <w:tcW w:w="554" w:type="dxa"/>
            <w:tcBorders>
              <w:top w:val="nil"/>
              <w:left w:val="nil"/>
              <w:bottom w:val="single" w:sz="4" w:space="0" w:color="auto"/>
              <w:right w:val="single" w:sz="4" w:space="0" w:color="auto"/>
            </w:tcBorders>
            <w:shd w:val="clear" w:color="auto" w:fill="auto"/>
            <w:noWrap/>
            <w:vAlign w:val="bottom"/>
            <w:hideMark/>
          </w:tcPr>
          <w:p w14:paraId="4A4D8DA2" w14:textId="77777777" w:rsidR="00A966F0" w:rsidRPr="005B441E" w:rsidRDefault="00A966F0" w:rsidP="001413AA">
            <w:pPr>
              <w:jc w:val="right"/>
              <w:rPr>
                <w:rFonts w:cs="Calibri"/>
                <w:color w:val="000000"/>
              </w:rPr>
            </w:pPr>
            <w:r w:rsidRPr="005B441E">
              <w:rPr>
                <w:rFonts w:cs="Calibri"/>
                <w:color w:val="000000"/>
              </w:rPr>
              <w:t>3.696,00</w:t>
            </w:r>
          </w:p>
        </w:tc>
        <w:tc>
          <w:tcPr>
            <w:tcW w:w="542" w:type="dxa"/>
            <w:tcBorders>
              <w:top w:val="nil"/>
              <w:left w:val="nil"/>
              <w:bottom w:val="single" w:sz="4" w:space="0" w:color="auto"/>
              <w:right w:val="single" w:sz="4" w:space="0" w:color="auto"/>
            </w:tcBorders>
            <w:shd w:val="clear" w:color="auto" w:fill="auto"/>
            <w:vAlign w:val="bottom"/>
            <w:hideMark/>
          </w:tcPr>
          <w:p w14:paraId="1C3F4E01"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3A04126"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5F01EE6"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7DE646E"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9BF81A3"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2DD3476"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B328270"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BC2C7EC"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A7C7C47"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44B89DF0" w14:textId="77777777" w:rsidR="00A966F0" w:rsidRPr="005B441E" w:rsidRDefault="00A966F0" w:rsidP="001413AA">
            <w:pPr>
              <w:rPr>
                <w:rFonts w:ascii="Times New Roman" w:hAnsi="Times New Roman"/>
                <w:sz w:val="20"/>
                <w:szCs w:val="20"/>
              </w:rPr>
            </w:pPr>
          </w:p>
        </w:tc>
      </w:tr>
      <w:tr w:rsidR="00A966F0" w:rsidRPr="005B441E" w14:paraId="502DAA53"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EBD4F71" w14:textId="77777777" w:rsidR="00A966F0" w:rsidRPr="005B441E" w:rsidRDefault="00A966F0" w:rsidP="001413AA">
            <w:pPr>
              <w:rPr>
                <w:rFonts w:cs="Calibri"/>
                <w:color w:val="000000"/>
              </w:rPr>
            </w:pPr>
            <w:r w:rsidRPr="005B441E">
              <w:rPr>
                <w:rFonts w:cs="Calibri"/>
                <w:color w:val="000000"/>
              </w:rPr>
              <w:t>0013</w:t>
            </w:r>
          </w:p>
        </w:tc>
        <w:tc>
          <w:tcPr>
            <w:tcW w:w="518" w:type="dxa"/>
            <w:tcBorders>
              <w:top w:val="nil"/>
              <w:left w:val="nil"/>
              <w:bottom w:val="single" w:sz="4" w:space="0" w:color="auto"/>
              <w:right w:val="single" w:sz="4" w:space="0" w:color="auto"/>
            </w:tcBorders>
            <w:shd w:val="clear" w:color="auto" w:fill="auto"/>
            <w:noWrap/>
            <w:vAlign w:val="bottom"/>
            <w:hideMark/>
          </w:tcPr>
          <w:p w14:paraId="5F9D62B6" w14:textId="77777777" w:rsidR="00A966F0" w:rsidRPr="005B441E" w:rsidRDefault="00A966F0" w:rsidP="001413AA">
            <w:pPr>
              <w:rPr>
                <w:rFonts w:cs="Calibri"/>
                <w:color w:val="000000"/>
              </w:rPr>
            </w:pPr>
            <w:r w:rsidRPr="005B441E">
              <w:rPr>
                <w:rFonts w:cs="Calibri"/>
                <w:color w:val="000000"/>
              </w:rPr>
              <w:t>13/2024</w:t>
            </w:r>
          </w:p>
        </w:tc>
        <w:tc>
          <w:tcPr>
            <w:tcW w:w="922" w:type="dxa"/>
            <w:tcBorders>
              <w:top w:val="nil"/>
              <w:left w:val="nil"/>
              <w:bottom w:val="single" w:sz="4" w:space="0" w:color="auto"/>
              <w:right w:val="single" w:sz="4" w:space="0" w:color="auto"/>
            </w:tcBorders>
            <w:shd w:val="clear" w:color="auto" w:fill="auto"/>
            <w:noWrap/>
            <w:vAlign w:val="bottom"/>
            <w:hideMark/>
          </w:tcPr>
          <w:p w14:paraId="33E0D6F4"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3A32BA0" w14:textId="77777777" w:rsidR="00A966F0" w:rsidRPr="005B441E" w:rsidRDefault="00A966F0" w:rsidP="001413AA">
            <w:pPr>
              <w:rPr>
                <w:rFonts w:cs="Calibri"/>
                <w:color w:val="000000"/>
              </w:rPr>
            </w:pPr>
            <w:r w:rsidRPr="005B441E">
              <w:rPr>
                <w:rFonts w:cs="Calibri"/>
                <w:color w:val="000000"/>
              </w:rPr>
              <w:t>Uredska oprema i namještaj</w:t>
            </w:r>
          </w:p>
        </w:tc>
        <w:tc>
          <w:tcPr>
            <w:tcW w:w="375" w:type="dxa"/>
            <w:tcBorders>
              <w:top w:val="nil"/>
              <w:left w:val="nil"/>
              <w:bottom w:val="single" w:sz="4" w:space="0" w:color="auto"/>
              <w:right w:val="single" w:sz="4" w:space="0" w:color="auto"/>
            </w:tcBorders>
            <w:shd w:val="clear" w:color="auto" w:fill="auto"/>
            <w:vAlign w:val="bottom"/>
            <w:hideMark/>
          </w:tcPr>
          <w:p w14:paraId="35CD82ED"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82483DC" w14:textId="77777777" w:rsidR="00A966F0" w:rsidRPr="005B441E" w:rsidRDefault="00A966F0" w:rsidP="001413AA">
            <w:pPr>
              <w:rPr>
                <w:rFonts w:cs="Calibri"/>
                <w:color w:val="000000"/>
              </w:rPr>
            </w:pPr>
            <w:r w:rsidRPr="005B441E">
              <w:rPr>
                <w:rFonts w:cs="Calibri"/>
                <w:color w:val="000000"/>
              </w:rPr>
              <w:t>30190000 - Razna uredska oprema i potrepštine</w:t>
            </w:r>
          </w:p>
        </w:tc>
        <w:tc>
          <w:tcPr>
            <w:tcW w:w="554" w:type="dxa"/>
            <w:tcBorders>
              <w:top w:val="nil"/>
              <w:left w:val="nil"/>
              <w:bottom w:val="single" w:sz="4" w:space="0" w:color="auto"/>
              <w:right w:val="single" w:sz="4" w:space="0" w:color="auto"/>
            </w:tcBorders>
            <w:shd w:val="clear" w:color="auto" w:fill="auto"/>
            <w:noWrap/>
            <w:vAlign w:val="bottom"/>
            <w:hideMark/>
          </w:tcPr>
          <w:p w14:paraId="1BE34685" w14:textId="77777777" w:rsidR="00A966F0" w:rsidRPr="005B441E" w:rsidRDefault="00A966F0" w:rsidP="001413AA">
            <w:pPr>
              <w:jc w:val="right"/>
              <w:rPr>
                <w:rFonts w:cs="Calibri"/>
                <w:color w:val="000000"/>
              </w:rPr>
            </w:pPr>
            <w:r w:rsidRPr="005B441E">
              <w:rPr>
                <w:rFonts w:cs="Calibri"/>
                <w:color w:val="000000"/>
              </w:rPr>
              <w:t>7.716,80</w:t>
            </w:r>
          </w:p>
        </w:tc>
        <w:tc>
          <w:tcPr>
            <w:tcW w:w="542" w:type="dxa"/>
            <w:tcBorders>
              <w:top w:val="nil"/>
              <w:left w:val="nil"/>
              <w:bottom w:val="single" w:sz="4" w:space="0" w:color="auto"/>
              <w:right w:val="single" w:sz="4" w:space="0" w:color="auto"/>
            </w:tcBorders>
            <w:shd w:val="clear" w:color="auto" w:fill="auto"/>
            <w:vAlign w:val="bottom"/>
            <w:hideMark/>
          </w:tcPr>
          <w:p w14:paraId="79152D9C"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C83BCF2"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4F472BF"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0E2D344"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8CFB54A"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36AACB4"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E70408B"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368F574"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C9D3EC7"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477E37C0" w14:textId="77777777" w:rsidR="00A966F0" w:rsidRPr="005B441E" w:rsidRDefault="00A966F0" w:rsidP="001413AA">
            <w:pPr>
              <w:rPr>
                <w:rFonts w:ascii="Times New Roman" w:hAnsi="Times New Roman"/>
                <w:sz w:val="20"/>
                <w:szCs w:val="20"/>
              </w:rPr>
            </w:pPr>
          </w:p>
        </w:tc>
      </w:tr>
      <w:tr w:rsidR="00A966F0" w:rsidRPr="005B441E" w14:paraId="57CC9785" w14:textId="77777777" w:rsidTr="001413AA">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2EC095F" w14:textId="77777777" w:rsidR="00A966F0" w:rsidRPr="005B441E" w:rsidRDefault="00A966F0" w:rsidP="001413AA">
            <w:pPr>
              <w:rPr>
                <w:rFonts w:cs="Calibri"/>
                <w:color w:val="000000"/>
              </w:rPr>
            </w:pPr>
            <w:r w:rsidRPr="005B441E">
              <w:rPr>
                <w:rFonts w:cs="Calibri"/>
                <w:color w:val="000000"/>
              </w:rPr>
              <w:t>0014</w:t>
            </w:r>
          </w:p>
        </w:tc>
        <w:tc>
          <w:tcPr>
            <w:tcW w:w="518" w:type="dxa"/>
            <w:tcBorders>
              <w:top w:val="nil"/>
              <w:left w:val="nil"/>
              <w:bottom w:val="single" w:sz="4" w:space="0" w:color="auto"/>
              <w:right w:val="single" w:sz="4" w:space="0" w:color="auto"/>
            </w:tcBorders>
            <w:shd w:val="clear" w:color="auto" w:fill="auto"/>
            <w:noWrap/>
            <w:vAlign w:val="bottom"/>
            <w:hideMark/>
          </w:tcPr>
          <w:p w14:paraId="34304579" w14:textId="77777777" w:rsidR="00A966F0" w:rsidRPr="005B441E" w:rsidRDefault="00A966F0" w:rsidP="001413AA">
            <w:pPr>
              <w:rPr>
                <w:rFonts w:cs="Calibri"/>
                <w:color w:val="000000"/>
              </w:rPr>
            </w:pPr>
            <w:r w:rsidRPr="005B441E">
              <w:rPr>
                <w:rFonts w:cs="Calibri"/>
                <w:color w:val="000000"/>
              </w:rPr>
              <w:t>14/2024</w:t>
            </w:r>
          </w:p>
        </w:tc>
        <w:tc>
          <w:tcPr>
            <w:tcW w:w="922" w:type="dxa"/>
            <w:tcBorders>
              <w:top w:val="nil"/>
              <w:left w:val="nil"/>
              <w:bottom w:val="single" w:sz="4" w:space="0" w:color="auto"/>
              <w:right w:val="single" w:sz="4" w:space="0" w:color="auto"/>
            </w:tcBorders>
            <w:shd w:val="clear" w:color="auto" w:fill="auto"/>
            <w:noWrap/>
            <w:vAlign w:val="bottom"/>
            <w:hideMark/>
          </w:tcPr>
          <w:p w14:paraId="3AE60322"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5130778" w14:textId="77777777" w:rsidR="00A966F0" w:rsidRPr="005B441E" w:rsidRDefault="00A966F0" w:rsidP="001413AA">
            <w:pPr>
              <w:rPr>
                <w:rFonts w:cs="Calibri"/>
                <w:color w:val="000000"/>
              </w:rPr>
            </w:pPr>
            <w:r w:rsidRPr="005B441E">
              <w:rPr>
                <w:rFonts w:cs="Calibri"/>
                <w:color w:val="000000"/>
              </w:rPr>
              <w:t>Opremanje dječjeg igrališta, uređenje vanjskih terena i okoliša uz dječji vrtić Dubravica</w:t>
            </w:r>
          </w:p>
        </w:tc>
        <w:tc>
          <w:tcPr>
            <w:tcW w:w="375" w:type="dxa"/>
            <w:tcBorders>
              <w:top w:val="nil"/>
              <w:left w:val="nil"/>
              <w:bottom w:val="single" w:sz="4" w:space="0" w:color="auto"/>
              <w:right w:val="single" w:sz="4" w:space="0" w:color="auto"/>
            </w:tcBorders>
            <w:shd w:val="clear" w:color="auto" w:fill="auto"/>
            <w:vAlign w:val="bottom"/>
            <w:hideMark/>
          </w:tcPr>
          <w:p w14:paraId="66125172"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7CB6DDC" w14:textId="77777777" w:rsidR="00A966F0" w:rsidRPr="005B441E" w:rsidRDefault="00A966F0" w:rsidP="001413AA">
            <w:pPr>
              <w:rPr>
                <w:rFonts w:cs="Calibri"/>
                <w:color w:val="000000"/>
              </w:rPr>
            </w:pPr>
            <w:r w:rsidRPr="005B441E">
              <w:rPr>
                <w:rFonts w:cs="Calibri"/>
                <w:color w:val="000000"/>
              </w:rPr>
              <w:t>45214100 - Građevinski radovi na zgradama za dječji vrtić</w:t>
            </w:r>
          </w:p>
        </w:tc>
        <w:tc>
          <w:tcPr>
            <w:tcW w:w="554" w:type="dxa"/>
            <w:tcBorders>
              <w:top w:val="nil"/>
              <w:left w:val="nil"/>
              <w:bottom w:val="single" w:sz="4" w:space="0" w:color="auto"/>
              <w:right w:val="single" w:sz="4" w:space="0" w:color="auto"/>
            </w:tcBorders>
            <w:shd w:val="clear" w:color="auto" w:fill="auto"/>
            <w:noWrap/>
            <w:vAlign w:val="bottom"/>
            <w:hideMark/>
          </w:tcPr>
          <w:p w14:paraId="02427CE6" w14:textId="77777777" w:rsidR="00A966F0" w:rsidRPr="005B441E" w:rsidRDefault="00A966F0" w:rsidP="001413AA">
            <w:pPr>
              <w:jc w:val="right"/>
              <w:rPr>
                <w:rFonts w:cs="Calibri"/>
                <w:color w:val="000000"/>
              </w:rPr>
            </w:pPr>
            <w:r w:rsidRPr="005B441E">
              <w:rPr>
                <w:rFonts w:cs="Calibri"/>
                <w:color w:val="000000"/>
              </w:rPr>
              <w:t>26.700,00</w:t>
            </w:r>
          </w:p>
        </w:tc>
        <w:tc>
          <w:tcPr>
            <w:tcW w:w="542" w:type="dxa"/>
            <w:tcBorders>
              <w:top w:val="nil"/>
              <w:left w:val="nil"/>
              <w:bottom w:val="single" w:sz="4" w:space="0" w:color="auto"/>
              <w:right w:val="single" w:sz="4" w:space="0" w:color="auto"/>
            </w:tcBorders>
            <w:shd w:val="clear" w:color="auto" w:fill="auto"/>
            <w:vAlign w:val="bottom"/>
            <w:hideMark/>
          </w:tcPr>
          <w:p w14:paraId="4BBE2D37"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9D97085"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5BE917C"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ADFFC7D"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DE63B52"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47EB8FF" w14:textId="77777777" w:rsidR="00A966F0" w:rsidRPr="005B441E" w:rsidRDefault="00A966F0" w:rsidP="001413AA">
            <w:pPr>
              <w:rPr>
                <w:rFonts w:cs="Calibri"/>
                <w:color w:val="000000"/>
              </w:rPr>
            </w:pPr>
            <w:r w:rsidRPr="005B441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0C8BBA06" w14:textId="77777777" w:rsidR="00A966F0" w:rsidRPr="005B441E" w:rsidRDefault="00A966F0" w:rsidP="001413AA">
            <w:pPr>
              <w:rPr>
                <w:rFonts w:cs="Calibri"/>
                <w:color w:val="000000"/>
              </w:rPr>
            </w:pPr>
            <w:r w:rsidRPr="005B441E">
              <w:rPr>
                <w:rFonts w:cs="Calibri"/>
                <w:color w:val="000000"/>
              </w:rPr>
              <w:t>60 dana od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676C322C"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CCDB274"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3A43D845" w14:textId="77777777" w:rsidR="00A966F0" w:rsidRPr="005B441E" w:rsidRDefault="00A966F0" w:rsidP="001413AA">
            <w:pPr>
              <w:rPr>
                <w:rFonts w:ascii="Times New Roman" w:hAnsi="Times New Roman"/>
                <w:sz w:val="20"/>
                <w:szCs w:val="20"/>
              </w:rPr>
            </w:pPr>
          </w:p>
        </w:tc>
      </w:tr>
      <w:tr w:rsidR="00A966F0" w:rsidRPr="005B441E" w14:paraId="16FEFBE0"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EDDBBF5" w14:textId="77777777" w:rsidR="00A966F0" w:rsidRPr="005B441E" w:rsidRDefault="00A966F0" w:rsidP="001413AA">
            <w:pPr>
              <w:rPr>
                <w:rFonts w:cs="Calibri"/>
                <w:color w:val="000000"/>
              </w:rPr>
            </w:pPr>
            <w:r w:rsidRPr="005B441E">
              <w:rPr>
                <w:rFonts w:cs="Calibri"/>
                <w:color w:val="000000"/>
              </w:rPr>
              <w:t>0015</w:t>
            </w:r>
          </w:p>
        </w:tc>
        <w:tc>
          <w:tcPr>
            <w:tcW w:w="518" w:type="dxa"/>
            <w:tcBorders>
              <w:top w:val="nil"/>
              <w:left w:val="nil"/>
              <w:bottom w:val="single" w:sz="4" w:space="0" w:color="auto"/>
              <w:right w:val="single" w:sz="4" w:space="0" w:color="auto"/>
            </w:tcBorders>
            <w:shd w:val="clear" w:color="auto" w:fill="auto"/>
            <w:noWrap/>
            <w:vAlign w:val="bottom"/>
            <w:hideMark/>
          </w:tcPr>
          <w:p w14:paraId="7B807C65" w14:textId="77777777" w:rsidR="00A966F0" w:rsidRPr="005B441E" w:rsidRDefault="00A966F0" w:rsidP="001413AA">
            <w:pPr>
              <w:rPr>
                <w:rFonts w:cs="Calibri"/>
                <w:color w:val="000000"/>
              </w:rPr>
            </w:pPr>
            <w:r w:rsidRPr="005B441E">
              <w:rPr>
                <w:rFonts w:cs="Calibri"/>
                <w:color w:val="000000"/>
              </w:rPr>
              <w:t>15/2024</w:t>
            </w:r>
          </w:p>
        </w:tc>
        <w:tc>
          <w:tcPr>
            <w:tcW w:w="922" w:type="dxa"/>
            <w:tcBorders>
              <w:top w:val="nil"/>
              <w:left w:val="nil"/>
              <w:bottom w:val="single" w:sz="4" w:space="0" w:color="auto"/>
              <w:right w:val="single" w:sz="4" w:space="0" w:color="auto"/>
            </w:tcBorders>
            <w:shd w:val="clear" w:color="auto" w:fill="auto"/>
            <w:noWrap/>
            <w:vAlign w:val="bottom"/>
            <w:hideMark/>
          </w:tcPr>
          <w:p w14:paraId="0B311918"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59C5E7E" w14:textId="77777777" w:rsidR="00A966F0" w:rsidRPr="005B441E" w:rsidRDefault="00A966F0" w:rsidP="001413AA">
            <w:pPr>
              <w:rPr>
                <w:rFonts w:cs="Calibri"/>
                <w:color w:val="000000"/>
              </w:rPr>
            </w:pPr>
            <w:r w:rsidRPr="005B441E">
              <w:rPr>
                <w:rFonts w:cs="Calibri"/>
                <w:color w:val="000000"/>
              </w:rPr>
              <w:t>Oprema-zgrada vrtića</w:t>
            </w:r>
          </w:p>
        </w:tc>
        <w:tc>
          <w:tcPr>
            <w:tcW w:w="375" w:type="dxa"/>
            <w:tcBorders>
              <w:top w:val="nil"/>
              <w:left w:val="nil"/>
              <w:bottom w:val="single" w:sz="4" w:space="0" w:color="auto"/>
              <w:right w:val="single" w:sz="4" w:space="0" w:color="auto"/>
            </w:tcBorders>
            <w:shd w:val="clear" w:color="auto" w:fill="auto"/>
            <w:vAlign w:val="bottom"/>
            <w:hideMark/>
          </w:tcPr>
          <w:p w14:paraId="0AE2117F"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DC5E338" w14:textId="77777777" w:rsidR="00A966F0" w:rsidRPr="005B441E" w:rsidRDefault="00A966F0" w:rsidP="001413AA">
            <w:pPr>
              <w:rPr>
                <w:rFonts w:cs="Calibri"/>
                <w:color w:val="000000"/>
              </w:rPr>
            </w:pPr>
            <w:r w:rsidRPr="005B441E">
              <w:rPr>
                <w:rFonts w:cs="Calibri"/>
                <w:color w:val="000000"/>
              </w:rPr>
              <w:t>39161000 - Namještaj za dječje vrtiće</w:t>
            </w:r>
          </w:p>
        </w:tc>
        <w:tc>
          <w:tcPr>
            <w:tcW w:w="554" w:type="dxa"/>
            <w:tcBorders>
              <w:top w:val="nil"/>
              <w:left w:val="nil"/>
              <w:bottom w:val="single" w:sz="4" w:space="0" w:color="auto"/>
              <w:right w:val="single" w:sz="4" w:space="0" w:color="auto"/>
            </w:tcBorders>
            <w:shd w:val="clear" w:color="auto" w:fill="auto"/>
            <w:noWrap/>
            <w:vAlign w:val="bottom"/>
            <w:hideMark/>
          </w:tcPr>
          <w:p w14:paraId="4BAAAA05" w14:textId="77777777" w:rsidR="00A966F0" w:rsidRPr="005B441E" w:rsidRDefault="00A966F0" w:rsidP="001413AA">
            <w:pPr>
              <w:jc w:val="right"/>
              <w:rPr>
                <w:rFonts w:cs="Calibri"/>
                <w:color w:val="000000"/>
              </w:rPr>
            </w:pPr>
            <w:r w:rsidRPr="005B441E">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6D495103"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0B5E012"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C61CF4E"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F5AC916"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8E14475"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50C12D3"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B3AE5B8"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D8B9F1C"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063B1CA"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4BA86A33" w14:textId="77777777" w:rsidR="00A966F0" w:rsidRPr="005B441E" w:rsidRDefault="00A966F0" w:rsidP="001413AA">
            <w:pPr>
              <w:rPr>
                <w:rFonts w:ascii="Times New Roman" w:hAnsi="Times New Roman"/>
                <w:sz w:val="20"/>
                <w:szCs w:val="20"/>
              </w:rPr>
            </w:pPr>
          </w:p>
        </w:tc>
      </w:tr>
      <w:tr w:rsidR="00A966F0" w:rsidRPr="005B441E" w14:paraId="0394CCF6"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F116F94" w14:textId="77777777" w:rsidR="00A966F0" w:rsidRPr="005B441E" w:rsidRDefault="00A966F0" w:rsidP="001413AA">
            <w:pPr>
              <w:rPr>
                <w:rFonts w:cs="Calibri"/>
                <w:color w:val="000000"/>
              </w:rPr>
            </w:pPr>
            <w:r w:rsidRPr="005B441E">
              <w:rPr>
                <w:rFonts w:cs="Calibri"/>
                <w:color w:val="000000"/>
              </w:rPr>
              <w:lastRenderedPageBreak/>
              <w:t>0016</w:t>
            </w:r>
          </w:p>
        </w:tc>
        <w:tc>
          <w:tcPr>
            <w:tcW w:w="518" w:type="dxa"/>
            <w:tcBorders>
              <w:top w:val="nil"/>
              <w:left w:val="nil"/>
              <w:bottom w:val="single" w:sz="4" w:space="0" w:color="auto"/>
              <w:right w:val="single" w:sz="4" w:space="0" w:color="auto"/>
            </w:tcBorders>
            <w:shd w:val="clear" w:color="auto" w:fill="auto"/>
            <w:noWrap/>
            <w:vAlign w:val="bottom"/>
            <w:hideMark/>
          </w:tcPr>
          <w:p w14:paraId="6AF26B3D" w14:textId="77777777" w:rsidR="00A966F0" w:rsidRPr="005B441E" w:rsidRDefault="00A966F0" w:rsidP="001413AA">
            <w:pPr>
              <w:rPr>
                <w:rFonts w:cs="Calibri"/>
                <w:color w:val="000000"/>
              </w:rPr>
            </w:pPr>
            <w:r w:rsidRPr="005B441E">
              <w:rPr>
                <w:rFonts w:cs="Calibri"/>
                <w:color w:val="000000"/>
              </w:rPr>
              <w:t>16/2024</w:t>
            </w:r>
          </w:p>
        </w:tc>
        <w:tc>
          <w:tcPr>
            <w:tcW w:w="922" w:type="dxa"/>
            <w:tcBorders>
              <w:top w:val="nil"/>
              <w:left w:val="nil"/>
              <w:bottom w:val="single" w:sz="4" w:space="0" w:color="auto"/>
              <w:right w:val="single" w:sz="4" w:space="0" w:color="auto"/>
            </w:tcBorders>
            <w:shd w:val="clear" w:color="auto" w:fill="auto"/>
            <w:noWrap/>
            <w:vAlign w:val="bottom"/>
            <w:hideMark/>
          </w:tcPr>
          <w:p w14:paraId="7108E144"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CB6F34C" w14:textId="77777777" w:rsidR="00A966F0" w:rsidRPr="005B441E" w:rsidRDefault="00A966F0" w:rsidP="001413AA">
            <w:pPr>
              <w:rPr>
                <w:rFonts w:cs="Calibri"/>
                <w:color w:val="000000"/>
              </w:rPr>
            </w:pPr>
            <w:r w:rsidRPr="005B441E">
              <w:rPr>
                <w:rFonts w:cs="Calibri"/>
                <w:color w:val="000000"/>
              </w:rPr>
              <w:t>Proširenje javne rasvjete</w:t>
            </w:r>
          </w:p>
        </w:tc>
        <w:tc>
          <w:tcPr>
            <w:tcW w:w="375" w:type="dxa"/>
            <w:tcBorders>
              <w:top w:val="nil"/>
              <w:left w:val="nil"/>
              <w:bottom w:val="single" w:sz="4" w:space="0" w:color="auto"/>
              <w:right w:val="single" w:sz="4" w:space="0" w:color="auto"/>
            </w:tcBorders>
            <w:shd w:val="clear" w:color="auto" w:fill="auto"/>
            <w:vAlign w:val="bottom"/>
            <w:hideMark/>
          </w:tcPr>
          <w:p w14:paraId="11A0A5B8"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5B02481A" w14:textId="77777777" w:rsidR="00A966F0" w:rsidRPr="005B441E" w:rsidRDefault="00A966F0" w:rsidP="001413AA">
            <w:pPr>
              <w:rPr>
                <w:rFonts w:cs="Calibri"/>
                <w:color w:val="000000"/>
              </w:rPr>
            </w:pPr>
            <w:r w:rsidRPr="005B441E">
              <w:rPr>
                <w:rFonts w:cs="Calibri"/>
                <w:color w:val="000000"/>
              </w:rPr>
              <w:t>34993000 - Cestovna rasvjeta</w:t>
            </w:r>
          </w:p>
        </w:tc>
        <w:tc>
          <w:tcPr>
            <w:tcW w:w="554" w:type="dxa"/>
            <w:tcBorders>
              <w:top w:val="nil"/>
              <w:left w:val="nil"/>
              <w:bottom w:val="single" w:sz="4" w:space="0" w:color="auto"/>
              <w:right w:val="single" w:sz="4" w:space="0" w:color="auto"/>
            </w:tcBorders>
            <w:shd w:val="clear" w:color="auto" w:fill="auto"/>
            <w:noWrap/>
            <w:vAlign w:val="bottom"/>
            <w:hideMark/>
          </w:tcPr>
          <w:p w14:paraId="0194F97F" w14:textId="77777777" w:rsidR="00A966F0" w:rsidRPr="005B441E" w:rsidRDefault="00A966F0" w:rsidP="001413AA">
            <w:pPr>
              <w:jc w:val="right"/>
              <w:rPr>
                <w:rFonts w:cs="Calibri"/>
                <w:color w:val="000000"/>
              </w:rPr>
            </w:pPr>
            <w:r w:rsidRPr="005B441E">
              <w:rPr>
                <w:rFonts w:cs="Calibri"/>
                <w:color w:val="000000"/>
              </w:rPr>
              <w:t>5.320,00</w:t>
            </w:r>
          </w:p>
        </w:tc>
        <w:tc>
          <w:tcPr>
            <w:tcW w:w="542" w:type="dxa"/>
            <w:tcBorders>
              <w:top w:val="nil"/>
              <w:left w:val="nil"/>
              <w:bottom w:val="single" w:sz="4" w:space="0" w:color="auto"/>
              <w:right w:val="single" w:sz="4" w:space="0" w:color="auto"/>
            </w:tcBorders>
            <w:shd w:val="clear" w:color="auto" w:fill="auto"/>
            <w:vAlign w:val="bottom"/>
            <w:hideMark/>
          </w:tcPr>
          <w:p w14:paraId="4B342DC4"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BCC8DA0"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161F4C3"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5F7BB2E"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BD47B20"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18442EE"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A088929"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482EEE5"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E138A8E"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6EB72860" w14:textId="77777777" w:rsidR="00A966F0" w:rsidRPr="005B441E" w:rsidRDefault="00A966F0" w:rsidP="001413AA">
            <w:pPr>
              <w:rPr>
                <w:rFonts w:ascii="Times New Roman" w:hAnsi="Times New Roman"/>
                <w:sz w:val="20"/>
                <w:szCs w:val="20"/>
              </w:rPr>
            </w:pPr>
          </w:p>
        </w:tc>
      </w:tr>
      <w:tr w:rsidR="00A966F0" w:rsidRPr="005B441E" w14:paraId="251EED14"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E87A3FF" w14:textId="77777777" w:rsidR="00A966F0" w:rsidRPr="005B441E" w:rsidRDefault="00A966F0" w:rsidP="001413AA">
            <w:pPr>
              <w:rPr>
                <w:rFonts w:cs="Calibri"/>
                <w:color w:val="000000"/>
              </w:rPr>
            </w:pPr>
            <w:r w:rsidRPr="005B441E">
              <w:rPr>
                <w:rFonts w:cs="Calibri"/>
                <w:color w:val="000000"/>
              </w:rPr>
              <w:t>0017</w:t>
            </w:r>
          </w:p>
        </w:tc>
        <w:tc>
          <w:tcPr>
            <w:tcW w:w="518" w:type="dxa"/>
            <w:tcBorders>
              <w:top w:val="nil"/>
              <w:left w:val="nil"/>
              <w:bottom w:val="single" w:sz="4" w:space="0" w:color="auto"/>
              <w:right w:val="single" w:sz="4" w:space="0" w:color="auto"/>
            </w:tcBorders>
            <w:shd w:val="clear" w:color="auto" w:fill="auto"/>
            <w:noWrap/>
            <w:vAlign w:val="bottom"/>
            <w:hideMark/>
          </w:tcPr>
          <w:p w14:paraId="34AB7B67" w14:textId="77777777" w:rsidR="00A966F0" w:rsidRPr="005B441E" w:rsidRDefault="00A966F0" w:rsidP="001413AA">
            <w:pPr>
              <w:rPr>
                <w:rFonts w:cs="Calibri"/>
                <w:color w:val="000000"/>
              </w:rPr>
            </w:pPr>
            <w:r w:rsidRPr="005B441E">
              <w:rPr>
                <w:rFonts w:cs="Calibri"/>
                <w:color w:val="000000"/>
              </w:rPr>
              <w:t>17/2024</w:t>
            </w:r>
          </w:p>
        </w:tc>
        <w:tc>
          <w:tcPr>
            <w:tcW w:w="922" w:type="dxa"/>
            <w:tcBorders>
              <w:top w:val="nil"/>
              <w:left w:val="nil"/>
              <w:bottom w:val="single" w:sz="4" w:space="0" w:color="auto"/>
              <w:right w:val="single" w:sz="4" w:space="0" w:color="auto"/>
            </w:tcBorders>
            <w:shd w:val="clear" w:color="auto" w:fill="auto"/>
            <w:noWrap/>
            <w:vAlign w:val="bottom"/>
            <w:hideMark/>
          </w:tcPr>
          <w:p w14:paraId="31A9EB5F"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EB763E4" w14:textId="77777777" w:rsidR="00A966F0" w:rsidRPr="005B441E" w:rsidRDefault="00A966F0" w:rsidP="001413AA">
            <w:pPr>
              <w:rPr>
                <w:rFonts w:cs="Calibri"/>
                <w:color w:val="000000"/>
              </w:rPr>
            </w:pPr>
            <w:r w:rsidRPr="005B441E">
              <w:rPr>
                <w:rFonts w:cs="Calibri"/>
                <w:color w:val="000000"/>
              </w:rPr>
              <w:t>Izrada strateškog programa Općine Dubravica</w:t>
            </w:r>
          </w:p>
        </w:tc>
        <w:tc>
          <w:tcPr>
            <w:tcW w:w="375" w:type="dxa"/>
            <w:tcBorders>
              <w:top w:val="nil"/>
              <w:left w:val="nil"/>
              <w:bottom w:val="single" w:sz="4" w:space="0" w:color="auto"/>
              <w:right w:val="single" w:sz="4" w:space="0" w:color="auto"/>
            </w:tcBorders>
            <w:shd w:val="clear" w:color="auto" w:fill="auto"/>
            <w:vAlign w:val="bottom"/>
            <w:hideMark/>
          </w:tcPr>
          <w:p w14:paraId="3C800D80"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792C204" w14:textId="77777777" w:rsidR="00A966F0" w:rsidRPr="005B441E" w:rsidRDefault="00A966F0" w:rsidP="001413AA">
            <w:pPr>
              <w:rPr>
                <w:rFonts w:cs="Calibri"/>
                <w:color w:val="000000"/>
              </w:rPr>
            </w:pPr>
            <w:r w:rsidRPr="005B441E">
              <w:rPr>
                <w:rFonts w:cs="Calibri"/>
                <w:color w:val="000000"/>
              </w:rPr>
              <w:t>85312320 - Usluge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7429D71C" w14:textId="77777777" w:rsidR="00A966F0" w:rsidRPr="005B441E" w:rsidRDefault="00A966F0" w:rsidP="001413AA">
            <w:pPr>
              <w:jc w:val="right"/>
              <w:rPr>
                <w:rFonts w:cs="Calibri"/>
                <w:color w:val="000000"/>
              </w:rPr>
            </w:pPr>
            <w:r w:rsidRPr="005B441E">
              <w:rPr>
                <w:rFonts w:cs="Calibri"/>
                <w:color w:val="000000"/>
              </w:rPr>
              <w:t>5.200,00</w:t>
            </w:r>
          </w:p>
        </w:tc>
        <w:tc>
          <w:tcPr>
            <w:tcW w:w="542" w:type="dxa"/>
            <w:tcBorders>
              <w:top w:val="nil"/>
              <w:left w:val="nil"/>
              <w:bottom w:val="single" w:sz="4" w:space="0" w:color="auto"/>
              <w:right w:val="single" w:sz="4" w:space="0" w:color="auto"/>
            </w:tcBorders>
            <w:shd w:val="clear" w:color="auto" w:fill="auto"/>
            <w:vAlign w:val="bottom"/>
            <w:hideMark/>
          </w:tcPr>
          <w:p w14:paraId="042E4E34"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F7ACC45"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4FB79CA"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E7C04A3"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6CABB47"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A7F795F"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75FFE8A"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8B4C37B"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9BC2D3C"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232031B0" w14:textId="77777777" w:rsidR="00A966F0" w:rsidRPr="005B441E" w:rsidRDefault="00A966F0" w:rsidP="001413AA">
            <w:pPr>
              <w:rPr>
                <w:rFonts w:ascii="Times New Roman" w:hAnsi="Times New Roman"/>
                <w:sz w:val="20"/>
                <w:szCs w:val="20"/>
              </w:rPr>
            </w:pPr>
          </w:p>
        </w:tc>
      </w:tr>
      <w:tr w:rsidR="00A966F0" w:rsidRPr="005B441E" w14:paraId="00304E04"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E79DE53" w14:textId="77777777" w:rsidR="00A966F0" w:rsidRPr="005B441E" w:rsidRDefault="00A966F0" w:rsidP="001413AA">
            <w:pPr>
              <w:rPr>
                <w:rFonts w:cs="Calibri"/>
                <w:color w:val="000000"/>
              </w:rPr>
            </w:pPr>
            <w:r w:rsidRPr="005B441E">
              <w:rPr>
                <w:rFonts w:cs="Calibri"/>
                <w:color w:val="000000"/>
              </w:rPr>
              <w:t>0018</w:t>
            </w:r>
          </w:p>
        </w:tc>
        <w:tc>
          <w:tcPr>
            <w:tcW w:w="518" w:type="dxa"/>
            <w:tcBorders>
              <w:top w:val="nil"/>
              <w:left w:val="nil"/>
              <w:bottom w:val="single" w:sz="4" w:space="0" w:color="auto"/>
              <w:right w:val="single" w:sz="4" w:space="0" w:color="auto"/>
            </w:tcBorders>
            <w:shd w:val="clear" w:color="auto" w:fill="auto"/>
            <w:noWrap/>
            <w:vAlign w:val="bottom"/>
            <w:hideMark/>
          </w:tcPr>
          <w:p w14:paraId="1452E9A0" w14:textId="77777777" w:rsidR="00A966F0" w:rsidRPr="005B441E" w:rsidRDefault="00A966F0" w:rsidP="001413AA">
            <w:pPr>
              <w:rPr>
                <w:rFonts w:cs="Calibri"/>
                <w:color w:val="000000"/>
              </w:rPr>
            </w:pPr>
            <w:r w:rsidRPr="005B441E">
              <w:rPr>
                <w:rFonts w:cs="Calibri"/>
                <w:color w:val="000000"/>
              </w:rPr>
              <w:t>18/2024</w:t>
            </w:r>
          </w:p>
        </w:tc>
        <w:tc>
          <w:tcPr>
            <w:tcW w:w="922" w:type="dxa"/>
            <w:tcBorders>
              <w:top w:val="nil"/>
              <w:left w:val="nil"/>
              <w:bottom w:val="single" w:sz="4" w:space="0" w:color="auto"/>
              <w:right w:val="single" w:sz="4" w:space="0" w:color="auto"/>
            </w:tcBorders>
            <w:shd w:val="clear" w:color="auto" w:fill="auto"/>
            <w:noWrap/>
            <w:vAlign w:val="bottom"/>
            <w:hideMark/>
          </w:tcPr>
          <w:p w14:paraId="4BD95FF0"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D425898" w14:textId="77777777" w:rsidR="00A966F0" w:rsidRPr="005B441E" w:rsidRDefault="00A966F0" w:rsidP="001413AA">
            <w:pPr>
              <w:rPr>
                <w:rFonts w:cs="Calibri"/>
                <w:color w:val="000000"/>
              </w:rPr>
            </w:pPr>
            <w:r w:rsidRPr="005B441E">
              <w:rPr>
                <w:rFonts w:cs="Calibri"/>
                <w:color w:val="000000"/>
              </w:rPr>
              <w:t>Izrada projektne dokumentacije za proširenje groblja</w:t>
            </w:r>
          </w:p>
        </w:tc>
        <w:tc>
          <w:tcPr>
            <w:tcW w:w="375" w:type="dxa"/>
            <w:tcBorders>
              <w:top w:val="nil"/>
              <w:left w:val="nil"/>
              <w:bottom w:val="single" w:sz="4" w:space="0" w:color="auto"/>
              <w:right w:val="single" w:sz="4" w:space="0" w:color="auto"/>
            </w:tcBorders>
            <w:shd w:val="clear" w:color="auto" w:fill="auto"/>
            <w:vAlign w:val="bottom"/>
            <w:hideMark/>
          </w:tcPr>
          <w:p w14:paraId="254DBA54"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1F1ECC7" w14:textId="77777777" w:rsidR="00A966F0" w:rsidRPr="005B441E" w:rsidRDefault="00A966F0" w:rsidP="001413AA">
            <w:pPr>
              <w:rPr>
                <w:rFonts w:cs="Calibri"/>
                <w:color w:val="000000"/>
              </w:rPr>
            </w:pPr>
            <w:r w:rsidRPr="005B441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291553FA" w14:textId="77777777" w:rsidR="00A966F0" w:rsidRPr="005B441E" w:rsidRDefault="00A966F0" w:rsidP="001413AA">
            <w:pPr>
              <w:jc w:val="right"/>
              <w:rPr>
                <w:rFonts w:cs="Calibri"/>
                <w:color w:val="000000"/>
              </w:rPr>
            </w:pPr>
            <w:r w:rsidRPr="005B441E">
              <w:rPr>
                <w:rFonts w:cs="Calibri"/>
                <w:color w:val="000000"/>
              </w:rPr>
              <w:t>3.190,40</w:t>
            </w:r>
          </w:p>
        </w:tc>
        <w:tc>
          <w:tcPr>
            <w:tcW w:w="542" w:type="dxa"/>
            <w:tcBorders>
              <w:top w:val="nil"/>
              <w:left w:val="nil"/>
              <w:bottom w:val="single" w:sz="4" w:space="0" w:color="auto"/>
              <w:right w:val="single" w:sz="4" w:space="0" w:color="auto"/>
            </w:tcBorders>
            <w:shd w:val="clear" w:color="auto" w:fill="auto"/>
            <w:vAlign w:val="bottom"/>
            <w:hideMark/>
          </w:tcPr>
          <w:p w14:paraId="324374D0"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0E524FB"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1C88DB8"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5F1B233"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44E06A5"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061EA04"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75B81E1"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C927A45"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A696156"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67C809E4" w14:textId="77777777" w:rsidR="00A966F0" w:rsidRPr="005B441E" w:rsidRDefault="00A966F0" w:rsidP="001413AA">
            <w:pPr>
              <w:rPr>
                <w:rFonts w:ascii="Times New Roman" w:hAnsi="Times New Roman"/>
                <w:sz w:val="20"/>
                <w:szCs w:val="20"/>
              </w:rPr>
            </w:pPr>
          </w:p>
        </w:tc>
      </w:tr>
      <w:tr w:rsidR="00A966F0" w:rsidRPr="005B441E" w14:paraId="582FAC1C"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82DAF4A" w14:textId="77777777" w:rsidR="00A966F0" w:rsidRPr="005B441E" w:rsidRDefault="00A966F0" w:rsidP="001413AA">
            <w:pPr>
              <w:rPr>
                <w:rFonts w:cs="Calibri"/>
                <w:color w:val="000000"/>
              </w:rPr>
            </w:pPr>
            <w:r w:rsidRPr="005B441E">
              <w:rPr>
                <w:rFonts w:cs="Calibri"/>
                <w:color w:val="000000"/>
              </w:rPr>
              <w:t>0019</w:t>
            </w:r>
          </w:p>
        </w:tc>
        <w:tc>
          <w:tcPr>
            <w:tcW w:w="518" w:type="dxa"/>
            <w:tcBorders>
              <w:top w:val="nil"/>
              <w:left w:val="nil"/>
              <w:bottom w:val="single" w:sz="4" w:space="0" w:color="auto"/>
              <w:right w:val="single" w:sz="4" w:space="0" w:color="auto"/>
            </w:tcBorders>
            <w:shd w:val="clear" w:color="auto" w:fill="auto"/>
            <w:noWrap/>
            <w:vAlign w:val="bottom"/>
            <w:hideMark/>
          </w:tcPr>
          <w:p w14:paraId="6BAAA0CB" w14:textId="77777777" w:rsidR="00A966F0" w:rsidRPr="005B441E" w:rsidRDefault="00A966F0" w:rsidP="001413AA">
            <w:pPr>
              <w:rPr>
                <w:rFonts w:cs="Calibri"/>
                <w:color w:val="000000"/>
              </w:rPr>
            </w:pPr>
            <w:r w:rsidRPr="005B441E">
              <w:rPr>
                <w:rFonts w:cs="Calibri"/>
                <w:color w:val="000000"/>
              </w:rPr>
              <w:t>19/2024</w:t>
            </w:r>
          </w:p>
        </w:tc>
        <w:tc>
          <w:tcPr>
            <w:tcW w:w="922" w:type="dxa"/>
            <w:tcBorders>
              <w:top w:val="nil"/>
              <w:left w:val="nil"/>
              <w:bottom w:val="single" w:sz="4" w:space="0" w:color="auto"/>
              <w:right w:val="single" w:sz="4" w:space="0" w:color="auto"/>
            </w:tcBorders>
            <w:shd w:val="clear" w:color="auto" w:fill="auto"/>
            <w:noWrap/>
            <w:vAlign w:val="bottom"/>
            <w:hideMark/>
          </w:tcPr>
          <w:p w14:paraId="0BE77E17"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ADCF306" w14:textId="77777777" w:rsidR="00A966F0" w:rsidRPr="005B441E" w:rsidRDefault="00A966F0" w:rsidP="001413AA">
            <w:pPr>
              <w:rPr>
                <w:rFonts w:cs="Calibri"/>
                <w:color w:val="000000"/>
              </w:rPr>
            </w:pPr>
            <w:r w:rsidRPr="005B441E">
              <w:rPr>
                <w:rFonts w:cs="Calibri"/>
                <w:color w:val="000000"/>
              </w:rPr>
              <w:t>Izgradnja grobnih mjesta</w:t>
            </w:r>
          </w:p>
        </w:tc>
        <w:tc>
          <w:tcPr>
            <w:tcW w:w="375" w:type="dxa"/>
            <w:tcBorders>
              <w:top w:val="nil"/>
              <w:left w:val="nil"/>
              <w:bottom w:val="single" w:sz="4" w:space="0" w:color="auto"/>
              <w:right w:val="single" w:sz="4" w:space="0" w:color="auto"/>
            </w:tcBorders>
            <w:shd w:val="clear" w:color="auto" w:fill="auto"/>
            <w:vAlign w:val="bottom"/>
            <w:hideMark/>
          </w:tcPr>
          <w:p w14:paraId="19640FA3"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EB8AD9E" w14:textId="77777777" w:rsidR="00A966F0" w:rsidRPr="005B441E" w:rsidRDefault="00A966F0" w:rsidP="001413AA">
            <w:pPr>
              <w:rPr>
                <w:rFonts w:cs="Calibri"/>
                <w:color w:val="000000"/>
              </w:rPr>
            </w:pPr>
            <w:r w:rsidRPr="005B441E">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7DE95239" w14:textId="77777777" w:rsidR="00A966F0" w:rsidRPr="005B441E" w:rsidRDefault="00A966F0" w:rsidP="001413AA">
            <w:pPr>
              <w:jc w:val="right"/>
              <w:rPr>
                <w:rFonts w:cs="Calibri"/>
                <w:color w:val="000000"/>
              </w:rPr>
            </w:pPr>
            <w:r w:rsidRPr="005B441E">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7B044E03"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F31CC49"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4770ED1"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6806355"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66F93F0"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18B32C8"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427FF45"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D78C106"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C91DD8A"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02ECF996" w14:textId="77777777" w:rsidR="00A966F0" w:rsidRPr="005B441E" w:rsidRDefault="00A966F0" w:rsidP="001413AA">
            <w:pPr>
              <w:rPr>
                <w:rFonts w:ascii="Times New Roman" w:hAnsi="Times New Roman"/>
                <w:sz w:val="20"/>
                <w:szCs w:val="20"/>
              </w:rPr>
            </w:pPr>
          </w:p>
        </w:tc>
      </w:tr>
      <w:tr w:rsidR="00A966F0" w:rsidRPr="005B441E" w14:paraId="4A2C4D66"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7EA85FE" w14:textId="77777777" w:rsidR="00A966F0" w:rsidRPr="005B441E" w:rsidRDefault="00A966F0" w:rsidP="001413AA">
            <w:pPr>
              <w:rPr>
                <w:rFonts w:cs="Calibri"/>
                <w:color w:val="000000"/>
              </w:rPr>
            </w:pPr>
            <w:r w:rsidRPr="005B441E">
              <w:rPr>
                <w:rFonts w:cs="Calibri"/>
                <w:color w:val="000000"/>
              </w:rPr>
              <w:t>0020</w:t>
            </w:r>
          </w:p>
        </w:tc>
        <w:tc>
          <w:tcPr>
            <w:tcW w:w="518" w:type="dxa"/>
            <w:tcBorders>
              <w:top w:val="nil"/>
              <w:left w:val="nil"/>
              <w:bottom w:val="single" w:sz="4" w:space="0" w:color="auto"/>
              <w:right w:val="single" w:sz="4" w:space="0" w:color="auto"/>
            </w:tcBorders>
            <w:shd w:val="clear" w:color="auto" w:fill="auto"/>
            <w:noWrap/>
            <w:vAlign w:val="bottom"/>
            <w:hideMark/>
          </w:tcPr>
          <w:p w14:paraId="3B232742" w14:textId="77777777" w:rsidR="00A966F0" w:rsidRPr="005B441E" w:rsidRDefault="00A966F0" w:rsidP="001413AA">
            <w:pPr>
              <w:rPr>
                <w:rFonts w:cs="Calibri"/>
                <w:color w:val="000000"/>
              </w:rPr>
            </w:pPr>
            <w:r w:rsidRPr="005B441E">
              <w:rPr>
                <w:rFonts w:cs="Calibri"/>
                <w:color w:val="000000"/>
              </w:rPr>
              <w:t>20/2024</w:t>
            </w:r>
          </w:p>
        </w:tc>
        <w:tc>
          <w:tcPr>
            <w:tcW w:w="922" w:type="dxa"/>
            <w:tcBorders>
              <w:top w:val="nil"/>
              <w:left w:val="nil"/>
              <w:bottom w:val="single" w:sz="4" w:space="0" w:color="auto"/>
              <w:right w:val="single" w:sz="4" w:space="0" w:color="auto"/>
            </w:tcBorders>
            <w:shd w:val="clear" w:color="auto" w:fill="auto"/>
            <w:noWrap/>
            <w:vAlign w:val="bottom"/>
            <w:hideMark/>
          </w:tcPr>
          <w:p w14:paraId="4EA5DB7A"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BE1C29E" w14:textId="77777777" w:rsidR="00A966F0" w:rsidRPr="005B441E" w:rsidRDefault="00A966F0" w:rsidP="001413AA">
            <w:pPr>
              <w:rPr>
                <w:rFonts w:cs="Calibri"/>
                <w:color w:val="000000"/>
              </w:rPr>
            </w:pPr>
            <w:r w:rsidRPr="005B441E">
              <w:rPr>
                <w:rFonts w:cs="Calibri"/>
                <w:color w:val="000000"/>
              </w:rPr>
              <w:t>Građevinski radovi-Rekonstrukcija Kumrovečke ceste izgradnjo</w:t>
            </w:r>
            <w:r w:rsidRPr="005B441E">
              <w:rPr>
                <w:rFonts w:cs="Calibri"/>
                <w:color w:val="000000"/>
              </w:rPr>
              <w:lastRenderedPageBreak/>
              <w:t>m nogostupa-3.faza</w:t>
            </w:r>
          </w:p>
        </w:tc>
        <w:tc>
          <w:tcPr>
            <w:tcW w:w="375" w:type="dxa"/>
            <w:tcBorders>
              <w:top w:val="nil"/>
              <w:left w:val="nil"/>
              <w:bottom w:val="single" w:sz="4" w:space="0" w:color="auto"/>
              <w:right w:val="single" w:sz="4" w:space="0" w:color="auto"/>
            </w:tcBorders>
            <w:shd w:val="clear" w:color="auto" w:fill="auto"/>
            <w:vAlign w:val="bottom"/>
            <w:hideMark/>
          </w:tcPr>
          <w:p w14:paraId="2EF4056F" w14:textId="77777777" w:rsidR="00A966F0" w:rsidRPr="005B441E" w:rsidRDefault="00A966F0" w:rsidP="001413AA">
            <w:pPr>
              <w:rPr>
                <w:rFonts w:cs="Calibri"/>
                <w:color w:val="000000"/>
              </w:rPr>
            </w:pPr>
            <w:r w:rsidRPr="005B441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62814B97" w14:textId="77777777" w:rsidR="00A966F0" w:rsidRPr="005B441E" w:rsidRDefault="00A966F0" w:rsidP="001413AA">
            <w:pPr>
              <w:rPr>
                <w:rFonts w:cs="Calibri"/>
                <w:color w:val="000000"/>
              </w:rPr>
            </w:pPr>
            <w:r w:rsidRPr="005B441E">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153DB8A6" w14:textId="77777777" w:rsidR="00A966F0" w:rsidRPr="005B441E" w:rsidRDefault="00A966F0" w:rsidP="001413AA">
            <w:pPr>
              <w:jc w:val="right"/>
              <w:rPr>
                <w:rFonts w:cs="Calibri"/>
                <w:color w:val="000000"/>
              </w:rPr>
            </w:pPr>
            <w:r w:rsidRPr="005B441E">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7BE17525"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357F92A"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0FE8950"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FE69FB9"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D8A57FF"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F5E98AA" w14:textId="77777777" w:rsidR="00A966F0" w:rsidRPr="005B441E" w:rsidRDefault="00A966F0" w:rsidP="001413AA">
            <w:pPr>
              <w:rPr>
                <w:rFonts w:cs="Calibri"/>
                <w:color w:val="000000"/>
              </w:rPr>
            </w:pPr>
            <w:r w:rsidRPr="005B441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6B13B973" w14:textId="77777777" w:rsidR="00A966F0" w:rsidRPr="005B441E" w:rsidRDefault="00A966F0" w:rsidP="001413AA">
            <w:pPr>
              <w:rPr>
                <w:rFonts w:cs="Calibri"/>
                <w:color w:val="000000"/>
              </w:rPr>
            </w:pPr>
            <w:r w:rsidRPr="005B441E">
              <w:rPr>
                <w:rFonts w:cs="Calibri"/>
                <w:color w:val="000000"/>
              </w:rPr>
              <w:t>do 20.12.2024.</w:t>
            </w:r>
          </w:p>
        </w:tc>
        <w:tc>
          <w:tcPr>
            <w:tcW w:w="429" w:type="dxa"/>
            <w:tcBorders>
              <w:top w:val="nil"/>
              <w:left w:val="nil"/>
              <w:bottom w:val="single" w:sz="4" w:space="0" w:color="auto"/>
              <w:right w:val="single" w:sz="4" w:space="0" w:color="auto"/>
            </w:tcBorders>
            <w:shd w:val="clear" w:color="auto" w:fill="auto"/>
            <w:vAlign w:val="bottom"/>
            <w:hideMark/>
          </w:tcPr>
          <w:p w14:paraId="6EBE6F2E"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ABC2209"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3E728385" w14:textId="77777777" w:rsidR="00A966F0" w:rsidRPr="005B441E" w:rsidRDefault="00A966F0" w:rsidP="001413AA">
            <w:pPr>
              <w:rPr>
                <w:rFonts w:ascii="Times New Roman" w:hAnsi="Times New Roman"/>
                <w:sz w:val="20"/>
                <w:szCs w:val="20"/>
              </w:rPr>
            </w:pPr>
          </w:p>
        </w:tc>
      </w:tr>
      <w:tr w:rsidR="00A966F0" w:rsidRPr="005B441E" w14:paraId="588145D8"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0A211DB" w14:textId="77777777" w:rsidR="00A966F0" w:rsidRPr="005B441E" w:rsidRDefault="00A966F0" w:rsidP="001413AA">
            <w:pPr>
              <w:rPr>
                <w:rFonts w:cs="Calibri"/>
                <w:color w:val="000000"/>
              </w:rPr>
            </w:pPr>
            <w:r w:rsidRPr="005B441E">
              <w:rPr>
                <w:rFonts w:cs="Calibri"/>
                <w:color w:val="000000"/>
              </w:rPr>
              <w:t>0021</w:t>
            </w:r>
          </w:p>
        </w:tc>
        <w:tc>
          <w:tcPr>
            <w:tcW w:w="518" w:type="dxa"/>
            <w:tcBorders>
              <w:top w:val="nil"/>
              <w:left w:val="nil"/>
              <w:bottom w:val="single" w:sz="4" w:space="0" w:color="auto"/>
              <w:right w:val="single" w:sz="4" w:space="0" w:color="auto"/>
            </w:tcBorders>
            <w:shd w:val="clear" w:color="auto" w:fill="auto"/>
            <w:noWrap/>
            <w:vAlign w:val="bottom"/>
            <w:hideMark/>
          </w:tcPr>
          <w:p w14:paraId="0493C332" w14:textId="77777777" w:rsidR="00A966F0" w:rsidRPr="005B441E" w:rsidRDefault="00A966F0" w:rsidP="001413AA">
            <w:pPr>
              <w:rPr>
                <w:rFonts w:cs="Calibri"/>
                <w:color w:val="000000"/>
              </w:rPr>
            </w:pPr>
            <w:r w:rsidRPr="005B441E">
              <w:rPr>
                <w:rFonts w:cs="Calibri"/>
                <w:color w:val="000000"/>
              </w:rPr>
              <w:t>21/2024</w:t>
            </w:r>
          </w:p>
        </w:tc>
        <w:tc>
          <w:tcPr>
            <w:tcW w:w="922" w:type="dxa"/>
            <w:tcBorders>
              <w:top w:val="nil"/>
              <w:left w:val="nil"/>
              <w:bottom w:val="single" w:sz="4" w:space="0" w:color="auto"/>
              <w:right w:val="single" w:sz="4" w:space="0" w:color="auto"/>
            </w:tcBorders>
            <w:shd w:val="clear" w:color="auto" w:fill="auto"/>
            <w:noWrap/>
            <w:vAlign w:val="bottom"/>
            <w:hideMark/>
          </w:tcPr>
          <w:p w14:paraId="33B41754"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EEFB3E8" w14:textId="77777777" w:rsidR="00A966F0" w:rsidRPr="005B441E" w:rsidRDefault="00A966F0" w:rsidP="001413AA">
            <w:pPr>
              <w:rPr>
                <w:rFonts w:cs="Calibri"/>
                <w:color w:val="000000"/>
              </w:rPr>
            </w:pPr>
            <w:r w:rsidRPr="005B441E">
              <w:rPr>
                <w:rFonts w:cs="Calibri"/>
                <w:color w:val="000000"/>
              </w:rPr>
              <w:t>Rekonstrukcija staze na groblju-građenje</w:t>
            </w:r>
          </w:p>
        </w:tc>
        <w:tc>
          <w:tcPr>
            <w:tcW w:w="375" w:type="dxa"/>
            <w:tcBorders>
              <w:top w:val="nil"/>
              <w:left w:val="nil"/>
              <w:bottom w:val="single" w:sz="4" w:space="0" w:color="auto"/>
              <w:right w:val="single" w:sz="4" w:space="0" w:color="auto"/>
            </w:tcBorders>
            <w:shd w:val="clear" w:color="auto" w:fill="auto"/>
            <w:vAlign w:val="bottom"/>
            <w:hideMark/>
          </w:tcPr>
          <w:p w14:paraId="6CD57C35"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50AEE8B" w14:textId="77777777" w:rsidR="00A966F0" w:rsidRPr="005B441E" w:rsidRDefault="00A966F0" w:rsidP="001413AA">
            <w:pPr>
              <w:rPr>
                <w:rFonts w:cs="Calibri"/>
                <w:color w:val="000000"/>
              </w:rPr>
            </w:pPr>
            <w:r w:rsidRPr="005B441E">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1F6E3CEA" w14:textId="77777777" w:rsidR="00A966F0" w:rsidRPr="005B441E" w:rsidRDefault="00A966F0" w:rsidP="001413AA">
            <w:pPr>
              <w:jc w:val="right"/>
              <w:rPr>
                <w:rFonts w:cs="Calibri"/>
                <w:color w:val="000000"/>
              </w:rPr>
            </w:pPr>
            <w:r w:rsidRPr="005B441E">
              <w:rPr>
                <w:rFonts w:cs="Calibri"/>
                <w:color w:val="000000"/>
              </w:rPr>
              <w:t>40.664,00</w:t>
            </w:r>
          </w:p>
        </w:tc>
        <w:tc>
          <w:tcPr>
            <w:tcW w:w="542" w:type="dxa"/>
            <w:tcBorders>
              <w:top w:val="nil"/>
              <w:left w:val="nil"/>
              <w:bottom w:val="single" w:sz="4" w:space="0" w:color="auto"/>
              <w:right w:val="single" w:sz="4" w:space="0" w:color="auto"/>
            </w:tcBorders>
            <w:shd w:val="clear" w:color="auto" w:fill="auto"/>
            <w:vAlign w:val="bottom"/>
            <w:hideMark/>
          </w:tcPr>
          <w:p w14:paraId="63239E7E"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8843E88"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45FE3CA"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DB283F0"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47C79F0" w14:textId="77777777" w:rsidR="00A966F0" w:rsidRPr="005B441E" w:rsidRDefault="00A966F0" w:rsidP="001413AA">
            <w:pPr>
              <w:rPr>
                <w:rFonts w:cs="Calibri"/>
                <w:color w:val="000000"/>
              </w:rPr>
            </w:pPr>
            <w:r w:rsidRPr="005B441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565EA74E"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845413E"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3E49C32"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4491E9A"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1427DE21" w14:textId="77777777" w:rsidR="00A966F0" w:rsidRPr="005B441E" w:rsidRDefault="00A966F0" w:rsidP="001413AA">
            <w:pPr>
              <w:rPr>
                <w:rFonts w:ascii="Times New Roman" w:hAnsi="Times New Roman"/>
                <w:sz w:val="20"/>
                <w:szCs w:val="20"/>
              </w:rPr>
            </w:pPr>
          </w:p>
        </w:tc>
      </w:tr>
      <w:tr w:rsidR="00A966F0" w:rsidRPr="005B441E" w14:paraId="4F03419C"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2614F99" w14:textId="77777777" w:rsidR="00A966F0" w:rsidRPr="005B441E" w:rsidRDefault="00A966F0" w:rsidP="001413AA">
            <w:pPr>
              <w:rPr>
                <w:rFonts w:cs="Calibri"/>
                <w:color w:val="000000"/>
              </w:rPr>
            </w:pPr>
            <w:r w:rsidRPr="005B441E">
              <w:rPr>
                <w:rFonts w:cs="Calibri"/>
                <w:color w:val="000000"/>
              </w:rPr>
              <w:t>0022</w:t>
            </w:r>
          </w:p>
        </w:tc>
        <w:tc>
          <w:tcPr>
            <w:tcW w:w="518" w:type="dxa"/>
            <w:tcBorders>
              <w:top w:val="nil"/>
              <w:left w:val="nil"/>
              <w:bottom w:val="single" w:sz="4" w:space="0" w:color="auto"/>
              <w:right w:val="single" w:sz="4" w:space="0" w:color="auto"/>
            </w:tcBorders>
            <w:shd w:val="clear" w:color="auto" w:fill="auto"/>
            <w:noWrap/>
            <w:vAlign w:val="bottom"/>
            <w:hideMark/>
          </w:tcPr>
          <w:p w14:paraId="1A37A283" w14:textId="77777777" w:rsidR="00A966F0" w:rsidRPr="005B441E" w:rsidRDefault="00A966F0" w:rsidP="001413AA">
            <w:pPr>
              <w:rPr>
                <w:rFonts w:cs="Calibri"/>
                <w:color w:val="000000"/>
              </w:rPr>
            </w:pPr>
            <w:r w:rsidRPr="005B441E">
              <w:rPr>
                <w:rFonts w:cs="Calibri"/>
                <w:color w:val="000000"/>
              </w:rPr>
              <w:t>22/2024</w:t>
            </w:r>
          </w:p>
        </w:tc>
        <w:tc>
          <w:tcPr>
            <w:tcW w:w="922" w:type="dxa"/>
            <w:tcBorders>
              <w:top w:val="nil"/>
              <w:left w:val="nil"/>
              <w:bottom w:val="single" w:sz="4" w:space="0" w:color="auto"/>
              <w:right w:val="single" w:sz="4" w:space="0" w:color="auto"/>
            </w:tcBorders>
            <w:shd w:val="clear" w:color="auto" w:fill="auto"/>
            <w:noWrap/>
            <w:vAlign w:val="bottom"/>
            <w:hideMark/>
          </w:tcPr>
          <w:p w14:paraId="63622DDD"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88672EB" w14:textId="77777777" w:rsidR="00A966F0" w:rsidRPr="005B441E" w:rsidRDefault="00A966F0" w:rsidP="001413AA">
            <w:pPr>
              <w:rPr>
                <w:rFonts w:cs="Calibri"/>
                <w:color w:val="000000"/>
              </w:rPr>
            </w:pPr>
            <w:r w:rsidRPr="005B441E">
              <w:rPr>
                <w:rFonts w:cs="Calibri"/>
                <w:color w:val="000000"/>
              </w:rPr>
              <w:t>Rekonstrukcija - Ulica Svetog Vida-radovi</w:t>
            </w:r>
          </w:p>
        </w:tc>
        <w:tc>
          <w:tcPr>
            <w:tcW w:w="375" w:type="dxa"/>
            <w:tcBorders>
              <w:top w:val="nil"/>
              <w:left w:val="nil"/>
              <w:bottom w:val="single" w:sz="4" w:space="0" w:color="auto"/>
              <w:right w:val="single" w:sz="4" w:space="0" w:color="auto"/>
            </w:tcBorders>
            <w:shd w:val="clear" w:color="auto" w:fill="auto"/>
            <w:vAlign w:val="bottom"/>
            <w:hideMark/>
          </w:tcPr>
          <w:p w14:paraId="68F36FF8"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E1B6BB0" w14:textId="77777777" w:rsidR="00A966F0" w:rsidRPr="005B441E" w:rsidRDefault="00A966F0" w:rsidP="001413AA">
            <w:pPr>
              <w:rPr>
                <w:rFonts w:cs="Calibri"/>
                <w:color w:val="000000"/>
              </w:rPr>
            </w:pPr>
            <w:r w:rsidRPr="005B441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5CFF1CAC" w14:textId="77777777" w:rsidR="00A966F0" w:rsidRPr="005B441E" w:rsidRDefault="00A966F0" w:rsidP="001413AA">
            <w:pPr>
              <w:jc w:val="right"/>
              <w:rPr>
                <w:rFonts w:cs="Calibri"/>
                <w:color w:val="000000"/>
              </w:rPr>
            </w:pPr>
            <w:r w:rsidRPr="005B441E">
              <w:rPr>
                <w:rFonts w:cs="Calibri"/>
                <w:color w:val="000000"/>
              </w:rPr>
              <w:t>53.600,00</w:t>
            </w:r>
          </w:p>
        </w:tc>
        <w:tc>
          <w:tcPr>
            <w:tcW w:w="542" w:type="dxa"/>
            <w:tcBorders>
              <w:top w:val="nil"/>
              <w:left w:val="nil"/>
              <w:bottom w:val="single" w:sz="4" w:space="0" w:color="auto"/>
              <w:right w:val="single" w:sz="4" w:space="0" w:color="auto"/>
            </w:tcBorders>
            <w:shd w:val="clear" w:color="auto" w:fill="auto"/>
            <w:vAlign w:val="bottom"/>
            <w:hideMark/>
          </w:tcPr>
          <w:p w14:paraId="41FBD53D"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5306E6E"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E097A07"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C9B595A"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EBFA05E"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8782BB5" w14:textId="77777777" w:rsidR="00A966F0" w:rsidRPr="005B441E" w:rsidRDefault="00A966F0" w:rsidP="001413AA">
            <w:pPr>
              <w:rPr>
                <w:rFonts w:cs="Calibri"/>
                <w:color w:val="000000"/>
              </w:rPr>
            </w:pPr>
            <w:r w:rsidRPr="005B441E">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3531BEBB"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06EEF10"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AD61E91"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135F6DC8" w14:textId="77777777" w:rsidR="00A966F0" w:rsidRPr="005B441E" w:rsidRDefault="00A966F0" w:rsidP="001413AA">
            <w:pPr>
              <w:rPr>
                <w:rFonts w:ascii="Times New Roman" w:hAnsi="Times New Roman"/>
                <w:sz w:val="20"/>
                <w:szCs w:val="20"/>
              </w:rPr>
            </w:pPr>
          </w:p>
        </w:tc>
      </w:tr>
      <w:tr w:rsidR="00A966F0" w:rsidRPr="005B441E" w14:paraId="5E2970DE"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AF8E11A" w14:textId="77777777" w:rsidR="00A966F0" w:rsidRPr="005B441E" w:rsidRDefault="00A966F0" w:rsidP="001413AA">
            <w:pPr>
              <w:rPr>
                <w:rFonts w:cs="Calibri"/>
                <w:color w:val="000000"/>
              </w:rPr>
            </w:pPr>
            <w:r w:rsidRPr="005B441E">
              <w:rPr>
                <w:rFonts w:cs="Calibri"/>
                <w:color w:val="000000"/>
              </w:rPr>
              <w:t>0023</w:t>
            </w:r>
          </w:p>
        </w:tc>
        <w:tc>
          <w:tcPr>
            <w:tcW w:w="518" w:type="dxa"/>
            <w:tcBorders>
              <w:top w:val="nil"/>
              <w:left w:val="nil"/>
              <w:bottom w:val="single" w:sz="4" w:space="0" w:color="auto"/>
              <w:right w:val="single" w:sz="4" w:space="0" w:color="auto"/>
            </w:tcBorders>
            <w:shd w:val="clear" w:color="auto" w:fill="auto"/>
            <w:noWrap/>
            <w:vAlign w:val="bottom"/>
            <w:hideMark/>
          </w:tcPr>
          <w:p w14:paraId="48E07DB5" w14:textId="77777777" w:rsidR="00A966F0" w:rsidRPr="005B441E" w:rsidRDefault="00A966F0" w:rsidP="001413AA">
            <w:pPr>
              <w:rPr>
                <w:rFonts w:cs="Calibri"/>
                <w:color w:val="000000"/>
              </w:rPr>
            </w:pPr>
            <w:r w:rsidRPr="005B441E">
              <w:rPr>
                <w:rFonts w:cs="Calibri"/>
                <w:color w:val="000000"/>
              </w:rPr>
              <w:t>23/2024</w:t>
            </w:r>
          </w:p>
        </w:tc>
        <w:tc>
          <w:tcPr>
            <w:tcW w:w="922" w:type="dxa"/>
            <w:tcBorders>
              <w:top w:val="nil"/>
              <w:left w:val="nil"/>
              <w:bottom w:val="single" w:sz="4" w:space="0" w:color="auto"/>
              <w:right w:val="single" w:sz="4" w:space="0" w:color="auto"/>
            </w:tcBorders>
            <w:shd w:val="clear" w:color="auto" w:fill="auto"/>
            <w:noWrap/>
            <w:vAlign w:val="bottom"/>
            <w:hideMark/>
          </w:tcPr>
          <w:p w14:paraId="67436BBB"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088E31D" w14:textId="77777777" w:rsidR="00A966F0" w:rsidRPr="005B441E" w:rsidRDefault="00A966F0" w:rsidP="001413AA">
            <w:pPr>
              <w:rPr>
                <w:rFonts w:cs="Calibri"/>
                <w:color w:val="000000"/>
              </w:rPr>
            </w:pPr>
            <w:r w:rsidRPr="005B441E">
              <w:rPr>
                <w:rFonts w:cs="Calibri"/>
                <w:color w:val="000000"/>
              </w:rPr>
              <w:t>Rekonstrukcija-</w:t>
            </w:r>
            <w:proofErr w:type="spellStart"/>
            <w:r w:rsidRPr="005B441E">
              <w:rPr>
                <w:rFonts w:cs="Calibri"/>
                <w:color w:val="000000"/>
              </w:rPr>
              <w:t>Otovačka</w:t>
            </w:r>
            <w:proofErr w:type="spellEnd"/>
            <w:r w:rsidRPr="005B441E">
              <w:rPr>
                <w:rFonts w:cs="Calibri"/>
                <w:color w:val="000000"/>
              </w:rPr>
              <w:t>-</w:t>
            </w:r>
            <w:proofErr w:type="spellStart"/>
            <w:r w:rsidRPr="005B441E">
              <w:rPr>
                <w:rFonts w:cs="Calibri"/>
                <w:color w:val="000000"/>
              </w:rPr>
              <w:t>Vranaričić</w:t>
            </w:r>
            <w:proofErr w:type="spellEnd"/>
            <w:r w:rsidRPr="005B441E">
              <w:rPr>
                <w:rFonts w:cs="Calibri"/>
                <w:color w:val="000000"/>
              </w:rPr>
              <w:t>-radovi</w:t>
            </w:r>
          </w:p>
        </w:tc>
        <w:tc>
          <w:tcPr>
            <w:tcW w:w="375" w:type="dxa"/>
            <w:tcBorders>
              <w:top w:val="nil"/>
              <w:left w:val="nil"/>
              <w:bottom w:val="single" w:sz="4" w:space="0" w:color="auto"/>
              <w:right w:val="single" w:sz="4" w:space="0" w:color="auto"/>
            </w:tcBorders>
            <w:shd w:val="clear" w:color="auto" w:fill="auto"/>
            <w:vAlign w:val="bottom"/>
            <w:hideMark/>
          </w:tcPr>
          <w:p w14:paraId="3E7DA4E1"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52B214E" w14:textId="77777777" w:rsidR="00A966F0" w:rsidRPr="005B441E" w:rsidRDefault="00A966F0" w:rsidP="001413AA">
            <w:pPr>
              <w:rPr>
                <w:rFonts w:cs="Calibri"/>
                <w:color w:val="000000"/>
              </w:rPr>
            </w:pPr>
            <w:r w:rsidRPr="005B441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12A997D0" w14:textId="77777777" w:rsidR="00A966F0" w:rsidRPr="005B441E" w:rsidRDefault="00A966F0" w:rsidP="001413AA">
            <w:pPr>
              <w:jc w:val="right"/>
              <w:rPr>
                <w:rFonts w:cs="Calibri"/>
                <w:color w:val="000000"/>
              </w:rPr>
            </w:pPr>
            <w:r w:rsidRPr="005B441E">
              <w:rPr>
                <w:rFonts w:cs="Calibri"/>
                <w:color w:val="000000"/>
              </w:rPr>
              <w:t>20.720,00</w:t>
            </w:r>
          </w:p>
        </w:tc>
        <w:tc>
          <w:tcPr>
            <w:tcW w:w="542" w:type="dxa"/>
            <w:tcBorders>
              <w:top w:val="nil"/>
              <w:left w:val="nil"/>
              <w:bottom w:val="single" w:sz="4" w:space="0" w:color="auto"/>
              <w:right w:val="single" w:sz="4" w:space="0" w:color="auto"/>
            </w:tcBorders>
            <w:shd w:val="clear" w:color="auto" w:fill="auto"/>
            <w:vAlign w:val="bottom"/>
            <w:hideMark/>
          </w:tcPr>
          <w:p w14:paraId="0F31BE63"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2619BCF"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5A2FE62"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905D990"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0781958"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A710901"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D734281"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9CB3239"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35262A3"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1A9EEE52" w14:textId="77777777" w:rsidR="00A966F0" w:rsidRPr="005B441E" w:rsidRDefault="00A966F0" w:rsidP="001413AA">
            <w:pPr>
              <w:rPr>
                <w:rFonts w:ascii="Times New Roman" w:hAnsi="Times New Roman"/>
                <w:sz w:val="20"/>
                <w:szCs w:val="20"/>
              </w:rPr>
            </w:pPr>
          </w:p>
        </w:tc>
      </w:tr>
      <w:tr w:rsidR="00A966F0" w:rsidRPr="005B441E" w14:paraId="227B4AB6"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6DBCD83" w14:textId="77777777" w:rsidR="00A966F0" w:rsidRPr="005B441E" w:rsidRDefault="00A966F0" w:rsidP="001413AA">
            <w:pPr>
              <w:rPr>
                <w:rFonts w:cs="Calibri"/>
                <w:color w:val="000000"/>
              </w:rPr>
            </w:pPr>
            <w:r w:rsidRPr="005B441E">
              <w:rPr>
                <w:rFonts w:cs="Calibri"/>
                <w:color w:val="000000"/>
              </w:rPr>
              <w:t>0024</w:t>
            </w:r>
          </w:p>
        </w:tc>
        <w:tc>
          <w:tcPr>
            <w:tcW w:w="518" w:type="dxa"/>
            <w:tcBorders>
              <w:top w:val="nil"/>
              <w:left w:val="nil"/>
              <w:bottom w:val="single" w:sz="4" w:space="0" w:color="auto"/>
              <w:right w:val="single" w:sz="4" w:space="0" w:color="auto"/>
            </w:tcBorders>
            <w:shd w:val="clear" w:color="auto" w:fill="auto"/>
            <w:noWrap/>
            <w:vAlign w:val="bottom"/>
            <w:hideMark/>
          </w:tcPr>
          <w:p w14:paraId="696804C3" w14:textId="77777777" w:rsidR="00A966F0" w:rsidRPr="005B441E" w:rsidRDefault="00A966F0" w:rsidP="001413AA">
            <w:pPr>
              <w:rPr>
                <w:rFonts w:cs="Calibri"/>
                <w:color w:val="000000"/>
              </w:rPr>
            </w:pPr>
            <w:r w:rsidRPr="005B441E">
              <w:rPr>
                <w:rFonts w:cs="Calibri"/>
                <w:color w:val="000000"/>
              </w:rPr>
              <w:t>24/2024</w:t>
            </w:r>
          </w:p>
        </w:tc>
        <w:tc>
          <w:tcPr>
            <w:tcW w:w="922" w:type="dxa"/>
            <w:tcBorders>
              <w:top w:val="nil"/>
              <w:left w:val="nil"/>
              <w:bottom w:val="single" w:sz="4" w:space="0" w:color="auto"/>
              <w:right w:val="single" w:sz="4" w:space="0" w:color="auto"/>
            </w:tcBorders>
            <w:shd w:val="clear" w:color="auto" w:fill="auto"/>
            <w:noWrap/>
            <w:vAlign w:val="bottom"/>
            <w:hideMark/>
          </w:tcPr>
          <w:p w14:paraId="568B9583"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3F3B947" w14:textId="77777777" w:rsidR="00A966F0" w:rsidRPr="005B441E" w:rsidRDefault="00A966F0" w:rsidP="001413AA">
            <w:pPr>
              <w:rPr>
                <w:rFonts w:cs="Calibri"/>
                <w:color w:val="000000"/>
              </w:rPr>
            </w:pPr>
            <w:r w:rsidRPr="005B441E">
              <w:rPr>
                <w:rFonts w:cs="Calibri"/>
                <w:color w:val="000000"/>
              </w:rPr>
              <w:t>Zemljište za dječje igralište</w:t>
            </w:r>
          </w:p>
        </w:tc>
        <w:tc>
          <w:tcPr>
            <w:tcW w:w="375" w:type="dxa"/>
            <w:tcBorders>
              <w:top w:val="nil"/>
              <w:left w:val="nil"/>
              <w:bottom w:val="single" w:sz="4" w:space="0" w:color="auto"/>
              <w:right w:val="single" w:sz="4" w:space="0" w:color="auto"/>
            </w:tcBorders>
            <w:shd w:val="clear" w:color="auto" w:fill="auto"/>
            <w:vAlign w:val="bottom"/>
            <w:hideMark/>
          </w:tcPr>
          <w:p w14:paraId="7817A7D7"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E8ED526" w14:textId="77777777" w:rsidR="00A966F0" w:rsidRPr="005B441E" w:rsidRDefault="00A966F0" w:rsidP="001413AA">
            <w:pPr>
              <w:rPr>
                <w:rFonts w:cs="Calibri"/>
                <w:color w:val="000000"/>
              </w:rPr>
            </w:pPr>
            <w:r w:rsidRPr="005B441E">
              <w:rPr>
                <w:rFonts w:cs="Calibri"/>
                <w:color w:val="000000"/>
              </w:rPr>
              <w:t>70122200 - Usluge kupnje zemljišta</w:t>
            </w:r>
          </w:p>
        </w:tc>
        <w:tc>
          <w:tcPr>
            <w:tcW w:w="554" w:type="dxa"/>
            <w:tcBorders>
              <w:top w:val="nil"/>
              <w:left w:val="nil"/>
              <w:bottom w:val="single" w:sz="4" w:space="0" w:color="auto"/>
              <w:right w:val="single" w:sz="4" w:space="0" w:color="auto"/>
            </w:tcBorders>
            <w:shd w:val="clear" w:color="auto" w:fill="auto"/>
            <w:noWrap/>
            <w:vAlign w:val="bottom"/>
            <w:hideMark/>
          </w:tcPr>
          <w:p w14:paraId="0893D7F8" w14:textId="77777777" w:rsidR="00A966F0" w:rsidRPr="005B441E" w:rsidRDefault="00A966F0" w:rsidP="001413AA">
            <w:pPr>
              <w:jc w:val="right"/>
              <w:rPr>
                <w:rFonts w:cs="Calibri"/>
                <w:color w:val="000000"/>
              </w:rPr>
            </w:pPr>
            <w:r w:rsidRPr="005B441E">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2AD0EB4F"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BE0019A"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BAA4ADC"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F06B28F"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EFD1395"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DE509BA"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6B3132B"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EF30FFF"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DB96607"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C8C03D0" w14:textId="77777777" w:rsidR="00A966F0" w:rsidRPr="005B441E" w:rsidRDefault="00A966F0" w:rsidP="001413AA">
            <w:pPr>
              <w:rPr>
                <w:rFonts w:ascii="Times New Roman" w:hAnsi="Times New Roman"/>
                <w:sz w:val="20"/>
                <w:szCs w:val="20"/>
              </w:rPr>
            </w:pPr>
          </w:p>
        </w:tc>
      </w:tr>
      <w:tr w:rsidR="00A966F0" w:rsidRPr="005B441E" w14:paraId="7362D5E0"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EEDDD3D" w14:textId="77777777" w:rsidR="00A966F0" w:rsidRPr="005B441E" w:rsidRDefault="00A966F0" w:rsidP="001413AA">
            <w:pPr>
              <w:rPr>
                <w:rFonts w:cs="Calibri"/>
                <w:color w:val="000000"/>
              </w:rPr>
            </w:pPr>
            <w:r w:rsidRPr="005B441E">
              <w:rPr>
                <w:rFonts w:cs="Calibri"/>
                <w:color w:val="000000"/>
              </w:rPr>
              <w:t>0025</w:t>
            </w:r>
          </w:p>
        </w:tc>
        <w:tc>
          <w:tcPr>
            <w:tcW w:w="518" w:type="dxa"/>
            <w:tcBorders>
              <w:top w:val="nil"/>
              <w:left w:val="nil"/>
              <w:bottom w:val="single" w:sz="4" w:space="0" w:color="auto"/>
              <w:right w:val="single" w:sz="4" w:space="0" w:color="auto"/>
            </w:tcBorders>
            <w:shd w:val="clear" w:color="auto" w:fill="auto"/>
            <w:noWrap/>
            <w:vAlign w:val="bottom"/>
            <w:hideMark/>
          </w:tcPr>
          <w:p w14:paraId="364D650C" w14:textId="77777777" w:rsidR="00A966F0" w:rsidRPr="005B441E" w:rsidRDefault="00A966F0" w:rsidP="001413AA">
            <w:pPr>
              <w:rPr>
                <w:rFonts w:cs="Calibri"/>
                <w:color w:val="000000"/>
              </w:rPr>
            </w:pPr>
            <w:r w:rsidRPr="005B441E">
              <w:rPr>
                <w:rFonts w:cs="Calibri"/>
                <w:color w:val="000000"/>
              </w:rPr>
              <w:t>25/2024</w:t>
            </w:r>
          </w:p>
        </w:tc>
        <w:tc>
          <w:tcPr>
            <w:tcW w:w="922" w:type="dxa"/>
            <w:tcBorders>
              <w:top w:val="nil"/>
              <w:left w:val="nil"/>
              <w:bottom w:val="single" w:sz="4" w:space="0" w:color="auto"/>
              <w:right w:val="single" w:sz="4" w:space="0" w:color="auto"/>
            </w:tcBorders>
            <w:shd w:val="clear" w:color="auto" w:fill="auto"/>
            <w:noWrap/>
            <w:vAlign w:val="bottom"/>
            <w:hideMark/>
          </w:tcPr>
          <w:p w14:paraId="522A48D0"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B382A08" w14:textId="77777777" w:rsidR="00A966F0" w:rsidRPr="005B441E" w:rsidRDefault="00A966F0" w:rsidP="001413AA">
            <w:pPr>
              <w:rPr>
                <w:rFonts w:cs="Calibri"/>
                <w:color w:val="000000"/>
              </w:rPr>
            </w:pPr>
            <w:r w:rsidRPr="005B441E">
              <w:rPr>
                <w:rFonts w:cs="Calibri"/>
                <w:color w:val="000000"/>
              </w:rPr>
              <w:t>Izrada projektne dokumentacije-</w:t>
            </w:r>
            <w:r w:rsidRPr="005B441E">
              <w:rPr>
                <w:rFonts w:cs="Calibri"/>
                <w:color w:val="000000"/>
              </w:rPr>
              <w:lastRenderedPageBreak/>
              <w:t xml:space="preserve">Rekonstrukcija </w:t>
            </w:r>
            <w:proofErr w:type="spellStart"/>
            <w:r w:rsidRPr="005B441E">
              <w:rPr>
                <w:rFonts w:cs="Calibri"/>
                <w:color w:val="000000"/>
              </w:rPr>
              <w:t>Rozganske</w:t>
            </w:r>
            <w:proofErr w:type="spellEnd"/>
            <w:r w:rsidRPr="005B441E">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74B13FE8" w14:textId="77777777" w:rsidR="00A966F0" w:rsidRPr="005B441E" w:rsidRDefault="00A966F0" w:rsidP="001413AA">
            <w:pPr>
              <w:rPr>
                <w:rFonts w:cs="Calibri"/>
                <w:color w:val="000000"/>
              </w:rPr>
            </w:pPr>
            <w:r w:rsidRPr="005B441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4EEDA0AA" w14:textId="77777777" w:rsidR="00A966F0" w:rsidRPr="005B441E" w:rsidRDefault="00A966F0" w:rsidP="001413AA">
            <w:pPr>
              <w:rPr>
                <w:rFonts w:cs="Calibri"/>
                <w:color w:val="000000"/>
              </w:rPr>
            </w:pPr>
            <w:r w:rsidRPr="005B441E">
              <w:rPr>
                <w:rFonts w:cs="Calibri"/>
                <w:color w:val="000000"/>
              </w:rPr>
              <w:t xml:space="preserve">71242000 - Izrada projekta i nacrta, </w:t>
            </w:r>
            <w:r w:rsidRPr="005B441E">
              <w:rPr>
                <w:rFonts w:cs="Calibri"/>
                <w:color w:val="000000"/>
              </w:rPr>
              <w:lastRenderedPageBreak/>
              <w:t>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0D397D7E" w14:textId="77777777" w:rsidR="00A966F0" w:rsidRPr="005B441E" w:rsidRDefault="00A966F0" w:rsidP="001413AA">
            <w:pPr>
              <w:jc w:val="right"/>
              <w:rPr>
                <w:rFonts w:cs="Calibri"/>
                <w:color w:val="000000"/>
              </w:rPr>
            </w:pPr>
            <w:r w:rsidRPr="005B441E">
              <w:rPr>
                <w:rFonts w:cs="Calibri"/>
                <w:color w:val="000000"/>
              </w:rPr>
              <w:lastRenderedPageBreak/>
              <w:t>9.200,00</w:t>
            </w:r>
          </w:p>
        </w:tc>
        <w:tc>
          <w:tcPr>
            <w:tcW w:w="542" w:type="dxa"/>
            <w:tcBorders>
              <w:top w:val="nil"/>
              <w:left w:val="nil"/>
              <w:bottom w:val="single" w:sz="4" w:space="0" w:color="auto"/>
              <w:right w:val="single" w:sz="4" w:space="0" w:color="auto"/>
            </w:tcBorders>
            <w:shd w:val="clear" w:color="auto" w:fill="auto"/>
            <w:vAlign w:val="bottom"/>
            <w:hideMark/>
          </w:tcPr>
          <w:p w14:paraId="718FF52E"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ABDDE92"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110606E"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C502A31"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A6F3F30"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8D806C8"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288E154"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8390F9C"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018A112"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5BE821BA" w14:textId="77777777" w:rsidR="00A966F0" w:rsidRPr="005B441E" w:rsidRDefault="00A966F0" w:rsidP="001413AA">
            <w:pPr>
              <w:rPr>
                <w:rFonts w:ascii="Times New Roman" w:hAnsi="Times New Roman"/>
                <w:sz w:val="20"/>
                <w:szCs w:val="20"/>
              </w:rPr>
            </w:pPr>
          </w:p>
        </w:tc>
      </w:tr>
      <w:tr w:rsidR="00A966F0" w:rsidRPr="005B441E" w14:paraId="089B2A03" w14:textId="77777777" w:rsidTr="001413AA">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1B3F580" w14:textId="77777777" w:rsidR="00A966F0" w:rsidRPr="005B441E" w:rsidRDefault="00A966F0" w:rsidP="001413AA">
            <w:pPr>
              <w:rPr>
                <w:rFonts w:cs="Calibri"/>
                <w:color w:val="000000"/>
              </w:rPr>
            </w:pPr>
            <w:r w:rsidRPr="005B441E">
              <w:rPr>
                <w:rFonts w:cs="Calibri"/>
                <w:color w:val="000000"/>
              </w:rPr>
              <w:t>0026</w:t>
            </w:r>
          </w:p>
        </w:tc>
        <w:tc>
          <w:tcPr>
            <w:tcW w:w="518" w:type="dxa"/>
            <w:tcBorders>
              <w:top w:val="nil"/>
              <w:left w:val="nil"/>
              <w:bottom w:val="single" w:sz="4" w:space="0" w:color="auto"/>
              <w:right w:val="single" w:sz="4" w:space="0" w:color="auto"/>
            </w:tcBorders>
            <w:shd w:val="clear" w:color="auto" w:fill="auto"/>
            <w:noWrap/>
            <w:vAlign w:val="bottom"/>
            <w:hideMark/>
          </w:tcPr>
          <w:p w14:paraId="5FDE048B" w14:textId="77777777" w:rsidR="00A966F0" w:rsidRPr="005B441E" w:rsidRDefault="00A966F0" w:rsidP="001413AA">
            <w:pPr>
              <w:rPr>
                <w:rFonts w:cs="Calibri"/>
                <w:color w:val="000000"/>
              </w:rPr>
            </w:pPr>
            <w:r w:rsidRPr="005B441E">
              <w:rPr>
                <w:rFonts w:cs="Calibri"/>
                <w:color w:val="000000"/>
              </w:rPr>
              <w:t>26/2024</w:t>
            </w:r>
          </w:p>
        </w:tc>
        <w:tc>
          <w:tcPr>
            <w:tcW w:w="922" w:type="dxa"/>
            <w:tcBorders>
              <w:top w:val="nil"/>
              <w:left w:val="nil"/>
              <w:bottom w:val="single" w:sz="4" w:space="0" w:color="auto"/>
              <w:right w:val="single" w:sz="4" w:space="0" w:color="auto"/>
            </w:tcBorders>
            <w:shd w:val="clear" w:color="auto" w:fill="auto"/>
            <w:noWrap/>
            <w:vAlign w:val="bottom"/>
            <w:hideMark/>
          </w:tcPr>
          <w:p w14:paraId="6361288D" w14:textId="77777777" w:rsidR="00A966F0" w:rsidRPr="005B441E" w:rsidRDefault="00A966F0" w:rsidP="001413AA">
            <w:pPr>
              <w:rPr>
                <w:rFonts w:cs="Calibri"/>
                <w:color w:val="000000"/>
              </w:rPr>
            </w:pPr>
            <w:r w:rsidRPr="005B441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215DA42F" w14:textId="77777777" w:rsidR="00A966F0" w:rsidRPr="005B441E" w:rsidRDefault="00A966F0" w:rsidP="001413AA">
            <w:pPr>
              <w:rPr>
                <w:rFonts w:cs="Calibri"/>
                <w:color w:val="000000"/>
              </w:rPr>
            </w:pPr>
            <w:r w:rsidRPr="005B441E">
              <w:rPr>
                <w:rFonts w:cs="Calibri"/>
                <w:color w:val="000000"/>
              </w:rPr>
              <w:t xml:space="preserve">Građevinski radovi-Rekonstrukcija </w:t>
            </w:r>
            <w:proofErr w:type="spellStart"/>
            <w:r w:rsidRPr="005B441E">
              <w:rPr>
                <w:rFonts w:cs="Calibri"/>
                <w:color w:val="000000"/>
              </w:rPr>
              <w:t>Rozganske</w:t>
            </w:r>
            <w:proofErr w:type="spellEnd"/>
            <w:r w:rsidRPr="005B441E">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20705553"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1086181D" w14:textId="77777777" w:rsidR="00A966F0" w:rsidRPr="005B441E" w:rsidRDefault="00A966F0" w:rsidP="001413AA">
            <w:pPr>
              <w:rPr>
                <w:rFonts w:cs="Calibri"/>
                <w:color w:val="000000"/>
              </w:rPr>
            </w:pPr>
            <w:r w:rsidRPr="005B441E">
              <w:rPr>
                <w:rFonts w:cs="Calibri"/>
                <w:color w:val="000000"/>
              </w:rPr>
              <w:t>45231000 - Građevinski radovi na cjevovodu, komunikacijskim i energetskim vodovima</w:t>
            </w:r>
          </w:p>
        </w:tc>
        <w:tc>
          <w:tcPr>
            <w:tcW w:w="554" w:type="dxa"/>
            <w:tcBorders>
              <w:top w:val="nil"/>
              <w:left w:val="nil"/>
              <w:bottom w:val="single" w:sz="4" w:space="0" w:color="auto"/>
              <w:right w:val="single" w:sz="4" w:space="0" w:color="auto"/>
            </w:tcBorders>
            <w:shd w:val="clear" w:color="auto" w:fill="auto"/>
            <w:noWrap/>
            <w:vAlign w:val="bottom"/>
            <w:hideMark/>
          </w:tcPr>
          <w:p w14:paraId="0357C48A" w14:textId="77777777" w:rsidR="00A966F0" w:rsidRPr="005B441E" w:rsidRDefault="00A966F0" w:rsidP="001413AA">
            <w:pPr>
              <w:jc w:val="right"/>
              <w:rPr>
                <w:rFonts w:cs="Calibri"/>
                <w:color w:val="000000"/>
              </w:rPr>
            </w:pPr>
            <w:r w:rsidRPr="005B441E">
              <w:rPr>
                <w:rFonts w:cs="Calibri"/>
                <w:color w:val="000000"/>
              </w:rPr>
              <w:t>800.000,00</w:t>
            </w:r>
          </w:p>
        </w:tc>
        <w:tc>
          <w:tcPr>
            <w:tcW w:w="542" w:type="dxa"/>
            <w:tcBorders>
              <w:top w:val="nil"/>
              <w:left w:val="nil"/>
              <w:bottom w:val="single" w:sz="4" w:space="0" w:color="auto"/>
              <w:right w:val="single" w:sz="4" w:space="0" w:color="auto"/>
            </w:tcBorders>
            <w:shd w:val="clear" w:color="auto" w:fill="auto"/>
            <w:vAlign w:val="bottom"/>
            <w:hideMark/>
          </w:tcPr>
          <w:p w14:paraId="591B97DB" w14:textId="77777777" w:rsidR="00A966F0" w:rsidRPr="005B441E" w:rsidRDefault="00A966F0" w:rsidP="001413AA">
            <w:pPr>
              <w:rPr>
                <w:rFonts w:cs="Calibri"/>
                <w:color w:val="000000"/>
              </w:rPr>
            </w:pPr>
            <w:r w:rsidRPr="005B441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129D8F78"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1959914"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31E6DBB"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1647420" w14:textId="77777777" w:rsidR="00A966F0" w:rsidRPr="005B441E" w:rsidRDefault="00A966F0" w:rsidP="001413AA">
            <w:pPr>
              <w:rPr>
                <w:rFonts w:cs="Calibri"/>
                <w:color w:val="000000"/>
              </w:rPr>
            </w:pPr>
            <w:r w:rsidRPr="005B441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5C7DD9E" w14:textId="77777777" w:rsidR="00A966F0" w:rsidRPr="005B441E" w:rsidRDefault="00A966F0" w:rsidP="001413AA">
            <w:pPr>
              <w:rPr>
                <w:rFonts w:cs="Calibri"/>
                <w:color w:val="000000"/>
              </w:rPr>
            </w:pPr>
            <w:r w:rsidRPr="005B441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3F8DE91D" w14:textId="77777777" w:rsidR="00A966F0" w:rsidRPr="005B441E" w:rsidRDefault="00A966F0" w:rsidP="001413AA">
            <w:pPr>
              <w:rPr>
                <w:rFonts w:cs="Calibri"/>
                <w:color w:val="000000"/>
              </w:rPr>
            </w:pPr>
            <w:r w:rsidRPr="005B441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4234DAE5"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0BE6979"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23E0F81D" w14:textId="77777777" w:rsidR="00A966F0" w:rsidRPr="005B441E" w:rsidRDefault="00A966F0" w:rsidP="001413AA">
            <w:pPr>
              <w:rPr>
                <w:rFonts w:ascii="Times New Roman" w:hAnsi="Times New Roman"/>
                <w:sz w:val="20"/>
                <w:szCs w:val="20"/>
              </w:rPr>
            </w:pPr>
          </w:p>
        </w:tc>
      </w:tr>
      <w:tr w:rsidR="00A966F0" w:rsidRPr="005B441E" w14:paraId="17BC2570"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3A759EB" w14:textId="77777777" w:rsidR="00A966F0" w:rsidRPr="005B441E" w:rsidRDefault="00A966F0" w:rsidP="001413AA">
            <w:pPr>
              <w:rPr>
                <w:rFonts w:cs="Calibri"/>
                <w:color w:val="000000"/>
              </w:rPr>
            </w:pPr>
            <w:r w:rsidRPr="005B441E">
              <w:rPr>
                <w:rFonts w:cs="Calibri"/>
                <w:color w:val="000000"/>
              </w:rPr>
              <w:t>0027</w:t>
            </w:r>
          </w:p>
        </w:tc>
        <w:tc>
          <w:tcPr>
            <w:tcW w:w="518" w:type="dxa"/>
            <w:tcBorders>
              <w:top w:val="nil"/>
              <w:left w:val="nil"/>
              <w:bottom w:val="single" w:sz="4" w:space="0" w:color="auto"/>
              <w:right w:val="single" w:sz="4" w:space="0" w:color="auto"/>
            </w:tcBorders>
            <w:shd w:val="clear" w:color="auto" w:fill="auto"/>
            <w:noWrap/>
            <w:vAlign w:val="bottom"/>
            <w:hideMark/>
          </w:tcPr>
          <w:p w14:paraId="06315DA2" w14:textId="77777777" w:rsidR="00A966F0" w:rsidRPr="005B441E" w:rsidRDefault="00A966F0" w:rsidP="001413AA">
            <w:pPr>
              <w:rPr>
                <w:rFonts w:cs="Calibri"/>
                <w:color w:val="000000"/>
              </w:rPr>
            </w:pPr>
            <w:r w:rsidRPr="005B441E">
              <w:rPr>
                <w:rFonts w:cs="Calibri"/>
                <w:color w:val="000000"/>
              </w:rPr>
              <w:t>27/2024</w:t>
            </w:r>
          </w:p>
        </w:tc>
        <w:tc>
          <w:tcPr>
            <w:tcW w:w="922" w:type="dxa"/>
            <w:tcBorders>
              <w:top w:val="nil"/>
              <w:left w:val="nil"/>
              <w:bottom w:val="single" w:sz="4" w:space="0" w:color="auto"/>
              <w:right w:val="single" w:sz="4" w:space="0" w:color="auto"/>
            </w:tcBorders>
            <w:shd w:val="clear" w:color="auto" w:fill="auto"/>
            <w:noWrap/>
            <w:vAlign w:val="bottom"/>
            <w:hideMark/>
          </w:tcPr>
          <w:p w14:paraId="2EE1D623"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8E0BEBA" w14:textId="77777777" w:rsidR="00A966F0" w:rsidRPr="005B441E" w:rsidRDefault="00A966F0" w:rsidP="001413AA">
            <w:pPr>
              <w:rPr>
                <w:rFonts w:cs="Calibri"/>
                <w:color w:val="000000"/>
              </w:rPr>
            </w:pPr>
            <w:r w:rsidRPr="005B441E">
              <w:rPr>
                <w:rFonts w:cs="Calibri"/>
                <w:color w:val="000000"/>
              </w:rPr>
              <w:t xml:space="preserve">Trošak stručnog nadzora-Rekonstrukcija </w:t>
            </w:r>
            <w:proofErr w:type="spellStart"/>
            <w:r w:rsidRPr="005B441E">
              <w:rPr>
                <w:rFonts w:cs="Calibri"/>
                <w:color w:val="000000"/>
              </w:rPr>
              <w:t>Rozgansk</w:t>
            </w:r>
            <w:r w:rsidRPr="005B441E">
              <w:rPr>
                <w:rFonts w:cs="Calibri"/>
                <w:color w:val="000000"/>
              </w:rPr>
              <w:lastRenderedPageBreak/>
              <w:t>e</w:t>
            </w:r>
            <w:proofErr w:type="spellEnd"/>
            <w:r w:rsidRPr="005B441E">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5101C062" w14:textId="77777777" w:rsidR="00A966F0" w:rsidRPr="005B441E" w:rsidRDefault="00A966F0" w:rsidP="001413AA">
            <w:pPr>
              <w:rPr>
                <w:rFonts w:cs="Calibri"/>
                <w:color w:val="000000"/>
              </w:rPr>
            </w:pPr>
            <w:r w:rsidRPr="005B441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4B3E4F23" w14:textId="77777777" w:rsidR="00A966F0" w:rsidRPr="005B441E" w:rsidRDefault="00A966F0" w:rsidP="001413AA">
            <w:pPr>
              <w:rPr>
                <w:rFonts w:cs="Calibri"/>
                <w:color w:val="000000"/>
              </w:rPr>
            </w:pPr>
            <w:r w:rsidRPr="005B441E">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306EBBE5" w14:textId="77777777" w:rsidR="00A966F0" w:rsidRPr="005B441E" w:rsidRDefault="00A966F0" w:rsidP="001413AA">
            <w:pPr>
              <w:jc w:val="right"/>
              <w:rPr>
                <w:rFonts w:cs="Calibri"/>
                <w:color w:val="000000"/>
              </w:rPr>
            </w:pPr>
            <w:r w:rsidRPr="005B441E">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232B134A"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68FC238"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41AAB00"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E1ECB82"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E721005" w14:textId="77777777" w:rsidR="00A966F0" w:rsidRPr="005B441E" w:rsidRDefault="00A966F0" w:rsidP="001413AA">
            <w:pPr>
              <w:rPr>
                <w:rFonts w:cs="Calibri"/>
                <w:color w:val="000000"/>
              </w:rPr>
            </w:pPr>
            <w:r w:rsidRPr="005B441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58DD68D4"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10B8520"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1FEFCFB"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E3C19A6"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42B0E7DF" w14:textId="77777777" w:rsidR="00A966F0" w:rsidRPr="005B441E" w:rsidRDefault="00A966F0" w:rsidP="001413AA">
            <w:pPr>
              <w:rPr>
                <w:rFonts w:ascii="Times New Roman" w:hAnsi="Times New Roman"/>
                <w:sz w:val="20"/>
                <w:szCs w:val="20"/>
              </w:rPr>
            </w:pPr>
          </w:p>
        </w:tc>
      </w:tr>
      <w:tr w:rsidR="00A966F0" w:rsidRPr="005B441E" w14:paraId="6FCB24F6" w14:textId="77777777" w:rsidTr="001413AA">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7F501D8" w14:textId="77777777" w:rsidR="00A966F0" w:rsidRPr="005B441E" w:rsidRDefault="00A966F0" w:rsidP="001413AA">
            <w:pPr>
              <w:rPr>
                <w:rFonts w:cs="Calibri"/>
                <w:color w:val="000000"/>
              </w:rPr>
            </w:pPr>
            <w:r w:rsidRPr="005B441E">
              <w:rPr>
                <w:rFonts w:cs="Calibri"/>
                <w:color w:val="000000"/>
              </w:rPr>
              <w:t>0028</w:t>
            </w:r>
          </w:p>
        </w:tc>
        <w:tc>
          <w:tcPr>
            <w:tcW w:w="518" w:type="dxa"/>
            <w:tcBorders>
              <w:top w:val="nil"/>
              <w:left w:val="nil"/>
              <w:bottom w:val="single" w:sz="4" w:space="0" w:color="auto"/>
              <w:right w:val="single" w:sz="4" w:space="0" w:color="auto"/>
            </w:tcBorders>
            <w:shd w:val="clear" w:color="auto" w:fill="auto"/>
            <w:noWrap/>
            <w:vAlign w:val="bottom"/>
            <w:hideMark/>
          </w:tcPr>
          <w:p w14:paraId="7D54923B" w14:textId="77777777" w:rsidR="00A966F0" w:rsidRPr="005B441E" w:rsidRDefault="00A966F0" w:rsidP="001413AA">
            <w:pPr>
              <w:rPr>
                <w:rFonts w:cs="Calibri"/>
                <w:color w:val="000000"/>
              </w:rPr>
            </w:pPr>
            <w:r w:rsidRPr="005B441E">
              <w:rPr>
                <w:rFonts w:cs="Calibri"/>
                <w:color w:val="000000"/>
              </w:rPr>
              <w:t>28/2024</w:t>
            </w:r>
          </w:p>
        </w:tc>
        <w:tc>
          <w:tcPr>
            <w:tcW w:w="922" w:type="dxa"/>
            <w:tcBorders>
              <w:top w:val="nil"/>
              <w:left w:val="nil"/>
              <w:bottom w:val="single" w:sz="4" w:space="0" w:color="auto"/>
              <w:right w:val="single" w:sz="4" w:space="0" w:color="auto"/>
            </w:tcBorders>
            <w:shd w:val="clear" w:color="auto" w:fill="auto"/>
            <w:noWrap/>
            <w:vAlign w:val="bottom"/>
            <w:hideMark/>
          </w:tcPr>
          <w:p w14:paraId="307AEEAD"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7232575" w14:textId="77777777" w:rsidR="00A966F0" w:rsidRPr="005B441E" w:rsidRDefault="00A966F0" w:rsidP="001413AA">
            <w:pPr>
              <w:rPr>
                <w:rFonts w:cs="Calibri"/>
                <w:color w:val="000000"/>
              </w:rPr>
            </w:pPr>
            <w:r w:rsidRPr="005B441E">
              <w:rPr>
                <w:rFonts w:cs="Calibri"/>
                <w:color w:val="000000"/>
              </w:rPr>
              <w:t xml:space="preserve">Tehnička pomoć u pripremi i provedbi postupaka javne nabave projekta Rekonstrukcija </w:t>
            </w:r>
            <w:proofErr w:type="spellStart"/>
            <w:r w:rsidRPr="005B441E">
              <w:rPr>
                <w:rFonts w:cs="Calibri"/>
                <w:color w:val="000000"/>
              </w:rPr>
              <w:t>Rozganske</w:t>
            </w:r>
            <w:proofErr w:type="spellEnd"/>
            <w:r w:rsidRPr="005B441E">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1A60E5B4"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258E8F5" w14:textId="77777777" w:rsidR="00A966F0" w:rsidRPr="005B441E" w:rsidRDefault="00A966F0" w:rsidP="001413AA">
            <w:pPr>
              <w:rPr>
                <w:rFonts w:cs="Calibri"/>
                <w:color w:val="000000"/>
              </w:rPr>
            </w:pPr>
            <w:r w:rsidRPr="005B441E">
              <w:rPr>
                <w:rFonts w:cs="Calibri"/>
                <w:color w:val="000000"/>
              </w:rPr>
              <w:t>72224000 - Usluge savjetovanja na području vođenja projekta</w:t>
            </w:r>
          </w:p>
        </w:tc>
        <w:tc>
          <w:tcPr>
            <w:tcW w:w="554" w:type="dxa"/>
            <w:tcBorders>
              <w:top w:val="nil"/>
              <w:left w:val="nil"/>
              <w:bottom w:val="single" w:sz="4" w:space="0" w:color="auto"/>
              <w:right w:val="single" w:sz="4" w:space="0" w:color="auto"/>
            </w:tcBorders>
            <w:shd w:val="clear" w:color="auto" w:fill="auto"/>
            <w:noWrap/>
            <w:vAlign w:val="bottom"/>
            <w:hideMark/>
          </w:tcPr>
          <w:p w14:paraId="77EDCC2D" w14:textId="77777777" w:rsidR="00A966F0" w:rsidRPr="005B441E" w:rsidRDefault="00A966F0" w:rsidP="001413AA">
            <w:pPr>
              <w:jc w:val="right"/>
              <w:rPr>
                <w:rFonts w:cs="Calibri"/>
                <w:color w:val="000000"/>
              </w:rPr>
            </w:pPr>
            <w:r w:rsidRPr="005B441E">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78BEDDFE"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D575F05"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BE52580"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0DC5B72"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0ACE3E0" w14:textId="77777777" w:rsidR="00A966F0" w:rsidRPr="005B441E" w:rsidRDefault="00A966F0" w:rsidP="001413AA">
            <w:pPr>
              <w:rPr>
                <w:rFonts w:cs="Calibri"/>
                <w:color w:val="000000"/>
              </w:rPr>
            </w:pPr>
            <w:r w:rsidRPr="005B441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33AF02CF"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C0B918B"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2DB733D"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7E0BAA8"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0365B486" w14:textId="77777777" w:rsidR="00A966F0" w:rsidRPr="005B441E" w:rsidRDefault="00A966F0" w:rsidP="001413AA">
            <w:pPr>
              <w:rPr>
                <w:rFonts w:ascii="Times New Roman" w:hAnsi="Times New Roman"/>
                <w:sz w:val="20"/>
                <w:szCs w:val="20"/>
              </w:rPr>
            </w:pPr>
          </w:p>
        </w:tc>
      </w:tr>
      <w:tr w:rsidR="00A966F0" w:rsidRPr="005B441E" w14:paraId="537DF683"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F55D89E" w14:textId="77777777" w:rsidR="00A966F0" w:rsidRPr="005B441E" w:rsidRDefault="00A966F0" w:rsidP="001413AA">
            <w:pPr>
              <w:rPr>
                <w:rFonts w:cs="Calibri"/>
                <w:color w:val="000000"/>
              </w:rPr>
            </w:pPr>
            <w:r w:rsidRPr="005B441E">
              <w:rPr>
                <w:rFonts w:cs="Calibri"/>
                <w:color w:val="000000"/>
              </w:rPr>
              <w:t>0029</w:t>
            </w:r>
          </w:p>
        </w:tc>
        <w:tc>
          <w:tcPr>
            <w:tcW w:w="518" w:type="dxa"/>
            <w:tcBorders>
              <w:top w:val="nil"/>
              <w:left w:val="nil"/>
              <w:bottom w:val="single" w:sz="4" w:space="0" w:color="auto"/>
              <w:right w:val="single" w:sz="4" w:space="0" w:color="auto"/>
            </w:tcBorders>
            <w:shd w:val="clear" w:color="auto" w:fill="auto"/>
            <w:noWrap/>
            <w:vAlign w:val="bottom"/>
            <w:hideMark/>
          </w:tcPr>
          <w:p w14:paraId="7B640AEC" w14:textId="77777777" w:rsidR="00A966F0" w:rsidRPr="005B441E" w:rsidRDefault="00A966F0" w:rsidP="001413AA">
            <w:pPr>
              <w:rPr>
                <w:rFonts w:cs="Calibri"/>
                <w:color w:val="000000"/>
              </w:rPr>
            </w:pPr>
            <w:r w:rsidRPr="005B441E">
              <w:rPr>
                <w:rFonts w:cs="Calibri"/>
                <w:color w:val="000000"/>
              </w:rPr>
              <w:t>29/2024</w:t>
            </w:r>
          </w:p>
        </w:tc>
        <w:tc>
          <w:tcPr>
            <w:tcW w:w="922" w:type="dxa"/>
            <w:tcBorders>
              <w:top w:val="nil"/>
              <w:left w:val="nil"/>
              <w:bottom w:val="single" w:sz="4" w:space="0" w:color="auto"/>
              <w:right w:val="single" w:sz="4" w:space="0" w:color="auto"/>
            </w:tcBorders>
            <w:shd w:val="clear" w:color="auto" w:fill="auto"/>
            <w:noWrap/>
            <w:vAlign w:val="bottom"/>
            <w:hideMark/>
          </w:tcPr>
          <w:p w14:paraId="480404A8" w14:textId="77777777" w:rsidR="00A966F0" w:rsidRPr="005B441E" w:rsidRDefault="00A966F0" w:rsidP="001413AA">
            <w:pPr>
              <w:rPr>
                <w:rFonts w:cs="Calibri"/>
                <w:color w:val="000000"/>
              </w:rPr>
            </w:pPr>
            <w:r w:rsidRPr="005B441E">
              <w:rPr>
                <w:rFonts w:cs="Calibri"/>
                <w:color w:val="000000"/>
              </w:rPr>
              <w:t xml:space="preserve">Zakon o </w:t>
            </w:r>
            <w:r w:rsidRPr="005B441E">
              <w:rPr>
                <w:rFonts w:cs="Calibri"/>
                <w:color w:val="000000"/>
              </w:rPr>
              <w:lastRenderedPageBreak/>
              <w:t>javnoj nabavi</w:t>
            </w:r>
          </w:p>
        </w:tc>
        <w:tc>
          <w:tcPr>
            <w:tcW w:w="674" w:type="dxa"/>
            <w:tcBorders>
              <w:top w:val="nil"/>
              <w:left w:val="nil"/>
              <w:bottom w:val="single" w:sz="4" w:space="0" w:color="auto"/>
              <w:right w:val="single" w:sz="4" w:space="0" w:color="auto"/>
            </w:tcBorders>
            <w:shd w:val="clear" w:color="auto" w:fill="auto"/>
            <w:vAlign w:val="bottom"/>
            <w:hideMark/>
          </w:tcPr>
          <w:p w14:paraId="5D3383DC" w14:textId="77777777" w:rsidR="00A966F0" w:rsidRPr="005B441E" w:rsidRDefault="00A966F0" w:rsidP="001413AA">
            <w:pPr>
              <w:rPr>
                <w:rFonts w:cs="Calibri"/>
                <w:color w:val="000000"/>
              </w:rPr>
            </w:pPr>
            <w:r w:rsidRPr="005B441E">
              <w:rPr>
                <w:rFonts w:cs="Calibri"/>
                <w:color w:val="000000"/>
              </w:rPr>
              <w:lastRenderedPageBreak/>
              <w:t xml:space="preserve">Sanacija </w:t>
            </w:r>
            <w:proofErr w:type="spellStart"/>
            <w:r w:rsidRPr="005B441E">
              <w:rPr>
                <w:rFonts w:cs="Calibri"/>
                <w:color w:val="000000"/>
              </w:rPr>
              <w:t>pokosa</w:t>
            </w:r>
            <w:proofErr w:type="spellEnd"/>
            <w:r w:rsidRPr="005B441E">
              <w:rPr>
                <w:rFonts w:cs="Calibri"/>
                <w:color w:val="000000"/>
              </w:rPr>
              <w:t xml:space="preserve"> na dijelu </w:t>
            </w:r>
            <w:r w:rsidRPr="005B441E">
              <w:rPr>
                <w:rFonts w:cs="Calibri"/>
                <w:color w:val="000000"/>
              </w:rPr>
              <w:lastRenderedPageBreak/>
              <w:t>groblja Općine Dubravica izgradnjom potpornog zida i pješačke staze</w:t>
            </w:r>
          </w:p>
        </w:tc>
        <w:tc>
          <w:tcPr>
            <w:tcW w:w="375" w:type="dxa"/>
            <w:tcBorders>
              <w:top w:val="nil"/>
              <w:left w:val="nil"/>
              <w:bottom w:val="single" w:sz="4" w:space="0" w:color="auto"/>
              <w:right w:val="single" w:sz="4" w:space="0" w:color="auto"/>
            </w:tcBorders>
            <w:shd w:val="clear" w:color="auto" w:fill="auto"/>
            <w:vAlign w:val="bottom"/>
            <w:hideMark/>
          </w:tcPr>
          <w:p w14:paraId="1C567F2B" w14:textId="77777777" w:rsidR="00A966F0" w:rsidRPr="005B441E" w:rsidRDefault="00A966F0" w:rsidP="001413AA">
            <w:pPr>
              <w:rPr>
                <w:rFonts w:cs="Calibri"/>
                <w:color w:val="000000"/>
              </w:rPr>
            </w:pPr>
            <w:r w:rsidRPr="005B441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3D594BD8" w14:textId="77777777" w:rsidR="00A966F0" w:rsidRPr="005B441E" w:rsidRDefault="00A966F0" w:rsidP="001413AA">
            <w:pPr>
              <w:rPr>
                <w:rFonts w:cs="Calibri"/>
                <w:color w:val="000000"/>
              </w:rPr>
            </w:pPr>
            <w:r w:rsidRPr="005B441E">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25BF724A" w14:textId="77777777" w:rsidR="00A966F0" w:rsidRPr="005B441E" w:rsidRDefault="00A966F0" w:rsidP="001413AA">
            <w:pPr>
              <w:jc w:val="right"/>
              <w:rPr>
                <w:rFonts w:cs="Calibri"/>
                <w:color w:val="000000"/>
              </w:rPr>
            </w:pPr>
            <w:r w:rsidRPr="005B441E">
              <w:rPr>
                <w:rFonts w:cs="Calibri"/>
                <w:color w:val="000000"/>
              </w:rPr>
              <w:t>167.000,00</w:t>
            </w:r>
          </w:p>
        </w:tc>
        <w:tc>
          <w:tcPr>
            <w:tcW w:w="542" w:type="dxa"/>
            <w:tcBorders>
              <w:top w:val="nil"/>
              <w:left w:val="nil"/>
              <w:bottom w:val="single" w:sz="4" w:space="0" w:color="auto"/>
              <w:right w:val="single" w:sz="4" w:space="0" w:color="auto"/>
            </w:tcBorders>
            <w:shd w:val="clear" w:color="auto" w:fill="auto"/>
            <w:vAlign w:val="bottom"/>
            <w:hideMark/>
          </w:tcPr>
          <w:p w14:paraId="3C904C09" w14:textId="77777777" w:rsidR="00A966F0" w:rsidRPr="005B441E" w:rsidRDefault="00A966F0" w:rsidP="001413AA">
            <w:pPr>
              <w:rPr>
                <w:rFonts w:cs="Calibri"/>
                <w:color w:val="000000"/>
              </w:rPr>
            </w:pPr>
            <w:r w:rsidRPr="005B441E">
              <w:rPr>
                <w:rFonts w:cs="Calibri"/>
                <w:color w:val="000000"/>
              </w:rPr>
              <w:t xml:space="preserve">Otvoreni </w:t>
            </w:r>
            <w:r w:rsidRPr="005B441E">
              <w:rPr>
                <w:rFonts w:cs="Calibri"/>
                <w:color w:val="000000"/>
              </w:rPr>
              <w:lastRenderedPageBreak/>
              <w:t>postupak</w:t>
            </w:r>
          </w:p>
        </w:tc>
        <w:tc>
          <w:tcPr>
            <w:tcW w:w="464" w:type="dxa"/>
            <w:tcBorders>
              <w:top w:val="nil"/>
              <w:left w:val="nil"/>
              <w:bottom w:val="single" w:sz="4" w:space="0" w:color="auto"/>
              <w:right w:val="single" w:sz="4" w:space="0" w:color="auto"/>
            </w:tcBorders>
            <w:shd w:val="clear" w:color="auto" w:fill="auto"/>
            <w:vAlign w:val="bottom"/>
            <w:hideMark/>
          </w:tcPr>
          <w:p w14:paraId="06C1D63B" w14:textId="77777777" w:rsidR="00A966F0" w:rsidRPr="005B441E" w:rsidRDefault="00A966F0" w:rsidP="001413AA">
            <w:pPr>
              <w:rPr>
                <w:rFonts w:cs="Calibri"/>
                <w:color w:val="000000"/>
              </w:rPr>
            </w:pPr>
            <w:r w:rsidRPr="005B441E">
              <w:rPr>
                <w:rFonts w:cs="Calibri"/>
                <w:color w:val="000000"/>
              </w:rPr>
              <w:lastRenderedPageBreak/>
              <w:t> </w:t>
            </w:r>
          </w:p>
        </w:tc>
        <w:tc>
          <w:tcPr>
            <w:tcW w:w="451" w:type="dxa"/>
            <w:tcBorders>
              <w:top w:val="nil"/>
              <w:left w:val="nil"/>
              <w:bottom w:val="single" w:sz="4" w:space="0" w:color="auto"/>
              <w:right w:val="single" w:sz="4" w:space="0" w:color="auto"/>
            </w:tcBorders>
            <w:shd w:val="clear" w:color="auto" w:fill="auto"/>
            <w:vAlign w:val="bottom"/>
            <w:hideMark/>
          </w:tcPr>
          <w:p w14:paraId="55444A8F"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37ED2179"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F29EA6A"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612949D" w14:textId="77777777" w:rsidR="00A966F0" w:rsidRPr="005B441E" w:rsidRDefault="00A966F0" w:rsidP="001413AA">
            <w:pPr>
              <w:rPr>
                <w:rFonts w:cs="Calibri"/>
                <w:color w:val="000000"/>
              </w:rPr>
            </w:pPr>
            <w:r w:rsidRPr="005B441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31DC160A" w14:textId="77777777" w:rsidR="00A966F0" w:rsidRPr="005B441E" w:rsidRDefault="00A966F0" w:rsidP="001413AA">
            <w:pPr>
              <w:rPr>
                <w:rFonts w:cs="Calibri"/>
                <w:color w:val="000000"/>
              </w:rPr>
            </w:pPr>
            <w:r w:rsidRPr="005B441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634650A7"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B90FA66"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23E2EBD4" w14:textId="77777777" w:rsidR="00A966F0" w:rsidRPr="005B441E" w:rsidRDefault="00A966F0" w:rsidP="001413AA">
            <w:pPr>
              <w:rPr>
                <w:rFonts w:ascii="Times New Roman" w:hAnsi="Times New Roman"/>
                <w:sz w:val="20"/>
                <w:szCs w:val="20"/>
              </w:rPr>
            </w:pPr>
          </w:p>
        </w:tc>
      </w:tr>
      <w:tr w:rsidR="00A966F0" w:rsidRPr="005B441E" w14:paraId="3BF0A4CC"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266D8E8" w14:textId="77777777" w:rsidR="00A966F0" w:rsidRPr="005B441E" w:rsidRDefault="00A966F0" w:rsidP="001413AA">
            <w:pPr>
              <w:rPr>
                <w:rFonts w:cs="Calibri"/>
                <w:color w:val="000000"/>
              </w:rPr>
            </w:pPr>
            <w:r w:rsidRPr="005B441E">
              <w:rPr>
                <w:rFonts w:cs="Calibri"/>
                <w:color w:val="000000"/>
              </w:rPr>
              <w:t>0030</w:t>
            </w:r>
          </w:p>
        </w:tc>
        <w:tc>
          <w:tcPr>
            <w:tcW w:w="518" w:type="dxa"/>
            <w:tcBorders>
              <w:top w:val="nil"/>
              <w:left w:val="nil"/>
              <w:bottom w:val="single" w:sz="4" w:space="0" w:color="auto"/>
              <w:right w:val="single" w:sz="4" w:space="0" w:color="auto"/>
            </w:tcBorders>
            <w:shd w:val="clear" w:color="auto" w:fill="auto"/>
            <w:noWrap/>
            <w:vAlign w:val="bottom"/>
            <w:hideMark/>
          </w:tcPr>
          <w:p w14:paraId="5E9C0389" w14:textId="77777777" w:rsidR="00A966F0" w:rsidRPr="005B441E" w:rsidRDefault="00A966F0" w:rsidP="001413AA">
            <w:pPr>
              <w:rPr>
                <w:rFonts w:cs="Calibri"/>
                <w:color w:val="000000"/>
              </w:rPr>
            </w:pPr>
            <w:r w:rsidRPr="005B441E">
              <w:rPr>
                <w:rFonts w:cs="Calibri"/>
                <w:color w:val="000000"/>
              </w:rPr>
              <w:t>30/2024</w:t>
            </w:r>
          </w:p>
        </w:tc>
        <w:tc>
          <w:tcPr>
            <w:tcW w:w="922" w:type="dxa"/>
            <w:tcBorders>
              <w:top w:val="nil"/>
              <w:left w:val="nil"/>
              <w:bottom w:val="single" w:sz="4" w:space="0" w:color="auto"/>
              <w:right w:val="single" w:sz="4" w:space="0" w:color="auto"/>
            </w:tcBorders>
            <w:shd w:val="clear" w:color="auto" w:fill="auto"/>
            <w:noWrap/>
            <w:vAlign w:val="bottom"/>
            <w:hideMark/>
          </w:tcPr>
          <w:p w14:paraId="22409502"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2A13955" w14:textId="77777777" w:rsidR="00A966F0" w:rsidRPr="005B441E" w:rsidRDefault="00A966F0" w:rsidP="001413AA">
            <w:pPr>
              <w:rPr>
                <w:rFonts w:cs="Calibri"/>
                <w:color w:val="000000"/>
              </w:rPr>
            </w:pPr>
            <w:r w:rsidRPr="005B441E">
              <w:rPr>
                <w:rFonts w:cs="Calibri"/>
                <w:color w:val="000000"/>
              </w:rPr>
              <w:t xml:space="preserve">Stručni nadzor-Izgradnja potpornog zida, sanacija </w:t>
            </w:r>
            <w:proofErr w:type="spellStart"/>
            <w:r w:rsidRPr="005B441E">
              <w:rPr>
                <w:rFonts w:cs="Calibri"/>
                <w:color w:val="000000"/>
              </w:rPr>
              <w:t>pokosa</w:t>
            </w:r>
            <w:proofErr w:type="spellEnd"/>
            <w:r w:rsidRPr="005B441E">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1E212FEC"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A38337E" w14:textId="77777777" w:rsidR="00A966F0" w:rsidRPr="005B441E" w:rsidRDefault="00A966F0" w:rsidP="001413AA">
            <w:pPr>
              <w:rPr>
                <w:rFonts w:cs="Calibri"/>
                <w:color w:val="000000"/>
              </w:rPr>
            </w:pPr>
            <w:r w:rsidRPr="005B441E">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591C62E8" w14:textId="77777777" w:rsidR="00A966F0" w:rsidRPr="005B441E" w:rsidRDefault="00A966F0" w:rsidP="001413AA">
            <w:pPr>
              <w:jc w:val="right"/>
              <w:rPr>
                <w:rFonts w:cs="Calibri"/>
                <w:color w:val="000000"/>
              </w:rPr>
            </w:pPr>
            <w:r w:rsidRPr="005B441E">
              <w:rPr>
                <w:rFonts w:cs="Calibri"/>
                <w:color w:val="000000"/>
              </w:rPr>
              <w:t>3.200,00</w:t>
            </w:r>
          </w:p>
        </w:tc>
        <w:tc>
          <w:tcPr>
            <w:tcW w:w="542" w:type="dxa"/>
            <w:tcBorders>
              <w:top w:val="nil"/>
              <w:left w:val="nil"/>
              <w:bottom w:val="single" w:sz="4" w:space="0" w:color="auto"/>
              <w:right w:val="single" w:sz="4" w:space="0" w:color="auto"/>
            </w:tcBorders>
            <w:shd w:val="clear" w:color="auto" w:fill="auto"/>
            <w:vAlign w:val="bottom"/>
            <w:hideMark/>
          </w:tcPr>
          <w:p w14:paraId="310B3B1E"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6E7C9C3"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5340BD7"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8B71451"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2933FC4"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60221F6"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ADDB974"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7205DE0"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FBE1FD5"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4BD816D4" w14:textId="77777777" w:rsidR="00A966F0" w:rsidRPr="005B441E" w:rsidRDefault="00A966F0" w:rsidP="001413AA">
            <w:pPr>
              <w:rPr>
                <w:rFonts w:ascii="Times New Roman" w:hAnsi="Times New Roman"/>
                <w:sz w:val="20"/>
                <w:szCs w:val="20"/>
              </w:rPr>
            </w:pPr>
          </w:p>
        </w:tc>
      </w:tr>
      <w:tr w:rsidR="00A966F0" w:rsidRPr="005B441E" w14:paraId="3DCE776F"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9EF0186" w14:textId="77777777" w:rsidR="00A966F0" w:rsidRPr="005B441E" w:rsidRDefault="00A966F0" w:rsidP="001413AA">
            <w:pPr>
              <w:rPr>
                <w:rFonts w:cs="Calibri"/>
                <w:color w:val="000000"/>
              </w:rPr>
            </w:pPr>
            <w:r w:rsidRPr="005B441E">
              <w:rPr>
                <w:rFonts w:cs="Calibri"/>
                <w:color w:val="000000"/>
              </w:rPr>
              <w:t>0031</w:t>
            </w:r>
          </w:p>
        </w:tc>
        <w:tc>
          <w:tcPr>
            <w:tcW w:w="518" w:type="dxa"/>
            <w:tcBorders>
              <w:top w:val="nil"/>
              <w:left w:val="nil"/>
              <w:bottom w:val="single" w:sz="4" w:space="0" w:color="auto"/>
              <w:right w:val="single" w:sz="4" w:space="0" w:color="auto"/>
            </w:tcBorders>
            <w:shd w:val="clear" w:color="auto" w:fill="auto"/>
            <w:noWrap/>
            <w:vAlign w:val="bottom"/>
            <w:hideMark/>
          </w:tcPr>
          <w:p w14:paraId="011A3C3D" w14:textId="77777777" w:rsidR="00A966F0" w:rsidRPr="005B441E" w:rsidRDefault="00A966F0" w:rsidP="001413AA">
            <w:pPr>
              <w:rPr>
                <w:rFonts w:cs="Calibri"/>
                <w:color w:val="000000"/>
              </w:rPr>
            </w:pPr>
            <w:r w:rsidRPr="005B441E">
              <w:rPr>
                <w:rFonts w:cs="Calibri"/>
                <w:color w:val="000000"/>
              </w:rPr>
              <w:t>31/2024</w:t>
            </w:r>
          </w:p>
        </w:tc>
        <w:tc>
          <w:tcPr>
            <w:tcW w:w="922" w:type="dxa"/>
            <w:tcBorders>
              <w:top w:val="nil"/>
              <w:left w:val="nil"/>
              <w:bottom w:val="single" w:sz="4" w:space="0" w:color="auto"/>
              <w:right w:val="single" w:sz="4" w:space="0" w:color="auto"/>
            </w:tcBorders>
            <w:shd w:val="clear" w:color="auto" w:fill="auto"/>
            <w:noWrap/>
            <w:vAlign w:val="bottom"/>
            <w:hideMark/>
          </w:tcPr>
          <w:p w14:paraId="6685995E"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E59A79B" w14:textId="77777777" w:rsidR="00A966F0" w:rsidRPr="005B441E" w:rsidRDefault="00A966F0" w:rsidP="001413AA">
            <w:pPr>
              <w:rPr>
                <w:rFonts w:cs="Calibri"/>
                <w:color w:val="000000"/>
              </w:rPr>
            </w:pPr>
            <w:r w:rsidRPr="005B441E">
              <w:rPr>
                <w:rFonts w:cs="Calibri"/>
                <w:color w:val="000000"/>
              </w:rPr>
              <w:t xml:space="preserve">Projektna dokumentacija-Izgradnja potpornog zida, sanacija </w:t>
            </w:r>
            <w:proofErr w:type="spellStart"/>
            <w:r w:rsidRPr="005B441E">
              <w:rPr>
                <w:rFonts w:cs="Calibri"/>
                <w:color w:val="000000"/>
              </w:rPr>
              <w:t>pokosa</w:t>
            </w:r>
            <w:proofErr w:type="spellEnd"/>
            <w:r w:rsidRPr="005B441E">
              <w:rPr>
                <w:rFonts w:cs="Calibri"/>
                <w:color w:val="000000"/>
              </w:rPr>
              <w:t xml:space="preserve"> i </w:t>
            </w:r>
            <w:r w:rsidRPr="005B441E">
              <w:rPr>
                <w:rFonts w:cs="Calibri"/>
                <w:color w:val="000000"/>
              </w:rPr>
              <w:lastRenderedPageBreak/>
              <w:t>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407FBF4C" w14:textId="77777777" w:rsidR="00A966F0" w:rsidRPr="005B441E" w:rsidRDefault="00A966F0" w:rsidP="001413AA">
            <w:pPr>
              <w:rPr>
                <w:rFonts w:cs="Calibri"/>
                <w:color w:val="000000"/>
              </w:rPr>
            </w:pPr>
            <w:r w:rsidRPr="005B441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7FDAA637" w14:textId="77777777" w:rsidR="00A966F0" w:rsidRPr="005B441E" w:rsidRDefault="00A966F0" w:rsidP="001413AA">
            <w:pPr>
              <w:rPr>
                <w:rFonts w:cs="Calibri"/>
                <w:color w:val="000000"/>
              </w:rPr>
            </w:pPr>
            <w:r w:rsidRPr="005B441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0227837F" w14:textId="77777777" w:rsidR="00A966F0" w:rsidRPr="005B441E" w:rsidRDefault="00A966F0" w:rsidP="001413AA">
            <w:pPr>
              <w:jc w:val="right"/>
              <w:rPr>
                <w:rFonts w:cs="Calibri"/>
                <w:color w:val="000000"/>
              </w:rPr>
            </w:pPr>
            <w:r w:rsidRPr="005B441E">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40EC47D3"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38C3555"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4E6D9E3"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741DBC4"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498C340"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38727F2"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3144382"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B6EAED7"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0363510"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4A9E812D" w14:textId="77777777" w:rsidR="00A966F0" w:rsidRPr="005B441E" w:rsidRDefault="00A966F0" w:rsidP="001413AA">
            <w:pPr>
              <w:rPr>
                <w:rFonts w:ascii="Times New Roman" w:hAnsi="Times New Roman"/>
                <w:sz w:val="20"/>
                <w:szCs w:val="20"/>
              </w:rPr>
            </w:pPr>
          </w:p>
        </w:tc>
      </w:tr>
      <w:tr w:rsidR="00A966F0" w:rsidRPr="005B441E" w14:paraId="0411AFAA"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4C8C03B" w14:textId="77777777" w:rsidR="00A966F0" w:rsidRPr="005B441E" w:rsidRDefault="00A966F0" w:rsidP="001413AA">
            <w:pPr>
              <w:rPr>
                <w:rFonts w:cs="Calibri"/>
                <w:color w:val="000000"/>
              </w:rPr>
            </w:pPr>
            <w:r w:rsidRPr="005B441E">
              <w:rPr>
                <w:rFonts w:cs="Calibri"/>
                <w:color w:val="000000"/>
              </w:rPr>
              <w:t>0032</w:t>
            </w:r>
          </w:p>
        </w:tc>
        <w:tc>
          <w:tcPr>
            <w:tcW w:w="518" w:type="dxa"/>
            <w:tcBorders>
              <w:top w:val="nil"/>
              <w:left w:val="nil"/>
              <w:bottom w:val="single" w:sz="4" w:space="0" w:color="auto"/>
              <w:right w:val="single" w:sz="4" w:space="0" w:color="auto"/>
            </w:tcBorders>
            <w:shd w:val="clear" w:color="auto" w:fill="auto"/>
            <w:noWrap/>
            <w:vAlign w:val="bottom"/>
            <w:hideMark/>
          </w:tcPr>
          <w:p w14:paraId="14836849" w14:textId="77777777" w:rsidR="00A966F0" w:rsidRPr="005B441E" w:rsidRDefault="00A966F0" w:rsidP="001413AA">
            <w:pPr>
              <w:rPr>
                <w:rFonts w:cs="Calibri"/>
                <w:color w:val="000000"/>
              </w:rPr>
            </w:pPr>
            <w:r w:rsidRPr="005B441E">
              <w:rPr>
                <w:rFonts w:cs="Calibri"/>
                <w:color w:val="000000"/>
              </w:rPr>
              <w:t>32/2024</w:t>
            </w:r>
          </w:p>
        </w:tc>
        <w:tc>
          <w:tcPr>
            <w:tcW w:w="922" w:type="dxa"/>
            <w:tcBorders>
              <w:top w:val="nil"/>
              <w:left w:val="nil"/>
              <w:bottom w:val="single" w:sz="4" w:space="0" w:color="auto"/>
              <w:right w:val="single" w:sz="4" w:space="0" w:color="auto"/>
            </w:tcBorders>
            <w:shd w:val="clear" w:color="auto" w:fill="auto"/>
            <w:noWrap/>
            <w:vAlign w:val="bottom"/>
            <w:hideMark/>
          </w:tcPr>
          <w:p w14:paraId="10446BA0"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BE187F5" w14:textId="77777777" w:rsidR="00A966F0" w:rsidRPr="005B441E" w:rsidRDefault="00A966F0" w:rsidP="001413AA">
            <w:pPr>
              <w:rPr>
                <w:rFonts w:cs="Calibri"/>
                <w:color w:val="000000"/>
              </w:rPr>
            </w:pPr>
            <w:r w:rsidRPr="005B441E">
              <w:rPr>
                <w:rFonts w:cs="Calibri"/>
                <w:color w:val="000000"/>
              </w:rPr>
              <w:t>Građevinski radovi-Kumrovečka cesta (Karasi)</w:t>
            </w:r>
          </w:p>
        </w:tc>
        <w:tc>
          <w:tcPr>
            <w:tcW w:w="375" w:type="dxa"/>
            <w:tcBorders>
              <w:top w:val="nil"/>
              <w:left w:val="nil"/>
              <w:bottom w:val="single" w:sz="4" w:space="0" w:color="auto"/>
              <w:right w:val="single" w:sz="4" w:space="0" w:color="auto"/>
            </w:tcBorders>
            <w:shd w:val="clear" w:color="auto" w:fill="auto"/>
            <w:vAlign w:val="bottom"/>
            <w:hideMark/>
          </w:tcPr>
          <w:p w14:paraId="062989A4"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0291FE92" w14:textId="77777777" w:rsidR="00A966F0" w:rsidRPr="005B441E" w:rsidRDefault="00A966F0" w:rsidP="001413AA">
            <w:pPr>
              <w:rPr>
                <w:rFonts w:cs="Calibri"/>
                <w:color w:val="000000"/>
              </w:rPr>
            </w:pPr>
            <w:r w:rsidRPr="005B441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35DFDE0A" w14:textId="77777777" w:rsidR="00A966F0" w:rsidRPr="005B441E" w:rsidRDefault="00A966F0" w:rsidP="001413AA">
            <w:pPr>
              <w:jc w:val="right"/>
              <w:rPr>
                <w:rFonts w:cs="Calibri"/>
                <w:color w:val="000000"/>
              </w:rPr>
            </w:pPr>
            <w:r w:rsidRPr="005B441E">
              <w:rPr>
                <w:rFonts w:cs="Calibri"/>
                <w:color w:val="000000"/>
              </w:rPr>
              <w:t>5.600,00</w:t>
            </w:r>
          </w:p>
        </w:tc>
        <w:tc>
          <w:tcPr>
            <w:tcW w:w="542" w:type="dxa"/>
            <w:tcBorders>
              <w:top w:val="nil"/>
              <w:left w:val="nil"/>
              <w:bottom w:val="single" w:sz="4" w:space="0" w:color="auto"/>
              <w:right w:val="single" w:sz="4" w:space="0" w:color="auto"/>
            </w:tcBorders>
            <w:shd w:val="clear" w:color="auto" w:fill="auto"/>
            <w:vAlign w:val="bottom"/>
            <w:hideMark/>
          </w:tcPr>
          <w:p w14:paraId="6855E58C"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2541A61"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F84D202"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579573E"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B14A80F"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2802CAE"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A3ED1F9"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70A113A"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843BAC2"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9607266" w14:textId="77777777" w:rsidR="00A966F0" w:rsidRPr="005B441E" w:rsidRDefault="00A966F0" w:rsidP="001413AA">
            <w:pPr>
              <w:rPr>
                <w:rFonts w:ascii="Times New Roman" w:hAnsi="Times New Roman"/>
                <w:sz w:val="20"/>
                <w:szCs w:val="20"/>
              </w:rPr>
            </w:pPr>
          </w:p>
        </w:tc>
      </w:tr>
      <w:tr w:rsidR="00A966F0" w:rsidRPr="005B441E" w14:paraId="2B1F10E2"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58CC2EF" w14:textId="77777777" w:rsidR="00A966F0" w:rsidRPr="005B441E" w:rsidRDefault="00A966F0" w:rsidP="001413AA">
            <w:pPr>
              <w:rPr>
                <w:rFonts w:cs="Calibri"/>
                <w:color w:val="000000"/>
              </w:rPr>
            </w:pPr>
            <w:r w:rsidRPr="005B441E">
              <w:rPr>
                <w:rFonts w:cs="Calibri"/>
                <w:color w:val="000000"/>
              </w:rPr>
              <w:t>0033</w:t>
            </w:r>
          </w:p>
        </w:tc>
        <w:tc>
          <w:tcPr>
            <w:tcW w:w="518" w:type="dxa"/>
            <w:tcBorders>
              <w:top w:val="nil"/>
              <w:left w:val="nil"/>
              <w:bottom w:val="single" w:sz="4" w:space="0" w:color="auto"/>
              <w:right w:val="single" w:sz="4" w:space="0" w:color="auto"/>
            </w:tcBorders>
            <w:shd w:val="clear" w:color="auto" w:fill="auto"/>
            <w:noWrap/>
            <w:vAlign w:val="bottom"/>
            <w:hideMark/>
          </w:tcPr>
          <w:p w14:paraId="741F0ACF" w14:textId="77777777" w:rsidR="00A966F0" w:rsidRPr="005B441E" w:rsidRDefault="00A966F0" w:rsidP="001413AA">
            <w:pPr>
              <w:rPr>
                <w:rFonts w:cs="Calibri"/>
                <w:color w:val="000000"/>
              </w:rPr>
            </w:pPr>
            <w:r w:rsidRPr="005B441E">
              <w:rPr>
                <w:rFonts w:cs="Calibri"/>
                <w:color w:val="000000"/>
              </w:rPr>
              <w:t>33/2024</w:t>
            </w:r>
          </w:p>
        </w:tc>
        <w:tc>
          <w:tcPr>
            <w:tcW w:w="922" w:type="dxa"/>
            <w:tcBorders>
              <w:top w:val="nil"/>
              <w:left w:val="nil"/>
              <w:bottom w:val="single" w:sz="4" w:space="0" w:color="auto"/>
              <w:right w:val="single" w:sz="4" w:space="0" w:color="auto"/>
            </w:tcBorders>
            <w:shd w:val="clear" w:color="auto" w:fill="auto"/>
            <w:noWrap/>
            <w:vAlign w:val="bottom"/>
            <w:hideMark/>
          </w:tcPr>
          <w:p w14:paraId="65EEAC0C"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04B2426" w14:textId="77777777" w:rsidR="00A966F0" w:rsidRPr="005B441E" w:rsidRDefault="00A966F0" w:rsidP="001413AA">
            <w:pPr>
              <w:rPr>
                <w:rFonts w:cs="Calibri"/>
                <w:color w:val="000000"/>
              </w:rPr>
            </w:pPr>
            <w:r w:rsidRPr="005B441E">
              <w:rPr>
                <w:rFonts w:cs="Calibri"/>
                <w:color w:val="000000"/>
              </w:rPr>
              <w:t>Građevinski radovi-</w:t>
            </w:r>
            <w:proofErr w:type="spellStart"/>
            <w:r w:rsidRPr="005B441E">
              <w:rPr>
                <w:rFonts w:cs="Calibri"/>
                <w:color w:val="000000"/>
              </w:rPr>
              <w:t>Ul.Sv.Vida</w:t>
            </w:r>
            <w:proofErr w:type="spellEnd"/>
            <w:r w:rsidRPr="005B441E">
              <w:rPr>
                <w:rFonts w:cs="Calibri"/>
                <w:color w:val="000000"/>
              </w:rPr>
              <w:t xml:space="preserve"> (od Kumrovečke c. do kbr. 11a)</w:t>
            </w:r>
          </w:p>
        </w:tc>
        <w:tc>
          <w:tcPr>
            <w:tcW w:w="375" w:type="dxa"/>
            <w:tcBorders>
              <w:top w:val="nil"/>
              <w:left w:val="nil"/>
              <w:bottom w:val="single" w:sz="4" w:space="0" w:color="auto"/>
              <w:right w:val="single" w:sz="4" w:space="0" w:color="auto"/>
            </w:tcBorders>
            <w:shd w:val="clear" w:color="auto" w:fill="auto"/>
            <w:vAlign w:val="bottom"/>
            <w:hideMark/>
          </w:tcPr>
          <w:p w14:paraId="2DB68CD7"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F45CF13" w14:textId="77777777" w:rsidR="00A966F0" w:rsidRPr="005B441E" w:rsidRDefault="00A966F0" w:rsidP="001413AA">
            <w:pPr>
              <w:rPr>
                <w:rFonts w:cs="Calibri"/>
                <w:color w:val="000000"/>
              </w:rPr>
            </w:pPr>
            <w:r w:rsidRPr="005B441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4425E3DE" w14:textId="77777777" w:rsidR="00A966F0" w:rsidRPr="005B441E" w:rsidRDefault="00A966F0" w:rsidP="001413AA">
            <w:pPr>
              <w:jc w:val="right"/>
              <w:rPr>
                <w:rFonts w:cs="Calibri"/>
                <w:color w:val="000000"/>
              </w:rPr>
            </w:pPr>
            <w:r w:rsidRPr="005B441E">
              <w:rPr>
                <w:rFonts w:cs="Calibri"/>
                <w:color w:val="000000"/>
              </w:rPr>
              <w:t>32.000,00</w:t>
            </w:r>
          </w:p>
        </w:tc>
        <w:tc>
          <w:tcPr>
            <w:tcW w:w="542" w:type="dxa"/>
            <w:tcBorders>
              <w:top w:val="nil"/>
              <w:left w:val="nil"/>
              <w:bottom w:val="single" w:sz="4" w:space="0" w:color="auto"/>
              <w:right w:val="single" w:sz="4" w:space="0" w:color="auto"/>
            </w:tcBorders>
            <w:shd w:val="clear" w:color="auto" w:fill="auto"/>
            <w:vAlign w:val="bottom"/>
            <w:hideMark/>
          </w:tcPr>
          <w:p w14:paraId="7CA39EED"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C14DDCA"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78D533E"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3BF4897"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C50A53F"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CE013F0"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B69C4EB"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3B41FF9"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03B5A90"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300E2E9D" w14:textId="77777777" w:rsidR="00A966F0" w:rsidRPr="005B441E" w:rsidRDefault="00A966F0" w:rsidP="001413AA">
            <w:pPr>
              <w:rPr>
                <w:rFonts w:ascii="Times New Roman" w:hAnsi="Times New Roman"/>
                <w:sz w:val="20"/>
                <w:szCs w:val="20"/>
              </w:rPr>
            </w:pPr>
          </w:p>
        </w:tc>
      </w:tr>
      <w:tr w:rsidR="00A966F0" w:rsidRPr="005B441E" w14:paraId="2FCE543E" w14:textId="77777777" w:rsidTr="001413AA">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1D76B64" w14:textId="77777777" w:rsidR="00A966F0" w:rsidRPr="005B441E" w:rsidRDefault="00A966F0" w:rsidP="001413AA">
            <w:pPr>
              <w:rPr>
                <w:rFonts w:cs="Calibri"/>
                <w:color w:val="000000"/>
              </w:rPr>
            </w:pPr>
            <w:r w:rsidRPr="005B441E">
              <w:rPr>
                <w:rFonts w:cs="Calibri"/>
                <w:color w:val="000000"/>
              </w:rPr>
              <w:t>0034</w:t>
            </w:r>
          </w:p>
        </w:tc>
        <w:tc>
          <w:tcPr>
            <w:tcW w:w="518" w:type="dxa"/>
            <w:tcBorders>
              <w:top w:val="nil"/>
              <w:left w:val="nil"/>
              <w:bottom w:val="single" w:sz="4" w:space="0" w:color="auto"/>
              <w:right w:val="single" w:sz="4" w:space="0" w:color="auto"/>
            </w:tcBorders>
            <w:shd w:val="clear" w:color="auto" w:fill="auto"/>
            <w:noWrap/>
            <w:vAlign w:val="bottom"/>
            <w:hideMark/>
          </w:tcPr>
          <w:p w14:paraId="203FCB7F" w14:textId="77777777" w:rsidR="00A966F0" w:rsidRPr="005B441E" w:rsidRDefault="00A966F0" w:rsidP="001413AA">
            <w:pPr>
              <w:rPr>
                <w:rFonts w:cs="Calibri"/>
                <w:color w:val="000000"/>
              </w:rPr>
            </w:pPr>
            <w:r w:rsidRPr="005B441E">
              <w:rPr>
                <w:rFonts w:cs="Calibri"/>
                <w:color w:val="000000"/>
              </w:rPr>
              <w:t>34/2024</w:t>
            </w:r>
          </w:p>
        </w:tc>
        <w:tc>
          <w:tcPr>
            <w:tcW w:w="922" w:type="dxa"/>
            <w:tcBorders>
              <w:top w:val="nil"/>
              <w:left w:val="nil"/>
              <w:bottom w:val="single" w:sz="4" w:space="0" w:color="auto"/>
              <w:right w:val="single" w:sz="4" w:space="0" w:color="auto"/>
            </w:tcBorders>
            <w:shd w:val="clear" w:color="auto" w:fill="auto"/>
            <w:noWrap/>
            <w:vAlign w:val="bottom"/>
            <w:hideMark/>
          </w:tcPr>
          <w:p w14:paraId="4A6E9DC1" w14:textId="77777777" w:rsidR="00A966F0" w:rsidRPr="005B441E" w:rsidRDefault="00A966F0" w:rsidP="001413AA">
            <w:pPr>
              <w:rPr>
                <w:rFonts w:cs="Calibri"/>
                <w:color w:val="000000"/>
              </w:rPr>
            </w:pPr>
            <w:r w:rsidRPr="005B441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10A6CE0E" w14:textId="77777777" w:rsidR="00A966F0" w:rsidRPr="005B441E" w:rsidRDefault="00A966F0" w:rsidP="001413AA">
            <w:pPr>
              <w:rPr>
                <w:rFonts w:cs="Calibri"/>
                <w:color w:val="000000"/>
              </w:rPr>
            </w:pPr>
            <w:r w:rsidRPr="005B441E">
              <w:rPr>
                <w:rFonts w:cs="Calibri"/>
                <w:color w:val="000000"/>
              </w:rPr>
              <w:t xml:space="preserve">Rekonstrukcija prometnice izgradnjom nogostupa s oborinskom odvodnjom u </w:t>
            </w:r>
            <w:proofErr w:type="spellStart"/>
            <w:r w:rsidRPr="005B441E">
              <w:rPr>
                <w:rFonts w:cs="Calibri"/>
                <w:color w:val="000000"/>
              </w:rPr>
              <w:lastRenderedPageBreak/>
              <w:t>Lukavečkoj</w:t>
            </w:r>
            <w:proofErr w:type="spellEnd"/>
            <w:r w:rsidRPr="005B441E">
              <w:rPr>
                <w:rFonts w:cs="Calibri"/>
                <w:color w:val="000000"/>
              </w:rPr>
              <w:t xml:space="preserve"> ulici - 1. faza: izgradnja oborinske odvodnje</w:t>
            </w:r>
          </w:p>
        </w:tc>
        <w:tc>
          <w:tcPr>
            <w:tcW w:w="375" w:type="dxa"/>
            <w:tcBorders>
              <w:top w:val="nil"/>
              <w:left w:val="nil"/>
              <w:bottom w:val="single" w:sz="4" w:space="0" w:color="auto"/>
              <w:right w:val="single" w:sz="4" w:space="0" w:color="auto"/>
            </w:tcBorders>
            <w:shd w:val="clear" w:color="auto" w:fill="auto"/>
            <w:vAlign w:val="bottom"/>
            <w:hideMark/>
          </w:tcPr>
          <w:p w14:paraId="6A3BB9DD" w14:textId="77777777" w:rsidR="00A966F0" w:rsidRPr="005B441E" w:rsidRDefault="00A966F0" w:rsidP="001413AA">
            <w:pPr>
              <w:rPr>
                <w:rFonts w:cs="Calibri"/>
                <w:color w:val="000000"/>
              </w:rPr>
            </w:pPr>
            <w:r w:rsidRPr="005B441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105637C4" w14:textId="77777777" w:rsidR="00A966F0" w:rsidRPr="005B441E" w:rsidRDefault="00A966F0" w:rsidP="001413AA">
            <w:pPr>
              <w:rPr>
                <w:rFonts w:cs="Calibri"/>
                <w:color w:val="000000"/>
              </w:rPr>
            </w:pPr>
            <w:r w:rsidRPr="005B441E">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56A623EE" w14:textId="77777777" w:rsidR="00A966F0" w:rsidRPr="005B441E" w:rsidRDefault="00A966F0" w:rsidP="001413AA">
            <w:pPr>
              <w:jc w:val="right"/>
              <w:rPr>
                <w:rFonts w:cs="Calibri"/>
                <w:color w:val="000000"/>
              </w:rPr>
            </w:pPr>
            <w:r w:rsidRPr="005B441E">
              <w:rPr>
                <w:rFonts w:cs="Calibri"/>
                <w:color w:val="000000"/>
              </w:rPr>
              <w:t>96.000,00</w:t>
            </w:r>
          </w:p>
        </w:tc>
        <w:tc>
          <w:tcPr>
            <w:tcW w:w="542" w:type="dxa"/>
            <w:tcBorders>
              <w:top w:val="nil"/>
              <w:left w:val="nil"/>
              <w:bottom w:val="single" w:sz="4" w:space="0" w:color="auto"/>
              <w:right w:val="single" w:sz="4" w:space="0" w:color="auto"/>
            </w:tcBorders>
            <w:shd w:val="clear" w:color="auto" w:fill="auto"/>
            <w:vAlign w:val="bottom"/>
            <w:hideMark/>
          </w:tcPr>
          <w:p w14:paraId="3EBD5779" w14:textId="77777777" w:rsidR="00A966F0" w:rsidRPr="005B441E" w:rsidRDefault="00A966F0" w:rsidP="001413AA">
            <w:pPr>
              <w:rPr>
                <w:rFonts w:cs="Calibri"/>
                <w:color w:val="000000"/>
              </w:rPr>
            </w:pPr>
            <w:r w:rsidRPr="005B441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00D19A06"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40E7C39"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3AC05859"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00A11CE"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D59BA4B" w14:textId="77777777" w:rsidR="00A966F0" w:rsidRPr="005B441E" w:rsidRDefault="00A966F0" w:rsidP="001413AA">
            <w:pPr>
              <w:rPr>
                <w:rFonts w:cs="Calibri"/>
                <w:color w:val="000000"/>
              </w:rPr>
            </w:pPr>
            <w:r w:rsidRPr="005B441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164C9A67" w14:textId="77777777" w:rsidR="00A966F0" w:rsidRPr="005B441E" w:rsidRDefault="00A966F0" w:rsidP="001413AA">
            <w:pPr>
              <w:rPr>
                <w:rFonts w:cs="Calibri"/>
                <w:color w:val="000000"/>
              </w:rPr>
            </w:pPr>
            <w:r w:rsidRPr="005B441E">
              <w:rPr>
                <w:rFonts w:cs="Calibri"/>
                <w:color w:val="000000"/>
              </w:rPr>
              <w:t>120 dana od dana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13CC29A7"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A66A30B"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6E899963" w14:textId="77777777" w:rsidR="00A966F0" w:rsidRPr="005B441E" w:rsidRDefault="00A966F0" w:rsidP="001413AA">
            <w:pPr>
              <w:rPr>
                <w:rFonts w:ascii="Times New Roman" w:hAnsi="Times New Roman"/>
                <w:sz w:val="20"/>
                <w:szCs w:val="20"/>
              </w:rPr>
            </w:pPr>
          </w:p>
        </w:tc>
      </w:tr>
      <w:tr w:rsidR="00A966F0" w:rsidRPr="005B441E" w14:paraId="40A18F83"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98289F2" w14:textId="77777777" w:rsidR="00A966F0" w:rsidRPr="005B441E" w:rsidRDefault="00A966F0" w:rsidP="001413AA">
            <w:pPr>
              <w:rPr>
                <w:rFonts w:cs="Calibri"/>
                <w:color w:val="000000"/>
              </w:rPr>
            </w:pPr>
            <w:r w:rsidRPr="005B441E">
              <w:rPr>
                <w:rFonts w:cs="Calibri"/>
                <w:color w:val="000000"/>
              </w:rPr>
              <w:t>0035</w:t>
            </w:r>
          </w:p>
        </w:tc>
        <w:tc>
          <w:tcPr>
            <w:tcW w:w="518" w:type="dxa"/>
            <w:tcBorders>
              <w:top w:val="nil"/>
              <w:left w:val="nil"/>
              <w:bottom w:val="single" w:sz="4" w:space="0" w:color="auto"/>
              <w:right w:val="single" w:sz="4" w:space="0" w:color="auto"/>
            </w:tcBorders>
            <w:shd w:val="clear" w:color="auto" w:fill="auto"/>
            <w:noWrap/>
            <w:vAlign w:val="bottom"/>
            <w:hideMark/>
          </w:tcPr>
          <w:p w14:paraId="3FF2BDF7" w14:textId="77777777" w:rsidR="00A966F0" w:rsidRPr="005B441E" w:rsidRDefault="00A966F0" w:rsidP="001413AA">
            <w:pPr>
              <w:rPr>
                <w:rFonts w:cs="Calibri"/>
                <w:color w:val="000000"/>
              </w:rPr>
            </w:pPr>
            <w:r w:rsidRPr="005B441E">
              <w:rPr>
                <w:rFonts w:cs="Calibri"/>
                <w:color w:val="000000"/>
              </w:rPr>
              <w:t>35/2024</w:t>
            </w:r>
          </w:p>
        </w:tc>
        <w:tc>
          <w:tcPr>
            <w:tcW w:w="922" w:type="dxa"/>
            <w:tcBorders>
              <w:top w:val="nil"/>
              <w:left w:val="nil"/>
              <w:bottom w:val="single" w:sz="4" w:space="0" w:color="auto"/>
              <w:right w:val="single" w:sz="4" w:space="0" w:color="auto"/>
            </w:tcBorders>
            <w:shd w:val="clear" w:color="auto" w:fill="auto"/>
            <w:noWrap/>
            <w:vAlign w:val="bottom"/>
            <w:hideMark/>
          </w:tcPr>
          <w:p w14:paraId="5E6E7748"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EE2FB18" w14:textId="77777777" w:rsidR="00A966F0" w:rsidRPr="005B441E" w:rsidRDefault="00A966F0" w:rsidP="001413AA">
            <w:pPr>
              <w:rPr>
                <w:rFonts w:cs="Calibri"/>
                <w:color w:val="000000"/>
              </w:rPr>
            </w:pPr>
            <w:r w:rsidRPr="005B441E">
              <w:rPr>
                <w:rFonts w:cs="Calibri"/>
                <w:color w:val="000000"/>
              </w:rPr>
              <w:t>Općinske manifestacije</w:t>
            </w:r>
          </w:p>
        </w:tc>
        <w:tc>
          <w:tcPr>
            <w:tcW w:w="375" w:type="dxa"/>
            <w:tcBorders>
              <w:top w:val="nil"/>
              <w:left w:val="nil"/>
              <w:bottom w:val="single" w:sz="4" w:space="0" w:color="auto"/>
              <w:right w:val="single" w:sz="4" w:space="0" w:color="auto"/>
            </w:tcBorders>
            <w:shd w:val="clear" w:color="auto" w:fill="auto"/>
            <w:vAlign w:val="bottom"/>
            <w:hideMark/>
          </w:tcPr>
          <w:p w14:paraId="74C79DCF"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8FE0317" w14:textId="77777777" w:rsidR="00A966F0" w:rsidRPr="005B441E" w:rsidRDefault="00A966F0" w:rsidP="001413AA">
            <w:pPr>
              <w:rPr>
                <w:rFonts w:cs="Calibri"/>
                <w:color w:val="000000"/>
              </w:rPr>
            </w:pPr>
            <w:r w:rsidRPr="005B441E">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33C94A9E" w14:textId="77777777" w:rsidR="00A966F0" w:rsidRPr="005B441E" w:rsidRDefault="00A966F0" w:rsidP="001413AA">
            <w:pPr>
              <w:jc w:val="right"/>
              <w:rPr>
                <w:rFonts w:cs="Calibri"/>
                <w:color w:val="000000"/>
              </w:rPr>
            </w:pPr>
            <w:r w:rsidRPr="005B441E">
              <w:rPr>
                <w:rFonts w:cs="Calibri"/>
                <w:color w:val="000000"/>
              </w:rPr>
              <w:t>4.672,00</w:t>
            </w:r>
          </w:p>
        </w:tc>
        <w:tc>
          <w:tcPr>
            <w:tcW w:w="542" w:type="dxa"/>
            <w:tcBorders>
              <w:top w:val="nil"/>
              <w:left w:val="nil"/>
              <w:bottom w:val="single" w:sz="4" w:space="0" w:color="auto"/>
              <w:right w:val="single" w:sz="4" w:space="0" w:color="auto"/>
            </w:tcBorders>
            <w:shd w:val="clear" w:color="auto" w:fill="auto"/>
            <w:vAlign w:val="bottom"/>
            <w:hideMark/>
          </w:tcPr>
          <w:p w14:paraId="4C407141"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F45ACFE"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F0A7913"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FD3777D"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E9BC8FC"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97A2578"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DFC2FBB"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EBFE92F"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3617827"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2D4B6655" w14:textId="77777777" w:rsidR="00A966F0" w:rsidRPr="005B441E" w:rsidRDefault="00A966F0" w:rsidP="001413AA">
            <w:pPr>
              <w:rPr>
                <w:rFonts w:ascii="Times New Roman" w:hAnsi="Times New Roman"/>
                <w:sz w:val="20"/>
                <w:szCs w:val="20"/>
              </w:rPr>
            </w:pPr>
          </w:p>
        </w:tc>
      </w:tr>
      <w:tr w:rsidR="00A966F0" w:rsidRPr="005B441E" w14:paraId="53E5391D"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10B7D1E" w14:textId="77777777" w:rsidR="00A966F0" w:rsidRPr="005B441E" w:rsidRDefault="00A966F0" w:rsidP="001413AA">
            <w:pPr>
              <w:rPr>
                <w:rFonts w:cs="Calibri"/>
                <w:color w:val="000000"/>
              </w:rPr>
            </w:pPr>
            <w:r w:rsidRPr="005B441E">
              <w:rPr>
                <w:rFonts w:cs="Calibri"/>
                <w:color w:val="000000"/>
              </w:rPr>
              <w:t>0036</w:t>
            </w:r>
          </w:p>
        </w:tc>
        <w:tc>
          <w:tcPr>
            <w:tcW w:w="518" w:type="dxa"/>
            <w:tcBorders>
              <w:top w:val="nil"/>
              <w:left w:val="nil"/>
              <w:bottom w:val="single" w:sz="4" w:space="0" w:color="auto"/>
              <w:right w:val="single" w:sz="4" w:space="0" w:color="auto"/>
            </w:tcBorders>
            <w:shd w:val="clear" w:color="auto" w:fill="auto"/>
            <w:noWrap/>
            <w:vAlign w:val="bottom"/>
            <w:hideMark/>
          </w:tcPr>
          <w:p w14:paraId="00CBAA4A" w14:textId="77777777" w:rsidR="00A966F0" w:rsidRPr="005B441E" w:rsidRDefault="00A966F0" w:rsidP="001413AA">
            <w:pPr>
              <w:rPr>
                <w:rFonts w:cs="Calibri"/>
                <w:color w:val="000000"/>
              </w:rPr>
            </w:pPr>
            <w:r w:rsidRPr="005B441E">
              <w:rPr>
                <w:rFonts w:cs="Calibri"/>
                <w:color w:val="000000"/>
              </w:rPr>
              <w:t>36/2024</w:t>
            </w:r>
          </w:p>
        </w:tc>
        <w:tc>
          <w:tcPr>
            <w:tcW w:w="922" w:type="dxa"/>
            <w:tcBorders>
              <w:top w:val="nil"/>
              <w:left w:val="nil"/>
              <w:bottom w:val="single" w:sz="4" w:space="0" w:color="auto"/>
              <w:right w:val="single" w:sz="4" w:space="0" w:color="auto"/>
            </w:tcBorders>
            <w:shd w:val="clear" w:color="auto" w:fill="auto"/>
            <w:noWrap/>
            <w:vAlign w:val="bottom"/>
            <w:hideMark/>
          </w:tcPr>
          <w:p w14:paraId="205089D0"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CC3BB7E" w14:textId="77777777" w:rsidR="00A966F0" w:rsidRPr="005B441E" w:rsidRDefault="00A966F0" w:rsidP="001413AA">
            <w:pPr>
              <w:rPr>
                <w:rFonts w:cs="Calibri"/>
                <w:color w:val="000000"/>
              </w:rPr>
            </w:pPr>
            <w:r w:rsidRPr="005B441E">
              <w:rPr>
                <w:rFonts w:cs="Calibri"/>
                <w:color w:val="000000"/>
              </w:rPr>
              <w:t>Uskrsni sajam</w:t>
            </w:r>
          </w:p>
        </w:tc>
        <w:tc>
          <w:tcPr>
            <w:tcW w:w="375" w:type="dxa"/>
            <w:tcBorders>
              <w:top w:val="nil"/>
              <w:left w:val="nil"/>
              <w:bottom w:val="single" w:sz="4" w:space="0" w:color="auto"/>
              <w:right w:val="single" w:sz="4" w:space="0" w:color="auto"/>
            </w:tcBorders>
            <w:shd w:val="clear" w:color="auto" w:fill="auto"/>
            <w:vAlign w:val="bottom"/>
            <w:hideMark/>
          </w:tcPr>
          <w:p w14:paraId="0BFCA855"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6D26EB0" w14:textId="77777777" w:rsidR="00A966F0" w:rsidRPr="005B441E" w:rsidRDefault="00A966F0" w:rsidP="001413AA">
            <w:pPr>
              <w:rPr>
                <w:rFonts w:cs="Calibri"/>
                <w:color w:val="000000"/>
              </w:rPr>
            </w:pPr>
            <w:r w:rsidRPr="005B441E">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01ED3D6B" w14:textId="77777777" w:rsidR="00A966F0" w:rsidRPr="005B441E" w:rsidRDefault="00A966F0" w:rsidP="001413AA">
            <w:pPr>
              <w:jc w:val="right"/>
              <w:rPr>
                <w:rFonts w:cs="Calibri"/>
                <w:color w:val="000000"/>
              </w:rPr>
            </w:pPr>
            <w:r w:rsidRPr="005B441E">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0559DF82"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3E02317"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8AF2847"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2A8EACE"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544D7D3"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D187E36"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FAEBF2C"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DE8E7DC"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B13938E"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09105DA5" w14:textId="77777777" w:rsidR="00A966F0" w:rsidRPr="005B441E" w:rsidRDefault="00A966F0" w:rsidP="001413AA">
            <w:pPr>
              <w:rPr>
                <w:rFonts w:ascii="Times New Roman" w:hAnsi="Times New Roman"/>
                <w:sz w:val="20"/>
                <w:szCs w:val="20"/>
              </w:rPr>
            </w:pPr>
          </w:p>
        </w:tc>
      </w:tr>
      <w:tr w:rsidR="00A966F0" w:rsidRPr="005B441E" w14:paraId="6974B500"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BCCF3E4" w14:textId="77777777" w:rsidR="00A966F0" w:rsidRPr="005B441E" w:rsidRDefault="00A966F0" w:rsidP="001413AA">
            <w:pPr>
              <w:rPr>
                <w:rFonts w:cs="Calibri"/>
                <w:color w:val="000000"/>
              </w:rPr>
            </w:pPr>
            <w:r w:rsidRPr="005B441E">
              <w:rPr>
                <w:rFonts w:cs="Calibri"/>
                <w:color w:val="000000"/>
              </w:rPr>
              <w:t>0037</w:t>
            </w:r>
          </w:p>
        </w:tc>
        <w:tc>
          <w:tcPr>
            <w:tcW w:w="518" w:type="dxa"/>
            <w:tcBorders>
              <w:top w:val="nil"/>
              <w:left w:val="nil"/>
              <w:bottom w:val="single" w:sz="4" w:space="0" w:color="auto"/>
              <w:right w:val="single" w:sz="4" w:space="0" w:color="auto"/>
            </w:tcBorders>
            <w:shd w:val="clear" w:color="auto" w:fill="auto"/>
            <w:noWrap/>
            <w:vAlign w:val="bottom"/>
            <w:hideMark/>
          </w:tcPr>
          <w:p w14:paraId="20B529F4" w14:textId="77777777" w:rsidR="00A966F0" w:rsidRPr="005B441E" w:rsidRDefault="00A966F0" w:rsidP="001413AA">
            <w:pPr>
              <w:rPr>
                <w:rFonts w:cs="Calibri"/>
                <w:color w:val="000000"/>
              </w:rPr>
            </w:pPr>
            <w:r w:rsidRPr="005B441E">
              <w:rPr>
                <w:rFonts w:cs="Calibri"/>
                <w:color w:val="000000"/>
              </w:rPr>
              <w:t>37/2024</w:t>
            </w:r>
          </w:p>
        </w:tc>
        <w:tc>
          <w:tcPr>
            <w:tcW w:w="922" w:type="dxa"/>
            <w:tcBorders>
              <w:top w:val="nil"/>
              <w:left w:val="nil"/>
              <w:bottom w:val="single" w:sz="4" w:space="0" w:color="auto"/>
              <w:right w:val="single" w:sz="4" w:space="0" w:color="auto"/>
            </w:tcBorders>
            <w:shd w:val="clear" w:color="auto" w:fill="auto"/>
            <w:noWrap/>
            <w:vAlign w:val="bottom"/>
            <w:hideMark/>
          </w:tcPr>
          <w:p w14:paraId="61172AFD"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0D91256" w14:textId="77777777" w:rsidR="00A966F0" w:rsidRPr="005B441E" w:rsidRDefault="00A966F0" w:rsidP="001413AA">
            <w:pPr>
              <w:rPr>
                <w:rFonts w:cs="Calibri"/>
                <w:color w:val="000000"/>
              </w:rPr>
            </w:pPr>
            <w:r w:rsidRPr="005B441E">
              <w:rPr>
                <w:rFonts w:cs="Calibri"/>
                <w:color w:val="000000"/>
              </w:rPr>
              <w:t>Berba 2024-Kak su brali naši stari</w:t>
            </w:r>
          </w:p>
        </w:tc>
        <w:tc>
          <w:tcPr>
            <w:tcW w:w="375" w:type="dxa"/>
            <w:tcBorders>
              <w:top w:val="nil"/>
              <w:left w:val="nil"/>
              <w:bottom w:val="single" w:sz="4" w:space="0" w:color="auto"/>
              <w:right w:val="single" w:sz="4" w:space="0" w:color="auto"/>
            </w:tcBorders>
            <w:shd w:val="clear" w:color="auto" w:fill="auto"/>
            <w:vAlign w:val="bottom"/>
            <w:hideMark/>
          </w:tcPr>
          <w:p w14:paraId="32A152B2"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1EE4E41" w14:textId="77777777" w:rsidR="00A966F0" w:rsidRPr="005B441E" w:rsidRDefault="00A966F0" w:rsidP="001413AA">
            <w:pPr>
              <w:rPr>
                <w:rFonts w:cs="Calibri"/>
                <w:color w:val="000000"/>
              </w:rPr>
            </w:pPr>
            <w:r w:rsidRPr="005B441E">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5E3CFA6A" w14:textId="77777777" w:rsidR="00A966F0" w:rsidRPr="005B441E" w:rsidRDefault="00A966F0" w:rsidP="001413AA">
            <w:pPr>
              <w:jc w:val="right"/>
              <w:rPr>
                <w:rFonts w:cs="Calibri"/>
                <w:color w:val="000000"/>
              </w:rPr>
            </w:pPr>
            <w:r w:rsidRPr="005B441E">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645F9670"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21B3009"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80EB1F2"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6CD613C"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0183036"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AFE534B"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9CE4F9E"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AD14567"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9605490"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3F98F17A" w14:textId="77777777" w:rsidR="00A966F0" w:rsidRPr="005B441E" w:rsidRDefault="00A966F0" w:rsidP="001413AA">
            <w:pPr>
              <w:rPr>
                <w:rFonts w:ascii="Times New Roman" w:hAnsi="Times New Roman"/>
                <w:sz w:val="20"/>
                <w:szCs w:val="20"/>
              </w:rPr>
            </w:pPr>
          </w:p>
        </w:tc>
      </w:tr>
      <w:tr w:rsidR="00A966F0" w:rsidRPr="005B441E" w14:paraId="294C3166"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D50BF7B" w14:textId="77777777" w:rsidR="00A966F0" w:rsidRPr="005B441E" w:rsidRDefault="00A966F0" w:rsidP="001413AA">
            <w:pPr>
              <w:rPr>
                <w:rFonts w:cs="Calibri"/>
                <w:color w:val="000000"/>
              </w:rPr>
            </w:pPr>
            <w:r w:rsidRPr="005B441E">
              <w:rPr>
                <w:rFonts w:cs="Calibri"/>
                <w:color w:val="000000"/>
              </w:rPr>
              <w:t>0038</w:t>
            </w:r>
          </w:p>
        </w:tc>
        <w:tc>
          <w:tcPr>
            <w:tcW w:w="518" w:type="dxa"/>
            <w:tcBorders>
              <w:top w:val="nil"/>
              <w:left w:val="nil"/>
              <w:bottom w:val="single" w:sz="4" w:space="0" w:color="auto"/>
              <w:right w:val="single" w:sz="4" w:space="0" w:color="auto"/>
            </w:tcBorders>
            <w:shd w:val="clear" w:color="auto" w:fill="auto"/>
            <w:noWrap/>
            <w:vAlign w:val="bottom"/>
            <w:hideMark/>
          </w:tcPr>
          <w:p w14:paraId="5DCE9C89" w14:textId="77777777" w:rsidR="00A966F0" w:rsidRPr="005B441E" w:rsidRDefault="00A966F0" w:rsidP="001413AA">
            <w:pPr>
              <w:rPr>
                <w:rFonts w:cs="Calibri"/>
                <w:color w:val="000000"/>
              </w:rPr>
            </w:pPr>
            <w:r w:rsidRPr="005B441E">
              <w:rPr>
                <w:rFonts w:cs="Calibri"/>
                <w:color w:val="000000"/>
              </w:rPr>
              <w:t>38/2024</w:t>
            </w:r>
          </w:p>
        </w:tc>
        <w:tc>
          <w:tcPr>
            <w:tcW w:w="922" w:type="dxa"/>
            <w:tcBorders>
              <w:top w:val="nil"/>
              <w:left w:val="nil"/>
              <w:bottom w:val="single" w:sz="4" w:space="0" w:color="auto"/>
              <w:right w:val="single" w:sz="4" w:space="0" w:color="auto"/>
            </w:tcBorders>
            <w:shd w:val="clear" w:color="auto" w:fill="auto"/>
            <w:noWrap/>
            <w:vAlign w:val="bottom"/>
            <w:hideMark/>
          </w:tcPr>
          <w:p w14:paraId="5A581F37"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1B26CF5" w14:textId="77777777" w:rsidR="00A966F0" w:rsidRPr="005B441E" w:rsidRDefault="00A966F0" w:rsidP="001413AA">
            <w:pPr>
              <w:rPr>
                <w:rFonts w:cs="Calibri"/>
                <w:color w:val="000000"/>
              </w:rPr>
            </w:pPr>
            <w:r w:rsidRPr="005B441E">
              <w:rPr>
                <w:rFonts w:cs="Calibri"/>
                <w:color w:val="000000"/>
              </w:rPr>
              <w:t>Građevinski radovi-Rekonstr</w:t>
            </w:r>
            <w:r w:rsidRPr="005B441E">
              <w:rPr>
                <w:rFonts w:cs="Calibri"/>
                <w:color w:val="000000"/>
              </w:rPr>
              <w:lastRenderedPageBreak/>
              <w:t>ukcija kurije starog Župnog dvora u Rozgi-9. faza</w:t>
            </w:r>
          </w:p>
        </w:tc>
        <w:tc>
          <w:tcPr>
            <w:tcW w:w="375" w:type="dxa"/>
            <w:tcBorders>
              <w:top w:val="nil"/>
              <w:left w:val="nil"/>
              <w:bottom w:val="single" w:sz="4" w:space="0" w:color="auto"/>
              <w:right w:val="single" w:sz="4" w:space="0" w:color="auto"/>
            </w:tcBorders>
            <w:shd w:val="clear" w:color="auto" w:fill="auto"/>
            <w:vAlign w:val="bottom"/>
            <w:hideMark/>
          </w:tcPr>
          <w:p w14:paraId="350A9CAA" w14:textId="77777777" w:rsidR="00A966F0" w:rsidRPr="005B441E" w:rsidRDefault="00A966F0" w:rsidP="001413AA">
            <w:pPr>
              <w:rPr>
                <w:rFonts w:cs="Calibri"/>
                <w:color w:val="000000"/>
              </w:rPr>
            </w:pPr>
            <w:r w:rsidRPr="005B441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7328FF4C" w14:textId="77777777" w:rsidR="00A966F0" w:rsidRPr="005B441E" w:rsidRDefault="00A966F0" w:rsidP="001413AA">
            <w:pPr>
              <w:rPr>
                <w:rFonts w:cs="Calibri"/>
                <w:color w:val="000000"/>
              </w:rPr>
            </w:pPr>
            <w:r w:rsidRPr="005B441E">
              <w:rPr>
                <w:rFonts w:cs="Calibri"/>
                <w:color w:val="000000"/>
              </w:rPr>
              <w:t xml:space="preserve">45212360 - Građevinski radovi </w:t>
            </w:r>
            <w:r w:rsidRPr="005B441E">
              <w:rPr>
                <w:rFonts w:cs="Calibri"/>
                <w:color w:val="000000"/>
              </w:rPr>
              <w:lastRenderedPageBreak/>
              <w:t>na vjerskim objektima</w:t>
            </w:r>
          </w:p>
        </w:tc>
        <w:tc>
          <w:tcPr>
            <w:tcW w:w="554" w:type="dxa"/>
            <w:tcBorders>
              <w:top w:val="nil"/>
              <w:left w:val="nil"/>
              <w:bottom w:val="single" w:sz="4" w:space="0" w:color="auto"/>
              <w:right w:val="single" w:sz="4" w:space="0" w:color="auto"/>
            </w:tcBorders>
            <w:shd w:val="clear" w:color="auto" w:fill="auto"/>
            <w:noWrap/>
            <w:vAlign w:val="bottom"/>
            <w:hideMark/>
          </w:tcPr>
          <w:p w14:paraId="06D6F9C7" w14:textId="77777777" w:rsidR="00A966F0" w:rsidRPr="005B441E" w:rsidRDefault="00A966F0" w:rsidP="001413AA">
            <w:pPr>
              <w:jc w:val="right"/>
              <w:rPr>
                <w:rFonts w:cs="Calibri"/>
                <w:color w:val="000000"/>
              </w:rPr>
            </w:pPr>
            <w:r w:rsidRPr="005B441E">
              <w:rPr>
                <w:rFonts w:cs="Calibri"/>
                <w:color w:val="000000"/>
              </w:rPr>
              <w:lastRenderedPageBreak/>
              <w:t>36.640,00</w:t>
            </w:r>
          </w:p>
        </w:tc>
        <w:tc>
          <w:tcPr>
            <w:tcW w:w="542" w:type="dxa"/>
            <w:tcBorders>
              <w:top w:val="nil"/>
              <w:left w:val="nil"/>
              <w:bottom w:val="single" w:sz="4" w:space="0" w:color="auto"/>
              <w:right w:val="single" w:sz="4" w:space="0" w:color="auto"/>
            </w:tcBorders>
            <w:shd w:val="clear" w:color="auto" w:fill="auto"/>
            <w:vAlign w:val="bottom"/>
            <w:hideMark/>
          </w:tcPr>
          <w:p w14:paraId="003901D1"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6075D15"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38AC447"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D988AE4"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0154862"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B86C5AC" w14:textId="77777777" w:rsidR="00A966F0" w:rsidRPr="005B441E" w:rsidRDefault="00A966F0" w:rsidP="001413AA">
            <w:pPr>
              <w:rPr>
                <w:rFonts w:cs="Calibri"/>
                <w:color w:val="000000"/>
              </w:rPr>
            </w:pPr>
            <w:r w:rsidRPr="005B441E">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6C5A2ACD"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A28FA13"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10E91A0"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56F5A873" w14:textId="77777777" w:rsidR="00A966F0" w:rsidRPr="005B441E" w:rsidRDefault="00A966F0" w:rsidP="001413AA">
            <w:pPr>
              <w:rPr>
                <w:rFonts w:ascii="Times New Roman" w:hAnsi="Times New Roman"/>
                <w:sz w:val="20"/>
                <w:szCs w:val="20"/>
              </w:rPr>
            </w:pPr>
          </w:p>
        </w:tc>
      </w:tr>
      <w:tr w:rsidR="00A966F0" w:rsidRPr="005B441E" w14:paraId="4F1BD251"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B0FE5ED" w14:textId="77777777" w:rsidR="00A966F0" w:rsidRPr="005B441E" w:rsidRDefault="00A966F0" w:rsidP="001413AA">
            <w:pPr>
              <w:rPr>
                <w:rFonts w:cs="Calibri"/>
                <w:color w:val="000000"/>
              </w:rPr>
            </w:pPr>
            <w:r w:rsidRPr="005B441E">
              <w:rPr>
                <w:rFonts w:cs="Calibri"/>
                <w:color w:val="000000"/>
              </w:rPr>
              <w:t>0039</w:t>
            </w:r>
          </w:p>
        </w:tc>
        <w:tc>
          <w:tcPr>
            <w:tcW w:w="518" w:type="dxa"/>
            <w:tcBorders>
              <w:top w:val="nil"/>
              <w:left w:val="nil"/>
              <w:bottom w:val="single" w:sz="4" w:space="0" w:color="auto"/>
              <w:right w:val="single" w:sz="4" w:space="0" w:color="auto"/>
            </w:tcBorders>
            <w:shd w:val="clear" w:color="auto" w:fill="auto"/>
            <w:noWrap/>
            <w:vAlign w:val="bottom"/>
            <w:hideMark/>
          </w:tcPr>
          <w:p w14:paraId="5BF4A710" w14:textId="77777777" w:rsidR="00A966F0" w:rsidRPr="005B441E" w:rsidRDefault="00A966F0" w:rsidP="001413AA">
            <w:pPr>
              <w:rPr>
                <w:rFonts w:cs="Calibri"/>
                <w:color w:val="000000"/>
              </w:rPr>
            </w:pPr>
            <w:r w:rsidRPr="005B441E">
              <w:rPr>
                <w:rFonts w:cs="Calibri"/>
                <w:color w:val="000000"/>
              </w:rPr>
              <w:t>39/2024</w:t>
            </w:r>
          </w:p>
        </w:tc>
        <w:tc>
          <w:tcPr>
            <w:tcW w:w="922" w:type="dxa"/>
            <w:tcBorders>
              <w:top w:val="nil"/>
              <w:left w:val="nil"/>
              <w:bottom w:val="single" w:sz="4" w:space="0" w:color="auto"/>
              <w:right w:val="single" w:sz="4" w:space="0" w:color="auto"/>
            </w:tcBorders>
            <w:shd w:val="clear" w:color="auto" w:fill="auto"/>
            <w:noWrap/>
            <w:vAlign w:val="bottom"/>
            <w:hideMark/>
          </w:tcPr>
          <w:p w14:paraId="53B9F54A"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00407FA" w14:textId="77777777" w:rsidR="00A966F0" w:rsidRPr="005B441E" w:rsidRDefault="00A966F0" w:rsidP="001413AA">
            <w:pPr>
              <w:rPr>
                <w:rFonts w:cs="Calibri"/>
                <w:color w:val="000000"/>
              </w:rPr>
            </w:pPr>
            <w:r w:rsidRPr="005B441E">
              <w:rPr>
                <w:rFonts w:cs="Calibri"/>
                <w:color w:val="000000"/>
              </w:rPr>
              <w:t>Održavanje javne rasvjete</w:t>
            </w:r>
          </w:p>
        </w:tc>
        <w:tc>
          <w:tcPr>
            <w:tcW w:w="375" w:type="dxa"/>
            <w:tcBorders>
              <w:top w:val="nil"/>
              <w:left w:val="nil"/>
              <w:bottom w:val="single" w:sz="4" w:space="0" w:color="auto"/>
              <w:right w:val="single" w:sz="4" w:space="0" w:color="auto"/>
            </w:tcBorders>
            <w:shd w:val="clear" w:color="auto" w:fill="auto"/>
            <w:vAlign w:val="bottom"/>
            <w:hideMark/>
          </w:tcPr>
          <w:p w14:paraId="55B2D178"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81AC5A8" w14:textId="77777777" w:rsidR="00A966F0" w:rsidRPr="005B441E" w:rsidRDefault="00A966F0" w:rsidP="001413AA">
            <w:pPr>
              <w:rPr>
                <w:rFonts w:cs="Calibri"/>
                <w:color w:val="000000"/>
              </w:rPr>
            </w:pPr>
            <w:r w:rsidRPr="005B441E">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461D886F" w14:textId="77777777" w:rsidR="00A966F0" w:rsidRPr="005B441E" w:rsidRDefault="00A966F0" w:rsidP="001413AA">
            <w:pPr>
              <w:jc w:val="right"/>
              <w:rPr>
                <w:rFonts w:cs="Calibri"/>
                <w:color w:val="000000"/>
              </w:rPr>
            </w:pPr>
            <w:r w:rsidRPr="005B441E">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7607F252"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9E8387D"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CCBE143"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48D969D"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6D7E59F"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390BD69"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2BF24EA"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9F7C839"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1C91AC9"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0B1566F7" w14:textId="77777777" w:rsidR="00A966F0" w:rsidRPr="005B441E" w:rsidRDefault="00A966F0" w:rsidP="001413AA">
            <w:pPr>
              <w:rPr>
                <w:rFonts w:ascii="Times New Roman" w:hAnsi="Times New Roman"/>
                <w:sz w:val="20"/>
                <w:szCs w:val="20"/>
              </w:rPr>
            </w:pPr>
          </w:p>
        </w:tc>
      </w:tr>
      <w:tr w:rsidR="00A966F0" w:rsidRPr="005B441E" w14:paraId="0833B57E"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9605D4A" w14:textId="77777777" w:rsidR="00A966F0" w:rsidRPr="005B441E" w:rsidRDefault="00A966F0" w:rsidP="001413AA">
            <w:pPr>
              <w:rPr>
                <w:rFonts w:cs="Calibri"/>
                <w:color w:val="000000"/>
              </w:rPr>
            </w:pPr>
            <w:r w:rsidRPr="005B441E">
              <w:rPr>
                <w:rFonts w:cs="Calibri"/>
                <w:color w:val="000000"/>
              </w:rPr>
              <w:t>0040</w:t>
            </w:r>
          </w:p>
        </w:tc>
        <w:tc>
          <w:tcPr>
            <w:tcW w:w="518" w:type="dxa"/>
            <w:tcBorders>
              <w:top w:val="nil"/>
              <w:left w:val="nil"/>
              <w:bottom w:val="single" w:sz="4" w:space="0" w:color="auto"/>
              <w:right w:val="single" w:sz="4" w:space="0" w:color="auto"/>
            </w:tcBorders>
            <w:shd w:val="clear" w:color="auto" w:fill="auto"/>
            <w:noWrap/>
            <w:vAlign w:val="bottom"/>
            <w:hideMark/>
          </w:tcPr>
          <w:p w14:paraId="00E7E75B" w14:textId="77777777" w:rsidR="00A966F0" w:rsidRPr="005B441E" w:rsidRDefault="00A966F0" w:rsidP="001413AA">
            <w:pPr>
              <w:rPr>
                <w:rFonts w:cs="Calibri"/>
                <w:color w:val="000000"/>
              </w:rPr>
            </w:pPr>
            <w:r w:rsidRPr="005B441E">
              <w:rPr>
                <w:rFonts w:cs="Calibri"/>
                <w:color w:val="000000"/>
              </w:rPr>
              <w:t>40/2024</w:t>
            </w:r>
          </w:p>
        </w:tc>
        <w:tc>
          <w:tcPr>
            <w:tcW w:w="922" w:type="dxa"/>
            <w:tcBorders>
              <w:top w:val="nil"/>
              <w:left w:val="nil"/>
              <w:bottom w:val="single" w:sz="4" w:space="0" w:color="auto"/>
              <w:right w:val="single" w:sz="4" w:space="0" w:color="auto"/>
            </w:tcBorders>
            <w:shd w:val="clear" w:color="auto" w:fill="auto"/>
            <w:noWrap/>
            <w:vAlign w:val="bottom"/>
            <w:hideMark/>
          </w:tcPr>
          <w:p w14:paraId="5BA3511E"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36BDB8B" w14:textId="77777777" w:rsidR="00A966F0" w:rsidRPr="005B441E" w:rsidRDefault="00A966F0" w:rsidP="001413AA">
            <w:pPr>
              <w:rPr>
                <w:rFonts w:cs="Calibri"/>
                <w:color w:val="000000"/>
              </w:rPr>
            </w:pPr>
            <w:r w:rsidRPr="005B441E">
              <w:rPr>
                <w:rFonts w:cs="Calibri"/>
                <w:color w:val="000000"/>
              </w:rPr>
              <w:t>Održavanje javnih zelenih površina</w:t>
            </w:r>
          </w:p>
        </w:tc>
        <w:tc>
          <w:tcPr>
            <w:tcW w:w="375" w:type="dxa"/>
            <w:tcBorders>
              <w:top w:val="nil"/>
              <w:left w:val="nil"/>
              <w:bottom w:val="single" w:sz="4" w:space="0" w:color="auto"/>
              <w:right w:val="single" w:sz="4" w:space="0" w:color="auto"/>
            </w:tcBorders>
            <w:shd w:val="clear" w:color="auto" w:fill="auto"/>
            <w:vAlign w:val="bottom"/>
            <w:hideMark/>
          </w:tcPr>
          <w:p w14:paraId="7BD23B29"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B3481AA" w14:textId="77777777" w:rsidR="00A966F0" w:rsidRPr="005B441E" w:rsidRDefault="00A966F0" w:rsidP="001413AA">
            <w:pPr>
              <w:rPr>
                <w:rFonts w:cs="Calibri"/>
                <w:color w:val="000000"/>
              </w:rPr>
            </w:pPr>
            <w:r w:rsidRPr="005B441E">
              <w:rPr>
                <w:rFonts w:cs="Calibri"/>
                <w:color w:val="000000"/>
              </w:rPr>
              <w:t>77313000 - Usluge održavanja parkova</w:t>
            </w:r>
          </w:p>
        </w:tc>
        <w:tc>
          <w:tcPr>
            <w:tcW w:w="554" w:type="dxa"/>
            <w:tcBorders>
              <w:top w:val="nil"/>
              <w:left w:val="nil"/>
              <w:bottom w:val="single" w:sz="4" w:space="0" w:color="auto"/>
              <w:right w:val="single" w:sz="4" w:space="0" w:color="auto"/>
            </w:tcBorders>
            <w:shd w:val="clear" w:color="auto" w:fill="auto"/>
            <w:noWrap/>
            <w:vAlign w:val="bottom"/>
            <w:hideMark/>
          </w:tcPr>
          <w:p w14:paraId="385F34A5" w14:textId="77777777" w:rsidR="00A966F0" w:rsidRPr="005B441E" w:rsidRDefault="00A966F0" w:rsidP="001413AA">
            <w:pPr>
              <w:jc w:val="right"/>
              <w:rPr>
                <w:rFonts w:cs="Calibri"/>
                <w:color w:val="000000"/>
              </w:rPr>
            </w:pPr>
            <w:r w:rsidRPr="005B441E">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37736845"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1740019"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A34A18A"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025F889"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BBC6B99"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6789F88"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C8CDACD"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2B2E5BB"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4240921"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557F1ACB" w14:textId="77777777" w:rsidR="00A966F0" w:rsidRPr="005B441E" w:rsidRDefault="00A966F0" w:rsidP="001413AA">
            <w:pPr>
              <w:rPr>
                <w:rFonts w:ascii="Times New Roman" w:hAnsi="Times New Roman"/>
                <w:sz w:val="20"/>
                <w:szCs w:val="20"/>
              </w:rPr>
            </w:pPr>
          </w:p>
        </w:tc>
      </w:tr>
      <w:tr w:rsidR="00A966F0" w:rsidRPr="005B441E" w14:paraId="11CBAC66"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2C64AC9" w14:textId="77777777" w:rsidR="00A966F0" w:rsidRPr="005B441E" w:rsidRDefault="00A966F0" w:rsidP="001413AA">
            <w:pPr>
              <w:rPr>
                <w:rFonts w:cs="Calibri"/>
                <w:color w:val="000000"/>
              </w:rPr>
            </w:pPr>
            <w:r w:rsidRPr="005B441E">
              <w:rPr>
                <w:rFonts w:cs="Calibri"/>
                <w:color w:val="000000"/>
              </w:rPr>
              <w:t>0041</w:t>
            </w:r>
          </w:p>
        </w:tc>
        <w:tc>
          <w:tcPr>
            <w:tcW w:w="518" w:type="dxa"/>
            <w:tcBorders>
              <w:top w:val="nil"/>
              <w:left w:val="nil"/>
              <w:bottom w:val="single" w:sz="4" w:space="0" w:color="auto"/>
              <w:right w:val="single" w:sz="4" w:space="0" w:color="auto"/>
            </w:tcBorders>
            <w:shd w:val="clear" w:color="auto" w:fill="auto"/>
            <w:noWrap/>
            <w:vAlign w:val="bottom"/>
            <w:hideMark/>
          </w:tcPr>
          <w:p w14:paraId="4C2FDAB5" w14:textId="77777777" w:rsidR="00A966F0" w:rsidRPr="005B441E" w:rsidRDefault="00A966F0" w:rsidP="001413AA">
            <w:pPr>
              <w:rPr>
                <w:rFonts w:cs="Calibri"/>
                <w:color w:val="000000"/>
              </w:rPr>
            </w:pPr>
            <w:r w:rsidRPr="005B441E">
              <w:rPr>
                <w:rFonts w:cs="Calibri"/>
                <w:color w:val="000000"/>
              </w:rPr>
              <w:t>41/2024</w:t>
            </w:r>
          </w:p>
        </w:tc>
        <w:tc>
          <w:tcPr>
            <w:tcW w:w="922" w:type="dxa"/>
            <w:tcBorders>
              <w:top w:val="nil"/>
              <w:left w:val="nil"/>
              <w:bottom w:val="single" w:sz="4" w:space="0" w:color="auto"/>
              <w:right w:val="single" w:sz="4" w:space="0" w:color="auto"/>
            </w:tcBorders>
            <w:shd w:val="clear" w:color="auto" w:fill="auto"/>
            <w:noWrap/>
            <w:vAlign w:val="bottom"/>
            <w:hideMark/>
          </w:tcPr>
          <w:p w14:paraId="62E63BDA"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592FBD4" w14:textId="77777777" w:rsidR="00A966F0" w:rsidRPr="005B441E" w:rsidRDefault="00A966F0" w:rsidP="001413AA">
            <w:pPr>
              <w:rPr>
                <w:rFonts w:cs="Calibri"/>
                <w:color w:val="000000"/>
              </w:rPr>
            </w:pPr>
            <w:r w:rsidRPr="005B441E">
              <w:rPr>
                <w:rFonts w:cs="Calibri"/>
                <w:color w:val="000000"/>
              </w:rPr>
              <w:t>Nabava materijala i opreme za održavanje cesta</w:t>
            </w:r>
          </w:p>
        </w:tc>
        <w:tc>
          <w:tcPr>
            <w:tcW w:w="375" w:type="dxa"/>
            <w:tcBorders>
              <w:top w:val="nil"/>
              <w:left w:val="nil"/>
              <w:bottom w:val="single" w:sz="4" w:space="0" w:color="auto"/>
              <w:right w:val="single" w:sz="4" w:space="0" w:color="auto"/>
            </w:tcBorders>
            <w:shd w:val="clear" w:color="auto" w:fill="auto"/>
            <w:vAlign w:val="bottom"/>
            <w:hideMark/>
          </w:tcPr>
          <w:p w14:paraId="62D3C17D"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70B2D191" w14:textId="77777777" w:rsidR="00A966F0" w:rsidRPr="005B441E" w:rsidRDefault="00A966F0" w:rsidP="001413AA">
            <w:pPr>
              <w:rPr>
                <w:rFonts w:cs="Calibri"/>
                <w:color w:val="000000"/>
              </w:rPr>
            </w:pPr>
            <w:r w:rsidRPr="005B441E">
              <w:rPr>
                <w:rFonts w:cs="Calibri"/>
                <w:color w:val="000000"/>
              </w:rPr>
              <w:t>34921000 - Oprema za održavanje cesta</w:t>
            </w:r>
          </w:p>
        </w:tc>
        <w:tc>
          <w:tcPr>
            <w:tcW w:w="554" w:type="dxa"/>
            <w:tcBorders>
              <w:top w:val="nil"/>
              <w:left w:val="nil"/>
              <w:bottom w:val="single" w:sz="4" w:space="0" w:color="auto"/>
              <w:right w:val="single" w:sz="4" w:space="0" w:color="auto"/>
            </w:tcBorders>
            <w:shd w:val="clear" w:color="auto" w:fill="auto"/>
            <w:noWrap/>
            <w:vAlign w:val="bottom"/>
            <w:hideMark/>
          </w:tcPr>
          <w:p w14:paraId="171E9CDE" w14:textId="77777777" w:rsidR="00A966F0" w:rsidRPr="005B441E" w:rsidRDefault="00A966F0" w:rsidP="001413AA">
            <w:pPr>
              <w:jc w:val="right"/>
              <w:rPr>
                <w:rFonts w:cs="Calibri"/>
                <w:color w:val="000000"/>
              </w:rPr>
            </w:pPr>
            <w:r w:rsidRPr="005B441E">
              <w:rPr>
                <w:rFonts w:cs="Calibri"/>
                <w:color w:val="000000"/>
              </w:rPr>
              <w:t>7.000,80</w:t>
            </w:r>
          </w:p>
        </w:tc>
        <w:tc>
          <w:tcPr>
            <w:tcW w:w="542" w:type="dxa"/>
            <w:tcBorders>
              <w:top w:val="nil"/>
              <w:left w:val="nil"/>
              <w:bottom w:val="single" w:sz="4" w:space="0" w:color="auto"/>
              <w:right w:val="single" w:sz="4" w:space="0" w:color="auto"/>
            </w:tcBorders>
            <w:shd w:val="clear" w:color="auto" w:fill="auto"/>
            <w:vAlign w:val="bottom"/>
            <w:hideMark/>
          </w:tcPr>
          <w:p w14:paraId="0C74A76D"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247AB9B"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28F3D30"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C2B393A"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13F10ED"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B795068"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80E6672"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B7CF3E2"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3A52874"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20DADA6" w14:textId="77777777" w:rsidR="00A966F0" w:rsidRPr="005B441E" w:rsidRDefault="00A966F0" w:rsidP="001413AA">
            <w:pPr>
              <w:rPr>
                <w:rFonts w:ascii="Times New Roman" w:hAnsi="Times New Roman"/>
                <w:sz w:val="20"/>
                <w:szCs w:val="20"/>
              </w:rPr>
            </w:pPr>
          </w:p>
        </w:tc>
      </w:tr>
      <w:tr w:rsidR="00A966F0" w:rsidRPr="005B441E" w14:paraId="702A7380"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DA17888" w14:textId="77777777" w:rsidR="00A966F0" w:rsidRPr="005B441E" w:rsidRDefault="00A966F0" w:rsidP="001413AA">
            <w:pPr>
              <w:rPr>
                <w:rFonts w:cs="Calibri"/>
                <w:color w:val="000000"/>
              </w:rPr>
            </w:pPr>
            <w:r w:rsidRPr="005B441E">
              <w:rPr>
                <w:rFonts w:cs="Calibri"/>
                <w:color w:val="000000"/>
              </w:rPr>
              <w:t>0042</w:t>
            </w:r>
          </w:p>
        </w:tc>
        <w:tc>
          <w:tcPr>
            <w:tcW w:w="518" w:type="dxa"/>
            <w:tcBorders>
              <w:top w:val="nil"/>
              <w:left w:val="nil"/>
              <w:bottom w:val="single" w:sz="4" w:space="0" w:color="auto"/>
              <w:right w:val="single" w:sz="4" w:space="0" w:color="auto"/>
            </w:tcBorders>
            <w:shd w:val="clear" w:color="auto" w:fill="auto"/>
            <w:noWrap/>
            <w:vAlign w:val="bottom"/>
            <w:hideMark/>
          </w:tcPr>
          <w:p w14:paraId="4699CB14" w14:textId="77777777" w:rsidR="00A966F0" w:rsidRPr="005B441E" w:rsidRDefault="00A966F0" w:rsidP="001413AA">
            <w:pPr>
              <w:rPr>
                <w:rFonts w:cs="Calibri"/>
                <w:color w:val="000000"/>
              </w:rPr>
            </w:pPr>
            <w:r w:rsidRPr="005B441E">
              <w:rPr>
                <w:rFonts w:cs="Calibri"/>
                <w:color w:val="000000"/>
              </w:rPr>
              <w:t>42/2024</w:t>
            </w:r>
          </w:p>
        </w:tc>
        <w:tc>
          <w:tcPr>
            <w:tcW w:w="922" w:type="dxa"/>
            <w:tcBorders>
              <w:top w:val="nil"/>
              <w:left w:val="nil"/>
              <w:bottom w:val="single" w:sz="4" w:space="0" w:color="auto"/>
              <w:right w:val="single" w:sz="4" w:space="0" w:color="auto"/>
            </w:tcBorders>
            <w:shd w:val="clear" w:color="auto" w:fill="auto"/>
            <w:noWrap/>
            <w:vAlign w:val="bottom"/>
            <w:hideMark/>
          </w:tcPr>
          <w:p w14:paraId="151097A8"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896D642" w14:textId="77777777" w:rsidR="00A966F0" w:rsidRPr="005B441E" w:rsidRDefault="00A966F0" w:rsidP="001413AA">
            <w:pPr>
              <w:rPr>
                <w:rFonts w:cs="Calibri"/>
                <w:color w:val="000000"/>
              </w:rPr>
            </w:pPr>
            <w:r w:rsidRPr="005B441E">
              <w:rPr>
                <w:rFonts w:cs="Calibri"/>
                <w:color w:val="000000"/>
              </w:rPr>
              <w:t xml:space="preserve">Održavanje nerazvrstanih cesta i javnih </w:t>
            </w:r>
            <w:r w:rsidRPr="005B441E">
              <w:rPr>
                <w:rFonts w:cs="Calibri"/>
                <w:color w:val="000000"/>
              </w:rPr>
              <w:lastRenderedPageBreak/>
              <w:t>površina na kojima nije dopušten promet motornim vozilima</w:t>
            </w:r>
          </w:p>
        </w:tc>
        <w:tc>
          <w:tcPr>
            <w:tcW w:w="375" w:type="dxa"/>
            <w:tcBorders>
              <w:top w:val="nil"/>
              <w:left w:val="nil"/>
              <w:bottom w:val="single" w:sz="4" w:space="0" w:color="auto"/>
              <w:right w:val="single" w:sz="4" w:space="0" w:color="auto"/>
            </w:tcBorders>
            <w:shd w:val="clear" w:color="auto" w:fill="auto"/>
            <w:vAlign w:val="bottom"/>
            <w:hideMark/>
          </w:tcPr>
          <w:p w14:paraId="0DA66DBC" w14:textId="77777777" w:rsidR="00A966F0" w:rsidRPr="005B441E" w:rsidRDefault="00A966F0" w:rsidP="001413AA">
            <w:pPr>
              <w:rPr>
                <w:rFonts w:cs="Calibri"/>
                <w:color w:val="000000"/>
              </w:rPr>
            </w:pPr>
            <w:r w:rsidRPr="005B441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44CC6AE9" w14:textId="77777777" w:rsidR="00A966F0" w:rsidRPr="005B441E" w:rsidRDefault="00A966F0" w:rsidP="001413AA">
            <w:pPr>
              <w:rPr>
                <w:rFonts w:cs="Calibri"/>
                <w:color w:val="000000"/>
              </w:rPr>
            </w:pPr>
            <w:r w:rsidRPr="005B441E">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712E4D86" w14:textId="77777777" w:rsidR="00A966F0" w:rsidRPr="005B441E" w:rsidRDefault="00A966F0" w:rsidP="001413AA">
            <w:pPr>
              <w:jc w:val="right"/>
              <w:rPr>
                <w:rFonts w:cs="Calibri"/>
                <w:color w:val="000000"/>
              </w:rPr>
            </w:pPr>
            <w:r w:rsidRPr="005B441E">
              <w:rPr>
                <w:rFonts w:cs="Calibri"/>
                <w:color w:val="000000"/>
              </w:rPr>
              <w:t>7.646,40</w:t>
            </w:r>
          </w:p>
        </w:tc>
        <w:tc>
          <w:tcPr>
            <w:tcW w:w="542" w:type="dxa"/>
            <w:tcBorders>
              <w:top w:val="nil"/>
              <w:left w:val="nil"/>
              <w:bottom w:val="single" w:sz="4" w:space="0" w:color="auto"/>
              <w:right w:val="single" w:sz="4" w:space="0" w:color="auto"/>
            </w:tcBorders>
            <w:shd w:val="clear" w:color="auto" w:fill="auto"/>
            <w:vAlign w:val="bottom"/>
            <w:hideMark/>
          </w:tcPr>
          <w:p w14:paraId="18610891"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D9251F4"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15EEF15"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206D29E"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ACAD702"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2A738DF"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43DB85A"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ED6198F"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69F33A8"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48D6A0D" w14:textId="77777777" w:rsidR="00A966F0" w:rsidRPr="005B441E" w:rsidRDefault="00A966F0" w:rsidP="001413AA">
            <w:pPr>
              <w:rPr>
                <w:rFonts w:ascii="Times New Roman" w:hAnsi="Times New Roman"/>
                <w:sz w:val="20"/>
                <w:szCs w:val="20"/>
              </w:rPr>
            </w:pPr>
          </w:p>
        </w:tc>
      </w:tr>
      <w:tr w:rsidR="00A966F0" w:rsidRPr="005B441E" w14:paraId="5F63354D"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79DDC3A" w14:textId="77777777" w:rsidR="00A966F0" w:rsidRPr="005B441E" w:rsidRDefault="00A966F0" w:rsidP="001413AA">
            <w:pPr>
              <w:rPr>
                <w:rFonts w:cs="Calibri"/>
                <w:color w:val="000000"/>
              </w:rPr>
            </w:pPr>
            <w:r w:rsidRPr="005B441E">
              <w:rPr>
                <w:rFonts w:cs="Calibri"/>
                <w:color w:val="000000"/>
              </w:rPr>
              <w:t>0043</w:t>
            </w:r>
          </w:p>
        </w:tc>
        <w:tc>
          <w:tcPr>
            <w:tcW w:w="518" w:type="dxa"/>
            <w:tcBorders>
              <w:top w:val="nil"/>
              <w:left w:val="nil"/>
              <w:bottom w:val="single" w:sz="4" w:space="0" w:color="auto"/>
              <w:right w:val="single" w:sz="4" w:space="0" w:color="auto"/>
            </w:tcBorders>
            <w:shd w:val="clear" w:color="auto" w:fill="auto"/>
            <w:noWrap/>
            <w:vAlign w:val="bottom"/>
            <w:hideMark/>
          </w:tcPr>
          <w:p w14:paraId="6E16781B" w14:textId="77777777" w:rsidR="00A966F0" w:rsidRPr="005B441E" w:rsidRDefault="00A966F0" w:rsidP="001413AA">
            <w:pPr>
              <w:rPr>
                <w:rFonts w:cs="Calibri"/>
                <w:color w:val="000000"/>
              </w:rPr>
            </w:pPr>
            <w:r w:rsidRPr="005B441E">
              <w:rPr>
                <w:rFonts w:cs="Calibri"/>
                <w:color w:val="000000"/>
              </w:rPr>
              <w:t>43/2024</w:t>
            </w:r>
          </w:p>
        </w:tc>
        <w:tc>
          <w:tcPr>
            <w:tcW w:w="922" w:type="dxa"/>
            <w:tcBorders>
              <w:top w:val="nil"/>
              <w:left w:val="nil"/>
              <w:bottom w:val="single" w:sz="4" w:space="0" w:color="auto"/>
              <w:right w:val="single" w:sz="4" w:space="0" w:color="auto"/>
            </w:tcBorders>
            <w:shd w:val="clear" w:color="auto" w:fill="auto"/>
            <w:noWrap/>
            <w:vAlign w:val="bottom"/>
            <w:hideMark/>
          </w:tcPr>
          <w:p w14:paraId="6F0A983F"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47F8D38" w14:textId="77777777" w:rsidR="00A966F0" w:rsidRPr="005B441E" w:rsidRDefault="00A966F0" w:rsidP="001413AA">
            <w:pPr>
              <w:rPr>
                <w:rFonts w:cs="Calibri"/>
                <w:color w:val="000000"/>
              </w:rPr>
            </w:pPr>
            <w:r w:rsidRPr="005B441E">
              <w:rPr>
                <w:rFonts w:cs="Calibri"/>
                <w:color w:val="000000"/>
              </w:rPr>
              <w:t>Košnja trave i raslinja uz nerazvrstane ceste</w:t>
            </w:r>
          </w:p>
        </w:tc>
        <w:tc>
          <w:tcPr>
            <w:tcW w:w="375" w:type="dxa"/>
            <w:tcBorders>
              <w:top w:val="nil"/>
              <w:left w:val="nil"/>
              <w:bottom w:val="single" w:sz="4" w:space="0" w:color="auto"/>
              <w:right w:val="single" w:sz="4" w:space="0" w:color="auto"/>
            </w:tcBorders>
            <w:shd w:val="clear" w:color="auto" w:fill="auto"/>
            <w:vAlign w:val="bottom"/>
            <w:hideMark/>
          </w:tcPr>
          <w:p w14:paraId="2C595937"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AC04B79" w14:textId="77777777" w:rsidR="00A966F0" w:rsidRPr="005B441E" w:rsidRDefault="00A966F0" w:rsidP="001413AA">
            <w:pPr>
              <w:rPr>
                <w:rFonts w:cs="Calibri"/>
                <w:color w:val="000000"/>
              </w:rPr>
            </w:pPr>
            <w:r w:rsidRPr="005B441E">
              <w:rPr>
                <w:rFonts w:cs="Calibri"/>
                <w:color w:val="000000"/>
              </w:rPr>
              <w:t>45112730 - Radovi krajobraznog uređenja cesta i autocesta</w:t>
            </w:r>
          </w:p>
        </w:tc>
        <w:tc>
          <w:tcPr>
            <w:tcW w:w="554" w:type="dxa"/>
            <w:tcBorders>
              <w:top w:val="nil"/>
              <w:left w:val="nil"/>
              <w:bottom w:val="single" w:sz="4" w:space="0" w:color="auto"/>
              <w:right w:val="single" w:sz="4" w:space="0" w:color="auto"/>
            </w:tcBorders>
            <w:shd w:val="clear" w:color="auto" w:fill="auto"/>
            <w:noWrap/>
            <w:vAlign w:val="bottom"/>
            <w:hideMark/>
          </w:tcPr>
          <w:p w14:paraId="3E1C5F83" w14:textId="77777777" w:rsidR="00A966F0" w:rsidRPr="005B441E" w:rsidRDefault="00A966F0" w:rsidP="001413AA">
            <w:pPr>
              <w:jc w:val="right"/>
              <w:rPr>
                <w:rFonts w:cs="Calibri"/>
                <w:color w:val="000000"/>
              </w:rPr>
            </w:pPr>
            <w:r w:rsidRPr="005B441E">
              <w:rPr>
                <w:rFonts w:cs="Calibri"/>
                <w:color w:val="000000"/>
              </w:rPr>
              <w:t>3.292,00</w:t>
            </w:r>
          </w:p>
        </w:tc>
        <w:tc>
          <w:tcPr>
            <w:tcW w:w="542" w:type="dxa"/>
            <w:tcBorders>
              <w:top w:val="nil"/>
              <w:left w:val="nil"/>
              <w:bottom w:val="single" w:sz="4" w:space="0" w:color="auto"/>
              <w:right w:val="single" w:sz="4" w:space="0" w:color="auto"/>
            </w:tcBorders>
            <w:shd w:val="clear" w:color="auto" w:fill="auto"/>
            <w:vAlign w:val="bottom"/>
            <w:hideMark/>
          </w:tcPr>
          <w:p w14:paraId="6188F67C"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E64E157"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F25AED4"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3B0EE41"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5B11B63"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67494C2"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17BB09D"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1336494"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BA6710A"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0B4B35FF" w14:textId="77777777" w:rsidR="00A966F0" w:rsidRPr="005B441E" w:rsidRDefault="00A966F0" w:rsidP="001413AA">
            <w:pPr>
              <w:rPr>
                <w:rFonts w:ascii="Times New Roman" w:hAnsi="Times New Roman"/>
                <w:sz w:val="20"/>
                <w:szCs w:val="20"/>
              </w:rPr>
            </w:pPr>
          </w:p>
        </w:tc>
      </w:tr>
      <w:tr w:rsidR="00A966F0" w:rsidRPr="005B441E" w14:paraId="5BA670BF"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C00B79E" w14:textId="77777777" w:rsidR="00A966F0" w:rsidRPr="005B441E" w:rsidRDefault="00A966F0" w:rsidP="001413AA">
            <w:pPr>
              <w:rPr>
                <w:rFonts w:cs="Calibri"/>
                <w:color w:val="000000"/>
              </w:rPr>
            </w:pPr>
            <w:r w:rsidRPr="005B441E">
              <w:rPr>
                <w:rFonts w:cs="Calibri"/>
                <w:color w:val="000000"/>
              </w:rPr>
              <w:t>0044</w:t>
            </w:r>
          </w:p>
        </w:tc>
        <w:tc>
          <w:tcPr>
            <w:tcW w:w="518" w:type="dxa"/>
            <w:tcBorders>
              <w:top w:val="nil"/>
              <w:left w:val="nil"/>
              <w:bottom w:val="single" w:sz="4" w:space="0" w:color="auto"/>
              <w:right w:val="single" w:sz="4" w:space="0" w:color="auto"/>
            </w:tcBorders>
            <w:shd w:val="clear" w:color="auto" w:fill="auto"/>
            <w:noWrap/>
            <w:vAlign w:val="bottom"/>
            <w:hideMark/>
          </w:tcPr>
          <w:p w14:paraId="429110C6" w14:textId="77777777" w:rsidR="00A966F0" w:rsidRPr="005B441E" w:rsidRDefault="00A966F0" w:rsidP="001413AA">
            <w:pPr>
              <w:rPr>
                <w:rFonts w:cs="Calibri"/>
                <w:color w:val="000000"/>
              </w:rPr>
            </w:pPr>
            <w:r w:rsidRPr="005B441E">
              <w:rPr>
                <w:rFonts w:cs="Calibri"/>
                <w:color w:val="000000"/>
              </w:rPr>
              <w:t>44/2024</w:t>
            </w:r>
          </w:p>
        </w:tc>
        <w:tc>
          <w:tcPr>
            <w:tcW w:w="922" w:type="dxa"/>
            <w:tcBorders>
              <w:top w:val="nil"/>
              <w:left w:val="nil"/>
              <w:bottom w:val="single" w:sz="4" w:space="0" w:color="auto"/>
              <w:right w:val="single" w:sz="4" w:space="0" w:color="auto"/>
            </w:tcBorders>
            <w:shd w:val="clear" w:color="auto" w:fill="auto"/>
            <w:noWrap/>
            <w:vAlign w:val="bottom"/>
            <w:hideMark/>
          </w:tcPr>
          <w:p w14:paraId="523D56D1"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638766E" w14:textId="77777777" w:rsidR="00A966F0" w:rsidRPr="005B441E" w:rsidRDefault="00A966F0" w:rsidP="001413AA">
            <w:pPr>
              <w:rPr>
                <w:rFonts w:cs="Calibri"/>
                <w:color w:val="000000"/>
              </w:rPr>
            </w:pPr>
            <w:r w:rsidRPr="005B441E">
              <w:rPr>
                <w:rFonts w:cs="Calibri"/>
                <w:color w:val="000000"/>
              </w:rPr>
              <w:t>Zimsko održavanje</w:t>
            </w:r>
          </w:p>
        </w:tc>
        <w:tc>
          <w:tcPr>
            <w:tcW w:w="375" w:type="dxa"/>
            <w:tcBorders>
              <w:top w:val="nil"/>
              <w:left w:val="nil"/>
              <w:bottom w:val="single" w:sz="4" w:space="0" w:color="auto"/>
              <w:right w:val="single" w:sz="4" w:space="0" w:color="auto"/>
            </w:tcBorders>
            <w:shd w:val="clear" w:color="auto" w:fill="auto"/>
            <w:vAlign w:val="bottom"/>
            <w:hideMark/>
          </w:tcPr>
          <w:p w14:paraId="0F242006"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7ED3349" w14:textId="77777777" w:rsidR="00A966F0" w:rsidRPr="005B441E" w:rsidRDefault="00A966F0" w:rsidP="001413AA">
            <w:pPr>
              <w:rPr>
                <w:rFonts w:cs="Calibri"/>
                <w:color w:val="000000"/>
              </w:rPr>
            </w:pPr>
            <w:r w:rsidRPr="005B441E">
              <w:rPr>
                <w:rFonts w:cs="Calibri"/>
                <w:color w:val="000000"/>
              </w:rPr>
              <w:t>90620000 - Usluge čišćenja snijega</w:t>
            </w:r>
          </w:p>
        </w:tc>
        <w:tc>
          <w:tcPr>
            <w:tcW w:w="554" w:type="dxa"/>
            <w:tcBorders>
              <w:top w:val="nil"/>
              <w:left w:val="nil"/>
              <w:bottom w:val="single" w:sz="4" w:space="0" w:color="auto"/>
              <w:right w:val="single" w:sz="4" w:space="0" w:color="auto"/>
            </w:tcBorders>
            <w:shd w:val="clear" w:color="auto" w:fill="auto"/>
            <w:noWrap/>
            <w:vAlign w:val="bottom"/>
            <w:hideMark/>
          </w:tcPr>
          <w:p w14:paraId="61D55EB2" w14:textId="77777777" w:rsidR="00A966F0" w:rsidRPr="005B441E" w:rsidRDefault="00A966F0" w:rsidP="001413AA">
            <w:pPr>
              <w:jc w:val="right"/>
              <w:rPr>
                <w:rFonts w:cs="Calibri"/>
                <w:color w:val="000000"/>
              </w:rPr>
            </w:pPr>
            <w:r w:rsidRPr="005B441E">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519EB126"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FFEDA84"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F11E060"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BD9CEB0"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DDB340B"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D685871"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715EE13"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F5B0EAB"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34E7FB4"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6585DE1A" w14:textId="77777777" w:rsidR="00A966F0" w:rsidRPr="005B441E" w:rsidRDefault="00A966F0" w:rsidP="001413AA">
            <w:pPr>
              <w:rPr>
                <w:rFonts w:ascii="Times New Roman" w:hAnsi="Times New Roman"/>
                <w:sz w:val="20"/>
                <w:szCs w:val="20"/>
              </w:rPr>
            </w:pPr>
          </w:p>
        </w:tc>
      </w:tr>
      <w:tr w:rsidR="00A966F0" w:rsidRPr="005B441E" w14:paraId="78B3499E"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B403F68" w14:textId="77777777" w:rsidR="00A966F0" w:rsidRPr="005B441E" w:rsidRDefault="00A966F0" w:rsidP="001413AA">
            <w:pPr>
              <w:rPr>
                <w:rFonts w:cs="Calibri"/>
                <w:color w:val="000000"/>
              </w:rPr>
            </w:pPr>
            <w:r w:rsidRPr="005B441E">
              <w:rPr>
                <w:rFonts w:cs="Calibri"/>
                <w:color w:val="000000"/>
              </w:rPr>
              <w:t>0045</w:t>
            </w:r>
          </w:p>
        </w:tc>
        <w:tc>
          <w:tcPr>
            <w:tcW w:w="518" w:type="dxa"/>
            <w:tcBorders>
              <w:top w:val="nil"/>
              <w:left w:val="nil"/>
              <w:bottom w:val="single" w:sz="4" w:space="0" w:color="auto"/>
              <w:right w:val="single" w:sz="4" w:space="0" w:color="auto"/>
            </w:tcBorders>
            <w:shd w:val="clear" w:color="auto" w:fill="auto"/>
            <w:noWrap/>
            <w:vAlign w:val="bottom"/>
            <w:hideMark/>
          </w:tcPr>
          <w:p w14:paraId="0ACD4177" w14:textId="77777777" w:rsidR="00A966F0" w:rsidRPr="005B441E" w:rsidRDefault="00A966F0" w:rsidP="001413AA">
            <w:pPr>
              <w:rPr>
                <w:rFonts w:cs="Calibri"/>
                <w:color w:val="000000"/>
              </w:rPr>
            </w:pPr>
            <w:r w:rsidRPr="005B441E">
              <w:rPr>
                <w:rFonts w:cs="Calibri"/>
                <w:color w:val="000000"/>
              </w:rPr>
              <w:t>45/2024</w:t>
            </w:r>
          </w:p>
        </w:tc>
        <w:tc>
          <w:tcPr>
            <w:tcW w:w="922" w:type="dxa"/>
            <w:tcBorders>
              <w:top w:val="nil"/>
              <w:left w:val="nil"/>
              <w:bottom w:val="single" w:sz="4" w:space="0" w:color="auto"/>
              <w:right w:val="single" w:sz="4" w:space="0" w:color="auto"/>
            </w:tcBorders>
            <w:shd w:val="clear" w:color="auto" w:fill="auto"/>
            <w:noWrap/>
            <w:vAlign w:val="bottom"/>
            <w:hideMark/>
          </w:tcPr>
          <w:p w14:paraId="7F552D0C"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1AE15C2" w14:textId="77777777" w:rsidR="00A966F0" w:rsidRPr="005B441E" w:rsidRDefault="00A966F0" w:rsidP="001413AA">
            <w:pPr>
              <w:rPr>
                <w:rFonts w:cs="Calibri"/>
                <w:color w:val="000000"/>
              </w:rPr>
            </w:pPr>
            <w:r w:rsidRPr="005B441E">
              <w:rPr>
                <w:rFonts w:cs="Calibri"/>
                <w:color w:val="000000"/>
              </w:rPr>
              <w:t>Održavanje groblja</w:t>
            </w:r>
          </w:p>
        </w:tc>
        <w:tc>
          <w:tcPr>
            <w:tcW w:w="375" w:type="dxa"/>
            <w:tcBorders>
              <w:top w:val="nil"/>
              <w:left w:val="nil"/>
              <w:bottom w:val="single" w:sz="4" w:space="0" w:color="auto"/>
              <w:right w:val="single" w:sz="4" w:space="0" w:color="auto"/>
            </w:tcBorders>
            <w:shd w:val="clear" w:color="auto" w:fill="auto"/>
            <w:vAlign w:val="bottom"/>
            <w:hideMark/>
          </w:tcPr>
          <w:p w14:paraId="0E855247"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BB21403" w14:textId="77777777" w:rsidR="00A966F0" w:rsidRPr="005B441E" w:rsidRDefault="00A966F0" w:rsidP="001413AA">
            <w:pPr>
              <w:rPr>
                <w:rFonts w:cs="Calibri"/>
                <w:color w:val="000000"/>
              </w:rPr>
            </w:pPr>
            <w:r w:rsidRPr="005B441E">
              <w:rPr>
                <w:rFonts w:cs="Calibri"/>
                <w:color w:val="000000"/>
              </w:rPr>
              <w:t>45112714 - Radovi krajobraznog uređenja groblja</w:t>
            </w:r>
          </w:p>
        </w:tc>
        <w:tc>
          <w:tcPr>
            <w:tcW w:w="554" w:type="dxa"/>
            <w:tcBorders>
              <w:top w:val="nil"/>
              <w:left w:val="nil"/>
              <w:bottom w:val="single" w:sz="4" w:space="0" w:color="auto"/>
              <w:right w:val="single" w:sz="4" w:space="0" w:color="auto"/>
            </w:tcBorders>
            <w:shd w:val="clear" w:color="auto" w:fill="auto"/>
            <w:noWrap/>
            <w:vAlign w:val="bottom"/>
            <w:hideMark/>
          </w:tcPr>
          <w:p w14:paraId="69B673A1" w14:textId="77777777" w:rsidR="00A966F0" w:rsidRPr="005B441E" w:rsidRDefault="00A966F0" w:rsidP="001413AA">
            <w:pPr>
              <w:jc w:val="right"/>
              <w:rPr>
                <w:rFonts w:cs="Calibri"/>
                <w:color w:val="000000"/>
              </w:rPr>
            </w:pPr>
            <w:r w:rsidRPr="005B441E">
              <w:rPr>
                <w:rFonts w:cs="Calibri"/>
                <w:color w:val="000000"/>
              </w:rPr>
              <w:t>5.309,60</w:t>
            </w:r>
          </w:p>
        </w:tc>
        <w:tc>
          <w:tcPr>
            <w:tcW w:w="542" w:type="dxa"/>
            <w:tcBorders>
              <w:top w:val="nil"/>
              <w:left w:val="nil"/>
              <w:bottom w:val="single" w:sz="4" w:space="0" w:color="auto"/>
              <w:right w:val="single" w:sz="4" w:space="0" w:color="auto"/>
            </w:tcBorders>
            <w:shd w:val="clear" w:color="auto" w:fill="auto"/>
            <w:vAlign w:val="bottom"/>
            <w:hideMark/>
          </w:tcPr>
          <w:p w14:paraId="177EDEB4"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932527D"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A9380F8"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7C771CD"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96598CB"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9A37CFD"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FFEB633"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9A09685"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0BB5DE9"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4F0E7535" w14:textId="77777777" w:rsidR="00A966F0" w:rsidRPr="005B441E" w:rsidRDefault="00A966F0" w:rsidP="001413AA">
            <w:pPr>
              <w:rPr>
                <w:rFonts w:ascii="Times New Roman" w:hAnsi="Times New Roman"/>
                <w:sz w:val="20"/>
                <w:szCs w:val="20"/>
              </w:rPr>
            </w:pPr>
          </w:p>
        </w:tc>
      </w:tr>
      <w:tr w:rsidR="00A966F0" w:rsidRPr="005B441E" w14:paraId="62D9F834"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11C2AA9" w14:textId="77777777" w:rsidR="00A966F0" w:rsidRPr="005B441E" w:rsidRDefault="00A966F0" w:rsidP="001413AA">
            <w:pPr>
              <w:rPr>
                <w:rFonts w:cs="Calibri"/>
                <w:color w:val="000000"/>
              </w:rPr>
            </w:pPr>
            <w:r w:rsidRPr="005B441E">
              <w:rPr>
                <w:rFonts w:cs="Calibri"/>
                <w:color w:val="000000"/>
              </w:rPr>
              <w:t>0046</w:t>
            </w:r>
          </w:p>
        </w:tc>
        <w:tc>
          <w:tcPr>
            <w:tcW w:w="518" w:type="dxa"/>
            <w:tcBorders>
              <w:top w:val="nil"/>
              <w:left w:val="nil"/>
              <w:bottom w:val="single" w:sz="4" w:space="0" w:color="auto"/>
              <w:right w:val="single" w:sz="4" w:space="0" w:color="auto"/>
            </w:tcBorders>
            <w:shd w:val="clear" w:color="auto" w:fill="auto"/>
            <w:noWrap/>
            <w:vAlign w:val="bottom"/>
            <w:hideMark/>
          </w:tcPr>
          <w:p w14:paraId="009D5D68" w14:textId="77777777" w:rsidR="00A966F0" w:rsidRPr="005B441E" w:rsidRDefault="00A966F0" w:rsidP="001413AA">
            <w:pPr>
              <w:rPr>
                <w:rFonts w:cs="Calibri"/>
                <w:color w:val="000000"/>
              </w:rPr>
            </w:pPr>
            <w:r w:rsidRPr="005B441E">
              <w:rPr>
                <w:rFonts w:cs="Calibri"/>
                <w:color w:val="000000"/>
              </w:rPr>
              <w:t>46/2024</w:t>
            </w:r>
          </w:p>
        </w:tc>
        <w:tc>
          <w:tcPr>
            <w:tcW w:w="922" w:type="dxa"/>
            <w:tcBorders>
              <w:top w:val="nil"/>
              <w:left w:val="nil"/>
              <w:bottom w:val="single" w:sz="4" w:space="0" w:color="auto"/>
              <w:right w:val="single" w:sz="4" w:space="0" w:color="auto"/>
            </w:tcBorders>
            <w:shd w:val="clear" w:color="auto" w:fill="auto"/>
            <w:noWrap/>
            <w:vAlign w:val="bottom"/>
            <w:hideMark/>
          </w:tcPr>
          <w:p w14:paraId="30150140"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0DDBD02" w14:textId="77777777" w:rsidR="00A966F0" w:rsidRPr="005B441E" w:rsidRDefault="00A966F0" w:rsidP="001413AA">
            <w:pPr>
              <w:rPr>
                <w:rFonts w:cs="Calibri"/>
                <w:color w:val="000000"/>
              </w:rPr>
            </w:pPr>
            <w:r w:rsidRPr="005B441E">
              <w:rPr>
                <w:rFonts w:cs="Calibri"/>
                <w:color w:val="000000"/>
              </w:rPr>
              <w:t>Legalizacija nerazvrst</w:t>
            </w:r>
            <w:r w:rsidRPr="005B441E">
              <w:rPr>
                <w:rFonts w:cs="Calibri"/>
                <w:color w:val="000000"/>
              </w:rPr>
              <w:lastRenderedPageBreak/>
              <w:t>anih cesta</w:t>
            </w:r>
          </w:p>
        </w:tc>
        <w:tc>
          <w:tcPr>
            <w:tcW w:w="375" w:type="dxa"/>
            <w:tcBorders>
              <w:top w:val="nil"/>
              <w:left w:val="nil"/>
              <w:bottom w:val="single" w:sz="4" w:space="0" w:color="auto"/>
              <w:right w:val="single" w:sz="4" w:space="0" w:color="auto"/>
            </w:tcBorders>
            <w:shd w:val="clear" w:color="auto" w:fill="auto"/>
            <w:vAlign w:val="bottom"/>
            <w:hideMark/>
          </w:tcPr>
          <w:p w14:paraId="45A8C304" w14:textId="77777777" w:rsidR="00A966F0" w:rsidRPr="005B441E" w:rsidRDefault="00A966F0" w:rsidP="001413AA">
            <w:pPr>
              <w:rPr>
                <w:rFonts w:cs="Calibri"/>
                <w:color w:val="000000"/>
              </w:rPr>
            </w:pPr>
            <w:r w:rsidRPr="005B441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764E4502" w14:textId="77777777" w:rsidR="00A966F0" w:rsidRPr="005B441E" w:rsidRDefault="00A966F0" w:rsidP="001413AA">
            <w:pPr>
              <w:rPr>
                <w:rFonts w:cs="Calibri"/>
                <w:color w:val="000000"/>
              </w:rPr>
            </w:pPr>
            <w:r w:rsidRPr="005B441E">
              <w:rPr>
                <w:rFonts w:cs="Calibri"/>
                <w:color w:val="000000"/>
              </w:rPr>
              <w:t xml:space="preserve">71355000 - </w:t>
            </w:r>
            <w:r w:rsidRPr="005B441E">
              <w:rPr>
                <w:rFonts w:cs="Calibri"/>
                <w:color w:val="000000"/>
              </w:rPr>
              <w:lastRenderedPageBreak/>
              <w:t>Geodetske usluge</w:t>
            </w:r>
          </w:p>
        </w:tc>
        <w:tc>
          <w:tcPr>
            <w:tcW w:w="554" w:type="dxa"/>
            <w:tcBorders>
              <w:top w:val="nil"/>
              <w:left w:val="nil"/>
              <w:bottom w:val="single" w:sz="4" w:space="0" w:color="auto"/>
              <w:right w:val="single" w:sz="4" w:space="0" w:color="auto"/>
            </w:tcBorders>
            <w:shd w:val="clear" w:color="auto" w:fill="auto"/>
            <w:noWrap/>
            <w:vAlign w:val="bottom"/>
            <w:hideMark/>
          </w:tcPr>
          <w:p w14:paraId="33BA4A13" w14:textId="77777777" w:rsidR="00A966F0" w:rsidRPr="005B441E" w:rsidRDefault="00A966F0" w:rsidP="001413AA">
            <w:pPr>
              <w:jc w:val="right"/>
              <w:rPr>
                <w:rFonts w:cs="Calibri"/>
                <w:color w:val="000000"/>
              </w:rPr>
            </w:pPr>
            <w:r w:rsidRPr="005B441E">
              <w:rPr>
                <w:rFonts w:cs="Calibri"/>
                <w:color w:val="000000"/>
              </w:rPr>
              <w:lastRenderedPageBreak/>
              <w:t>5.456,00</w:t>
            </w:r>
          </w:p>
        </w:tc>
        <w:tc>
          <w:tcPr>
            <w:tcW w:w="542" w:type="dxa"/>
            <w:tcBorders>
              <w:top w:val="nil"/>
              <w:left w:val="nil"/>
              <w:bottom w:val="single" w:sz="4" w:space="0" w:color="auto"/>
              <w:right w:val="single" w:sz="4" w:space="0" w:color="auto"/>
            </w:tcBorders>
            <w:shd w:val="clear" w:color="auto" w:fill="auto"/>
            <w:vAlign w:val="bottom"/>
            <w:hideMark/>
          </w:tcPr>
          <w:p w14:paraId="0CB8878F"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E352576"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7EACF4B"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61F6FA1"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F0A1EDE"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24F315F"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325D3C3"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D39E045"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05D776F"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1CBB91ED" w14:textId="77777777" w:rsidR="00A966F0" w:rsidRPr="005B441E" w:rsidRDefault="00A966F0" w:rsidP="001413AA">
            <w:pPr>
              <w:rPr>
                <w:rFonts w:ascii="Times New Roman" w:hAnsi="Times New Roman"/>
                <w:sz w:val="20"/>
                <w:szCs w:val="20"/>
              </w:rPr>
            </w:pPr>
          </w:p>
        </w:tc>
      </w:tr>
      <w:tr w:rsidR="00A966F0" w:rsidRPr="005B441E" w14:paraId="43A9A5BB"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F13D993" w14:textId="77777777" w:rsidR="00A966F0" w:rsidRPr="005B441E" w:rsidRDefault="00A966F0" w:rsidP="001413AA">
            <w:pPr>
              <w:rPr>
                <w:rFonts w:cs="Calibri"/>
                <w:color w:val="000000"/>
              </w:rPr>
            </w:pPr>
            <w:r w:rsidRPr="005B441E">
              <w:rPr>
                <w:rFonts w:cs="Calibri"/>
                <w:color w:val="000000"/>
              </w:rPr>
              <w:t>0047</w:t>
            </w:r>
          </w:p>
        </w:tc>
        <w:tc>
          <w:tcPr>
            <w:tcW w:w="518" w:type="dxa"/>
            <w:tcBorders>
              <w:top w:val="nil"/>
              <w:left w:val="nil"/>
              <w:bottom w:val="single" w:sz="4" w:space="0" w:color="auto"/>
              <w:right w:val="single" w:sz="4" w:space="0" w:color="auto"/>
            </w:tcBorders>
            <w:shd w:val="clear" w:color="auto" w:fill="auto"/>
            <w:noWrap/>
            <w:vAlign w:val="bottom"/>
            <w:hideMark/>
          </w:tcPr>
          <w:p w14:paraId="178ED1D1" w14:textId="77777777" w:rsidR="00A966F0" w:rsidRPr="005B441E" w:rsidRDefault="00A966F0" w:rsidP="001413AA">
            <w:pPr>
              <w:rPr>
                <w:rFonts w:cs="Calibri"/>
                <w:color w:val="000000"/>
              </w:rPr>
            </w:pPr>
            <w:r w:rsidRPr="005B441E">
              <w:rPr>
                <w:rFonts w:cs="Calibri"/>
                <w:color w:val="000000"/>
              </w:rPr>
              <w:t>47/2024</w:t>
            </w:r>
          </w:p>
        </w:tc>
        <w:tc>
          <w:tcPr>
            <w:tcW w:w="922" w:type="dxa"/>
            <w:tcBorders>
              <w:top w:val="nil"/>
              <w:left w:val="nil"/>
              <w:bottom w:val="single" w:sz="4" w:space="0" w:color="auto"/>
              <w:right w:val="single" w:sz="4" w:space="0" w:color="auto"/>
            </w:tcBorders>
            <w:shd w:val="clear" w:color="auto" w:fill="auto"/>
            <w:noWrap/>
            <w:vAlign w:val="bottom"/>
            <w:hideMark/>
          </w:tcPr>
          <w:p w14:paraId="5D140A9A" w14:textId="77777777" w:rsidR="00A966F0" w:rsidRPr="005B441E" w:rsidRDefault="00A966F0" w:rsidP="001413AA">
            <w:pPr>
              <w:rPr>
                <w:rFonts w:cs="Calibri"/>
                <w:color w:val="000000"/>
              </w:rPr>
            </w:pPr>
            <w:r w:rsidRPr="005B441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64E7A151" w14:textId="77777777" w:rsidR="00A966F0" w:rsidRPr="005B441E" w:rsidRDefault="00A966F0" w:rsidP="001413AA">
            <w:pPr>
              <w:rPr>
                <w:rFonts w:cs="Calibri"/>
                <w:color w:val="000000"/>
              </w:rPr>
            </w:pPr>
            <w:r w:rsidRPr="005B441E">
              <w:rPr>
                <w:rFonts w:cs="Calibri"/>
                <w:color w:val="000000"/>
              </w:rPr>
              <w:t>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2524856E"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051FA11C" w14:textId="77777777" w:rsidR="00A966F0" w:rsidRPr="005B441E" w:rsidRDefault="00A966F0" w:rsidP="001413AA">
            <w:pPr>
              <w:rPr>
                <w:rFonts w:cs="Calibri"/>
                <w:color w:val="000000"/>
              </w:rPr>
            </w:pPr>
            <w:r w:rsidRPr="005B441E">
              <w:rPr>
                <w:rFonts w:cs="Calibri"/>
                <w:color w:val="000000"/>
              </w:rPr>
              <w:t>45000000 - Građevinski radovi</w:t>
            </w:r>
          </w:p>
        </w:tc>
        <w:tc>
          <w:tcPr>
            <w:tcW w:w="554" w:type="dxa"/>
            <w:tcBorders>
              <w:top w:val="nil"/>
              <w:left w:val="nil"/>
              <w:bottom w:val="single" w:sz="4" w:space="0" w:color="auto"/>
              <w:right w:val="single" w:sz="4" w:space="0" w:color="auto"/>
            </w:tcBorders>
            <w:shd w:val="clear" w:color="auto" w:fill="auto"/>
            <w:noWrap/>
            <w:vAlign w:val="bottom"/>
            <w:hideMark/>
          </w:tcPr>
          <w:p w14:paraId="297461FA" w14:textId="77777777" w:rsidR="00A966F0" w:rsidRPr="005B441E" w:rsidRDefault="00A966F0" w:rsidP="001413AA">
            <w:pPr>
              <w:jc w:val="right"/>
              <w:rPr>
                <w:rFonts w:cs="Calibri"/>
                <w:color w:val="000000"/>
              </w:rPr>
            </w:pPr>
            <w:r w:rsidRPr="005B441E">
              <w:rPr>
                <w:rFonts w:cs="Calibri"/>
                <w:color w:val="000000"/>
              </w:rPr>
              <w:t>424.713,60</w:t>
            </w:r>
          </w:p>
        </w:tc>
        <w:tc>
          <w:tcPr>
            <w:tcW w:w="542" w:type="dxa"/>
            <w:tcBorders>
              <w:top w:val="nil"/>
              <w:left w:val="nil"/>
              <w:bottom w:val="single" w:sz="4" w:space="0" w:color="auto"/>
              <w:right w:val="single" w:sz="4" w:space="0" w:color="auto"/>
            </w:tcBorders>
            <w:shd w:val="clear" w:color="auto" w:fill="auto"/>
            <w:vAlign w:val="bottom"/>
            <w:hideMark/>
          </w:tcPr>
          <w:p w14:paraId="70DF6D23" w14:textId="77777777" w:rsidR="00A966F0" w:rsidRPr="005B441E" w:rsidRDefault="00A966F0" w:rsidP="001413AA">
            <w:pPr>
              <w:rPr>
                <w:rFonts w:cs="Calibri"/>
                <w:color w:val="000000"/>
              </w:rPr>
            </w:pPr>
            <w:r w:rsidRPr="005B441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466AD632"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BA80705"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48220FE6"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DC8D686" w14:textId="77777777" w:rsidR="00A966F0" w:rsidRPr="005B441E" w:rsidRDefault="00A966F0" w:rsidP="001413AA">
            <w:pPr>
              <w:rPr>
                <w:rFonts w:cs="Calibri"/>
                <w:color w:val="000000"/>
              </w:rPr>
            </w:pPr>
            <w:r w:rsidRPr="005B441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7CDAC910" w14:textId="77777777" w:rsidR="00A966F0" w:rsidRPr="005B441E" w:rsidRDefault="00A966F0" w:rsidP="001413AA">
            <w:pPr>
              <w:rPr>
                <w:rFonts w:cs="Calibri"/>
                <w:color w:val="000000"/>
              </w:rPr>
            </w:pPr>
            <w:r w:rsidRPr="005B441E">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70606AB6" w14:textId="77777777" w:rsidR="00A966F0" w:rsidRPr="005B441E" w:rsidRDefault="00A966F0" w:rsidP="001413AA">
            <w:pPr>
              <w:rPr>
                <w:rFonts w:cs="Calibri"/>
                <w:color w:val="000000"/>
              </w:rPr>
            </w:pPr>
            <w:r w:rsidRPr="005B441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3DEACAB8"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36FBF65"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210E7BA1" w14:textId="77777777" w:rsidR="00A966F0" w:rsidRPr="005B441E" w:rsidRDefault="00A966F0" w:rsidP="001413AA">
            <w:pPr>
              <w:rPr>
                <w:rFonts w:ascii="Times New Roman" w:hAnsi="Times New Roman"/>
                <w:sz w:val="20"/>
                <w:szCs w:val="20"/>
              </w:rPr>
            </w:pPr>
          </w:p>
        </w:tc>
      </w:tr>
      <w:tr w:rsidR="00A966F0" w:rsidRPr="005B441E" w14:paraId="0F756646"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E47D365" w14:textId="77777777" w:rsidR="00A966F0" w:rsidRPr="005B441E" w:rsidRDefault="00A966F0" w:rsidP="001413AA">
            <w:pPr>
              <w:rPr>
                <w:rFonts w:cs="Calibri"/>
                <w:color w:val="000000"/>
              </w:rPr>
            </w:pPr>
            <w:r w:rsidRPr="005B441E">
              <w:rPr>
                <w:rFonts w:cs="Calibri"/>
                <w:color w:val="000000"/>
              </w:rPr>
              <w:t>0048</w:t>
            </w:r>
          </w:p>
        </w:tc>
        <w:tc>
          <w:tcPr>
            <w:tcW w:w="518" w:type="dxa"/>
            <w:tcBorders>
              <w:top w:val="nil"/>
              <w:left w:val="nil"/>
              <w:bottom w:val="single" w:sz="4" w:space="0" w:color="auto"/>
              <w:right w:val="single" w:sz="4" w:space="0" w:color="auto"/>
            </w:tcBorders>
            <w:shd w:val="clear" w:color="auto" w:fill="auto"/>
            <w:noWrap/>
            <w:vAlign w:val="bottom"/>
            <w:hideMark/>
          </w:tcPr>
          <w:p w14:paraId="0485A914" w14:textId="77777777" w:rsidR="00A966F0" w:rsidRPr="005B441E" w:rsidRDefault="00A966F0" w:rsidP="001413AA">
            <w:pPr>
              <w:rPr>
                <w:rFonts w:cs="Calibri"/>
                <w:color w:val="000000"/>
              </w:rPr>
            </w:pPr>
            <w:r w:rsidRPr="005B441E">
              <w:rPr>
                <w:rFonts w:cs="Calibri"/>
                <w:color w:val="000000"/>
              </w:rPr>
              <w:t>48/2024</w:t>
            </w:r>
          </w:p>
        </w:tc>
        <w:tc>
          <w:tcPr>
            <w:tcW w:w="922" w:type="dxa"/>
            <w:tcBorders>
              <w:top w:val="nil"/>
              <w:left w:val="nil"/>
              <w:bottom w:val="single" w:sz="4" w:space="0" w:color="auto"/>
              <w:right w:val="single" w:sz="4" w:space="0" w:color="auto"/>
            </w:tcBorders>
            <w:shd w:val="clear" w:color="auto" w:fill="auto"/>
            <w:noWrap/>
            <w:vAlign w:val="bottom"/>
            <w:hideMark/>
          </w:tcPr>
          <w:p w14:paraId="16B42083"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74FF691" w14:textId="77777777" w:rsidR="00A966F0" w:rsidRPr="005B441E" w:rsidRDefault="00A966F0" w:rsidP="001413AA">
            <w:pPr>
              <w:rPr>
                <w:rFonts w:cs="Calibri"/>
                <w:color w:val="000000"/>
              </w:rPr>
            </w:pPr>
            <w:r w:rsidRPr="005B441E">
              <w:rPr>
                <w:rFonts w:cs="Calibri"/>
                <w:color w:val="000000"/>
              </w:rPr>
              <w:t>Izmjena projektne dokumentacije-Rekonstrukcija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71B2DC42"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5B8CA08" w14:textId="77777777" w:rsidR="00A966F0" w:rsidRPr="005B441E" w:rsidRDefault="00A966F0" w:rsidP="001413AA">
            <w:pPr>
              <w:rPr>
                <w:rFonts w:cs="Calibri"/>
                <w:color w:val="000000"/>
              </w:rPr>
            </w:pPr>
            <w:r w:rsidRPr="005B441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4D2B9110" w14:textId="77777777" w:rsidR="00A966F0" w:rsidRPr="005B441E" w:rsidRDefault="00A966F0" w:rsidP="001413AA">
            <w:pPr>
              <w:jc w:val="right"/>
              <w:rPr>
                <w:rFonts w:cs="Calibri"/>
                <w:color w:val="000000"/>
              </w:rPr>
            </w:pPr>
            <w:r w:rsidRPr="005B441E">
              <w:rPr>
                <w:rFonts w:cs="Calibri"/>
                <w:color w:val="000000"/>
              </w:rPr>
              <w:t>12.742,40</w:t>
            </w:r>
          </w:p>
        </w:tc>
        <w:tc>
          <w:tcPr>
            <w:tcW w:w="542" w:type="dxa"/>
            <w:tcBorders>
              <w:top w:val="nil"/>
              <w:left w:val="nil"/>
              <w:bottom w:val="single" w:sz="4" w:space="0" w:color="auto"/>
              <w:right w:val="single" w:sz="4" w:space="0" w:color="auto"/>
            </w:tcBorders>
            <w:shd w:val="clear" w:color="auto" w:fill="auto"/>
            <w:vAlign w:val="bottom"/>
            <w:hideMark/>
          </w:tcPr>
          <w:p w14:paraId="1B68EBE8"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32ED5A3"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6C68416"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8C630D6"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64C4A5A"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7CD128C"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14D5302"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E765EE0"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E228779"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4DB40D77" w14:textId="77777777" w:rsidR="00A966F0" w:rsidRPr="005B441E" w:rsidRDefault="00A966F0" w:rsidP="001413AA">
            <w:pPr>
              <w:rPr>
                <w:rFonts w:ascii="Times New Roman" w:hAnsi="Times New Roman"/>
                <w:sz w:val="20"/>
                <w:szCs w:val="20"/>
              </w:rPr>
            </w:pPr>
          </w:p>
        </w:tc>
      </w:tr>
      <w:tr w:rsidR="00A966F0" w:rsidRPr="005B441E" w14:paraId="79807BE4"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5E14F51" w14:textId="77777777" w:rsidR="00A966F0" w:rsidRPr="005B441E" w:rsidRDefault="00A966F0" w:rsidP="001413AA">
            <w:pPr>
              <w:rPr>
                <w:rFonts w:cs="Calibri"/>
                <w:color w:val="000000"/>
              </w:rPr>
            </w:pPr>
            <w:r w:rsidRPr="005B441E">
              <w:rPr>
                <w:rFonts w:cs="Calibri"/>
                <w:color w:val="000000"/>
              </w:rPr>
              <w:t>0049</w:t>
            </w:r>
          </w:p>
        </w:tc>
        <w:tc>
          <w:tcPr>
            <w:tcW w:w="518" w:type="dxa"/>
            <w:tcBorders>
              <w:top w:val="nil"/>
              <w:left w:val="nil"/>
              <w:bottom w:val="single" w:sz="4" w:space="0" w:color="auto"/>
              <w:right w:val="single" w:sz="4" w:space="0" w:color="auto"/>
            </w:tcBorders>
            <w:shd w:val="clear" w:color="auto" w:fill="auto"/>
            <w:noWrap/>
            <w:vAlign w:val="bottom"/>
            <w:hideMark/>
          </w:tcPr>
          <w:p w14:paraId="4FAC9FA1" w14:textId="77777777" w:rsidR="00A966F0" w:rsidRPr="005B441E" w:rsidRDefault="00A966F0" w:rsidP="001413AA">
            <w:pPr>
              <w:rPr>
                <w:rFonts w:cs="Calibri"/>
                <w:color w:val="000000"/>
              </w:rPr>
            </w:pPr>
            <w:r w:rsidRPr="005B441E">
              <w:rPr>
                <w:rFonts w:cs="Calibri"/>
                <w:color w:val="000000"/>
              </w:rPr>
              <w:t>49/2024</w:t>
            </w:r>
          </w:p>
        </w:tc>
        <w:tc>
          <w:tcPr>
            <w:tcW w:w="922" w:type="dxa"/>
            <w:tcBorders>
              <w:top w:val="nil"/>
              <w:left w:val="nil"/>
              <w:bottom w:val="single" w:sz="4" w:space="0" w:color="auto"/>
              <w:right w:val="single" w:sz="4" w:space="0" w:color="auto"/>
            </w:tcBorders>
            <w:shd w:val="clear" w:color="auto" w:fill="auto"/>
            <w:noWrap/>
            <w:vAlign w:val="bottom"/>
            <w:hideMark/>
          </w:tcPr>
          <w:p w14:paraId="2C74CF16"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839528A" w14:textId="77777777" w:rsidR="00A966F0" w:rsidRPr="005B441E" w:rsidRDefault="00A966F0" w:rsidP="001413AA">
            <w:pPr>
              <w:rPr>
                <w:rFonts w:cs="Calibri"/>
                <w:color w:val="000000"/>
              </w:rPr>
            </w:pPr>
            <w:r w:rsidRPr="005B441E">
              <w:rPr>
                <w:rFonts w:cs="Calibri"/>
                <w:color w:val="000000"/>
              </w:rPr>
              <w:t>Usluge-Božićna rasvjeta</w:t>
            </w:r>
          </w:p>
        </w:tc>
        <w:tc>
          <w:tcPr>
            <w:tcW w:w="375" w:type="dxa"/>
            <w:tcBorders>
              <w:top w:val="nil"/>
              <w:left w:val="nil"/>
              <w:bottom w:val="single" w:sz="4" w:space="0" w:color="auto"/>
              <w:right w:val="single" w:sz="4" w:space="0" w:color="auto"/>
            </w:tcBorders>
            <w:shd w:val="clear" w:color="auto" w:fill="auto"/>
            <w:vAlign w:val="bottom"/>
            <w:hideMark/>
          </w:tcPr>
          <w:p w14:paraId="6A203FE9"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240CE4B" w14:textId="77777777" w:rsidR="00A966F0" w:rsidRPr="005B441E" w:rsidRDefault="00A966F0" w:rsidP="001413AA">
            <w:pPr>
              <w:rPr>
                <w:rFonts w:cs="Calibri"/>
                <w:color w:val="000000"/>
              </w:rPr>
            </w:pPr>
            <w:r w:rsidRPr="005B441E">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3B370EBB" w14:textId="77777777" w:rsidR="00A966F0" w:rsidRPr="005B441E" w:rsidRDefault="00A966F0" w:rsidP="001413AA">
            <w:pPr>
              <w:jc w:val="right"/>
              <w:rPr>
                <w:rFonts w:cs="Calibri"/>
                <w:color w:val="000000"/>
              </w:rPr>
            </w:pPr>
            <w:r w:rsidRPr="005B441E">
              <w:rPr>
                <w:rFonts w:cs="Calibri"/>
                <w:color w:val="000000"/>
              </w:rPr>
              <w:t>3.400,00</w:t>
            </w:r>
          </w:p>
        </w:tc>
        <w:tc>
          <w:tcPr>
            <w:tcW w:w="542" w:type="dxa"/>
            <w:tcBorders>
              <w:top w:val="nil"/>
              <w:left w:val="nil"/>
              <w:bottom w:val="single" w:sz="4" w:space="0" w:color="auto"/>
              <w:right w:val="single" w:sz="4" w:space="0" w:color="auto"/>
            </w:tcBorders>
            <w:shd w:val="clear" w:color="auto" w:fill="auto"/>
            <w:vAlign w:val="bottom"/>
            <w:hideMark/>
          </w:tcPr>
          <w:p w14:paraId="4A3CDC99"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BE7AA0F"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173B813"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F697456"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BA0F35D"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8A514D2"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01C948E"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37BE460"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2F51A16"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0FF65DFD" w14:textId="77777777" w:rsidR="00A966F0" w:rsidRPr="005B441E" w:rsidRDefault="00A966F0" w:rsidP="001413AA">
            <w:pPr>
              <w:rPr>
                <w:rFonts w:ascii="Times New Roman" w:hAnsi="Times New Roman"/>
                <w:sz w:val="20"/>
                <w:szCs w:val="20"/>
              </w:rPr>
            </w:pPr>
          </w:p>
        </w:tc>
      </w:tr>
      <w:tr w:rsidR="00A966F0" w:rsidRPr="005B441E" w14:paraId="5BD83402"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11DC786" w14:textId="77777777" w:rsidR="00A966F0" w:rsidRPr="005B441E" w:rsidRDefault="00A966F0" w:rsidP="001413AA">
            <w:pPr>
              <w:rPr>
                <w:rFonts w:cs="Calibri"/>
                <w:color w:val="000000"/>
              </w:rPr>
            </w:pPr>
            <w:r w:rsidRPr="005B441E">
              <w:rPr>
                <w:rFonts w:cs="Calibri"/>
                <w:color w:val="000000"/>
              </w:rPr>
              <w:t>0050</w:t>
            </w:r>
          </w:p>
        </w:tc>
        <w:tc>
          <w:tcPr>
            <w:tcW w:w="518" w:type="dxa"/>
            <w:tcBorders>
              <w:top w:val="nil"/>
              <w:left w:val="nil"/>
              <w:bottom w:val="single" w:sz="4" w:space="0" w:color="auto"/>
              <w:right w:val="single" w:sz="4" w:space="0" w:color="auto"/>
            </w:tcBorders>
            <w:shd w:val="clear" w:color="auto" w:fill="auto"/>
            <w:noWrap/>
            <w:vAlign w:val="bottom"/>
            <w:hideMark/>
          </w:tcPr>
          <w:p w14:paraId="7E7C3685" w14:textId="77777777" w:rsidR="00A966F0" w:rsidRPr="005B441E" w:rsidRDefault="00A966F0" w:rsidP="001413AA">
            <w:pPr>
              <w:rPr>
                <w:rFonts w:cs="Calibri"/>
                <w:color w:val="000000"/>
              </w:rPr>
            </w:pPr>
            <w:r w:rsidRPr="005B441E">
              <w:rPr>
                <w:rFonts w:cs="Calibri"/>
                <w:color w:val="000000"/>
              </w:rPr>
              <w:t>50/2024</w:t>
            </w:r>
          </w:p>
        </w:tc>
        <w:tc>
          <w:tcPr>
            <w:tcW w:w="922" w:type="dxa"/>
            <w:tcBorders>
              <w:top w:val="nil"/>
              <w:left w:val="nil"/>
              <w:bottom w:val="single" w:sz="4" w:space="0" w:color="auto"/>
              <w:right w:val="single" w:sz="4" w:space="0" w:color="auto"/>
            </w:tcBorders>
            <w:shd w:val="clear" w:color="auto" w:fill="auto"/>
            <w:noWrap/>
            <w:vAlign w:val="bottom"/>
            <w:hideMark/>
          </w:tcPr>
          <w:p w14:paraId="7E447A28"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40F5BD3" w14:textId="77777777" w:rsidR="00A966F0" w:rsidRPr="005B441E" w:rsidRDefault="00A966F0" w:rsidP="001413AA">
            <w:pPr>
              <w:rPr>
                <w:rFonts w:cs="Calibri"/>
                <w:color w:val="000000"/>
              </w:rPr>
            </w:pPr>
            <w:r w:rsidRPr="005B441E">
              <w:rPr>
                <w:rFonts w:cs="Calibri"/>
                <w:color w:val="000000"/>
              </w:rPr>
              <w:t>Tekuće i investicijsko održavanje-</w:t>
            </w:r>
            <w:r w:rsidRPr="005B441E">
              <w:rPr>
                <w:rFonts w:cs="Calibri"/>
                <w:color w:val="000000"/>
              </w:rPr>
              <w:lastRenderedPageBreak/>
              <w:t>općinskih zgrada</w:t>
            </w:r>
          </w:p>
        </w:tc>
        <w:tc>
          <w:tcPr>
            <w:tcW w:w="375" w:type="dxa"/>
            <w:tcBorders>
              <w:top w:val="nil"/>
              <w:left w:val="nil"/>
              <w:bottom w:val="single" w:sz="4" w:space="0" w:color="auto"/>
              <w:right w:val="single" w:sz="4" w:space="0" w:color="auto"/>
            </w:tcBorders>
            <w:shd w:val="clear" w:color="auto" w:fill="auto"/>
            <w:vAlign w:val="bottom"/>
            <w:hideMark/>
          </w:tcPr>
          <w:p w14:paraId="7C427AE6" w14:textId="77777777" w:rsidR="00A966F0" w:rsidRPr="005B441E" w:rsidRDefault="00A966F0" w:rsidP="001413AA">
            <w:pPr>
              <w:rPr>
                <w:rFonts w:cs="Calibri"/>
                <w:color w:val="000000"/>
              </w:rPr>
            </w:pPr>
            <w:r w:rsidRPr="005B441E">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1D71D42D" w14:textId="77777777" w:rsidR="00A966F0" w:rsidRPr="005B441E" w:rsidRDefault="00A966F0" w:rsidP="001413AA">
            <w:pPr>
              <w:rPr>
                <w:rFonts w:cs="Calibri"/>
                <w:color w:val="000000"/>
              </w:rPr>
            </w:pPr>
            <w:r w:rsidRPr="005B441E">
              <w:rPr>
                <w:rFonts w:cs="Calibri"/>
                <w:color w:val="000000"/>
              </w:rPr>
              <w:t xml:space="preserve">50000000 - Usluge popravaka i </w:t>
            </w:r>
            <w:r w:rsidRPr="005B441E">
              <w:rPr>
                <w:rFonts w:cs="Calibri"/>
                <w:color w:val="000000"/>
              </w:rPr>
              <w:lastRenderedPageBreak/>
              <w:t>održavanja</w:t>
            </w:r>
          </w:p>
        </w:tc>
        <w:tc>
          <w:tcPr>
            <w:tcW w:w="554" w:type="dxa"/>
            <w:tcBorders>
              <w:top w:val="nil"/>
              <w:left w:val="nil"/>
              <w:bottom w:val="single" w:sz="4" w:space="0" w:color="auto"/>
              <w:right w:val="single" w:sz="4" w:space="0" w:color="auto"/>
            </w:tcBorders>
            <w:shd w:val="clear" w:color="auto" w:fill="auto"/>
            <w:noWrap/>
            <w:vAlign w:val="bottom"/>
            <w:hideMark/>
          </w:tcPr>
          <w:p w14:paraId="32E57753" w14:textId="77777777" w:rsidR="00A966F0" w:rsidRPr="005B441E" w:rsidRDefault="00A966F0" w:rsidP="001413AA">
            <w:pPr>
              <w:jc w:val="right"/>
              <w:rPr>
                <w:rFonts w:cs="Calibri"/>
                <w:color w:val="000000"/>
              </w:rPr>
            </w:pPr>
            <w:r w:rsidRPr="005B441E">
              <w:rPr>
                <w:rFonts w:cs="Calibri"/>
                <w:color w:val="000000"/>
              </w:rPr>
              <w:lastRenderedPageBreak/>
              <w:t>4.000,00</w:t>
            </w:r>
          </w:p>
        </w:tc>
        <w:tc>
          <w:tcPr>
            <w:tcW w:w="542" w:type="dxa"/>
            <w:tcBorders>
              <w:top w:val="nil"/>
              <w:left w:val="nil"/>
              <w:bottom w:val="single" w:sz="4" w:space="0" w:color="auto"/>
              <w:right w:val="single" w:sz="4" w:space="0" w:color="auto"/>
            </w:tcBorders>
            <w:shd w:val="clear" w:color="auto" w:fill="auto"/>
            <w:vAlign w:val="bottom"/>
            <w:hideMark/>
          </w:tcPr>
          <w:p w14:paraId="281F6EBD"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8E81C5B"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B94A4C6" w14:textId="77777777" w:rsidR="00A966F0" w:rsidRPr="005B441E" w:rsidRDefault="00A966F0" w:rsidP="001413AA">
            <w:pPr>
              <w:rPr>
                <w:rFonts w:cs="Calibri"/>
                <w:color w:val="000000"/>
              </w:rPr>
            </w:pPr>
            <w:r w:rsidRPr="005B441E">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0823856"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EB83779"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C34FD18"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7DE36EA"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2EDADDC"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333BE9F"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3248A3D" w14:textId="77777777" w:rsidR="00A966F0" w:rsidRPr="005B441E" w:rsidRDefault="00A966F0" w:rsidP="001413AA">
            <w:pPr>
              <w:rPr>
                <w:rFonts w:ascii="Times New Roman" w:hAnsi="Times New Roman"/>
                <w:sz w:val="20"/>
                <w:szCs w:val="20"/>
              </w:rPr>
            </w:pPr>
          </w:p>
        </w:tc>
      </w:tr>
      <w:tr w:rsidR="00A966F0" w:rsidRPr="005B441E" w14:paraId="5767F787"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0500639" w14:textId="77777777" w:rsidR="00A966F0" w:rsidRPr="005B441E" w:rsidRDefault="00A966F0" w:rsidP="001413AA">
            <w:pPr>
              <w:rPr>
                <w:rFonts w:cs="Calibri"/>
                <w:color w:val="000000"/>
              </w:rPr>
            </w:pPr>
            <w:r w:rsidRPr="005B441E">
              <w:rPr>
                <w:rFonts w:cs="Calibri"/>
                <w:color w:val="000000"/>
              </w:rPr>
              <w:t>0051</w:t>
            </w:r>
          </w:p>
        </w:tc>
        <w:tc>
          <w:tcPr>
            <w:tcW w:w="518" w:type="dxa"/>
            <w:tcBorders>
              <w:top w:val="nil"/>
              <w:left w:val="nil"/>
              <w:bottom w:val="single" w:sz="4" w:space="0" w:color="auto"/>
              <w:right w:val="single" w:sz="4" w:space="0" w:color="auto"/>
            </w:tcBorders>
            <w:shd w:val="clear" w:color="auto" w:fill="auto"/>
            <w:noWrap/>
            <w:vAlign w:val="bottom"/>
            <w:hideMark/>
          </w:tcPr>
          <w:p w14:paraId="690B75D9" w14:textId="77777777" w:rsidR="00A966F0" w:rsidRPr="005B441E" w:rsidRDefault="00A966F0" w:rsidP="001413AA">
            <w:pPr>
              <w:rPr>
                <w:rFonts w:cs="Calibri"/>
                <w:color w:val="000000"/>
              </w:rPr>
            </w:pPr>
            <w:r w:rsidRPr="005B441E">
              <w:rPr>
                <w:rFonts w:cs="Calibri"/>
                <w:color w:val="000000"/>
              </w:rPr>
              <w:t>51/2024</w:t>
            </w:r>
          </w:p>
        </w:tc>
        <w:tc>
          <w:tcPr>
            <w:tcW w:w="922" w:type="dxa"/>
            <w:tcBorders>
              <w:top w:val="nil"/>
              <w:left w:val="nil"/>
              <w:bottom w:val="single" w:sz="4" w:space="0" w:color="auto"/>
              <w:right w:val="single" w:sz="4" w:space="0" w:color="auto"/>
            </w:tcBorders>
            <w:shd w:val="clear" w:color="auto" w:fill="auto"/>
            <w:noWrap/>
            <w:vAlign w:val="bottom"/>
            <w:hideMark/>
          </w:tcPr>
          <w:p w14:paraId="77B4E80F"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2378CAB" w14:textId="77777777" w:rsidR="00A966F0" w:rsidRPr="005B441E" w:rsidRDefault="00A966F0" w:rsidP="001413AA">
            <w:pPr>
              <w:rPr>
                <w:rFonts w:cs="Calibri"/>
                <w:color w:val="000000"/>
              </w:rPr>
            </w:pPr>
            <w:r w:rsidRPr="005B441E">
              <w:rPr>
                <w:rFonts w:cs="Calibri"/>
                <w:color w:val="000000"/>
              </w:rPr>
              <w:t>Izrada projektne dokumentacije za biciklističke staze</w:t>
            </w:r>
          </w:p>
        </w:tc>
        <w:tc>
          <w:tcPr>
            <w:tcW w:w="375" w:type="dxa"/>
            <w:tcBorders>
              <w:top w:val="nil"/>
              <w:left w:val="nil"/>
              <w:bottom w:val="single" w:sz="4" w:space="0" w:color="auto"/>
              <w:right w:val="single" w:sz="4" w:space="0" w:color="auto"/>
            </w:tcBorders>
            <w:shd w:val="clear" w:color="auto" w:fill="auto"/>
            <w:vAlign w:val="bottom"/>
            <w:hideMark/>
          </w:tcPr>
          <w:p w14:paraId="581C7AD3"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7A0D07C" w14:textId="77777777" w:rsidR="00A966F0" w:rsidRPr="005B441E" w:rsidRDefault="00A966F0" w:rsidP="001413AA">
            <w:pPr>
              <w:rPr>
                <w:rFonts w:cs="Calibri"/>
                <w:color w:val="000000"/>
              </w:rPr>
            </w:pPr>
            <w:r w:rsidRPr="005B441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4F6B0B19" w14:textId="77777777" w:rsidR="00A966F0" w:rsidRPr="005B441E" w:rsidRDefault="00A966F0" w:rsidP="001413AA">
            <w:pPr>
              <w:jc w:val="right"/>
              <w:rPr>
                <w:rFonts w:cs="Calibri"/>
                <w:color w:val="000000"/>
              </w:rPr>
            </w:pPr>
            <w:r w:rsidRPr="005B441E">
              <w:rPr>
                <w:rFonts w:cs="Calibri"/>
                <w:color w:val="000000"/>
              </w:rPr>
              <w:t>26.100,00</w:t>
            </w:r>
          </w:p>
        </w:tc>
        <w:tc>
          <w:tcPr>
            <w:tcW w:w="542" w:type="dxa"/>
            <w:tcBorders>
              <w:top w:val="nil"/>
              <w:left w:val="nil"/>
              <w:bottom w:val="single" w:sz="4" w:space="0" w:color="auto"/>
              <w:right w:val="single" w:sz="4" w:space="0" w:color="auto"/>
            </w:tcBorders>
            <w:shd w:val="clear" w:color="auto" w:fill="auto"/>
            <w:vAlign w:val="bottom"/>
            <w:hideMark/>
          </w:tcPr>
          <w:p w14:paraId="5895A70E" w14:textId="77777777" w:rsidR="00A966F0" w:rsidRPr="005B441E" w:rsidRDefault="00A966F0" w:rsidP="001413AA">
            <w:pPr>
              <w:rPr>
                <w:rFonts w:cs="Calibri"/>
                <w:color w:val="000000"/>
              </w:rPr>
            </w:pPr>
            <w:r w:rsidRPr="005B441E">
              <w:rPr>
                <w:rFonts w:cs="Calibri"/>
                <w:color w:val="000000"/>
              </w:rPr>
              <w:t>Jednostavna nabava</w:t>
            </w:r>
          </w:p>
        </w:tc>
        <w:tc>
          <w:tcPr>
            <w:tcW w:w="464" w:type="dxa"/>
            <w:tcBorders>
              <w:top w:val="nil"/>
              <w:left w:val="nil"/>
              <w:bottom w:val="single" w:sz="4" w:space="0" w:color="auto"/>
              <w:right w:val="single" w:sz="4" w:space="0" w:color="auto"/>
            </w:tcBorders>
            <w:shd w:val="clear" w:color="auto" w:fill="auto"/>
            <w:vAlign w:val="bottom"/>
            <w:hideMark/>
          </w:tcPr>
          <w:p w14:paraId="0036B049"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D159F16"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184DC2B"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0FF494A" w14:textId="77777777" w:rsidR="00A966F0" w:rsidRPr="005B441E" w:rsidRDefault="00A966F0" w:rsidP="001413AA">
            <w:pPr>
              <w:rPr>
                <w:rFonts w:cs="Calibri"/>
                <w:color w:val="000000"/>
              </w:rPr>
            </w:pPr>
            <w:r w:rsidRPr="005B441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0CAB9CC3" w14:textId="77777777" w:rsidR="00A966F0" w:rsidRPr="005B441E" w:rsidRDefault="00A966F0" w:rsidP="001413AA">
            <w:pPr>
              <w:rPr>
                <w:rFonts w:cs="Calibri"/>
                <w:color w:val="000000"/>
              </w:rPr>
            </w:pPr>
            <w:r w:rsidRPr="005B441E">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2EA9A880" w14:textId="77777777" w:rsidR="00A966F0" w:rsidRPr="005B441E" w:rsidRDefault="00A966F0" w:rsidP="001413AA">
            <w:pPr>
              <w:rPr>
                <w:rFonts w:cs="Calibri"/>
                <w:color w:val="000000"/>
              </w:rPr>
            </w:pPr>
            <w:r w:rsidRPr="005B441E">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3DB2112A"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34949DA"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5DA328FA" w14:textId="77777777" w:rsidR="00A966F0" w:rsidRPr="005B441E" w:rsidRDefault="00A966F0" w:rsidP="001413AA">
            <w:pPr>
              <w:rPr>
                <w:rFonts w:ascii="Times New Roman" w:hAnsi="Times New Roman"/>
                <w:sz w:val="20"/>
                <w:szCs w:val="20"/>
              </w:rPr>
            </w:pPr>
          </w:p>
        </w:tc>
      </w:tr>
      <w:tr w:rsidR="00A966F0" w:rsidRPr="005B441E" w14:paraId="1872B4FA"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A8FE7C9" w14:textId="77777777" w:rsidR="00A966F0" w:rsidRPr="005B441E" w:rsidRDefault="00A966F0" w:rsidP="001413AA">
            <w:pPr>
              <w:rPr>
                <w:rFonts w:cs="Calibri"/>
                <w:color w:val="000000"/>
              </w:rPr>
            </w:pPr>
            <w:r w:rsidRPr="005B441E">
              <w:rPr>
                <w:rFonts w:cs="Calibri"/>
                <w:color w:val="000000"/>
              </w:rPr>
              <w:t>0052</w:t>
            </w:r>
          </w:p>
        </w:tc>
        <w:tc>
          <w:tcPr>
            <w:tcW w:w="518" w:type="dxa"/>
            <w:tcBorders>
              <w:top w:val="nil"/>
              <w:left w:val="nil"/>
              <w:bottom w:val="single" w:sz="4" w:space="0" w:color="auto"/>
              <w:right w:val="single" w:sz="4" w:space="0" w:color="auto"/>
            </w:tcBorders>
            <w:shd w:val="clear" w:color="auto" w:fill="auto"/>
            <w:noWrap/>
            <w:vAlign w:val="bottom"/>
            <w:hideMark/>
          </w:tcPr>
          <w:p w14:paraId="0DBBD986" w14:textId="77777777" w:rsidR="00A966F0" w:rsidRPr="005B441E" w:rsidRDefault="00A966F0" w:rsidP="001413AA">
            <w:pPr>
              <w:rPr>
                <w:rFonts w:cs="Calibri"/>
                <w:color w:val="000000"/>
              </w:rPr>
            </w:pPr>
            <w:r w:rsidRPr="005B441E">
              <w:rPr>
                <w:rFonts w:cs="Calibri"/>
                <w:color w:val="000000"/>
              </w:rPr>
              <w:t>52/2024</w:t>
            </w:r>
          </w:p>
        </w:tc>
        <w:tc>
          <w:tcPr>
            <w:tcW w:w="922" w:type="dxa"/>
            <w:tcBorders>
              <w:top w:val="nil"/>
              <w:left w:val="nil"/>
              <w:bottom w:val="single" w:sz="4" w:space="0" w:color="auto"/>
              <w:right w:val="single" w:sz="4" w:space="0" w:color="auto"/>
            </w:tcBorders>
            <w:shd w:val="clear" w:color="auto" w:fill="auto"/>
            <w:noWrap/>
            <w:vAlign w:val="bottom"/>
            <w:hideMark/>
          </w:tcPr>
          <w:p w14:paraId="7A949270" w14:textId="77777777" w:rsidR="00A966F0" w:rsidRPr="005B441E" w:rsidRDefault="00A966F0" w:rsidP="001413AA">
            <w:pPr>
              <w:rPr>
                <w:rFonts w:cs="Calibri"/>
                <w:color w:val="000000"/>
              </w:rPr>
            </w:pPr>
            <w:r w:rsidRPr="005B441E">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0C2CBB3" w14:textId="77777777" w:rsidR="00A966F0" w:rsidRPr="005B441E" w:rsidRDefault="00A966F0" w:rsidP="001413AA">
            <w:pPr>
              <w:rPr>
                <w:rFonts w:cs="Calibri"/>
                <w:color w:val="000000"/>
              </w:rPr>
            </w:pPr>
            <w:r w:rsidRPr="005B441E">
              <w:rPr>
                <w:rFonts w:cs="Calibri"/>
                <w:color w:val="000000"/>
              </w:rPr>
              <w:t>Izrada projektne dokumentacije za sportsko-rekreacijski centar Dubravica</w:t>
            </w:r>
          </w:p>
        </w:tc>
        <w:tc>
          <w:tcPr>
            <w:tcW w:w="375" w:type="dxa"/>
            <w:tcBorders>
              <w:top w:val="nil"/>
              <w:left w:val="nil"/>
              <w:bottom w:val="single" w:sz="4" w:space="0" w:color="auto"/>
              <w:right w:val="single" w:sz="4" w:space="0" w:color="auto"/>
            </w:tcBorders>
            <w:shd w:val="clear" w:color="auto" w:fill="auto"/>
            <w:vAlign w:val="bottom"/>
            <w:hideMark/>
          </w:tcPr>
          <w:p w14:paraId="3C0D52FE"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635A041" w14:textId="77777777" w:rsidR="00A966F0" w:rsidRPr="005B441E" w:rsidRDefault="00A966F0" w:rsidP="001413AA">
            <w:pPr>
              <w:rPr>
                <w:rFonts w:cs="Calibri"/>
                <w:color w:val="000000"/>
              </w:rPr>
            </w:pPr>
            <w:r w:rsidRPr="005B441E">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3251D07B" w14:textId="77777777" w:rsidR="00A966F0" w:rsidRPr="005B441E" w:rsidRDefault="00A966F0" w:rsidP="001413AA">
            <w:pPr>
              <w:jc w:val="right"/>
              <w:rPr>
                <w:rFonts w:cs="Calibri"/>
                <w:color w:val="000000"/>
              </w:rPr>
            </w:pPr>
            <w:r w:rsidRPr="005B441E">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07B7C39F" w14:textId="77777777" w:rsidR="00A966F0" w:rsidRPr="005B441E" w:rsidRDefault="00A966F0" w:rsidP="001413AA">
            <w:pPr>
              <w:rPr>
                <w:rFonts w:cs="Calibri"/>
                <w:color w:val="000000"/>
              </w:rPr>
            </w:pPr>
            <w:r w:rsidRPr="005B441E">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2FD8626F"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B451498"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4433BDA5"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FFF4626" w14:textId="77777777" w:rsidR="00A966F0" w:rsidRPr="005B441E" w:rsidRDefault="00A966F0" w:rsidP="001413AA">
            <w:pPr>
              <w:rPr>
                <w:rFonts w:cs="Calibri"/>
                <w:color w:val="000000"/>
              </w:rPr>
            </w:pPr>
            <w:r w:rsidRPr="005B441E">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4F32E629" w14:textId="77777777" w:rsidR="00A966F0" w:rsidRPr="005B441E" w:rsidRDefault="00A966F0" w:rsidP="001413AA">
            <w:pPr>
              <w:rPr>
                <w:rFonts w:cs="Calibri"/>
                <w:color w:val="000000"/>
              </w:rPr>
            </w:pPr>
            <w:r w:rsidRPr="005B441E">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6EB4A23C" w14:textId="77777777" w:rsidR="00A966F0" w:rsidRPr="005B441E" w:rsidRDefault="00A966F0" w:rsidP="001413AA">
            <w:pPr>
              <w:rPr>
                <w:rFonts w:cs="Calibri"/>
                <w:color w:val="000000"/>
              </w:rPr>
            </w:pPr>
            <w:r w:rsidRPr="005B441E">
              <w:rPr>
                <w:rFonts w:cs="Calibri"/>
                <w:color w:val="000000"/>
              </w:rPr>
              <w:t>6 mjeseci</w:t>
            </w:r>
          </w:p>
        </w:tc>
        <w:tc>
          <w:tcPr>
            <w:tcW w:w="429" w:type="dxa"/>
            <w:tcBorders>
              <w:top w:val="nil"/>
              <w:left w:val="nil"/>
              <w:bottom w:val="single" w:sz="4" w:space="0" w:color="auto"/>
              <w:right w:val="single" w:sz="4" w:space="0" w:color="auto"/>
            </w:tcBorders>
            <w:shd w:val="clear" w:color="auto" w:fill="auto"/>
            <w:vAlign w:val="bottom"/>
            <w:hideMark/>
          </w:tcPr>
          <w:p w14:paraId="22C0D4DB"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AB28F2D"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0F2BA557" w14:textId="77777777" w:rsidR="00A966F0" w:rsidRPr="005B441E" w:rsidRDefault="00A966F0" w:rsidP="001413AA">
            <w:pPr>
              <w:rPr>
                <w:rFonts w:ascii="Times New Roman" w:hAnsi="Times New Roman"/>
                <w:sz w:val="20"/>
                <w:szCs w:val="20"/>
              </w:rPr>
            </w:pPr>
          </w:p>
        </w:tc>
      </w:tr>
      <w:tr w:rsidR="00A966F0" w:rsidRPr="005B441E" w14:paraId="1F82A038"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395A168" w14:textId="77777777" w:rsidR="00A966F0" w:rsidRPr="005B441E" w:rsidRDefault="00A966F0" w:rsidP="001413AA">
            <w:pPr>
              <w:rPr>
                <w:rFonts w:cs="Calibri"/>
                <w:color w:val="000000"/>
              </w:rPr>
            </w:pPr>
            <w:r w:rsidRPr="005B441E">
              <w:rPr>
                <w:rFonts w:cs="Calibri"/>
                <w:color w:val="000000"/>
              </w:rPr>
              <w:t>0053</w:t>
            </w:r>
          </w:p>
        </w:tc>
        <w:tc>
          <w:tcPr>
            <w:tcW w:w="518" w:type="dxa"/>
            <w:tcBorders>
              <w:top w:val="nil"/>
              <w:left w:val="nil"/>
              <w:bottom w:val="single" w:sz="4" w:space="0" w:color="auto"/>
              <w:right w:val="single" w:sz="4" w:space="0" w:color="auto"/>
            </w:tcBorders>
            <w:shd w:val="clear" w:color="auto" w:fill="auto"/>
            <w:noWrap/>
            <w:vAlign w:val="bottom"/>
            <w:hideMark/>
          </w:tcPr>
          <w:p w14:paraId="1E5DCA4E" w14:textId="77777777" w:rsidR="00A966F0" w:rsidRPr="005B441E" w:rsidRDefault="00A966F0" w:rsidP="001413AA">
            <w:pPr>
              <w:rPr>
                <w:rFonts w:cs="Calibri"/>
                <w:color w:val="000000"/>
              </w:rPr>
            </w:pPr>
            <w:r w:rsidRPr="005B441E">
              <w:rPr>
                <w:rFonts w:cs="Calibri"/>
                <w:color w:val="000000"/>
              </w:rPr>
              <w:t>53/2024</w:t>
            </w:r>
          </w:p>
        </w:tc>
        <w:tc>
          <w:tcPr>
            <w:tcW w:w="922" w:type="dxa"/>
            <w:tcBorders>
              <w:top w:val="nil"/>
              <w:left w:val="nil"/>
              <w:bottom w:val="single" w:sz="4" w:space="0" w:color="auto"/>
              <w:right w:val="single" w:sz="4" w:space="0" w:color="auto"/>
            </w:tcBorders>
            <w:shd w:val="clear" w:color="auto" w:fill="auto"/>
            <w:noWrap/>
            <w:vAlign w:val="bottom"/>
            <w:hideMark/>
          </w:tcPr>
          <w:p w14:paraId="0F26DCAB"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0EC46CA" w14:textId="77777777" w:rsidR="00A966F0" w:rsidRPr="005B441E" w:rsidRDefault="00A966F0" w:rsidP="001413AA">
            <w:pPr>
              <w:rPr>
                <w:rFonts w:cs="Calibri"/>
                <w:color w:val="000000"/>
              </w:rPr>
            </w:pPr>
            <w:r w:rsidRPr="005B441E">
              <w:rPr>
                <w:rFonts w:cs="Calibri"/>
                <w:color w:val="000000"/>
              </w:rPr>
              <w:t>Nabava autobusnih nadstrešnica</w:t>
            </w:r>
          </w:p>
        </w:tc>
        <w:tc>
          <w:tcPr>
            <w:tcW w:w="375" w:type="dxa"/>
            <w:tcBorders>
              <w:top w:val="nil"/>
              <w:left w:val="nil"/>
              <w:bottom w:val="single" w:sz="4" w:space="0" w:color="auto"/>
              <w:right w:val="single" w:sz="4" w:space="0" w:color="auto"/>
            </w:tcBorders>
            <w:shd w:val="clear" w:color="auto" w:fill="auto"/>
            <w:vAlign w:val="bottom"/>
            <w:hideMark/>
          </w:tcPr>
          <w:p w14:paraId="636495D6" w14:textId="77777777" w:rsidR="00A966F0" w:rsidRPr="005B441E" w:rsidRDefault="00A966F0" w:rsidP="001413AA">
            <w:pPr>
              <w:rPr>
                <w:rFonts w:cs="Calibri"/>
                <w:color w:val="000000"/>
              </w:rPr>
            </w:pPr>
            <w:r w:rsidRPr="005B441E">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4D52682" w14:textId="77777777" w:rsidR="00A966F0" w:rsidRPr="005B441E" w:rsidRDefault="00A966F0" w:rsidP="001413AA">
            <w:pPr>
              <w:rPr>
                <w:rFonts w:cs="Calibri"/>
                <w:color w:val="000000"/>
              </w:rPr>
            </w:pPr>
            <w:r w:rsidRPr="005B441E">
              <w:rPr>
                <w:rFonts w:cs="Calibri"/>
                <w:color w:val="000000"/>
              </w:rPr>
              <w:t>44212321 - Autobusne nadstrešnice</w:t>
            </w:r>
          </w:p>
        </w:tc>
        <w:tc>
          <w:tcPr>
            <w:tcW w:w="554" w:type="dxa"/>
            <w:tcBorders>
              <w:top w:val="nil"/>
              <w:left w:val="nil"/>
              <w:bottom w:val="single" w:sz="4" w:space="0" w:color="auto"/>
              <w:right w:val="single" w:sz="4" w:space="0" w:color="auto"/>
            </w:tcBorders>
            <w:shd w:val="clear" w:color="auto" w:fill="auto"/>
            <w:noWrap/>
            <w:vAlign w:val="bottom"/>
            <w:hideMark/>
          </w:tcPr>
          <w:p w14:paraId="2033150E" w14:textId="77777777" w:rsidR="00A966F0" w:rsidRPr="005B441E" w:rsidRDefault="00A966F0" w:rsidP="001413AA">
            <w:pPr>
              <w:jc w:val="right"/>
              <w:rPr>
                <w:rFonts w:cs="Calibri"/>
                <w:color w:val="000000"/>
              </w:rPr>
            </w:pPr>
            <w:r w:rsidRPr="005B441E">
              <w:rPr>
                <w:rFonts w:cs="Calibri"/>
                <w:color w:val="000000"/>
              </w:rPr>
              <w:t>9.000,00</w:t>
            </w:r>
          </w:p>
        </w:tc>
        <w:tc>
          <w:tcPr>
            <w:tcW w:w="542" w:type="dxa"/>
            <w:tcBorders>
              <w:top w:val="nil"/>
              <w:left w:val="nil"/>
              <w:bottom w:val="single" w:sz="4" w:space="0" w:color="auto"/>
              <w:right w:val="single" w:sz="4" w:space="0" w:color="auto"/>
            </w:tcBorders>
            <w:shd w:val="clear" w:color="auto" w:fill="auto"/>
            <w:vAlign w:val="bottom"/>
            <w:hideMark/>
          </w:tcPr>
          <w:p w14:paraId="62BB8D08"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01E48AB"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4D69D04"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8527494"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E4F083C"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8FBE806" w14:textId="77777777" w:rsidR="00A966F0" w:rsidRPr="005B441E" w:rsidRDefault="00A966F0" w:rsidP="001413AA">
            <w:pPr>
              <w:rPr>
                <w:rFonts w:cs="Calibri"/>
                <w:color w:val="000000"/>
              </w:rPr>
            </w:pPr>
            <w:r w:rsidRPr="005B441E">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3300FC55"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7DD0DAA"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66202DC"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79146C10" w14:textId="77777777" w:rsidR="00A966F0" w:rsidRPr="005B441E" w:rsidRDefault="00A966F0" w:rsidP="001413AA">
            <w:pPr>
              <w:rPr>
                <w:rFonts w:ascii="Times New Roman" w:hAnsi="Times New Roman"/>
                <w:sz w:val="20"/>
                <w:szCs w:val="20"/>
              </w:rPr>
            </w:pPr>
          </w:p>
        </w:tc>
      </w:tr>
      <w:tr w:rsidR="00A966F0" w:rsidRPr="005B441E" w14:paraId="315CC116" w14:textId="77777777" w:rsidTr="001413AA">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149484D" w14:textId="77777777" w:rsidR="00A966F0" w:rsidRPr="005B441E" w:rsidRDefault="00A966F0" w:rsidP="001413AA">
            <w:pPr>
              <w:rPr>
                <w:rFonts w:cs="Calibri"/>
                <w:color w:val="000000"/>
              </w:rPr>
            </w:pPr>
            <w:r w:rsidRPr="005B441E">
              <w:rPr>
                <w:rFonts w:cs="Calibri"/>
                <w:color w:val="000000"/>
              </w:rPr>
              <w:t>0054</w:t>
            </w:r>
          </w:p>
        </w:tc>
        <w:tc>
          <w:tcPr>
            <w:tcW w:w="518" w:type="dxa"/>
            <w:tcBorders>
              <w:top w:val="nil"/>
              <w:left w:val="nil"/>
              <w:bottom w:val="single" w:sz="4" w:space="0" w:color="auto"/>
              <w:right w:val="single" w:sz="4" w:space="0" w:color="auto"/>
            </w:tcBorders>
            <w:shd w:val="clear" w:color="auto" w:fill="auto"/>
            <w:noWrap/>
            <w:vAlign w:val="bottom"/>
            <w:hideMark/>
          </w:tcPr>
          <w:p w14:paraId="2367A883" w14:textId="77777777" w:rsidR="00A966F0" w:rsidRPr="005B441E" w:rsidRDefault="00A966F0" w:rsidP="001413AA">
            <w:pPr>
              <w:rPr>
                <w:rFonts w:cs="Calibri"/>
                <w:color w:val="000000"/>
              </w:rPr>
            </w:pPr>
            <w:r w:rsidRPr="005B441E">
              <w:rPr>
                <w:rFonts w:cs="Calibri"/>
                <w:color w:val="000000"/>
              </w:rPr>
              <w:t>54/2024</w:t>
            </w:r>
          </w:p>
        </w:tc>
        <w:tc>
          <w:tcPr>
            <w:tcW w:w="922" w:type="dxa"/>
            <w:tcBorders>
              <w:top w:val="nil"/>
              <w:left w:val="nil"/>
              <w:bottom w:val="single" w:sz="4" w:space="0" w:color="auto"/>
              <w:right w:val="single" w:sz="4" w:space="0" w:color="auto"/>
            </w:tcBorders>
            <w:shd w:val="clear" w:color="auto" w:fill="auto"/>
            <w:noWrap/>
            <w:vAlign w:val="bottom"/>
            <w:hideMark/>
          </w:tcPr>
          <w:p w14:paraId="5AB86ADA"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FE80F0D" w14:textId="77777777" w:rsidR="00A966F0" w:rsidRPr="005B441E" w:rsidRDefault="00A966F0" w:rsidP="001413AA">
            <w:pPr>
              <w:rPr>
                <w:rFonts w:cs="Calibri"/>
                <w:color w:val="000000"/>
              </w:rPr>
            </w:pPr>
            <w:r w:rsidRPr="005B441E">
              <w:rPr>
                <w:rFonts w:cs="Calibri"/>
                <w:color w:val="000000"/>
              </w:rPr>
              <w:t>Izgradnja armirano-betonsko</w:t>
            </w:r>
            <w:r w:rsidRPr="005B441E">
              <w:rPr>
                <w:rFonts w:cs="Calibri"/>
                <w:color w:val="000000"/>
              </w:rPr>
              <w:lastRenderedPageBreak/>
              <w:t>g temelja za montažu autobusne nadstrešnice</w:t>
            </w:r>
          </w:p>
        </w:tc>
        <w:tc>
          <w:tcPr>
            <w:tcW w:w="375" w:type="dxa"/>
            <w:tcBorders>
              <w:top w:val="nil"/>
              <w:left w:val="nil"/>
              <w:bottom w:val="single" w:sz="4" w:space="0" w:color="auto"/>
              <w:right w:val="single" w:sz="4" w:space="0" w:color="auto"/>
            </w:tcBorders>
            <w:shd w:val="clear" w:color="auto" w:fill="auto"/>
            <w:vAlign w:val="bottom"/>
            <w:hideMark/>
          </w:tcPr>
          <w:p w14:paraId="3496481B" w14:textId="77777777" w:rsidR="00A966F0" w:rsidRPr="005B441E" w:rsidRDefault="00A966F0" w:rsidP="001413AA">
            <w:pPr>
              <w:rPr>
                <w:rFonts w:cs="Calibri"/>
                <w:color w:val="000000"/>
              </w:rPr>
            </w:pPr>
            <w:r w:rsidRPr="005B441E">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0458FA52" w14:textId="77777777" w:rsidR="00A966F0" w:rsidRPr="005B441E" w:rsidRDefault="00A966F0" w:rsidP="001413AA">
            <w:pPr>
              <w:rPr>
                <w:rFonts w:cs="Calibri"/>
                <w:color w:val="000000"/>
              </w:rPr>
            </w:pPr>
            <w:r w:rsidRPr="005B441E">
              <w:rPr>
                <w:rFonts w:cs="Calibri"/>
                <w:color w:val="000000"/>
              </w:rPr>
              <w:t xml:space="preserve">45213311 - Građevinski radovi </w:t>
            </w:r>
            <w:r w:rsidRPr="005B441E">
              <w:rPr>
                <w:rFonts w:cs="Calibri"/>
                <w:color w:val="000000"/>
              </w:rPr>
              <w:lastRenderedPageBreak/>
              <w:t>na autobusnim postajama</w:t>
            </w:r>
          </w:p>
        </w:tc>
        <w:tc>
          <w:tcPr>
            <w:tcW w:w="554" w:type="dxa"/>
            <w:tcBorders>
              <w:top w:val="nil"/>
              <w:left w:val="nil"/>
              <w:bottom w:val="single" w:sz="4" w:space="0" w:color="auto"/>
              <w:right w:val="single" w:sz="4" w:space="0" w:color="auto"/>
            </w:tcBorders>
            <w:shd w:val="clear" w:color="auto" w:fill="auto"/>
            <w:noWrap/>
            <w:vAlign w:val="bottom"/>
            <w:hideMark/>
          </w:tcPr>
          <w:p w14:paraId="6487CC57" w14:textId="77777777" w:rsidR="00A966F0" w:rsidRPr="005B441E" w:rsidRDefault="00A966F0" w:rsidP="001413AA">
            <w:pPr>
              <w:jc w:val="right"/>
              <w:rPr>
                <w:rFonts w:cs="Calibri"/>
                <w:color w:val="000000"/>
              </w:rPr>
            </w:pPr>
            <w:r w:rsidRPr="005B441E">
              <w:rPr>
                <w:rFonts w:cs="Calibri"/>
                <w:color w:val="000000"/>
              </w:rPr>
              <w:lastRenderedPageBreak/>
              <w:t>3.000,00</w:t>
            </w:r>
          </w:p>
        </w:tc>
        <w:tc>
          <w:tcPr>
            <w:tcW w:w="542" w:type="dxa"/>
            <w:tcBorders>
              <w:top w:val="nil"/>
              <w:left w:val="nil"/>
              <w:bottom w:val="single" w:sz="4" w:space="0" w:color="auto"/>
              <w:right w:val="single" w:sz="4" w:space="0" w:color="auto"/>
            </w:tcBorders>
            <w:shd w:val="clear" w:color="auto" w:fill="auto"/>
            <w:vAlign w:val="bottom"/>
            <w:hideMark/>
          </w:tcPr>
          <w:p w14:paraId="48B71A6B"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37D5B88"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B2D3005"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3F9811D3"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7F0959B"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3A83FDC" w14:textId="77777777" w:rsidR="00A966F0" w:rsidRPr="005B441E" w:rsidRDefault="00A966F0" w:rsidP="001413AA">
            <w:pPr>
              <w:rPr>
                <w:rFonts w:cs="Calibri"/>
                <w:color w:val="000000"/>
              </w:rPr>
            </w:pPr>
            <w:r w:rsidRPr="005B441E">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8A6D1FC"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2D27C26"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FF1A235"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23E8B461" w14:textId="77777777" w:rsidR="00A966F0" w:rsidRPr="005B441E" w:rsidRDefault="00A966F0" w:rsidP="001413AA">
            <w:pPr>
              <w:rPr>
                <w:rFonts w:ascii="Times New Roman" w:hAnsi="Times New Roman"/>
                <w:sz w:val="20"/>
                <w:szCs w:val="20"/>
              </w:rPr>
            </w:pPr>
          </w:p>
        </w:tc>
      </w:tr>
      <w:tr w:rsidR="00A966F0" w:rsidRPr="005B441E" w14:paraId="78E7768C" w14:textId="77777777" w:rsidTr="001413AA">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E682648" w14:textId="77777777" w:rsidR="00A966F0" w:rsidRPr="005B441E" w:rsidRDefault="00A966F0" w:rsidP="001413AA">
            <w:pPr>
              <w:rPr>
                <w:rFonts w:cs="Calibri"/>
                <w:color w:val="000000"/>
              </w:rPr>
            </w:pPr>
            <w:r w:rsidRPr="005B441E">
              <w:rPr>
                <w:rFonts w:cs="Calibri"/>
                <w:color w:val="000000"/>
              </w:rPr>
              <w:t>0055</w:t>
            </w:r>
          </w:p>
        </w:tc>
        <w:tc>
          <w:tcPr>
            <w:tcW w:w="518" w:type="dxa"/>
            <w:tcBorders>
              <w:top w:val="nil"/>
              <w:left w:val="nil"/>
              <w:bottom w:val="single" w:sz="4" w:space="0" w:color="auto"/>
              <w:right w:val="single" w:sz="4" w:space="0" w:color="auto"/>
            </w:tcBorders>
            <w:shd w:val="clear" w:color="auto" w:fill="auto"/>
            <w:noWrap/>
            <w:vAlign w:val="bottom"/>
            <w:hideMark/>
          </w:tcPr>
          <w:p w14:paraId="0C918854" w14:textId="77777777" w:rsidR="00A966F0" w:rsidRPr="005B441E" w:rsidRDefault="00A966F0" w:rsidP="001413AA">
            <w:pPr>
              <w:rPr>
                <w:rFonts w:cs="Calibri"/>
                <w:color w:val="000000"/>
              </w:rPr>
            </w:pPr>
            <w:r w:rsidRPr="005B441E">
              <w:rPr>
                <w:rFonts w:cs="Calibri"/>
                <w:color w:val="000000"/>
              </w:rPr>
              <w:t>55/2024</w:t>
            </w:r>
          </w:p>
        </w:tc>
        <w:tc>
          <w:tcPr>
            <w:tcW w:w="922" w:type="dxa"/>
            <w:tcBorders>
              <w:top w:val="nil"/>
              <w:left w:val="nil"/>
              <w:bottom w:val="single" w:sz="4" w:space="0" w:color="auto"/>
              <w:right w:val="single" w:sz="4" w:space="0" w:color="auto"/>
            </w:tcBorders>
            <w:shd w:val="clear" w:color="auto" w:fill="auto"/>
            <w:noWrap/>
            <w:vAlign w:val="bottom"/>
            <w:hideMark/>
          </w:tcPr>
          <w:p w14:paraId="4627AEC5"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B689481" w14:textId="77777777" w:rsidR="00A966F0" w:rsidRPr="005B441E" w:rsidRDefault="00A966F0" w:rsidP="001413AA">
            <w:pPr>
              <w:rPr>
                <w:rFonts w:cs="Calibri"/>
                <w:color w:val="000000"/>
              </w:rPr>
            </w:pPr>
            <w:r w:rsidRPr="005B441E">
              <w:rPr>
                <w:rFonts w:cs="Calibri"/>
                <w:color w:val="000000"/>
              </w:rPr>
              <w:t>Izgradnja drenaže na Parku za vježbanje u Općini Dubravica</w:t>
            </w:r>
          </w:p>
        </w:tc>
        <w:tc>
          <w:tcPr>
            <w:tcW w:w="375" w:type="dxa"/>
            <w:tcBorders>
              <w:top w:val="nil"/>
              <w:left w:val="nil"/>
              <w:bottom w:val="single" w:sz="4" w:space="0" w:color="auto"/>
              <w:right w:val="single" w:sz="4" w:space="0" w:color="auto"/>
            </w:tcBorders>
            <w:shd w:val="clear" w:color="auto" w:fill="auto"/>
            <w:vAlign w:val="bottom"/>
            <w:hideMark/>
          </w:tcPr>
          <w:p w14:paraId="76160A01" w14:textId="77777777" w:rsidR="00A966F0" w:rsidRPr="005B441E" w:rsidRDefault="00A966F0" w:rsidP="001413AA">
            <w:pPr>
              <w:rPr>
                <w:rFonts w:cs="Calibri"/>
                <w:color w:val="000000"/>
              </w:rPr>
            </w:pPr>
            <w:r w:rsidRPr="005B441E">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68AACFE" w14:textId="77777777" w:rsidR="00A966F0" w:rsidRPr="005B441E" w:rsidRDefault="00A966F0" w:rsidP="001413AA">
            <w:pPr>
              <w:rPr>
                <w:rFonts w:cs="Calibri"/>
                <w:color w:val="000000"/>
              </w:rPr>
            </w:pPr>
            <w:r w:rsidRPr="005B441E">
              <w:rPr>
                <w:rFonts w:cs="Calibri"/>
                <w:color w:val="000000"/>
              </w:rPr>
              <w:t>45111240 - Radovi na drenaži terena</w:t>
            </w:r>
          </w:p>
        </w:tc>
        <w:tc>
          <w:tcPr>
            <w:tcW w:w="554" w:type="dxa"/>
            <w:tcBorders>
              <w:top w:val="nil"/>
              <w:left w:val="nil"/>
              <w:bottom w:val="single" w:sz="4" w:space="0" w:color="auto"/>
              <w:right w:val="single" w:sz="4" w:space="0" w:color="auto"/>
            </w:tcBorders>
            <w:shd w:val="clear" w:color="auto" w:fill="auto"/>
            <w:noWrap/>
            <w:vAlign w:val="bottom"/>
            <w:hideMark/>
          </w:tcPr>
          <w:p w14:paraId="511B6404" w14:textId="77777777" w:rsidR="00A966F0" w:rsidRPr="005B441E" w:rsidRDefault="00A966F0" w:rsidP="001413AA">
            <w:pPr>
              <w:jc w:val="right"/>
              <w:rPr>
                <w:rFonts w:cs="Calibri"/>
                <w:color w:val="000000"/>
              </w:rPr>
            </w:pPr>
            <w:r w:rsidRPr="005B441E">
              <w:rPr>
                <w:rFonts w:cs="Calibri"/>
                <w:color w:val="000000"/>
              </w:rPr>
              <w:t>3.600,00</w:t>
            </w:r>
          </w:p>
        </w:tc>
        <w:tc>
          <w:tcPr>
            <w:tcW w:w="542" w:type="dxa"/>
            <w:tcBorders>
              <w:top w:val="nil"/>
              <w:left w:val="nil"/>
              <w:bottom w:val="single" w:sz="4" w:space="0" w:color="auto"/>
              <w:right w:val="single" w:sz="4" w:space="0" w:color="auto"/>
            </w:tcBorders>
            <w:shd w:val="clear" w:color="auto" w:fill="auto"/>
            <w:vAlign w:val="bottom"/>
            <w:hideMark/>
          </w:tcPr>
          <w:p w14:paraId="22D8BBD5"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FAA8DB4"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D0B1C7C"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E50C90B"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C3D788B"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D466CA0" w14:textId="77777777" w:rsidR="00A966F0" w:rsidRPr="005B441E" w:rsidRDefault="00A966F0" w:rsidP="001413AA">
            <w:pPr>
              <w:rPr>
                <w:rFonts w:cs="Calibri"/>
                <w:color w:val="000000"/>
              </w:rPr>
            </w:pPr>
            <w:r w:rsidRPr="005B441E">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61C200FA"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AAC6244"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242B6AC"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0466DAE0" w14:textId="77777777" w:rsidR="00A966F0" w:rsidRPr="005B441E" w:rsidRDefault="00A966F0" w:rsidP="001413AA">
            <w:pPr>
              <w:rPr>
                <w:rFonts w:ascii="Times New Roman" w:hAnsi="Times New Roman"/>
                <w:sz w:val="20"/>
                <w:szCs w:val="20"/>
              </w:rPr>
            </w:pPr>
          </w:p>
        </w:tc>
      </w:tr>
      <w:tr w:rsidR="00A966F0" w:rsidRPr="005B441E" w14:paraId="402D13B6" w14:textId="77777777" w:rsidTr="001413AA">
        <w:trPr>
          <w:trHeight w:val="915"/>
        </w:trPr>
        <w:tc>
          <w:tcPr>
            <w:tcW w:w="959" w:type="dxa"/>
            <w:tcBorders>
              <w:top w:val="nil"/>
              <w:left w:val="single" w:sz="12" w:space="0" w:color="auto"/>
              <w:bottom w:val="single" w:sz="12" w:space="0" w:color="auto"/>
              <w:right w:val="single" w:sz="4" w:space="0" w:color="auto"/>
            </w:tcBorders>
            <w:shd w:val="clear" w:color="auto" w:fill="auto"/>
            <w:noWrap/>
            <w:vAlign w:val="bottom"/>
            <w:hideMark/>
          </w:tcPr>
          <w:p w14:paraId="62BBDB62" w14:textId="77777777" w:rsidR="00A966F0" w:rsidRPr="005B441E" w:rsidRDefault="00A966F0" w:rsidP="001413AA">
            <w:pPr>
              <w:rPr>
                <w:rFonts w:cs="Calibri"/>
                <w:color w:val="000000"/>
              </w:rPr>
            </w:pPr>
            <w:r w:rsidRPr="005B441E">
              <w:rPr>
                <w:rFonts w:cs="Calibri"/>
                <w:color w:val="000000"/>
              </w:rPr>
              <w:t>0056</w:t>
            </w:r>
          </w:p>
        </w:tc>
        <w:tc>
          <w:tcPr>
            <w:tcW w:w="518" w:type="dxa"/>
            <w:tcBorders>
              <w:top w:val="nil"/>
              <w:left w:val="nil"/>
              <w:bottom w:val="single" w:sz="12" w:space="0" w:color="auto"/>
              <w:right w:val="single" w:sz="4" w:space="0" w:color="auto"/>
            </w:tcBorders>
            <w:shd w:val="clear" w:color="auto" w:fill="auto"/>
            <w:noWrap/>
            <w:vAlign w:val="bottom"/>
            <w:hideMark/>
          </w:tcPr>
          <w:p w14:paraId="5BDC28A0" w14:textId="77777777" w:rsidR="00A966F0" w:rsidRPr="005B441E" w:rsidRDefault="00A966F0" w:rsidP="001413AA">
            <w:pPr>
              <w:rPr>
                <w:rFonts w:cs="Calibri"/>
                <w:color w:val="000000"/>
              </w:rPr>
            </w:pPr>
            <w:r w:rsidRPr="005B441E">
              <w:rPr>
                <w:rFonts w:cs="Calibri"/>
                <w:color w:val="000000"/>
              </w:rPr>
              <w:t>56/2024</w:t>
            </w:r>
          </w:p>
        </w:tc>
        <w:tc>
          <w:tcPr>
            <w:tcW w:w="922" w:type="dxa"/>
            <w:tcBorders>
              <w:top w:val="nil"/>
              <w:left w:val="nil"/>
              <w:bottom w:val="single" w:sz="12" w:space="0" w:color="auto"/>
              <w:right w:val="single" w:sz="4" w:space="0" w:color="auto"/>
            </w:tcBorders>
            <w:shd w:val="clear" w:color="auto" w:fill="auto"/>
            <w:noWrap/>
            <w:vAlign w:val="bottom"/>
            <w:hideMark/>
          </w:tcPr>
          <w:p w14:paraId="280F5CCA" w14:textId="77777777" w:rsidR="00A966F0" w:rsidRPr="005B441E" w:rsidRDefault="00A966F0" w:rsidP="001413AA">
            <w:pPr>
              <w:rPr>
                <w:rFonts w:cs="Calibri"/>
                <w:color w:val="000000"/>
              </w:rPr>
            </w:pPr>
            <w:r w:rsidRPr="005B441E">
              <w:rPr>
                <w:rFonts w:cs="Calibri"/>
                <w:color w:val="000000"/>
              </w:rPr>
              <w:t>Jednostavna nabava</w:t>
            </w:r>
          </w:p>
        </w:tc>
        <w:tc>
          <w:tcPr>
            <w:tcW w:w="674" w:type="dxa"/>
            <w:tcBorders>
              <w:top w:val="nil"/>
              <w:left w:val="nil"/>
              <w:bottom w:val="single" w:sz="12" w:space="0" w:color="auto"/>
              <w:right w:val="single" w:sz="4" w:space="0" w:color="auto"/>
            </w:tcBorders>
            <w:shd w:val="clear" w:color="auto" w:fill="auto"/>
            <w:vAlign w:val="bottom"/>
            <w:hideMark/>
          </w:tcPr>
          <w:p w14:paraId="706782FA" w14:textId="77777777" w:rsidR="00A966F0" w:rsidRPr="005B441E" w:rsidRDefault="00A966F0" w:rsidP="001413AA">
            <w:pPr>
              <w:rPr>
                <w:rFonts w:cs="Calibri"/>
                <w:color w:val="000000"/>
              </w:rPr>
            </w:pPr>
            <w:r w:rsidRPr="005B441E">
              <w:rPr>
                <w:rFonts w:cs="Calibri"/>
                <w:color w:val="000000"/>
              </w:rPr>
              <w:t>Usluga izrade Plana rasvjete Općine Dubravica</w:t>
            </w:r>
          </w:p>
        </w:tc>
        <w:tc>
          <w:tcPr>
            <w:tcW w:w="375" w:type="dxa"/>
            <w:tcBorders>
              <w:top w:val="nil"/>
              <w:left w:val="nil"/>
              <w:bottom w:val="single" w:sz="12" w:space="0" w:color="auto"/>
              <w:right w:val="single" w:sz="4" w:space="0" w:color="auto"/>
            </w:tcBorders>
            <w:shd w:val="clear" w:color="auto" w:fill="auto"/>
            <w:vAlign w:val="bottom"/>
            <w:hideMark/>
          </w:tcPr>
          <w:p w14:paraId="4E18A99B" w14:textId="77777777" w:rsidR="00A966F0" w:rsidRPr="005B441E" w:rsidRDefault="00A966F0" w:rsidP="001413AA">
            <w:pPr>
              <w:rPr>
                <w:rFonts w:cs="Calibri"/>
                <w:color w:val="000000"/>
              </w:rPr>
            </w:pPr>
            <w:r w:rsidRPr="005B441E">
              <w:rPr>
                <w:rFonts w:cs="Calibri"/>
                <w:color w:val="000000"/>
              </w:rPr>
              <w:t>Usluge</w:t>
            </w:r>
          </w:p>
        </w:tc>
        <w:tc>
          <w:tcPr>
            <w:tcW w:w="714" w:type="dxa"/>
            <w:tcBorders>
              <w:top w:val="nil"/>
              <w:left w:val="nil"/>
              <w:bottom w:val="single" w:sz="12" w:space="0" w:color="auto"/>
              <w:right w:val="single" w:sz="4" w:space="0" w:color="auto"/>
            </w:tcBorders>
            <w:shd w:val="clear" w:color="auto" w:fill="auto"/>
            <w:vAlign w:val="bottom"/>
            <w:hideMark/>
          </w:tcPr>
          <w:p w14:paraId="232F71A8" w14:textId="77777777" w:rsidR="00A966F0" w:rsidRPr="005B441E" w:rsidRDefault="00A966F0" w:rsidP="001413AA">
            <w:pPr>
              <w:rPr>
                <w:rFonts w:cs="Calibri"/>
                <w:color w:val="000000"/>
              </w:rPr>
            </w:pPr>
            <w:r w:rsidRPr="005B441E">
              <w:rPr>
                <w:rFonts w:cs="Calibri"/>
                <w:color w:val="000000"/>
              </w:rPr>
              <w:t>71600000 - Usluge tehničkog ispitivanja, analize i savjetovanja</w:t>
            </w:r>
          </w:p>
        </w:tc>
        <w:tc>
          <w:tcPr>
            <w:tcW w:w="554" w:type="dxa"/>
            <w:tcBorders>
              <w:top w:val="nil"/>
              <w:left w:val="nil"/>
              <w:bottom w:val="single" w:sz="12" w:space="0" w:color="auto"/>
              <w:right w:val="single" w:sz="4" w:space="0" w:color="auto"/>
            </w:tcBorders>
            <w:shd w:val="clear" w:color="auto" w:fill="auto"/>
            <w:noWrap/>
            <w:vAlign w:val="bottom"/>
            <w:hideMark/>
          </w:tcPr>
          <w:p w14:paraId="6E280568" w14:textId="77777777" w:rsidR="00A966F0" w:rsidRPr="005B441E" w:rsidRDefault="00A966F0" w:rsidP="001413AA">
            <w:pPr>
              <w:jc w:val="right"/>
              <w:rPr>
                <w:rFonts w:cs="Calibri"/>
                <w:color w:val="000000"/>
              </w:rPr>
            </w:pPr>
            <w:r w:rsidRPr="005B441E">
              <w:rPr>
                <w:rFonts w:cs="Calibri"/>
                <w:color w:val="000000"/>
              </w:rPr>
              <w:t>4.300,00</w:t>
            </w:r>
          </w:p>
        </w:tc>
        <w:tc>
          <w:tcPr>
            <w:tcW w:w="542" w:type="dxa"/>
            <w:tcBorders>
              <w:top w:val="nil"/>
              <w:left w:val="nil"/>
              <w:bottom w:val="single" w:sz="12" w:space="0" w:color="auto"/>
              <w:right w:val="single" w:sz="4" w:space="0" w:color="auto"/>
            </w:tcBorders>
            <w:shd w:val="clear" w:color="auto" w:fill="auto"/>
            <w:vAlign w:val="bottom"/>
            <w:hideMark/>
          </w:tcPr>
          <w:p w14:paraId="10645CA6" w14:textId="77777777" w:rsidR="00A966F0" w:rsidRPr="005B441E" w:rsidRDefault="00A966F0" w:rsidP="001413AA">
            <w:pPr>
              <w:rPr>
                <w:rFonts w:cs="Calibri"/>
                <w:color w:val="000000"/>
              </w:rPr>
            </w:pPr>
            <w:r w:rsidRPr="005B441E">
              <w:rPr>
                <w:rFonts w:cs="Calibri"/>
                <w:color w:val="000000"/>
              </w:rPr>
              <w:t> </w:t>
            </w:r>
          </w:p>
        </w:tc>
        <w:tc>
          <w:tcPr>
            <w:tcW w:w="464" w:type="dxa"/>
            <w:tcBorders>
              <w:top w:val="nil"/>
              <w:left w:val="nil"/>
              <w:bottom w:val="single" w:sz="12" w:space="0" w:color="auto"/>
              <w:right w:val="single" w:sz="4" w:space="0" w:color="auto"/>
            </w:tcBorders>
            <w:shd w:val="clear" w:color="auto" w:fill="auto"/>
            <w:vAlign w:val="bottom"/>
            <w:hideMark/>
          </w:tcPr>
          <w:p w14:paraId="7542F523" w14:textId="77777777" w:rsidR="00A966F0" w:rsidRPr="005B441E" w:rsidRDefault="00A966F0" w:rsidP="001413AA">
            <w:pPr>
              <w:rPr>
                <w:rFonts w:cs="Calibri"/>
                <w:color w:val="000000"/>
              </w:rPr>
            </w:pPr>
            <w:r w:rsidRPr="005B441E">
              <w:rPr>
                <w:rFonts w:cs="Calibri"/>
                <w:color w:val="000000"/>
              </w:rPr>
              <w:t> </w:t>
            </w:r>
          </w:p>
        </w:tc>
        <w:tc>
          <w:tcPr>
            <w:tcW w:w="451" w:type="dxa"/>
            <w:tcBorders>
              <w:top w:val="nil"/>
              <w:left w:val="nil"/>
              <w:bottom w:val="single" w:sz="12" w:space="0" w:color="auto"/>
              <w:right w:val="single" w:sz="4" w:space="0" w:color="auto"/>
            </w:tcBorders>
            <w:shd w:val="clear" w:color="auto" w:fill="auto"/>
            <w:vAlign w:val="bottom"/>
            <w:hideMark/>
          </w:tcPr>
          <w:p w14:paraId="24C33FB2" w14:textId="77777777" w:rsidR="00A966F0" w:rsidRPr="005B441E" w:rsidRDefault="00A966F0" w:rsidP="001413AA">
            <w:pPr>
              <w:rPr>
                <w:rFonts w:cs="Calibri"/>
                <w:color w:val="000000"/>
              </w:rPr>
            </w:pPr>
            <w:r w:rsidRPr="005B441E">
              <w:rPr>
                <w:rFonts w:cs="Calibri"/>
                <w:color w:val="000000"/>
              </w:rPr>
              <w:t>NE</w:t>
            </w:r>
          </w:p>
        </w:tc>
        <w:tc>
          <w:tcPr>
            <w:tcW w:w="442" w:type="dxa"/>
            <w:tcBorders>
              <w:top w:val="nil"/>
              <w:left w:val="nil"/>
              <w:bottom w:val="single" w:sz="12" w:space="0" w:color="auto"/>
              <w:right w:val="single" w:sz="4" w:space="0" w:color="auto"/>
            </w:tcBorders>
            <w:shd w:val="clear" w:color="auto" w:fill="auto"/>
            <w:vAlign w:val="bottom"/>
            <w:hideMark/>
          </w:tcPr>
          <w:p w14:paraId="716F4C6E" w14:textId="77777777" w:rsidR="00A966F0" w:rsidRPr="005B441E" w:rsidRDefault="00A966F0" w:rsidP="001413AA">
            <w:pPr>
              <w:rPr>
                <w:rFonts w:cs="Calibri"/>
                <w:color w:val="000000"/>
              </w:rPr>
            </w:pPr>
            <w:r w:rsidRPr="005B441E">
              <w:rPr>
                <w:rFonts w:cs="Calibri"/>
                <w:color w:val="000000"/>
              </w:rPr>
              <w:t> </w:t>
            </w:r>
          </w:p>
        </w:tc>
        <w:tc>
          <w:tcPr>
            <w:tcW w:w="544" w:type="dxa"/>
            <w:tcBorders>
              <w:top w:val="nil"/>
              <w:left w:val="nil"/>
              <w:bottom w:val="single" w:sz="12" w:space="0" w:color="auto"/>
              <w:right w:val="single" w:sz="4" w:space="0" w:color="auto"/>
            </w:tcBorders>
            <w:shd w:val="clear" w:color="auto" w:fill="auto"/>
            <w:vAlign w:val="bottom"/>
            <w:hideMark/>
          </w:tcPr>
          <w:p w14:paraId="55D3FDB6" w14:textId="77777777" w:rsidR="00A966F0" w:rsidRPr="005B441E" w:rsidRDefault="00A966F0" w:rsidP="001413AA">
            <w:pPr>
              <w:rPr>
                <w:rFonts w:cs="Calibri"/>
                <w:color w:val="000000"/>
              </w:rPr>
            </w:pPr>
            <w:r w:rsidRPr="005B441E">
              <w:rPr>
                <w:rFonts w:cs="Calibri"/>
                <w:color w:val="000000"/>
              </w:rPr>
              <w:t>NE</w:t>
            </w:r>
          </w:p>
        </w:tc>
        <w:tc>
          <w:tcPr>
            <w:tcW w:w="421" w:type="dxa"/>
            <w:tcBorders>
              <w:top w:val="nil"/>
              <w:left w:val="nil"/>
              <w:bottom w:val="single" w:sz="12" w:space="0" w:color="auto"/>
              <w:right w:val="single" w:sz="4" w:space="0" w:color="auto"/>
            </w:tcBorders>
            <w:shd w:val="clear" w:color="auto" w:fill="auto"/>
            <w:vAlign w:val="bottom"/>
            <w:hideMark/>
          </w:tcPr>
          <w:p w14:paraId="40B922BB" w14:textId="77777777" w:rsidR="00A966F0" w:rsidRPr="005B441E" w:rsidRDefault="00A966F0" w:rsidP="001413AA">
            <w:pPr>
              <w:rPr>
                <w:rFonts w:cs="Calibri"/>
                <w:color w:val="000000"/>
              </w:rPr>
            </w:pPr>
            <w:r w:rsidRPr="005B441E">
              <w:rPr>
                <w:rFonts w:cs="Calibri"/>
                <w:color w:val="000000"/>
              </w:rPr>
              <w:t>4. kvartal</w:t>
            </w:r>
          </w:p>
        </w:tc>
        <w:tc>
          <w:tcPr>
            <w:tcW w:w="517" w:type="dxa"/>
            <w:tcBorders>
              <w:top w:val="nil"/>
              <w:left w:val="nil"/>
              <w:bottom w:val="single" w:sz="12" w:space="0" w:color="auto"/>
              <w:right w:val="single" w:sz="4" w:space="0" w:color="auto"/>
            </w:tcBorders>
            <w:shd w:val="clear" w:color="auto" w:fill="auto"/>
            <w:vAlign w:val="bottom"/>
            <w:hideMark/>
          </w:tcPr>
          <w:p w14:paraId="19764431" w14:textId="77777777" w:rsidR="00A966F0" w:rsidRPr="005B441E" w:rsidRDefault="00A966F0" w:rsidP="001413AA">
            <w:pPr>
              <w:rPr>
                <w:rFonts w:cs="Calibri"/>
                <w:color w:val="000000"/>
              </w:rPr>
            </w:pPr>
            <w:r w:rsidRPr="005B441E">
              <w:rPr>
                <w:rFonts w:cs="Calibri"/>
                <w:color w:val="000000"/>
              </w:rPr>
              <w:t> </w:t>
            </w:r>
          </w:p>
        </w:tc>
        <w:tc>
          <w:tcPr>
            <w:tcW w:w="429" w:type="dxa"/>
            <w:tcBorders>
              <w:top w:val="nil"/>
              <w:left w:val="nil"/>
              <w:bottom w:val="single" w:sz="12" w:space="0" w:color="auto"/>
              <w:right w:val="single" w:sz="4" w:space="0" w:color="auto"/>
            </w:tcBorders>
            <w:shd w:val="clear" w:color="auto" w:fill="auto"/>
            <w:vAlign w:val="bottom"/>
            <w:hideMark/>
          </w:tcPr>
          <w:p w14:paraId="6922C09F" w14:textId="77777777" w:rsidR="00A966F0" w:rsidRPr="005B441E" w:rsidRDefault="00A966F0" w:rsidP="001413AA">
            <w:pPr>
              <w:rPr>
                <w:rFonts w:cs="Calibri"/>
                <w:color w:val="000000"/>
              </w:rPr>
            </w:pPr>
            <w:r w:rsidRPr="005B441E">
              <w:rPr>
                <w:rFonts w:cs="Calibri"/>
                <w:color w:val="000000"/>
              </w:rPr>
              <w:t> </w:t>
            </w:r>
          </w:p>
        </w:tc>
        <w:tc>
          <w:tcPr>
            <w:tcW w:w="493" w:type="dxa"/>
            <w:tcBorders>
              <w:top w:val="nil"/>
              <w:left w:val="nil"/>
              <w:bottom w:val="single" w:sz="12" w:space="0" w:color="auto"/>
              <w:right w:val="single" w:sz="4" w:space="0" w:color="auto"/>
            </w:tcBorders>
            <w:shd w:val="clear" w:color="auto" w:fill="auto"/>
            <w:vAlign w:val="bottom"/>
            <w:hideMark/>
          </w:tcPr>
          <w:p w14:paraId="75449622" w14:textId="77777777" w:rsidR="00A966F0" w:rsidRPr="005B441E" w:rsidRDefault="00A966F0" w:rsidP="001413AA">
            <w:pPr>
              <w:rPr>
                <w:rFonts w:cs="Calibri"/>
                <w:color w:val="000000"/>
              </w:rPr>
            </w:pPr>
            <w:r w:rsidRPr="005B441E">
              <w:rPr>
                <w:rFonts w:cs="Calibri"/>
                <w:color w:val="000000"/>
              </w:rPr>
              <w:t> </w:t>
            </w:r>
          </w:p>
        </w:tc>
        <w:tc>
          <w:tcPr>
            <w:tcW w:w="33" w:type="dxa"/>
            <w:vAlign w:val="center"/>
            <w:hideMark/>
          </w:tcPr>
          <w:p w14:paraId="634098A6" w14:textId="77777777" w:rsidR="00A966F0" w:rsidRPr="005B441E" w:rsidRDefault="00A966F0" w:rsidP="001413AA">
            <w:pPr>
              <w:rPr>
                <w:rFonts w:ascii="Times New Roman" w:hAnsi="Times New Roman"/>
                <w:sz w:val="20"/>
                <w:szCs w:val="20"/>
              </w:rPr>
            </w:pPr>
          </w:p>
        </w:tc>
      </w:tr>
    </w:tbl>
    <w:p w14:paraId="1C5A0D2E" w14:textId="77777777" w:rsidR="00A966F0" w:rsidRDefault="00A966F0" w:rsidP="00A966F0">
      <w:pPr>
        <w:rPr>
          <w:rFonts w:ascii="Times New Roman" w:hAnsi="Times New Roman"/>
          <w:sz w:val="20"/>
          <w:szCs w:val="20"/>
        </w:rPr>
      </w:pPr>
      <w:r>
        <w:rPr>
          <w:rFonts w:ascii="Calibri" w:hAnsi="Calibri"/>
        </w:rPr>
        <w:fldChar w:fldCharType="begin"/>
      </w:r>
      <w:r>
        <w:instrText xml:space="preserve"> LINK Excel.Sheet.12 "C:\\Users\\Korisnik\\Desktop\\SILVANA\\JEDNOSTAVNA NABAVA I PLAN NABAVE\\2024\\1. PLAN NABAVE\\Izmijenjena verzija plana javne nabave (4).xlsx" "Plan nabave!R1C1:R59C16" \a \f 4 \h </w:instrText>
      </w:r>
      <w:r>
        <w:rPr>
          <w:rFonts w:ascii="Calibri" w:hAnsi="Calibri"/>
        </w:rPr>
        <w:fldChar w:fldCharType="separate"/>
      </w:r>
    </w:p>
    <w:p w14:paraId="45B84BF1" w14:textId="77777777" w:rsidR="00A966F0" w:rsidRPr="00A966F0" w:rsidRDefault="00A966F0" w:rsidP="00A966F0">
      <w:pPr>
        <w:rPr>
          <w:rFonts w:ascii="Arial Narrow" w:hAnsi="Arial Narrow"/>
        </w:rPr>
      </w:pPr>
      <w:r>
        <w:rPr>
          <w:rFonts w:ascii="Times New Roman" w:hAnsi="Times New Roman"/>
          <w:sz w:val="24"/>
          <w:szCs w:val="24"/>
        </w:rPr>
        <w:fldChar w:fldCharType="end"/>
      </w:r>
    </w:p>
    <w:p w14:paraId="4A463929" w14:textId="77777777" w:rsidR="00A966F0" w:rsidRPr="00A966F0" w:rsidRDefault="00A966F0" w:rsidP="00A966F0">
      <w:pPr>
        <w:jc w:val="center"/>
        <w:rPr>
          <w:rFonts w:ascii="Arial Narrow" w:hAnsi="Arial Narrow"/>
        </w:rPr>
      </w:pPr>
      <w:r w:rsidRPr="00A966F0">
        <w:rPr>
          <w:rFonts w:ascii="Arial Narrow" w:hAnsi="Arial Narrow"/>
        </w:rPr>
        <w:t>Članak 3.</w:t>
      </w:r>
    </w:p>
    <w:p w14:paraId="030BC738" w14:textId="77777777" w:rsidR="00A966F0" w:rsidRPr="00A966F0" w:rsidRDefault="00A966F0" w:rsidP="00A966F0">
      <w:pPr>
        <w:rPr>
          <w:rFonts w:ascii="Arial Narrow" w:hAnsi="Arial Narrow"/>
        </w:rPr>
      </w:pPr>
      <w:r w:rsidRPr="00A966F0">
        <w:rPr>
          <w:rFonts w:ascii="Arial Narrow" w:hAnsi="Arial Narrow"/>
        </w:rPr>
        <w:tab/>
        <w:t xml:space="preserve">Ove XI. Izmjene i dopune Plana nabave za 2024. godinu primjenjuju se od dana donošenja, a objaviti će se u „Službenom glasniku Općine Dubravica“, na internetskoj stranici Općine Dubravica – </w:t>
      </w:r>
      <w:hyperlink r:id="rId58" w:history="1">
        <w:r w:rsidRPr="00A966F0">
          <w:rPr>
            <w:rStyle w:val="Hiperveza"/>
            <w:rFonts w:ascii="Arial Narrow" w:hAnsi="Arial Narrow"/>
          </w:rPr>
          <w:t>www.dubravica.hr</w:t>
        </w:r>
      </w:hyperlink>
      <w:r w:rsidRPr="00A966F0">
        <w:rPr>
          <w:rFonts w:ascii="Arial Narrow" w:hAnsi="Arial Narrow"/>
        </w:rPr>
        <w:t xml:space="preserve"> te u EOJN RH.</w:t>
      </w:r>
    </w:p>
    <w:p w14:paraId="75E66357" w14:textId="77777777" w:rsidR="00A966F0" w:rsidRPr="00A966F0" w:rsidRDefault="00A966F0" w:rsidP="00A966F0">
      <w:pPr>
        <w:jc w:val="right"/>
        <w:rPr>
          <w:rFonts w:ascii="Arial Narrow" w:hAnsi="Arial Narrow"/>
        </w:rPr>
      </w:pPr>
      <w:r w:rsidRPr="00A966F0">
        <w:rPr>
          <w:rFonts w:ascii="Arial Narrow" w:hAnsi="Arial Narrow"/>
        </w:rPr>
        <w:t>Načelnik</w:t>
      </w:r>
    </w:p>
    <w:p w14:paraId="227E030F" w14:textId="77777777" w:rsidR="00A966F0" w:rsidRPr="00A966F0" w:rsidRDefault="00A966F0" w:rsidP="00A966F0">
      <w:pPr>
        <w:jc w:val="right"/>
        <w:rPr>
          <w:rFonts w:ascii="Arial Narrow" w:hAnsi="Arial Narrow"/>
        </w:rPr>
      </w:pPr>
      <w:r w:rsidRPr="00A966F0">
        <w:rPr>
          <w:rFonts w:ascii="Arial Narrow" w:hAnsi="Arial Narrow"/>
        </w:rPr>
        <w:t>Marin Štritof</w:t>
      </w:r>
    </w:p>
    <w:p w14:paraId="5C0BB2FD" w14:textId="3478CA9B" w:rsidR="00A966F0" w:rsidRPr="00A966F0" w:rsidRDefault="00A966F0" w:rsidP="00A966F0">
      <w:pPr>
        <w:tabs>
          <w:tab w:val="left" w:pos="2637"/>
          <w:tab w:val="center" w:pos="7002"/>
        </w:tabs>
        <w:rPr>
          <w:rFonts w:ascii="Arial Narrow" w:hAnsi="Arial Narrow"/>
          <w:bCs/>
          <w:sz w:val="24"/>
        </w:rPr>
      </w:pPr>
    </w:p>
    <w:p w14:paraId="76BA16DA" w14:textId="5F69EC57" w:rsidR="00A966F0" w:rsidRDefault="004A3BAC" w:rsidP="001D0E80">
      <w:pPr>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901952" behindDoc="0" locked="0" layoutInCell="1" allowOverlap="1" wp14:anchorId="7D9CA669" wp14:editId="7DA8FE0E">
                <wp:simplePos x="0" y="0"/>
                <wp:positionH relativeFrom="margin">
                  <wp:posOffset>0</wp:posOffset>
                </wp:positionH>
                <wp:positionV relativeFrom="paragraph">
                  <wp:posOffset>114300</wp:posOffset>
                </wp:positionV>
                <wp:extent cx="485775" cy="362197"/>
                <wp:effectExtent l="57150" t="114300" r="142875" b="76200"/>
                <wp:wrapNone/>
                <wp:docPr id="371222056"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AE5C665" w14:textId="23AE1952" w:rsidR="004A3BAC" w:rsidRPr="00104EAC" w:rsidRDefault="004A3BAC" w:rsidP="004A3BAC">
                            <w:pPr>
                              <w:jc w:val="center"/>
                              <w:rPr>
                                <w:rFonts w:ascii="Arial Narrow" w:hAnsi="Arial Narrow"/>
                                <w:sz w:val="24"/>
                                <w:szCs w:val="24"/>
                              </w:rPr>
                            </w:pPr>
                            <w:r>
                              <w:rPr>
                                <w:rFonts w:ascii="Arial Narrow" w:hAnsi="Arial Narrow"/>
                                <w:sz w:val="24"/>
                                <w:szCs w:val="24"/>
                              </w:rPr>
                              <w:t>20</w:t>
                            </w:r>
                          </w:p>
                          <w:p w14:paraId="6BF8ECDA" w14:textId="77777777" w:rsidR="004A3BAC" w:rsidRDefault="004A3BAC" w:rsidP="004A3B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CA669" id="_x0000_s1055" style="position:absolute;left:0;text-align:left;margin-left:0;margin-top:9pt;width:38.25pt;height:28.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" fillcolor="#afabab" strokecolor="#8e8e8e" strokeweight="1.52778mm">
                <v:stroke linestyle="thickThin"/>
                <v:shadow on="t" color="black" opacity="26214f" origin="-.5,.5" offset=".74836mm,-.74836mm"/>
                <v:textbox>
                  <w:txbxContent>
                    <w:p w14:paraId="4AE5C665" w14:textId="23AE1952" w:rsidR="004A3BAC" w:rsidRPr="00104EAC" w:rsidRDefault="004A3BAC" w:rsidP="004A3BAC">
                      <w:pPr>
                        <w:jc w:val="center"/>
                        <w:rPr>
                          <w:rFonts w:ascii="Arial Narrow" w:hAnsi="Arial Narrow"/>
                          <w:sz w:val="24"/>
                          <w:szCs w:val="24"/>
                        </w:rPr>
                      </w:pPr>
                      <w:r>
                        <w:rPr>
                          <w:rFonts w:ascii="Arial Narrow" w:hAnsi="Arial Narrow"/>
                          <w:sz w:val="24"/>
                          <w:szCs w:val="24"/>
                        </w:rPr>
                        <w:t>20</w:t>
                      </w:r>
                    </w:p>
                    <w:p w14:paraId="6BF8ECDA" w14:textId="77777777" w:rsidR="004A3BAC" w:rsidRDefault="004A3BAC" w:rsidP="004A3BAC">
                      <w:pPr>
                        <w:jc w:val="center"/>
                      </w:pPr>
                    </w:p>
                  </w:txbxContent>
                </v:textbox>
                <w10:wrap anchorx="margin"/>
              </v:roundrect>
            </w:pict>
          </mc:Fallback>
        </mc:AlternateContent>
      </w:r>
    </w:p>
    <w:p w14:paraId="60B1ADE3" w14:textId="77777777" w:rsidR="004A3BAC" w:rsidRPr="004A3BAC" w:rsidRDefault="004A3BAC" w:rsidP="004A3BAC">
      <w:pPr>
        <w:rPr>
          <w:rFonts w:ascii="Arial Narrow" w:hAnsi="Arial Narrow"/>
        </w:rPr>
      </w:pPr>
    </w:p>
    <w:p w14:paraId="077C6718" w14:textId="36FB1F96" w:rsidR="004A3BAC" w:rsidRDefault="004A3BAC" w:rsidP="004A3BAC"/>
    <w:p w14:paraId="6FA06C92" w14:textId="5AF78233" w:rsidR="004A3BAC" w:rsidRPr="004A3BAC" w:rsidRDefault="004A3BAC" w:rsidP="004A3BAC">
      <w:pPr>
        <w:rPr>
          <w:rFonts w:ascii="Arial Narrow" w:hAnsi="Arial Narrow"/>
        </w:rPr>
      </w:pPr>
      <w:r w:rsidRPr="004A3BAC">
        <w:rPr>
          <w:rFonts w:ascii="Arial Narrow" w:hAnsi="Arial Narrow"/>
        </w:rPr>
        <w:t>Na temelju članka 48. Zakona o lokalnoj i područnoj (regionalnoj) samoupravi („Narodne novine“br.</w:t>
      </w:r>
      <w:hyperlink r:id="rId59" w:tgtFrame="_blank" w:history="1">
        <w:r w:rsidRPr="004A3BAC">
          <w:rPr>
            <w:rFonts w:ascii="Arial Narrow" w:hAnsi="Arial Narrow"/>
          </w:rPr>
          <w:t>33/01</w:t>
        </w:r>
      </w:hyperlink>
      <w:r w:rsidRPr="004A3BAC">
        <w:rPr>
          <w:rFonts w:ascii="Arial Narrow" w:hAnsi="Arial Narrow"/>
        </w:rPr>
        <w:t>, </w:t>
      </w:r>
      <w:hyperlink r:id="rId60" w:tgtFrame="_blank" w:history="1">
        <w:r w:rsidRPr="004A3BAC">
          <w:rPr>
            <w:rFonts w:ascii="Arial Narrow" w:hAnsi="Arial Narrow"/>
          </w:rPr>
          <w:t>60/01</w:t>
        </w:r>
      </w:hyperlink>
      <w:r w:rsidRPr="004A3BAC">
        <w:rPr>
          <w:rFonts w:ascii="Arial Narrow" w:hAnsi="Arial Narrow"/>
        </w:rPr>
        <w:t>, </w:t>
      </w:r>
      <w:hyperlink r:id="rId61" w:tgtFrame="_blank" w:history="1">
        <w:r w:rsidRPr="004A3BAC">
          <w:rPr>
            <w:rFonts w:ascii="Arial Narrow" w:hAnsi="Arial Narrow"/>
          </w:rPr>
          <w:t>129/05</w:t>
        </w:r>
      </w:hyperlink>
      <w:r w:rsidRPr="004A3BAC">
        <w:rPr>
          <w:rFonts w:ascii="Arial Narrow" w:hAnsi="Arial Narrow"/>
        </w:rPr>
        <w:t>, </w:t>
      </w:r>
      <w:hyperlink r:id="rId62" w:tgtFrame="_blank" w:history="1">
        <w:r w:rsidRPr="004A3BAC">
          <w:rPr>
            <w:rFonts w:ascii="Arial Narrow" w:hAnsi="Arial Narrow"/>
          </w:rPr>
          <w:t>109/07</w:t>
        </w:r>
      </w:hyperlink>
      <w:r w:rsidRPr="004A3BAC">
        <w:rPr>
          <w:rFonts w:ascii="Arial Narrow" w:hAnsi="Arial Narrow"/>
        </w:rPr>
        <w:t>,</w:t>
      </w:r>
      <w:hyperlink r:id="rId63" w:tgtFrame="_blank" w:history="1">
        <w:r w:rsidRPr="004A3BAC">
          <w:rPr>
            <w:rFonts w:ascii="Arial Narrow" w:hAnsi="Arial Narrow"/>
          </w:rPr>
          <w:t>125/08</w:t>
        </w:r>
      </w:hyperlink>
      <w:r w:rsidRPr="004A3BAC">
        <w:rPr>
          <w:rFonts w:ascii="Arial Narrow" w:hAnsi="Arial Narrow"/>
        </w:rPr>
        <w:t>, </w:t>
      </w:r>
      <w:hyperlink r:id="rId64" w:tgtFrame="_blank" w:history="1">
        <w:r w:rsidRPr="004A3BAC">
          <w:rPr>
            <w:rFonts w:ascii="Arial Narrow" w:hAnsi="Arial Narrow"/>
          </w:rPr>
          <w:t>36/09</w:t>
        </w:r>
      </w:hyperlink>
      <w:r w:rsidRPr="004A3BAC">
        <w:rPr>
          <w:rFonts w:ascii="Arial Narrow" w:hAnsi="Arial Narrow"/>
        </w:rPr>
        <w:t>, </w:t>
      </w:r>
      <w:hyperlink r:id="rId65" w:tgtFrame="_blank" w:history="1">
        <w:r w:rsidRPr="004A3BAC">
          <w:rPr>
            <w:rFonts w:ascii="Arial Narrow" w:hAnsi="Arial Narrow"/>
          </w:rPr>
          <w:t>36/09</w:t>
        </w:r>
      </w:hyperlink>
      <w:r w:rsidRPr="004A3BAC">
        <w:rPr>
          <w:rFonts w:ascii="Arial Narrow" w:hAnsi="Arial Narrow"/>
        </w:rPr>
        <w:t>, </w:t>
      </w:r>
      <w:hyperlink r:id="rId66" w:tgtFrame="_blank" w:history="1">
        <w:r w:rsidRPr="004A3BAC">
          <w:rPr>
            <w:rFonts w:ascii="Arial Narrow" w:hAnsi="Arial Narrow"/>
          </w:rPr>
          <w:t>150/11</w:t>
        </w:r>
      </w:hyperlink>
      <w:r w:rsidRPr="004A3BAC">
        <w:rPr>
          <w:rFonts w:ascii="Arial Narrow" w:hAnsi="Arial Narrow"/>
        </w:rPr>
        <w:t>, </w:t>
      </w:r>
      <w:hyperlink r:id="rId67" w:tgtFrame="_blank" w:history="1">
        <w:r w:rsidRPr="004A3BAC">
          <w:rPr>
            <w:rFonts w:ascii="Arial Narrow" w:hAnsi="Arial Narrow"/>
          </w:rPr>
          <w:t>144/12</w:t>
        </w:r>
      </w:hyperlink>
      <w:r w:rsidRPr="004A3BAC">
        <w:rPr>
          <w:rFonts w:ascii="Arial Narrow" w:hAnsi="Arial Narrow"/>
        </w:rPr>
        <w:t>, </w:t>
      </w:r>
      <w:hyperlink r:id="rId68" w:tgtFrame="_blank" w:history="1">
        <w:r w:rsidRPr="004A3BAC">
          <w:rPr>
            <w:rFonts w:ascii="Arial Narrow" w:hAnsi="Arial Narrow"/>
          </w:rPr>
          <w:t>19/13</w:t>
        </w:r>
      </w:hyperlink>
      <w:r w:rsidRPr="004A3BAC">
        <w:rPr>
          <w:rFonts w:ascii="Arial Narrow" w:hAnsi="Arial Narrow"/>
        </w:rPr>
        <w:t>, </w:t>
      </w:r>
      <w:hyperlink r:id="rId69" w:tgtFrame="_blank" w:history="1">
        <w:r w:rsidRPr="004A3BAC">
          <w:rPr>
            <w:rFonts w:ascii="Arial Narrow" w:hAnsi="Arial Narrow"/>
          </w:rPr>
          <w:t>137/15</w:t>
        </w:r>
      </w:hyperlink>
      <w:r w:rsidRPr="004A3BAC">
        <w:rPr>
          <w:rFonts w:ascii="Arial Narrow" w:hAnsi="Arial Narrow"/>
        </w:rPr>
        <w:t>, </w:t>
      </w:r>
      <w:hyperlink r:id="rId70" w:tgtFrame="_blank" w:history="1">
        <w:r w:rsidRPr="004A3BAC">
          <w:rPr>
            <w:rFonts w:ascii="Arial Narrow" w:hAnsi="Arial Narrow"/>
          </w:rPr>
          <w:t>123/17</w:t>
        </w:r>
      </w:hyperlink>
      <w:r w:rsidRPr="004A3BAC">
        <w:rPr>
          <w:rFonts w:ascii="Arial Narrow" w:hAnsi="Arial Narrow"/>
        </w:rPr>
        <w:t>, </w:t>
      </w:r>
      <w:hyperlink r:id="rId71" w:tgtFrame="_blank" w:history="1">
        <w:r w:rsidRPr="004A3BAC">
          <w:rPr>
            <w:rFonts w:ascii="Arial Narrow" w:hAnsi="Arial Narrow"/>
          </w:rPr>
          <w:t>98/19</w:t>
        </w:r>
      </w:hyperlink>
      <w:r w:rsidRPr="004A3BAC">
        <w:rPr>
          <w:rFonts w:ascii="Arial Narrow" w:hAnsi="Arial Narrow"/>
        </w:rPr>
        <w:t>, </w:t>
      </w:r>
      <w:hyperlink r:id="rId72" w:tgtFrame="_blank" w:history="1">
        <w:r w:rsidRPr="004A3BAC">
          <w:rPr>
            <w:rFonts w:ascii="Arial Narrow" w:hAnsi="Arial Narrow"/>
          </w:rPr>
          <w:t>144/20</w:t>
        </w:r>
      </w:hyperlink>
      <w:r w:rsidRPr="004A3BAC">
        <w:rPr>
          <w:rFonts w:ascii="Arial Narrow" w:hAnsi="Arial Narrow"/>
        </w:rPr>
        <w:t>) i članka 38. Statuta Općine Dubravica („Službeni glasnik Općine Dubravica“ broj 01/2021, 03/2024), općinski načelnik Općine Dubravica donosi</w:t>
      </w:r>
    </w:p>
    <w:p w14:paraId="7872178B" w14:textId="77777777" w:rsidR="004A3BAC" w:rsidRPr="004A3BAC" w:rsidRDefault="004A3BAC" w:rsidP="004A3BAC">
      <w:pPr>
        <w:rPr>
          <w:rFonts w:ascii="Arial Narrow" w:hAnsi="Arial Narrow"/>
        </w:rPr>
      </w:pPr>
    </w:p>
    <w:p w14:paraId="4BFE2F19" w14:textId="77777777" w:rsidR="004A3BAC" w:rsidRPr="004A3BAC" w:rsidRDefault="004A3BAC" w:rsidP="004A3BAC">
      <w:pPr>
        <w:jc w:val="center"/>
        <w:rPr>
          <w:rFonts w:ascii="Arial Narrow" w:hAnsi="Arial Narrow"/>
          <w:b/>
        </w:rPr>
      </w:pPr>
      <w:r w:rsidRPr="004A3BAC">
        <w:rPr>
          <w:rFonts w:ascii="Arial Narrow" w:hAnsi="Arial Narrow"/>
          <w:b/>
        </w:rPr>
        <w:t xml:space="preserve">ODLUKU </w:t>
      </w:r>
    </w:p>
    <w:p w14:paraId="4CFBB829" w14:textId="644ACE05" w:rsidR="004A3BAC" w:rsidRPr="004A3BAC" w:rsidRDefault="004A3BAC" w:rsidP="004A3BAC">
      <w:pPr>
        <w:jc w:val="center"/>
        <w:rPr>
          <w:rFonts w:ascii="Arial Narrow" w:hAnsi="Arial Narrow"/>
          <w:b/>
        </w:rPr>
      </w:pPr>
      <w:r w:rsidRPr="004A3BAC">
        <w:rPr>
          <w:rFonts w:ascii="Arial Narrow" w:hAnsi="Arial Narrow"/>
          <w:b/>
        </w:rPr>
        <w:t xml:space="preserve">o kapitalnoj pomoći za nabavu računala učenicima 5. b razreda Područne škole Pavla </w:t>
      </w:r>
      <w:proofErr w:type="spellStart"/>
      <w:r w:rsidRPr="004A3BAC">
        <w:rPr>
          <w:rFonts w:ascii="Arial Narrow" w:hAnsi="Arial Narrow"/>
          <w:b/>
        </w:rPr>
        <w:t>Štoosa</w:t>
      </w:r>
      <w:proofErr w:type="spellEnd"/>
      <w:r w:rsidRPr="004A3BAC">
        <w:rPr>
          <w:rFonts w:ascii="Arial Narrow" w:hAnsi="Arial Narrow"/>
          <w:b/>
        </w:rPr>
        <w:t xml:space="preserve"> u Dubravici</w:t>
      </w:r>
    </w:p>
    <w:p w14:paraId="6FD4EA83" w14:textId="77777777" w:rsidR="004A3BAC" w:rsidRPr="004A3BAC" w:rsidRDefault="004A3BAC" w:rsidP="004A3BAC">
      <w:pPr>
        <w:jc w:val="center"/>
        <w:rPr>
          <w:rFonts w:ascii="Arial Narrow" w:hAnsi="Arial Narrow"/>
          <w:b/>
        </w:rPr>
      </w:pPr>
    </w:p>
    <w:p w14:paraId="563599D3" w14:textId="77777777" w:rsidR="004A3BAC" w:rsidRPr="004A3BAC" w:rsidRDefault="004A3BAC" w:rsidP="004A3BAC">
      <w:pPr>
        <w:jc w:val="center"/>
        <w:rPr>
          <w:rFonts w:ascii="Arial Narrow" w:hAnsi="Arial Narrow"/>
          <w:b/>
        </w:rPr>
      </w:pPr>
      <w:r w:rsidRPr="004A3BAC">
        <w:rPr>
          <w:rFonts w:ascii="Arial Narrow" w:hAnsi="Arial Narrow"/>
          <w:b/>
        </w:rPr>
        <w:t>Članak 1.</w:t>
      </w:r>
    </w:p>
    <w:p w14:paraId="615B25C4" w14:textId="77777777" w:rsidR="004A3BAC" w:rsidRPr="004A3BAC" w:rsidRDefault="004A3BAC" w:rsidP="004A3BAC">
      <w:pPr>
        <w:rPr>
          <w:rFonts w:ascii="Arial Narrow" w:hAnsi="Arial Narrow"/>
        </w:rPr>
      </w:pPr>
      <w:r w:rsidRPr="004A3BAC">
        <w:rPr>
          <w:rFonts w:ascii="Arial Narrow" w:hAnsi="Arial Narrow"/>
        </w:rPr>
        <w:t xml:space="preserve">Ovom Odlukom odobrava se kapitalna pomoć za nabavu računala učenicima 5. b razreda Područne škole Pavla </w:t>
      </w:r>
      <w:proofErr w:type="spellStart"/>
      <w:r w:rsidRPr="004A3BAC">
        <w:rPr>
          <w:rFonts w:ascii="Arial Narrow" w:hAnsi="Arial Narrow"/>
        </w:rPr>
        <w:t>Štoosa</w:t>
      </w:r>
      <w:proofErr w:type="spellEnd"/>
      <w:r w:rsidRPr="004A3BAC">
        <w:rPr>
          <w:rFonts w:ascii="Arial Narrow" w:hAnsi="Arial Narrow"/>
        </w:rPr>
        <w:t xml:space="preserve"> u Dubravici.</w:t>
      </w:r>
    </w:p>
    <w:p w14:paraId="00C4C28C" w14:textId="77777777" w:rsidR="004A3BAC" w:rsidRPr="004A3BAC" w:rsidRDefault="004A3BAC" w:rsidP="004A3BAC">
      <w:pPr>
        <w:rPr>
          <w:rFonts w:ascii="Arial Narrow" w:hAnsi="Arial Narrow"/>
        </w:rPr>
      </w:pPr>
    </w:p>
    <w:p w14:paraId="17682F62" w14:textId="77777777" w:rsidR="004A3BAC" w:rsidRPr="004A3BAC" w:rsidRDefault="004A3BAC" w:rsidP="004A3BAC">
      <w:pPr>
        <w:jc w:val="center"/>
        <w:rPr>
          <w:rFonts w:ascii="Arial Narrow" w:hAnsi="Arial Narrow"/>
          <w:b/>
        </w:rPr>
      </w:pPr>
      <w:r w:rsidRPr="004A3BAC">
        <w:rPr>
          <w:rFonts w:ascii="Arial Narrow" w:hAnsi="Arial Narrow"/>
          <w:b/>
        </w:rPr>
        <w:t>Članak 2.</w:t>
      </w:r>
    </w:p>
    <w:p w14:paraId="12EE70C3" w14:textId="77777777" w:rsidR="004A3BAC" w:rsidRPr="004A3BAC" w:rsidRDefault="004A3BAC" w:rsidP="004A3BAC">
      <w:pPr>
        <w:rPr>
          <w:rFonts w:ascii="Arial Narrow" w:hAnsi="Arial Narrow"/>
        </w:rPr>
      </w:pPr>
      <w:r w:rsidRPr="004A3BAC">
        <w:rPr>
          <w:rFonts w:ascii="Arial Narrow" w:hAnsi="Arial Narrow"/>
        </w:rPr>
        <w:t>Sredstva kapitalne pomoći za nabavu računala iz članka 1. ove Odluke financirati će se u iznosu od 5.487,50 EUR te će se ista isplatiti na žiro račun Osnovne škole Pušća, Zagorska 2, Donja Pušća, sve temeljem Zahtjeva za sredstva KLASA: 402-03/2401/14, URBROJ: 238-24-38-24-01. Sredstva iz prethodnog stavka ovog članka isplatiti će se iz proračuna Općine Dubravica s proračunske pozicije R287 - Kapitalne pomoći OŠ za nabavu računala.</w:t>
      </w:r>
    </w:p>
    <w:p w14:paraId="6068A39F" w14:textId="77777777" w:rsidR="004A3BAC" w:rsidRPr="004A3BAC" w:rsidRDefault="004A3BAC" w:rsidP="004A3BAC">
      <w:pPr>
        <w:rPr>
          <w:rFonts w:ascii="Arial Narrow" w:hAnsi="Arial Narrow"/>
          <w:b/>
        </w:rPr>
      </w:pPr>
    </w:p>
    <w:p w14:paraId="2959E47D" w14:textId="77777777" w:rsidR="004A3BAC" w:rsidRPr="004A3BAC" w:rsidRDefault="004A3BAC" w:rsidP="004A3BAC">
      <w:pPr>
        <w:jc w:val="center"/>
        <w:rPr>
          <w:rFonts w:ascii="Arial Narrow" w:hAnsi="Arial Narrow"/>
          <w:b/>
        </w:rPr>
      </w:pPr>
      <w:r w:rsidRPr="004A3BAC">
        <w:rPr>
          <w:rFonts w:ascii="Arial Narrow" w:hAnsi="Arial Narrow"/>
          <w:b/>
        </w:rPr>
        <w:t>Članak 3.</w:t>
      </w:r>
    </w:p>
    <w:p w14:paraId="789F69C5" w14:textId="77777777" w:rsidR="004A3BAC" w:rsidRPr="004A3BAC" w:rsidRDefault="004A3BAC" w:rsidP="004A3BAC">
      <w:pPr>
        <w:rPr>
          <w:rFonts w:ascii="Arial Narrow" w:hAnsi="Arial Narrow"/>
        </w:rPr>
      </w:pPr>
      <w:r w:rsidRPr="004A3BAC">
        <w:rPr>
          <w:rFonts w:ascii="Arial Narrow" w:hAnsi="Arial Narrow"/>
        </w:rPr>
        <w:t>Ova Odluka stupa na snagu danom donošenja, a objaviti će se u „Službenom glasniku Općine Dubravica“.</w:t>
      </w:r>
    </w:p>
    <w:p w14:paraId="065F5570" w14:textId="77777777" w:rsidR="004A3BAC" w:rsidRPr="004A3BAC" w:rsidRDefault="004A3BAC" w:rsidP="004A3BAC">
      <w:pPr>
        <w:rPr>
          <w:rFonts w:ascii="Arial Narrow" w:hAnsi="Arial Narrow"/>
        </w:rPr>
      </w:pPr>
    </w:p>
    <w:p w14:paraId="125D5B25" w14:textId="77777777" w:rsidR="004A3BAC" w:rsidRPr="004A3BAC" w:rsidRDefault="004A3BAC" w:rsidP="004A3BAC">
      <w:pPr>
        <w:jc w:val="center"/>
        <w:rPr>
          <w:rFonts w:ascii="Arial Narrow" w:hAnsi="Arial Narrow"/>
        </w:rPr>
      </w:pPr>
      <w:r w:rsidRPr="004A3BAC">
        <w:rPr>
          <w:rFonts w:ascii="Arial Narrow" w:hAnsi="Arial Narrow"/>
        </w:rPr>
        <w:t>Općinski načelnik Općine Dubravica</w:t>
      </w:r>
    </w:p>
    <w:p w14:paraId="227E496C" w14:textId="77777777" w:rsidR="004A3BAC" w:rsidRPr="004A3BAC" w:rsidRDefault="004A3BAC" w:rsidP="004A3BAC">
      <w:pPr>
        <w:contextualSpacing/>
        <w:jc w:val="center"/>
        <w:rPr>
          <w:rFonts w:ascii="Arial Narrow" w:hAnsi="Arial Narrow"/>
        </w:rPr>
      </w:pPr>
      <w:r w:rsidRPr="004A3BAC">
        <w:rPr>
          <w:rFonts w:ascii="Arial Narrow" w:hAnsi="Arial Narrow"/>
        </w:rPr>
        <w:t>KLASA: 602-01/24-01/7</w:t>
      </w:r>
    </w:p>
    <w:p w14:paraId="61D389CD" w14:textId="77777777" w:rsidR="004A3BAC" w:rsidRPr="004A3BAC" w:rsidRDefault="004A3BAC" w:rsidP="004A3BAC">
      <w:pPr>
        <w:contextualSpacing/>
        <w:jc w:val="center"/>
        <w:rPr>
          <w:rFonts w:ascii="Arial Narrow" w:hAnsi="Arial Narrow"/>
        </w:rPr>
      </w:pPr>
      <w:r w:rsidRPr="004A3BAC">
        <w:rPr>
          <w:rFonts w:ascii="Arial Narrow" w:hAnsi="Arial Narrow"/>
        </w:rPr>
        <w:t>URBROJ: 238-40-01-24-2</w:t>
      </w:r>
    </w:p>
    <w:p w14:paraId="0B5A67F3" w14:textId="77777777" w:rsidR="004A3BAC" w:rsidRPr="004A3BAC" w:rsidRDefault="004A3BAC" w:rsidP="004A3BAC">
      <w:pPr>
        <w:jc w:val="center"/>
        <w:rPr>
          <w:rFonts w:ascii="Arial Narrow" w:hAnsi="Arial Narrow"/>
        </w:rPr>
      </w:pPr>
      <w:r w:rsidRPr="004A3BAC">
        <w:rPr>
          <w:rFonts w:ascii="Arial Narrow" w:hAnsi="Arial Narrow"/>
        </w:rPr>
        <w:t>Dubravica, 25. rujan 2024. godine</w:t>
      </w:r>
    </w:p>
    <w:p w14:paraId="26528D07" w14:textId="77777777" w:rsidR="004A3BAC" w:rsidRPr="004A3BAC" w:rsidRDefault="004A3BAC" w:rsidP="004A3BAC">
      <w:pPr>
        <w:rPr>
          <w:rFonts w:ascii="Arial Narrow" w:hAnsi="Arial Narrow"/>
        </w:rPr>
      </w:pPr>
    </w:p>
    <w:p w14:paraId="47F8FE6A" w14:textId="77777777" w:rsidR="004A3BAC" w:rsidRPr="004A3BAC" w:rsidRDefault="004A3BAC" w:rsidP="004A3BAC">
      <w:pPr>
        <w:rPr>
          <w:rFonts w:ascii="Arial Narrow" w:hAnsi="Arial Narrow"/>
        </w:rPr>
      </w:pPr>
    </w:p>
    <w:p w14:paraId="3644FD2D" w14:textId="77777777" w:rsidR="004A3BAC" w:rsidRPr="004A3BAC" w:rsidRDefault="004A3BAC" w:rsidP="004A3BAC">
      <w:pPr>
        <w:pStyle w:val="Naslovindeksa"/>
        <w:spacing w:before="10"/>
        <w:jc w:val="right"/>
        <w:rPr>
          <w:rFonts w:ascii="Arial Narrow" w:hAnsi="Arial Narrow"/>
          <w:b w:val="0"/>
          <w:bCs/>
          <w:sz w:val="22"/>
          <w:szCs w:val="22"/>
        </w:rPr>
      </w:pPr>
      <w:r w:rsidRPr="004A3BAC">
        <w:rPr>
          <w:rFonts w:ascii="Arial Narrow" w:hAnsi="Arial Narrow"/>
          <w:sz w:val="22"/>
          <w:szCs w:val="22"/>
        </w:rPr>
        <w:tab/>
        <w:t xml:space="preserve">                                                                              </w:t>
      </w:r>
      <w:r w:rsidRPr="004A3BAC">
        <w:rPr>
          <w:rFonts w:ascii="Arial Narrow" w:hAnsi="Arial Narrow"/>
          <w:sz w:val="22"/>
          <w:szCs w:val="22"/>
        </w:rPr>
        <w:tab/>
        <w:t xml:space="preserve">                  </w:t>
      </w:r>
      <w:r w:rsidRPr="004A3BAC">
        <w:rPr>
          <w:rFonts w:ascii="Arial Narrow" w:hAnsi="Arial Narrow"/>
          <w:b w:val="0"/>
          <w:bCs/>
          <w:sz w:val="22"/>
          <w:szCs w:val="22"/>
        </w:rPr>
        <w:t>NAČELNIK</w:t>
      </w:r>
    </w:p>
    <w:p w14:paraId="0FB18AEE" w14:textId="77777777" w:rsidR="004A3BAC" w:rsidRPr="004A3BAC" w:rsidRDefault="004A3BAC" w:rsidP="004A3BAC">
      <w:pPr>
        <w:tabs>
          <w:tab w:val="left" w:pos="5625"/>
        </w:tabs>
        <w:jc w:val="right"/>
        <w:rPr>
          <w:rFonts w:ascii="Arial Narrow" w:hAnsi="Arial Narrow"/>
          <w:bCs/>
        </w:rPr>
      </w:pPr>
      <w:r w:rsidRPr="004A3BAC">
        <w:rPr>
          <w:rFonts w:ascii="Arial Narrow" w:hAnsi="Arial Narrow"/>
          <w:bCs/>
        </w:rPr>
        <w:tab/>
        <w:t xml:space="preserve">                   Marin Štritof</w:t>
      </w:r>
    </w:p>
    <w:p w14:paraId="60F1B616" w14:textId="77777777" w:rsidR="004A3BAC" w:rsidRPr="004A3BAC" w:rsidRDefault="004A3BAC" w:rsidP="004A3BAC">
      <w:pPr>
        <w:rPr>
          <w:rFonts w:ascii="Arial Narrow" w:hAnsi="Arial Narrow"/>
        </w:rPr>
      </w:pPr>
    </w:p>
    <w:sectPr w:rsidR="004A3BAC" w:rsidRPr="004A3BAC" w:rsidSect="00046925">
      <w:footerReference w:type="default" r:id="rId73"/>
      <w:footerReference w:type="first" r:id="rId74"/>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04F8" w14:textId="77777777" w:rsidR="00AB17E0" w:rsidRDefault="00AB17E0" w:rsidP="00B77510">
      <w:r>
        <w:separator/>
      </w:r>
    </w:p>
  </w:endnote>
  <w:endnote w:type="continuationSeparator" w:id="0">
    <w:p w14:paraId="4830E3C3" w14:textId="77777777" w:rsidR="00AB17E0" w:rsidRDefault="00AB17E0"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charset w:val="00"/>
    <w:family w:val="auto"/>
    <w:pitch w:val="default"/>
    <w:sig w:usb0="00000005" w:usb1="00000000" w:usb2="00000000" w:usb3="00000000" w:csb0="00000002"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059903"/>
      <w:docPartObj>
        <w:docPartGallery w:val="Page Numbers (Bottom of Page)"/>
        <w:docPartUnique/>
      </w:docPartObj>
    </w:sdtPr>
    <w:sdtContent>
      <w:p w14:paraId="1C7B8A15" w14:textId="46EB1AD1" w:rsidR="00255F62" w:rsidRDefault="00255F62">
        <w:pPr>
          <w:pStyle w:val="Podnoje"/>
          <w:jc w:val="right"/>
        </w:pPr>
        <w:r>
          <w:t>Službeni glasnik Općine Dubravica broj 0</w:t>
        </w:r>
        <w:r w:rsidR="00C06B07">
          <w:t>6</w:t>
        </w:r>
        <w:r>
          <w:t>/2024</w:t>
        </w:r>
        <w:r>
          <w:tab/>
        </w:r>
        <w:r>
          <w:tab/>
        </w:r>
        <w:r>
          <w:tab/>
        </w:r>
        <w:r>
          <w:tab/>
        </w:r>
        <w:r>
          <w:tab/>
        </w:r>
        <w:r>
          <w:tab/>
        </w:r>
        <w:r>
          <w:tab/>
        </w:r>
        <w:r>
          <w:tab/>
        </w:r>
        <w:r>
          <w:tab/>
        </w:r>
        <w:r>
          <w:fldChar w:fldCharType="begin"/>
        </w:r>
        <w:r>
          <w:instrText>PAGE   \* MERGEFORMAT</w:instrText>
        </w:r>
        <w:r>
          <w:fldChar w:fldCharType="separate"/>
        </w:r>
        <w:r>
          <w:t>2</w:t>
        </w:r>
        <w:r>
          <w:fldChar w:fldCharType="end"/>
        </w:r>
      </w:p>
    </w:sdtContent>
  </w:sdt>
  <w:p w14:paraId="5AF7D87A" w14:textId="77777777" w:rsidR="00812115" w:rsidRDefault="00812115"/>
  <w:p w14:paraId="0AC4F6A3" w14:textId="77777777" w:rsidR="00BC4FB7" w:rsidRDefault="00BC4FB7"/>
  <w:p w14:paraId="183FD8D4" w14:textId="77777777" w:rsidR="00006503" w:rsidRDefault="00006503"/>
  <w:p w14:paraId="5A65C084" w14:textId="77777777" w:rsidR="00F3520E" w:rsidRDefault="00F3520E"/>
  <w:p w14:paraId="3FB79701" w14:textId="77777777" w:rsidR="00F3520E" w:rsidRDefault="00F3520E"/>
  <w:p w14:paraId="2358C88C" w14:textId="77777777" w:rsidR="00E80156" w:rsidRDefault="00E801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B98C" w14:textId="32EB97CF" w:rsidR="00B22B1B" w:rsidRDefault="00B22B1B" w:rsidP="00DE2C8E">
    <w:pPr>
      <w:pStyle w:val="Podnoje"/>
    </w:pPr>
    <w:r>
      <w:t>Službeni glasnik Općine Dubravica broj 0</w:t>
    </w:r>
    <w:r w:rsidR="00C06B07">
      <w:t>6</w:t>
    </w:r>
    <w:r>
      <w:t>/2024</w:t>
    </w:r>
    <w:r>
      <w:tab/>
    </w:r>
    <w:r>
      <w:tab/>
    </w:r>
    <w:r>
      <w:tab/>
    </w:r>
    <w:r>
      <w:tab/>
    </w:r>
    <w:r>
      <w:tab/>
    </w:r>
    <w:r>
      <w:tab/>
    </w:r>
    <w:r>
      <w:tab/>
    </w:r>
    <w:r>
      <w:tab/>
    </w:r>
  </w:p>
  <w:p w14:paraId="0D3AE9C8" w14:textId="77777777" w:rsidR="00B22B1B" w:rsidRPr="00DE2C8E" w:rsidRDefault="00B22B1B" w:rsidP="002A37FC">
    <w:pPr>
      <w:pStyle w:val="Podnoje"/>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 xml:space="preserve">izdaje Općina Dubravica. Sjedište Općine Dubravica: Pavla </w:t>
    </w:r>
    <w:proofErr w:type="spellStart"/>
    <w:r w:rsidRPr="0001585C">
      <w:rPr>
        <w:rFonts w:ascii="Arial Narrow" w:hAnsi="Arial Narrow"/>
        <w:b/>
        <w:sz w:val="18"/>
      </w:rPr>
      <w:t>Štoosa</w:t>
    </w:r>
    <w:proofErr w:type="spellEnd"/>
    <w:r w:rsidRPr="0001585C">
      <w:rPr>
        <w:rFonts w:ascii="Arial Narrow" w:hAnsi="Arial Narrow"/>
        <w:b/>
        <w:sz w:val="18"/>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B351A" w14:textId="77777777" w:rsidR="00AB17E0" w:rsidRDefault="00AB17E0" w:rsidP="00B77510">
      <w:r>
        <w:separator/>
      </w:r>
    </w:p>
  </w:footnote>
  <w:footnote w:type="continuationSeparator" w:id="0">
    <w:p w14:paraId="4C8B80D7" w14:textId="77777777" w:rsidR="00AB17E0" w:rsidRDefault="00AB17E0"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880C3D"/>
    <w:multiLevelType w:val="hybridMultilevel"/>
    <w:tmpl w:val="BA7EF4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1B6409E"/>
    <w:multiLevelType w:val="multilevel"/>
    <w:tmpl w:val="E2A454B6"/>
    <w:lvl w:ilvl="0">
      <w:start w:val="1"/>
      <w:numFmt w:val="decimal"/>
      <w:lvlText w:val="%1."/>
      <w:lvlJc w:val="left"/>
      <w:pPr>
        <w:ind w:left="1129" w:hanging="420"/>
      </w:pPr>
      <w:rPr>
        <w:rFonts w:cs="Times New Roman" w:hint="default"/>
      </w:rPr>
    </w:lvl>
    <w:lvl w:ilvl="1">
      <w:start w:val="1"/>
      <w:numFmt w:val="decimal"/>
      <w:isLgl/>
      <w:lvlText w:val="%1.%2."/>
      <w:lvlJc w:val="left"/>
      <w:pPr>
        <w:ind w:left="1498" w:hanging="420"/>
      </w:pPr>
      <w:rPr>
        <w:rFonts w:cs="Times New Roman" w:hint="default"/>
      </w:rPr>
    </w:lvl>
    <w:lvl w:ilvl="2">
      <w:start w:val="1"/>
      <w:numFmt w:val="decimal"/>
      <w:isLgl/>
      <w:lvlText w:val="%1.%2.%3."/>
      <w:lvlJc w:val="left"/>
      <w:pPr>
        <w:ind w:left="2167" w:hanging="720"/>
      </w:pPr>
      <w:rPr>
        <w:rFonts w:cs="Times New Roman" w:hint="default"/>
      </w:rPr>
    </w:lvl>
    <w:lvl w:ilvl="3">
      <w:start w:val="1"/>
      <w:numFmt w:val="decimal"/>
      <w:isLgl/>
      <w:lvlText w:val="%1.%2.%3.%4."/>
      <w:lvlJc w:val="left"/>
      <w:pPr>
        <w:ind w:left="2536" w:hanging="720"/>
      </w:pPr>
      <w:rPr>
        <w:rFonts w:cs="Times New Roman" w:hint="default"/>
      </w:rPr>
    </w:lvl>
    <w:lvl w:ilvl="4">
      <w:start w:val="1"/>
      <w:numFmt w:val="decimal"/>
      <w:isLgl/>
      <w:lvlText w:val="%1.%2.%3.%4.%5."/>
      <w:lvlJc w:val="left"/>
      <w:pPr>
        <w:ind w:left="3265" w:hanging="1080"/>
      </w:pPr>
      <w:rPr>
        <w:rFonts w:cs="Times New Roman" w:hint="default"/>
      </w:rPr>
    </w:lvl>
    <w:lvl w:ilvl="5">
      <w:start w:val="1"/>
      <w:numFmt w:val="decimal"/>
      <w:isLgl/>
      <w:lvlText w:val="%1.%2.%3.%4.%5.%6."/>
      <w:lvlJc w:val="left"/>
      <w:pPr>
        <w:ind w:left="3634" w:hanging="1080"/>
      </w:pPr>
      <w:rPr>
        <w:rFonts w:cs="Times New Roman" w:hint="default"/>
      </w:rPr>
    </w:lvl>
    <w:lvl w:ilvl="6">
      <w:start w:val="1"/>
      <w:numFmt w:val="decimal"/>
      <w:isLgl/>
      <w:lvlText w:val="%1.%2.%3.%4.%5.%6.%7."/>
      <w:lvlJc w:val="left"/>
      <w:pPr>
        <w:ind w:left="4363" w:hanging="1440"/>
      </w:pPr>
      <w:rPr>
        <w:rFonts w:cs="Times New Roman" w:hint="default"/>
      </w:rPr>
    </w:lvl>
    <w:lvl w:ilvl="7">
      <w:start w:val="1"/>
      <w:numFmt w:val="decimal"/>
      <w:isLgl/>
      <w:lvlText w:val="%1.%2.%3.%4.%5.%6.%7.%8."/>
      <w:lvlJc w:val="left"/>
      <w:pPr>
        <w:ind w:left="4732" w:hanging="1440"/>
      </w:pPr>
      <w:rPr>
        <w:rFonts w:cs="Times New Roman" w:hint="default"/>
      </w:rPr>
    </w:lvl>
    <w:lvl w:ilvl="8">
      <w:start w:val="1"/>
      <w:numFmt w:val="decimal"/>
      <w:isLgl/>
      <w:lvlText w:val="%1.%2.%3.%4.%5.%6.%7.%8.%9."/>
      <w:lvlJc w:val="left"/>
      <w:pPr>
        <w:ind w:left="5461" w:hanging="1800"/>
      </w:pPr>
      <w:rPr>
        <w:rFonts w:cs="Times New Roman" w:hint="default"/>
      </w:rPr>
    </w:lvl>
  </w:abstractNum>
  <w:abstractNum w:abstractNumId="3" w15:restartNumberingAfterBreak="0">
    <w:nsid w:val="02761AEA"/>
    <w:multiLevelType w:val="hybridMultilevel"/>
    <w:tmpl w:val="ED766C54"/>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6" w15:restartNumberingAfterBreak="0">
    <w:nsid w:val="06516EA3"/>
    <w:multiLevelType w:val="hybridMultilevel"/>
    <w:tmpl w:val="C01A5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6D25A87"/>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266789"/>
    <w:multiLevelType w:val="hybridMultilevel"/>
    <w:tmpl w:val="8796F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8961013"/>
    <w:multiLevelType w:val="hybridMultilevel"/>
    <w:tmpl w:val="BB6487C0"/>
    <w:lvl w:ilvl="0" w:tplc="E5A6A920">
      <w:start w:val="1"/>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1" w15:restartNumberingAfterBreak="0">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0BFC7767"/>
    <w:multiLevelType w:val="hybridMultilevel"/>
    <w:tmpl w:val="DB2CDE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E6F7031"/>
    <w:multiLevelType w:val="hybridMultilevel"/>
    <w:tmpl w:val="F72AB080"/>
    <w:lvl w:ilvl="0" w:tplc="8D0202E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0F06029F"/>
    <w:multiLevelType w:val="hybridMultilevel"/>
    <w:tmpl w:val="73867DD4"/>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FD5240C"/>
    <w:multiLevelType w:val="hybridMultilevel"/>
    <w:tmpl w:val="26DABC9A"/>
    <w:lvl w:ilvl="0" w:tplc="D110CF1E">
      <w:start w:val="1"/>
      <w:numFmt w:val="upperRoman"/>
      <w:lvlText w:val="%1."/>
      <w:lvlJc w:val="left"/>
      <w:pPr>
        <w:ind w:left="299" w:hanging="184"/>
      </w:pPr>
      <w:rPr>
        <w:rFonts w:ascii="Arial" w:eastAsia="Arial" w:hAnsi="Arial" w:cs="Arial" w:hint="default"/>
        <w:b/>
        <w:bCs/>
        <w:w w:val="100"/>
        <w:sz w:val="22"/>
        <w:szCs w:val="22"/>
        <w:lang w:val="hr-HR" w:eastAsia="en-US" w:bidi="ar-SA"/>
      </w:rPr>
    </w:lvl>
    <w:lvl w:ilvl="1" w:tplc="5A4C9840">
      <w:start w:val="1"/>
      <w:numFmt w:val="decimal"/>
      <w:lvlText w:val="%2."/>
      <w:lvlJc w:val="left"/>
      <w:pPr>
        <w:ind w:left="1184" w:hanging="360"/>
      </w:pPr>
      <w:rPr>
        <w:rFonts w:ascii="Microsoft Sans Serif" w:eastAsia="Microsoft Sans Serif" w:hAnsi="Microsoft Sans Serif" w:cs="Microsoft Sans Serif" w:hint="default"/>
        <w:spacing w:val="-1"/>
        <w:w w:val="100"/>
        <w:sz w:val="22"/>
        <w:szCs w:val="22"/>
        <w:lang w:val="hr-HR" w:eastAsia="en-US" w:bidi="ar-SA"/>
      </w:rPr>
    </w:lvl>
    <w:lvl w:ilvl="2" w:tplc="4E94FE18">
      <w:numFmt w:val="bullet"/>
      <w:lvlText w:val="•"/>
      <w:lvlJc w:val="left"/>
      <w:pPr>
        <w:ind w:left="2082" w:hanging="360"/>
      </w:pPr>
      <w:rPr>
        <w:rFonts w:hint="default"/>
        <w:lang w:val="hr-HR" w:eastAsia="en-US" w:bidi="ar-SA"/>
      </w:rPr>
    </w:lvl>
    <w:lvl w:ilvl="3" w:tplc="83F856BC">
      <w:numFmt w:val="bullet"/>
      <w:lvlText w:val="•"/>
      <w:lvlJc w:val="left"/>
      <w:pPr>
        <w:ind w:left="2985" w:hanging="360"/>
      </w:pPr>
      <w:rPr>
        <w:rFonts w:hint="default"/>
        <w:lang w:val="hr-HR" w:eastAsia="en-US" w:bidi="ar-SA"/>
      </w:rPr>
    </w:lvl>
    <w:lvl w:ilvl="4" w:tplc="CEAC3C14">
      <w:numFmt w:val="bullet"/>
      <w:lvlText w:val="•"/>
      <w:lvlJc w:val="left"/>
      <w:pPr>
        <w:ind w:left="3888" w:hanging="360"/>
      </w:pPr>
      <w:rPr>
        <w:rFonts w:hint="default"/>
        <w:lang w:val="hr-HR" w:eastAsia="en-US" w:bidi="ar-SA"/>
      </w:rPr>
    </w:lvl>
    <w:lvl w:ilvl="5" w:tplc="3E50FC70">
      <w:numFmt w:val="bullet"/>
      <w:lvlText w:val="•"/>
      <w:lvlJc w:val="left"/>
      <w:pPr>
        <w:ind w:left="4791" w:hanging="360"/>
      </w:pPr>
      <w:rPr>
        <w:rFonts w:hint="default"/>
        <w:lang w:val="hr-HR" w:eastAsia="en-US" w:bidi="ar-SA"/>
      </w:rPr>
    </w:lvl>
    <w:lvl w:ilvl="6" w:tplc="2312AA7E">
      <w:numFmt w:val="bullet"/>
      <w:lvlText w:val="•"/>
      <w:lvlJc w:val="left"/>
      <w:pPr>
        <w:ind w:left="5694" w:hanging="360"/>
      </w:pPr>
      <w:rPr>
        <w:rFonts w:hint="default"/>
        <w:lang w:val="hr-HR" w:eastAsia="en-US" w:bidi="ar-SA"/>
      </w:rPr>
    </w:lvl>
    <w:lvl w:ilvl="7" w:tplc="44C8202A">
      <w:numFmt w:val="bullet"/>
      <w:lvlText w:val="•"/>
      <w:lvlJc w:val="left"/>
      <w:pPr>
        <w:ind w:left="6597" w:hanging="360"/>
      </w:pPr>
      <w:rPr>
        <w:rFonts w:hint="default"/>
        <w:lang w:val="hr-HR" w:eastAsia="en-US" w:bidi="ar-SA"/>
      </w:rPr>
    </w:lvl>
    <w:lvl w:ilvl="8" w:tplc="3B2EAD02">
      <w:numFmt w:val="bullet"/>
      <w:lvlText w:val="•"/>
      <w:lvlJc w:val="left"/>
      <w:pPr>
        <w:ind w:left="7500" w:hanging="360"/>
      </w:pPr>
      <w:rPr>
        <w:rFonts w:hint="default"/>
        <w:lang w:val="hr-HR" w:eastAsia="en-US" w:bidi="ar-SA"/>
      </w:rPr>
    </w:lvl>
  </w:abstractNum>
  <w:abstractNum w:abstractNumId="16" w15:restartNumberingAfterBreak="0">
    <w:nsid w:val="123D5C80"/>
    <w:multiLevelType w:val="hybridMultilevel"/>
    <w:tmpl w:val="BA7EF4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40B29DA"/>
    <w:multiLevelType w:val="hybridMultilevel"/>
    <w:tmpl w:val="B9E299AE"/>
    <w:lvl w:ilvl="0" w:tplc="041A000F">
      <w:start w:val="1"/>
      <w:numFmt w:val="decimal"/>
      <w:lvlText w:val="%1."/>
      <w:lvlJc w:val="left"/>
      <w:pPr>
        <w:ind w:left="1425" w:hanging="360"/>
      </w:pPr>
      <w:rPr>
        <w:rFonts w:cs="Times New Roman"/>
      </w:rPr>
    </w:lvl>
    <w:lvl w:ilvl="1" w:tplc="041A0019" w:tentative="1">
      <w:start w:val="1"/>
      <w:numFmt w:val="lowerLetter"/>
      <w:lvlText w:val="%2."/>
      <w:lvlJc w:val="left"/>
      <w:pPr>
        <w:ind w:left="2145" w:hanging="360"/>
      </w:pPr>
      <w:rPr>
        <w:rFonts w:cs="Times New Roman"/>
      </w:rPr>
    </w:lvl>
    <w:lvl w:ilvl="2" w:tplc="041A001B" w:tentative="1">
      <w:start w:val="1"/>
      <w:numFmt w:val="lowerRoman"/>
      <w:lvlText w:val="%3."/>
      <w:lvlJc w:val="right"/>
      <w:pPr>
        <w:ind w:left="2865" w:hanging="180"/>
      </w:pPr>
      <w:rPr>
        <w:rFonts w:cs="Times New Roman"/>
      </w:rPr>
    </w:lvl>
    <w:lvl w:ilvl="3" w:tplc="041A000F" w:tentative="1">
      <w:start w:val="1"/>
      <w:numFmt w:val="decimal"/>
      <w:lvlText w:val="%4."/>
      <w:lvlJc w:val="left"/>
      <w:pPr>
        <w:ind w:left="3585" w:hanging="360"/>
      </w:pPr>
      <w:rPr>
        <w:rFonts w:cs="Times New Roman"/>
      </w:rPr>
    </w:lvl>
    <w:lvl w:ilvl="4" w:tplc="041A0019" w:tentative="1">
      <w:start w:val="1"/>
      <w:numFmt w:val="lowerLetter"/>
      <w:lvlText w:val="%5."/>
      <w:lvlJc w:val="left"/>
      <w:pPr>
        <w:ind w:left="4305" w:hanging="360"/>
      </w:pPr>
      <w:rPr>
        <w:rFonts w:cs="Times New Roman"/>
      </w:rPr>
    </w:lvl>
    <w:lvl w:ilvl="5" w:tplc="041A001B" w:tentative="1">
      <w:start w:val="1"/>
      <w:numFmt w:val="lowerRoman"/>
      <w:lvlText w:val="%6."/>
      <w:lvlJc w:val="right"/>
      <w:pPr>
        <w:ind w:left="5025" w:hanging="180"/>
      </w:pPr>
      <w:rPr>
        <w:rFonts w:cs="Times New Roman"/>
      </w:rPr>
    </w:lvl>
    <w:lvl w:ilvl="6" w:tplc="041A000F" w:tentative="1">
      <w:start w:val="1"/>
      <w:numFmt w:val="decimal"/>
      <w:lvlText w:val="%7."/>
      <w:lvlJc w:val="left"/>
      <w:pPr>
        <w:ind w:left="5745" w:hanging="360"/>
      </w:pPr>
      <w:rPr>
        <w:rFonts w:cs="Times New Roman"/>
      </w:rPr>
    </w:lvl>
    <w:lvl w:ilvl="7" w:tplc="041A0019" w:tentative="1">
      <w:start w:val="1"/>
      <w:numFmt w:val="lowerLetter"/>
      <w:lvlText w:val="%8."/>
      <w:lvlJc w:val="left"/>
      <w:pPr>
        <w:ind w:left="6465" w:hanging="360"/>
      </w:pPr>
      <w:rPr>
        <w:rFonts w:cs="Times New Roman"/>
      </w:rPr>
    </w:lvl>
    <w:lvl w:ilvl="8" w:tplc="041A001B" w:tentative="1">
      <w:start w:val="1"/>
      <w:numFmt w:val="lowerRoman"/>
      <w:lvlText w:val="%9."/>
      <w:lvlJc w:val="right"/>
      <w:pPr>
        <w:ind w:left="7185" w:hanging="180"/>
      </w:pPr>
      <w:rPr>
        <w:rFonts w:cs="Times New Roman"/>
      </w:rPr>
    </w:lvl>
  </w:abstractNum>
  <w:abstractNum w:abstractNumId="18" w15:restartNumberingAfterBreak="0">
    <w:nsid w:val="154B00DF"/>
    <w:multiLevelType w:val="hybridMultilevel"/>
    <w:tmpl w:val="20B404CE"/>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9" w15:restartNumberingAfterBreak="0">
    <w:nsid w:val="175F4EFA"/>
    <w:multiLevelType w:val="hybridMultilevel"/>
    <w:tmpl w:val="FE6AEE98"/>
    <w:lvl w:ilvl="0" w:tplc="68AAD5A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7ED06E6"/>
    <w:multiLevelType w:val="hybridMultilevel"/>
    <w:tmpl w:val="4224E842"/>
    <w:lvl w:ilvl="0" w:tplc="D14CEB1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18C74888"/>
    <w:multiLevelType w:val="hybridMultilevel"/>
    <w:tmpl w:val="E5629348"/>
    <w:lvl w:ilvl="0" w:tplc="671ABA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9B868E0"/>
    <w:multiLevelType w:val="hybridMultilevel"/>
    <w:tmpl w:val="6E529C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E9274E7"/>
    <w:multiLevelType w:val="hybridMultilevel"/>
    <w:tmpl w:val="AFEEDF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E95739B"/>
    <w:multiLevelType w:val="hybridMultilevel"/>
    <w:tmpl w:val="55C61C9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1FCD297C"/>
    <w:multiLevelType w:val="hybridMultilevel"/>
    <w:tmpl w:val="6DAE0874"/>
    <w:lvl w:ilvl="0" w:tplc="6EBC9E0A">
      <w:start w:val="1"/>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01F0C93"/>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4EB14BE"/>
    <w:multiLevelType w:val="hybridMultilevel"/>
    <w:tmpl w:val="1A080BF8"/>
    <w:lvl w:ilvl="0" w:tplc="09323F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4" w15:restartNumberingAfterBreak="0">
    <w:nsid w:val="25143CB7"/>
    <w:multiLevelType w:val="hybridMultilevel"/>
    <w:tmpl w:val="866673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25590AB1"/>
    <w:multiLevelType w:val="hybridMultilevel"/>
    <w:tmpl w:val="D394717E"/>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36" w15:restartNumberingAfterBreak="0">
    <w:nsid w:val="28FC1377"/>
    <w:multiLevelType w:val="hybridMultilevel"/>
    <w:tmpl w:val="E668AC4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9EF72FB"/>
    <w:multiLevelType w:val="hybridMultilevel"/>
    <w:tmpl w:val="B9E299AE"/>
    <w:lvl w:ilvl="0" w:tplc="FFFFFFFF">
      <w:start w:val="1"/>
      <w:numFmt w:val="decimal"/>
      <w:lvlText w:val="%1."/>
      <w:lvlJc w:val="left"/>
      <w:pPr>
        <w:ind w:left="1425" w:hanging="360"/>
      </w:pPr>
      <w:rPr>
        <w:rFonts w:cs="Times New Roman"/>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38"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39"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0" w15:restartNumberingAfterBreak="0">
    <w:nsid w:val="2D7468B6"/>
    <w:multiLevelType w:val="hybridMultilevel"/>
    <w:tmpl w:val="C1740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FA3337D"/>
    <w:multiLevelType w:val="singleLevel"/>
    <w:tmpl w:val="762CF62E"/>
    <w:lvl w:ilvl="0">
      <w:numFmt w:val="bullet"/>
      <w:lvlText w:val="-"/>
      <w:lvlJc w:val="left"/>
      <w:pPr>
        <w:tabs>
          <w:tab w:val="num" w:pos="360"/>
        </w:tabs>
        <w:ind w:left="360" w:hanging="360"/>
      </w:pPr>
      <w:rPr>
        <w:rFonts w:ascii="Times New Roman" w:hAnsi="Times New Roman" w:cs="Times New Roman" w:hint="default"/>
      </w:rPr>
    </w:lvl>
  </w:abstractNum>
  <w:abstractNum w:abstractNumId="43" w15:restartNumberingAfterBreak="0">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45"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46"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47" w15:restartNumberingAfterBreak="0">
    <w:nsid w:val="355E2523"/>
    <w:multiLevelType w:val="hybridMultilevel"/>
    <w:tmpl w:val="668A4F76"/>
    <w:lvl w:ilvl="0" w:tplc="703C25BE">
      <w:start w:val="1"/>
      <w:numFmt w:val="decimal"/>
      <w:lvlText w:val="%1."/>
      <w:lvlJc w:val="left"/>
      <w:pPr>
        <w:ind w:left="1379" w:hanging="360"/>
      </w:pPr>
      <w:rPr>
        <w:rFonts w:hint="default"/>
      </w:rPr>
    </w:lvl>
    <w:lvl w:ilvl="1" w:tplc="041A0019" w:tentative="1">
      <w:start w:val="1"/>
      <w:numFmt w:val="lowerLetter"/>
      <w:lvlText w:val="%2."/>
      <w:lvlJc w:val="left"/>
      <w:pPr>
        <w:ind w:left="2099" w:hanging="360"/>
      </w:pPr>
    </w:lvl>
    <w:lvl w:ilvl="2" w:tplc="041A001B" w:tentative="1">
      <w:start w:val="1"/>
      <w:numFmt w:val="lowerRoman"/>
      <w:lvlText w:val="%3."/>
      <w:lvlJc w:val="right"/>
      <w:pPr>
        <w:ind w:left="2819" w:hanging="180"/>
      </w:pPr>
    </w:lvl>
    <w:lvl w:ilvl="3" w:tplc="041A000F" w:tentative="1">
      <w:start w:val="1"/>
      <w:numFmt w:val="decimal"/>
      <w:lvlText w:val="%4."/>
      <w:lvlJc w:val="left"/>
      <w:pPr>
        <w:ind w:left="3539" w:hanging="360"/>
      </w:pPr>
    </w:lvl>
    <w:lvl w:ilvl="4" w:tplc="041A0019" w:tentative="1">
      <w:start w:val="1"/>
      <w:numFmt w:val="lowerLetter"/>
      <w:lvlText w:val="%5."/>
      <w:lvlJc w:val="left"/>
      <w:pPr>
        <w:ind w:left="4259" w:hanging="360"/>
      </w:pPr>
    </w:lvl>
    <w:lvl w:ilvl="5" w:tplc="041A001B" w:tentative="1">
      <w:start w:val="1"/>
      <w:numFmt w:val="lowerRoman"/>
      <w:lvlText w:val="%6."/>
      <w:lvlJc w:val="right"/>
      <w:pPr>
        <w:ind w:left="4979" w:hanging="180"/>
      </w:pPr>
    </w:lvl>
    <w:lvl w:ilvl="6" w:tplc="041A000F" w:tentative="1">
      <w:start w:val="1"/>
      <w:numFmt w:val="decimal"/>
      <w:lvlText w:val="%7."/>
      <w:lvlJc w:val="left"/>
      <w:pPr>
        <w:ind w:left="5699" w:hanging="360"/>
      </w:pPr>
    </w:lvl>
    <w:lvl w:ilvl="7" w:tplc="041A0019" w:tentative="1">
      <w:start w:val="1"/>
      <w:numFmt w:val="lowerLetter"/>
      <w:lvlText w:val="%8."/>
      <w:lvlJc w:val="left"/>
      <w:pPr>
        <w:ind w:left="6419" w:hanging="360"/>
      </w:pPr>
    </w:lvl>
    <w:lvl w:ilvl="8" w:tplc="041A001B" w:tentative="1">
      <w:start w:val="1"/>
      <w:numFmt w:val="lowerRoman"/>
      <w:lvlText w:val="%9."/>
      <w:lvlJc w:val="right"/>
      <w:pPr>
        <w:ind w:left="7139" w:hanging="180"/>
      </w:pPr>
    </w:lvl>
  </w:abstractNum>
  <w:abstractNum w:abstractNumId="48" w15:restartNumberingAfterBreak="0">
    <w:nsid w:val="35721EEC"/>
    <w:multiLevelType w:val="hybridMultilevel"/>
    <w:tmpl w:val="2A9642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0" w15:restartNumberingAfterBreak="0">
    <w:nsid w:val="385C52BB"/>
    <w:multiLevelType w:val="hybridMultilevel"/>
    <w:tmpl w:val="127C743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87E0A00"/>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E3414C9"/>
    <w:multiLevelType w:val="hybridMultilevel"/>
    <w:tmpl w:val="4492F936"/>
    <w:lvl w:ilvl="0" w:tplc="321A825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4"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55" w15:restartNumberingAfterBreak="0">
    <w:nsid w:val="3E6E4552"/>
    <w:multiLevelType w:val="hybridMultilevel"/>
    <w:tmpl w:val="510C9614"/>
    <w:lvl w:ilvl="0" w:tplc="67F6C37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6" w15:restartNumberingAfterBreak="0">
    <w:nsid w:val="3F2A6986"/>
    <w:multiLevelType w:val="hybridMultilevel"/>
    <w:tmpl w:val="548CEFAA"/>
    <w:lvl w:ilvl="0" w:tplc="93440244">
      <w:start w:val="1"/>
      <w:numFmt w:val="upperRoman"/>
      <w:lvlText w:val="%1."/>
      <w:lvlJc w:val="left"/>
      <w:pPr>
        <w:ind w:left="1800" w:hanging="720"/>
      </w:pPr>
      <w:rPr>
        <w:rFonts w:hint="default"/>
        <w:sz w:val="28"/>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7" w15:restartNumberingAfterBreak="0">
    <w:nsid w:val="3FC524A5"/>
    <w:multiLevelType w:val="hybridMultilevel"/>
    <w:tmpl w:val="7EB2DD18"/>
    <w:lvl w:ilvl="0" w:tplc="4AF052E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1215A01"/>
    <w:multiLevelType w:val="hybridMultilevel"/>
    <w:tmpl w:val="0566568E"/>
    <w:lvl w:ilvl="0" w:tplc="F9E0C6EA">
      <w:start w:val="3"/>
      <w:numFmt w:val="bullet"/>
      <w:lvlText w:val="-"/>
      <w:lvlJc w:val="left"/>
      <w:pPr>
        <w:ind w:left="1080" w:hanging="360"/>
      </w:pPr>
      <w:rPr>
        <w:rFonts w:ascii="Calibri" w:eastAsia="Calibri" w:hAnsi="Calibri" w:cs="Calibri" w:hint="default"/>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9" w15:restartNumberingAfterBreak="0">
    <w:nsid w:val="42690A39"/>
    <w:multiLevelType w:val="hybridMultilevel"/>
    <w:tmpl w:val="B1EAF68E"/>
    <w:lvl w:ilvl="0" w:tplc="98289DEC">
      <w:start w:val="1"/>
      <w:numFmt w:val="bullet"/>
      <w:lvlRestart w:val="0"/>
      <w:lvlText w:val=""/>
      <w:lvlJc w:val="left"/>
      <w:pPr>
        <w:tabs>
          <w:tab w:val="num" w:pos="1498"/>
        </w:tabs>
        <w:ind w:left="1498" w:hanging="363"/>
      </w:pPr>
      <w:rPr>
        <w:rFonts w:ascii="Symbol" w:hAnsi="Symbol" w:hint="default"/>
      </w:rPr>
    </w:lvl>
    <w:lvl w:ilvl="1" w:tplc="04090003" w:tentative="1">
      <w:start w:val="1"/>
      <w:numFmt w:val="bullet"/>
      <w:lvlText w:val="o"/>
      <w:lvlJc w:val="left"/>
      <w:pPr>
        <w:tabs>
          <w:tab w:val="num" w:pos="2218"/>
        </w:tabs>
        <w:ind w:left="2218" w:hanging="360"/>
      </w:pPr>
      <w:rPr>
        <w:rFonts w:ascii="Courier New" w:hAnsi="Courier New" w:hint="default"/>
      </w:rPr>
    </w:lvl>
    <w:lvl w:ilvl="2" w:tplc="04090005" w:tentative="1">
      <w:start w:val="1"/>
      <w:numFmt w:val="bullet"/>
      <w:lvlText w:val=""/>
      <w:lvlJc w:val="left"/>
      <w:pPr>
        <w:tabs>
          <w:tab w:val="num" w:pos="2938"/>
        </w:tabs>
        <w:ind w:left="2938" w:hanging="360"/>
      </w:pPr>
      <w:rPr>
        <w:rFonts w:ascii="Wingdings" w:hAnsi="Wingdings" w:hint="default"/>
      </w:rPr>
    </w:lvl>
    <w:lvl w:ilvl="3" w:tplc="04090001" w:tentative="1">
      <w:start w:val="1"/>
      <w:numFmt w:val="bullet"/>
      <w:lvlText w:val=""/>
      <w:lvlJc w:val="left"/>
      <w:pPr>
        <w:tabs>
          <w:tab w:val="num" w:pos="3658"/>
        </w:tabs>
        <w:ind w:left="3658" w:hanging="360"/>
      </w:pPr>
      <w:rPr>
        <w:rFonts w:ascii="Symbol" w:hAnsi="Symbol" w:hint="default"/>
      </w:rPr>
    </w:lvl>
    <w:lvl w:ilvl="4" w:tplc="04090003" w:tentative="1">
      <w:start w:val="1"/>
      <w:numFmt w:val="bullet"/>
      <w:lvlText w:val="o"/>
      <w:lvlJc w:val="left"/>
      <w:pPr>
        <w:tabs>
          <w:tab w:val="num" w:pos="4378"/>
        </w:tabs>
        <w:ind w:left="4378" w:hanging="360"/>
      </w:pPr>
      <w:rPr>
        <w:rFonts w:ascii="Courier New" w:hAnsi="Courier New" w:hint="default"/>
      </w:rPr>
    </w:lvl>
    <w:lvl w:ilvl="5" w:tplc="04090005" w:tentative="1">
      <w:start w:val="1"/>
      <w:numFmt w:val="bullet"/>
      <w:lvlText w:val=""/>
      <w:lvlJc w:val="left"/>
      <w:pPr>
        <w:tabs>
          <w:tab w:val="num" w:pos="5098"/>
        </w:tabs>
        <w:ind w:left="5098" w:hanging="360"/>
      </w:pPr>
      <w:rPr>
        <w:rFonts w:ascii="Wingdings" w:hAnsi="Wingdings" w:hint="default"/>
      </w:rPr>
    </w:lvl>
    <w:lvl w:ilvl="6" w:tplc="04090001" w:tentative="1">
      <w:start w:val="1"/>
      <w:numFmt w:val="bullet"/>
      <w:lvlText w:val=""/>
      <w:lvlJc w:val="left"/>
      <w:pPr>
        <w:tabs>
          <w:tab w:val="num" w:pos="5818"/>
        </w:tabs>
        <w:ind w:left="5818" w:hanging="360"/>
      </w:pPr>
      <w:rPr>
        <w:rFonts w:ascii="Symbol" w:hAnsi="Symbol" w:hint="default"/>
      </w:rPr>
    </w:lvl>
    <w:lvl w:ilvl="7" w:tplc="04090003" w:tentative="1">
      <w:start w:val="1"/>
      <w:numFmt w:val="bullet"/>
      <w:lvlText w:val="o"/>
      <w:lvlJc w:val="left"/>
      <w:pPr>
        <w:tabs>
          <w:tab w:val="num" w:pos="6538"/>
        </w:tabs>
        <w:ind w:left="6538" w:hanging="360"/>
      </w:pPr>
      <w:rPr>
        <w:rFonts w:ascii="Courier New" w:hAnsi="Courier New" w:hint="default"/>
      </w:rPr>
    </w:lvl>
    <w:lvl w:ilvl="8" w:tplc="04090005" w:tentative="1">
      <w:start w:val="1"/>
      <w:numFmt w:val="bullet"/>
      <w:lvlText w:val=""/>
      <w:lvlJc w:val="left"/>
      <w:pPr>
        <w:tabs>
          <w:tab w:val="num" w:pos="7258"/>
        </w:tabs>
        <w:ind w:left="7258" w:hanging="360"/>
      </w:pPr>
      <w:rPr>
        <w:rFonts w:ascii="Wingdings" w:hAnsi="Wingdings" w:hint="default"/>
      </w:rPr>
    </w:lvl>
  </w:abstractNum>
  <w:abstractNum w:abstractNumId="60"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7BD5565"/>
    <w:multiLevelType w:val="hybridMultilevel"/>
    <w:tmpl w:val="939A2942"/>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B262403"/>
    <w:multiLevelType w:val="hybridMultilevel"/>
    <w:tmpl w:val="86E2137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64" w15:restartNumberingAfterBreak="0">
    <w:nsid w:val="4CAC1B1B"/>
    <w:multiLevelType w:val="hybridMultilevel"/>
    <w:tmpl w:val="8C809070"/>
    <w:lvl w:ilvl="0" w:tplc="196C9F1C">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FD7D4A"/>
    <w:multiLevelType w:val="hybridMultilevel"/>
    <w:tmpl w:val="0F1E33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50FF1739"/>
    <w:multiLevelType w:val="hybridMultilevel"/>
    <w:tmpl w:val="0A1E6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526535C3"/>
    <w:multiLevelType w:val="hybridMultilevel"/>
    <w:tmpl w:val="500EB5C2"/>
    <w:lvl w:ilvl="0" w:tplc="66ECC47C">
      <w:start w:val="1"/>
      <w:numFmt w:val="decimal"/>
      <w:lvlText w:val="(%1)"/>
      <w:lvlJc w:val="left"/>
      <w:pPr>
        <w:ind w:left="720" w:hanging="360"/>
      </w:pPr>
      <w:rPr>
        <w:rFonts w:hint="default"/>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2E13A7A"/>
    <w:multiLevelType w:val="hybridMultilevel"/>
    <w:tmpl w:val="37D074CE"/>
    <w:lvl w:ilvl="0" w:tplc="04090001">
      <w:start w:val="1"/>
      <w:numFmt w:val="bullet"/>
      <w:lvlText w:val=""/>
      <w:lvlJc w:val="left"/>
      <w:pPr>
        <w:ind w:left="2775" w:hanging="360"/>
      </w:pPr>
      <w:rPr>
        <w:rFonts w:ascii="Symbol" w:hAnsi="Symbol" w:hint="default"/>
      </w:rPr>
    </w:lvl>
    <w:lvl w:ilvl="1" w:tplc="041A0003" w:tentative="1">
      <w:start w:val="1"/>
      <w:numFmt w:val="bullet"/>
      <w:lvlText w:val="o"/>
      <w:lvlJc w:val="left"/>
      <w:pPr>
        <w:ind w:left="3495" w:hanging="360"/>
      </w:pPr>
      <w:rPr>
        <w:rFonts w:ascii="Courier New" w:hAnsi="Courier New" w:cs="Courier New" w:hint="default"/>
      </w:rPr>
    </w:lvl>
    <w:lvl w:ilvl="2" w:tplc="041A0005" w:tentative="1">
      <w:start w:val="1"/>
      <w:numFmt w:val="bullet"/>
      <w:lvlText w:val=""/>
      <w:lvlJc w:val="left"/>
      <w:pPr>
        <w:ind w:left="4215" w:hanging="360"/>
      </w:pPr>
      <w:rPr>
        <w:rFonts w:ascii="Wingdings" w:hAnsi="Wingdings" w:hint="default"/>
      </w:rPr>
    </w:lvl>
    <w:lvl w:ilvl="3" w:tplc="041A0001" w:tentative="1">
      <w:start w:val="1"/>
      <w:numFmt w:val="bullet"/>
      <w:lvlText w:val=""/>
      <w:lvlJc w:val="left"/>
      <w:pPr>
        <w:ind w:left="4935" w:hanging="360"/>
      </w:pPr>
      <w:rPr>
        <w:rFonts w:ascii="Symbol" w:hAnsi="Symbol" w:hint="default"/>
      </w:rPr>
    </w:lvl>
    <w:lvl w:ilvl="4" w:tplc="041A0003" w:tentative="1">
      <w:start w:val="1"/>
      <w:numFmt w:val="bullet"/>
      <w:lvlText w:val="o"/>
      <w:lvlJc w:val="left"/>
      <w:pPr>
        <w:ind w:left="5655" w:hanging="360"/>
      </w:pPr>
      <w:rPr>
        <w:rFonts w:ascii="Courier New" w:hAnsi="Courier New" w:cs="Courier New" w:hint="default"/>
      </w:rPr>
    </w:lvl>
    <w:lvl w:ilvl="5" w:tplc="041A0005" w:tentative="1">
      <w:start w:val="1"/>
      <w:numFmt w:val="bullet"/>
      <w:lvlText w:val=""/>
      <w:lvlJc w:val="left"/>
      <w:pPr>
        <w:ind w:left="6375" w:hanging="360"/>
      </w:pPr>
      <w:rPr>
        <w:rFonts w:ascii="Wingdings" w:hAnsi="Wingdings" w:hint="default"/>
      </w:rPr>
    </w:lvl>
    <w:lvl w:ilvl="6" w:tplc="041A0001" w:tentative="1">
      <w:start w:val="1"/>
      <w:numFmt w:val="bullet"/>
      <w:lvlText w:val=""/>
      <w:lvlJc w:val="left"/>
      <w:pPr>
        <w:ind w:left="7095" w:hanging="360"/>
      </w:pPr>
      <w:rPr>
        <w:rFonts w:ascii="Symbol" w:hAnsi="Symbol" w:hint="default"/>
      </w:rPr>
    </w:lvl>
    <w:lvl w:ilvl="7" w:tplc="041A0003" w:tentative="1">
      <w:start w:val="1"/>
      <w:numFmt w:val="bullet"/>
      <w:lvlText w:val="o"/>
      <w:lvlJc w:val="left"/>
      <w:pPr>
        <w:ind w:left="7815" w:hanging="360"/>
      </w:pPr>
      <w:rPr>
        <w:rFonts w:ascii="Courier New" w:hAnsi="Courier New" w:cs="Courier New" w:hint="default"/>
      </w:rPr>
    </w:lvl>
    <w:lvl w:ilvl="8" w:tplc="041A0005" w:tentative="1">
      <w:start w:val="1"/>
      <w:numFmt w:val="bullet"/>
      <w:lvlText w:val=""/>
      <w:lvlJc w:val="left"/>
      <w:pPr>
        <w:ind w:left="8535" w:hanging="360"/>
      </w:pPr>
      <w:rPr>
        <w:rFonts w:ascii="Wingdings" w:hAnsi="Wingdings" w:hint="default"/>
      </w:rPr>
    </w:lvl>
  </w:abstractNum>
  <w:abstractNum w:abstractNumId="70" w15:restartNumberingAfterBreak="0">
    <w:nsid w:val="550B41A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1"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3" w15:restartNumberingAfterBreak="0">
    <w:nsid w:val="5B516EA0"/>
    <w:multiLevelType w:val="hybridMultilevel"/>
    <w:tmpl w:val="9B5C975C"/>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74" w15:restartNumberingAfterBreak="0">
    <w:nsid w:val="5FDC43DE"/>
    <w:multiLevelType w:val="hybridMultilevel"/>
    <w:tmpl w:val="27AC6354"/>
    <w:lvl w:ilvl="0" w:tplc="4CF8357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5"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1EC6739"/>
    <w:multiLevelType w:val="hybridMultilevel"/>
    <w:tmpl w:val="516E6980"/>
    <w:lvl w:ilvl="0" w:tplc="FB2426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635F6D4E"/>
    <w:multiLevelType w:val="hybridMultilevel"/>
    <w:tmpl w:val="F8FED882"/>
    <w:lvl w:ilvl="0" w:tplc="27A43AD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0" w15:restartNumberingAfterBreak="0">
    <w:nsid w:val="6714250C"/>
    <w:multiLevelType w:val="hybridMultilevel"/>
    <w:tmpl w:val="E3C24976"/>
    <w:lvl w:ilvl="0" w:tplc="AE74141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866647F"/>
    <w:multiLevelType w:val="hybridMultilevel"/>
    <w:tmpl w:val="5910339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FC0A06"/>
    <w:multiLevelType w:val="hybridMultilevel"/>
    <w:tmpl w:val="8A3A620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C7C2DF8"/>
    <w:multiLevelType w:val="hybridMultilevel"/>
    <w:tmpl w:val="64F6CE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6C9F6187"/>
    <w:multiLevelType w:val="hybridMultilevel"/>
    <w:tmpl w:val="216EFE1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DB34B67"/>
    <w:multiLevelType w:val="hybridMultilevel"/>
    <w:tmpl w:val="E4F65B3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00E15DA"/>
    <w:multiLevelType w:val="hybridMultilevel"/>
    <w:tmpl w:val="009229E0"/>
    <w:lvl w:ilvl="0" w:tplc="D78A6572">
      <w:numFmt w:val="bullet"/>
      <w:lvlText w:val=""/>
      <w:lvlJc w:val="left"/>
      <w:pPr>
        <w:ind w:left="836" w:hanging="360"/>
      </w:pPr>
      <w:rPr>
        <w:rFonts w:ascii="Symbol" w:eastAsia="Symbol" w:hAnsi="Symbol" w:cs="Symbol" w:hint="default"/>
        <w:w w:val="100"/>
        <w:sz w:val="22"/>
        <w:szCs w:val="22"/>
        <w:lang w:val="hr-HR" w:eastAsia="en-US" w:bidi="ar-SA"/>
      </w:rPr>
    </w:lvl>
    <w:lvl w:ilvl="1" w:tplc="1DC683EE">
      <w:numFmt w:val="bullet"/>
      <w:lvlText w:val="•"/>
      <w:lvlJc w:val="left"/>
      <w:pPr>
        <w:ind w:left="1686" w:hanging="360"/>
      </w:pPr>
      <w:rPr>
        <w:rFonts w:hint="default"/>
        <w:lang w:val="hr-HR" w:eastAsia="en-US" w:bidi="ar-SA"/>
      </w:rPr>
    </w:lvl>
    <w:lvl w:ilvl="2" w:tplc="B060F92E">
      <w:numFmt w:val="bullet"/>
      <w:lvlText w:val="•"/>
      <w:lvlJc w:val="left"/>
      <w:pPr>
        <w:ind w:left="2533" w:hanging="360"/>
      </w:pPr>
      <w:rPr>
        <w:rFonts w:hint="default"/>
        <w:lang w:val="hr-HR" w:eastAsia="en-US" w:bidi="ar-SA"/>
      </w:rPr>
    </w:lvl>
    <w:lvl w:ilvl="3" w:tplc="0E74DFA8">
      <w:numFmt w:val="bullet"/>
      <w:lvlText w:val="•"/>
      <w:lvlJc w:val="left"/>
      <w:pPr>
        <w:ind w:left="3379" w:hanging="360"/>
      </w:pPr>
      <w:rPr>
        <w:rFonts w:hint="default"/>
        <w:lang w:val="hr-HR" w:eastAsia="en-US" w:bidi="ar-SA"/>
      </w:rPr>
    </w:lvl>
    <w:lvl w:ilvl="4" w:tplc="F5626AA6">
      <w:numFmt w:val="bullet"/>
      <w:lvlText w:val="•"/>
      <w:lvlJc w:val="left"/>
      <w:pPr>
        <w:ind w:left="4226" w:hanging="360"/>
      </w:pPr>
      <w:rPr>
        <w:rFonts w:hint="default"/>
        <w:lang w:val="hr-HR" w:eastAsia="en-US" w:bidi="ar-SA"/>
      </w:rPr>
    </w:lvl>
    <w:lvl w:ilvl="5" w:tplc="CBC4AA70">
      <w:numFmt w:val="bullet"/>
      <w:lvlText w:val="•"/>
      <w:lvlJc w:val="left"/>
      <w:pPr>
        <w:ind w:left="5073" w:hanging="360"/>
      </w:pPr>
      <w:rPr>
        <w:rFonts w:hint="default"/>
        <w:lang w:val="hr-HR" w:eastAsia="en-US" w:bidi="ar-SA"/>
      </w:rPr>
    </w:lvl>
    <w:lvl w:ilvl="6" w:tplc="327AFB6C">
      <w:numFmt w:val="bullet"/>
      <w:lvlText w:val="•"/>
      <w:lvlJc w:val="left"/>
      <w:pPr>
        <w:ind w:left="5919" w:hanging="360"/>
      </w:pPr>
      <w:rPr>
        <w:rFonts w:hint="default"/>
        <w:lang w:val="hr-HR" w:eastAsia="en-US" w:bidi="ar-SA"/>
      </w:rPr>
    </w:lvl>
    <w:lvl w:ilvl="7" w:tplc="F8F8D812">
      <w:numFmt w:val="bullet"/>
      <w:lvlText w:val="•"/>
      <w:lvlJc w:val="left"/>
      <w:pPr>
        <w:ind w:left="6766" w:hanging="360"/>
      </w:pPr>
      <w:rPr>
        <w:rFonts w:hint="default"/>
        <w:lang w:val="hr-HR" w:eastAsia="en-US" w:bidi="ar-SA"/>
      </w:rPr>
    </w:lvl>
    <w:lvl w:ilvl="8" w:tplc="A6800910">
      <w:numFmt w:val="bullet"/>
      <w:lvlText w:val="•"/>
      <w:lvlJc w:val="left"/>
      <w:pPr>
        <w:ind w:left="7613" w:hanging="360"/>
      </w:pPr>
      <w:rPr>
        <w:rFonts w:hint="default"/>
        <w:lang w:val="hr-HR" w:eastAsia="en-US" w:bidi="ar-SA"/>
      </w:rPr>
    </w:lvl>
  </w:abstractNum>
  <w:abstractNum w:abstractNumId="87" w15:restartNumberingAfterBreak="0">
    <w:nsid w:val="70C92F20"/>
    <w:multiLevelType w:val="multilevel"/>
    <w:tmpl w:val="3E209DA8"/>
    <w:lvl w:ilvl="0">
      <w:start w:val="1"/>
      <w:numFmt w:val="decimal"/>
      <w:lvlText w:val="%1."/>
      <w:lvlJc w:val="left"/>
      <w:pPr>
        <w:ind w:left="475" w:hanging="360"/>
      </w:pPr>
      <w:rPr>
        <w:rFonts w:hint="default"/>
        <w:b/>
        <w:bCs/>
        <w:spacing w:val="-1"/>
        <w:w w:val="100"/>
        <w:lang w:val="hr-HR" w:eastAsia="en-US" w:bidi="ar-SA"/>
      </w:rPr>
    </w:lvl>
    <w:lvl w:ilvl="1">
      <w:start w:val="1"/>
      <w:numFmt w:val="decimal"/>
      <w:lvlText w:val="%1.%2."/>
      <w:lvlJc w:val="left"/>
      <w:pPr>
        <w:ind w:left="966" w:hanging="425"/>
        <w:jc w:val="right"/>
      </w:pPr>
      <w:rPr>
        <w:rFonts w:hint="default"/>
        <w:b/>
        <w:bCs/>
        <w:spacing w:val="-1"/>
        <w:w w:val="100"/>
        <w:lang w:val="hr-HR" w:eastAsia="en-US" w:bidi="ar-SA"/>
      </w:rPr>
    </w:lvl>
    <w:lvl w:ilvl="2">
      <w:start w:val="1"/>
      <w:numFmt w:val="decimal"/>
      <w:lvlText w:val="%1.%2.%3."/>
      <w:lvlJc w:val="left"/>
      <w:pPr>
        <w:ind w:left="1533" w:hanging="425"/>
      </w:pPr>
      <w:rPr>
        <w:rFonts w:ascii="Arial MT" w:eastAsia="Arial MT" w:hAnsi="Arial MT" w:cs="Arial MT" w:hint="default"/>
        <w:color w:val="221F1F"/>
        <w:spacing w:val="-3"/>
        <w:w w:val="100"/>
        <w:sz w:val="22"/>
        <w:szCs w:val="22"/>
        <w:lang w:val="hr-HR" w:eastAsia="en-US" w:bidi="ar-SA"/>
      </w:rPr>
    </w:lvl>
    <w:lvl w:ilvl="3">
      <w:numFmt w:val="bullet"/>
      <w:lvlText w:val="•"/>
      <w:lvlJc w:val="left"/>
      <w:pPr>
        <w:ind w:left="1540" w:hanging="425"/>
      </w:pPr>
      <w:rPr>
        <w:rFonts w:hint="default"/>
        <w:lang w:val="hr-HR" w:eastAsia="en-US" w:bidi="ar-SA"/>
      </w:rPr>
    </w:lvl>
    <w:lvl w:ilvl="4">
      <w:numFmt w:val="bullet"/>
      <w:lvlText w:val="•"/>
      <w:lvlJc w:val="left"/>
      <w:pPr>
        <w:ind w:left="2649" w:hanging="425"/>
      </w:pPr>
      <w:rPr>
        <w:rFonts w:hint="default"/>
        <w:lang w:val="hr-HR" w:eastAsia="en-US" w:bidi="ar-SA"/>
      </w:rPr>
    </w:lvl>
    <w:lvl w:ilvl="5">
      <w:numFmt w:val="bullet"/>
      <w:lvlText w:val="•"/>
      <w:lvlJc w:val="left"/>
      <w:pPr>
        <w:ind w:left="3758" w:hanging="425"/>
      </w:pPr>
      <w:rPr>
        <w:rFonts w:hint="default"/>
        <w:lang w:val="hr-HR" w:eastAsia="en-US" w:bidi="ar-SA"/>
      </w:rPr>
    </w:lvl>
    <w:lvl w:ilvl="6">
      <w:numFmt w:val="bullet"/>
      <w:lvlText w:val="•"/>
      <w:lvlJc w:val="left"/>
      <w:pPr>
        <w:ind w:left="4868" w:hanging="425"/>
      </w:pPr>
      <w:rPr>
        <w:rFonts w:hint="default"/>
        <w:lang w:val="hr-HR" w:eastAsia="en-US" w:bidi="ar-SA"/>
      </w:rPr>
    </w:lvl>
    <w:lvl w:ilvl="7">
      <w:numFmt w:val="bullet"/>
      <w:lvlText w:val="•"/>
      <w:lvlJc w:val="left"/>
      <w:pPr>
        <w:ind w:left="5977" w:hanging="425"/>
      </w:pPr>
      <w:rPr>
        <w:rFonts w:hint="default"/>
        <w:lang w:val="hr-HR" w:eastAsia="en-US" w:bidi="ar-SA"/>
      </w:rPr>
    </w:lvl>
    <w:lvl w:ilvl="8">
      <w:numFmt w:val="bullet"/>
      <w:lvlText w:val="•"/>
      <w:lvlJc w:val="left"/>
      <w:pPr>
        <w:ind w:left="7087" w:hanging="425"/>
      </w:pPr>
      <w:rPr>
        <w:rFonts w:hint="default"/>
        <w:lang w:val="hr-HR" w:eastAsia="en-US" w:bidi="ar-SA"/>
      </w:rPr>
    </w:lvl>
  </w:abstractNum>
  <w:abstractNum w:abstractNumId="88" w15:restartNumberingAfterBreak="0">
    <w:nsid w:val="70F70ABB"/>
    <w:multiLevelType w:val="hybridMultilevel"/>
    <w:tmpl w:val="183032A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73A67989"/>
    <w:multiLevelType w:val="hybridMultilevel"/>
    <w:tmpl w:val="8EF82AA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74052FD2"/>
    <w:multiLevelType w:val="singleLevel"/>
    <w:tmpl w:val="A4D65534"/>
    <w:lvl w:ilvl="0">
      <w:numFmt w:val="bullet"/>
      <w:lvlText w:val="-"/>
      <w:lvlJc w:val="left"/>
      <w:pPr>
        <w:tabs>
          <w:tab w:val="num" w:pos="360"/>
        </w:tabs>
        <w:ind w:left="360" w:hanging="360"/>
      </w:pPr>
      <w:rPr>
        <w:rFonts w:ascii="Times New Roman" w:hAnsi="Times New Roman" w:cs="Times New Roman" w:hint="default"/>
      </w:rPr>
    </w:lvl>
  </w:abstractNum>
  <w:abstractNum w:abstractNumId="91" w15:restartNumberingAfterBreak="0">
    <w:nsid w:val="75871859"/>
    <w:multiLevelType w:val="hybridMultilevel"/>
    <w:tmpl w:val="6FB63C44"/>
    <w:lvl w:ilvl="0" w:tplc="37483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76AD1C16"/>
    <w:multiLevelType w:val="hybridMultilevel"/>
    <w:tmpl w:val="48F2F4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9655E8F"/>
    <w:multiLevelType w:val="hybridMultilevel"/>
    <w:tmpl w:val="CEBCB230"/>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94" w15:restartNumberingAfterBreak="0">
    <w:nsid w:val="79BE4B6D"/>
    <w:multiLevelType w:val="hybridMultilevel"/>
    <w:tmpl w:val="D07479A6"/>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96" w15:restartNumberingAfterBreak="0">
    <w:nsid w:val="7A316B68"/>
    <w:multiLevelType w:val="hybridMultilevel"/>
    <w:tmpl w:val="90045A02"/>
    <w:lvl w:ilvl="0" w:tplc="5BEAA976">
      <w:start w:val="1"/>
      <w:numFmt w:val="upperRoman"/>
      <w:lvlText w:val="%1."/>
      <w:lvlJc w:val="left"/>
      <w:pPr>
        <w:ind w:left="819" w:hanging="348"/>
        <w:jc w:val="right"/>
      </w:pPr>
      <w:rPr>
        <w:rFonts w:ascii="Times New Roman" w:eastAsia="Times New Roman" w:hAnsi="Times New Roman" w:cs="Times New Roman" w:hint="default"/>
        <w:b/>
        <w:bCs/>
        <w:i w:val="0"/>
        <w:iCs w:val="0"/>
        <w:spacing w:val="-2"/>
        <w:w w:val="100"/>
        <w:sz w:val="24"/>
        <w:szCs w:val="24"/>
        <w:lang w:val="hr-HR" w:eastAsia="en-US" w:bidi="ar-SA"/>
      </w:rPr>
    </w:lvl>
    <w:lvl w:ilvl="1" w:tplc="B9D49F8A">
      <w:numFmt w:val="bullet"/>
      <w:lvlText w:val="-"/>
      <w:lvlJc w:val="left"/>
      <w:pPr>
        <w:ind w:left="112" w:hanging="137"/>
      </w:pPr>
      <w:rPr>
        <w:rFonts w:ascii="Times New Roman" w:eastAsia="Times New Roman" w:hAnsi="Times New Roman" w:cs="Times New Roman" w:hint="default"/>
        <w:b w:val="0"/>
        <w:bCs w:val="0"/>
        <w:i w:val="0"/>
        <w:iCs w:val="0"/>
        <w:spacing w:val="0"/>
        <w:w w:val="100"/>
        <w:sz w:val="24"/>
        <w:szCs w:val="24"/>
        <w:lang w:val="hr-HR" w:eastAsia="en-US" w:bidi="ar-SA"/>
      </w:rPr>
    </w:lvl>
    <w:lvl w:ilvl="2" w:tplc="EE9A3BBA">
      <w:numFmt w:val="bullet"/>
      <w:lvlText w:val="•"/>
      <w:lvlJc w:val="left"/>
      <w:pPr>
        <w:ind w:left="1825" w:hanging="137"/>
      </w:pPr>
      <w:rPr>
        <w:rFonts w:hint="default"/>
        <w:lang w:val="hr-HR" w:eastAsia="en-US" w:bidi="ar-SA"/>
      </w:rPr>
    </w:lvl>
    <w:lvl w:ilvl="3" w:tplc="96F4B582">
      <w:numFmt w:val="bullet"/>
      <w:lvlText w:val="•"/>
      <w:lvlJc w:val="left"/>
      <w:pPr>
        <w:ind w:left="2830" w:hanging="137"/>
      </w:pPr>
      <w:rPr>
        <w:rFonts w:hint="default"/>
        <w:lang w:val="hr-HR" w:eastAsia="en-US" w:bidi="ar-SA"/>
      </w:rPr>
    </w:lvl>
    <w:lvl w:ilvl="4" w:tplc="D1FE856A">
      <w:numFmt w:val="bullet"/>
      <w:lvlText w:val="•"/>
      <w:lvlJc w:val="left"/>
      <w:pPr>
        <w:ind w:left="3836" w:hanging="137"/>
      </w:pPr>
      <w:rPr>
        <w:rFonts w:hint="default"/>
        <w:lang w:val="hr-HR" w:eastAsia="en-US" w:bidi="ar-SA"/>
      </w:rPr>
    </w:lvl>
    <w:lvl w:ilvl="5" w:tplc="9FAAC6DC">
      <w:numFmt w:val="bullet"/>
      <w:lvlText w:val="•"/>
      <w:lvlJc w:val="left"/>
      <w:pPr>
        <w:ind w:left="4841" w:hanging="137"/>
      </w:pPr>
      <w:rPr>
        <w:rFonts w:hint="default"/>
        <w:lang w:val="hr-HR" w:eastAsia="en-US" w:bidi="ar-SA"/>
      </w:rPr>
    </w:lvl>
    <w:lvl w:ilvl="6" w:tplc="6D76CB00">
      <w:numFmt w:val="bullet"/>
      <w:lvlText w:val="•"/>
      <w:lvlJc w:val="left"/>
      <w:pPr>
        <w:ind w:left="5846" w:hanging="137"/>
      </w:pPr>
      <w:rPr>
        <w:rFonts w:hint="default"/>
        <w:lang w:val="hr-HR" w:eastAsia="en-US" w:bidi="ar-SA"/>
      </w:rPr>
    </w:lvl>
    <w:lvl w:ilvl="7" w:tplc="5D087224">
      <w:numFmt w:val="bullet"/>
      <w:lvlText w:val="•"/>
      <w:lvlJc w:val="left"/>
      <w:pPr>
        <w:ind w:left="6852" w:hanging="137"/>
      </w:pPr>
      <w:rPr>
        <w:rFonts w:hint="default"/>
        <w:lang w:val="hr-HR" w:eastAsia="en-US" w:bidi="ar-SA"/>
      </w:rPr>
    </w:lvl>
    <w:lvl w:ilvl="8" w:tplc="6568E690">
      <w:numFmt w:val="bullet"/>
      <w:lvlText w:val="•"/>
      <w:lvlJc w:val="left"/>
      <w:pPr>
        <w:ind w:left="7857" w:hanging="137"/>
      </w:pPr>
      <w:rPr>
        <w:rFonts w:hint="default"/>
        <w:lang w:val="hr-HR" w:eastAsia="en-US" w:bidi="ar-SA"/>
      </w:rPr>
    </w:lvl>
  </w:abstractNum>
  <w:abstractNum w:abstractNumId="97" w15:restartNumberingAfterBreak="0">
    <w:nsid w:val="7B5F4818"/>
    <w:multiLevelType w:val="hybridMultilevel"/>
    <w:tmpl w:val="F0C69A70"/>
    <w:lvl w:ilvl="0" w:tplc="4936025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AE2B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E90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C487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8EA0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6FD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2AE2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0128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49CB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E067651"/>
    <w:multiLevelType w:val="hybridMultilevel"/>
    <w:tmpl w:val="CB1685DC"/>
    <w:lvl w:ilvl="0" w:tplc="2C7E54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74956489">
    <w:abstractNumId w:val="75"/>
  </w:num>
  <w:num w:numId="2" w16cid:durableId="2036953951">
    <w:abstractNumId w:val="0"/>
  </w:num>
  <w:num w:numId="3" w16cid:durableId="1483430131">
    <w:abstractNumId w:val="88"/>
  </w:num>
  <w:num w:numId="4" w16cid:durableId="2013140076">
    <w:abstractNumId w:val="51"/>
  </w:num>
  <w:num w:numId="5" w16cid:durableId="197938848">
    <w:abstractNumId w:val="60"/>
  </w:num>
  <w:num w:numId="6" w16cid:durableId="2085641329">
    <w:abstractNumId w:val="98"/>
  </w:num>
  <w:num w:numId="7" w16cid:durableId="294727209">
    <w:abstractNumId w:val="72"/>
  </w:num>
  <w:num w:numId="8" w16cid:durableId="1341011626">
    <w:abstractNumId w:val="25"/>
  </w:num>
  <w:num w:numId="9" w16cid:durableId="896548131">
    <w:abstractNumId w:val="22"/>
  </w:num>
  <w:num w:numId="10" w16cid:durableId="1345740355">
    <w:abstractNumId w:val="74"/>
  </w:num>
  <w:num w:numId="11" w16cid:durableId="1056978100">
    <w:abstractNumId w:val="97"/>
  </w:num>
  <w:num w:numId="12" w16cid:durableId="1528300294">
    <w:abstractNumId w:val="86"/>
  </w:num>
  <w:num w:numId="13" w16cid:durableId="648091421">
    <w:abstractNumId w:val="15"/>
  </w:num>
  <w:num w:numId="14" w16cid:durableId="129708346">
    <w:abstractNumId w:val="78"/>
  </w:num>
  <w:num w:numId="15" w16cid:durableId="1905019615">
    <w:abstractNumId w:val="41"/>
  </w:num>
  <w:num w:numId="16" w16cid:durableId="687171298">
    <w:abstractNumId w:val="84"/>
  </w:num>
  <w:num w:numId="17" w16cid:durableId="1569537943">
    <w:abstractNumId w:val="26"/>
  </w:num>
  <w:num w:numId="18" w16cid:durableId="238682581">
    <w:abstractNumId w:val="66"/>
  </w:num>
  <w:num w:numId="19" w16cid:durableId="926110868">
    <w:abstractNumId w:val="3"/>
  </w:num>
  <w:num w:numId="20" w16cid:durableId="175652345">
    <w:abstractNumId w:val="40"/>
  </w:num>
  <w:num w:numId="21" w16cid:durableId="628170040">
    <w:abstractNumId w:val="23"/>
  </w:num>
  <w:num w:numId="22" w16cid:durableId="1549879754">
    <w:abstractNumId w:val="87"/>
  </w:num>
  <w:num w:numId="23" w16cid:durableId="369037677">
    <w:abstractNumId w:val="12"/>
  </w:num>
  <w:num w:numId="24" w16cid:durableId="1347747892">
    <w:abstractNumId w:val="9"/>
  </w:num>
  <w:num w:numId="25" w16cid:durableId="547884259">
    <w:abstractNumId w:val="56"/>
  </w:num>
  <w:num w:numId="26" w16cid:durableId="1020278573">
    <w:abstractNumId w:val="28"/>
  </w:num>
  <w:num w:numId="27" w16cid:durableId="559437962">
    <w:abstractNumId w:val="71"/>
  </w:num>
  <w:num w:numId="28" w16cid:durableId="365833129">
    <w:abstractNumId w:val="17"/>
  </w:num>
  <w:num w:numId="29" w16cid:durableId="1557886896">
    <w:abstractNumId w:val="37"/>
  </w:num>
  <w:num w:numId="30" w16cid:durableId="77141783">
    <w:abstractNumId w:val="96"/>
  </w:num>
  <w:num w:numId="31" w16cid:durableId="1406493847">
    <w:abstractNumId w:val="5"/>
  </w:num>
  <w:num w:numId="32" w16cid:durableId="1900239357">
    <w:abstractNumId w:val="79"/>
  </w:num>
  <w:num w:numId="33" w16cid:durableId="547454686">
    <w:abstractNumId w:val="4"/>
  </w:num>
  <w:num w:numId="34" w16cid:durableId="529998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9142039">
    <w:abstractNumId w:val="76"/>
  </w:num>
  <w:num w:numId="36" w16cid:durableId="2628914">
    <w:abstractNumId w:val="39"/>
  </w:num>
  <w:num w:numId="37" w16cid:durableId="1311401562">
    <w:abstractNumId w:val="6"/>
  </w:num>
  <w:num w:numId="38" w16cid:durableId="271283970">
    <w:abstractNumId w:val="21"/>
  </w:num>
  <w:num w:numId="39" w16cid:durableId="93979101">
    <w:abstractNumId w:val="91"/>
  </w:num>
  <w:num w:numId="40" w16cid:durableId="1213152652">
    <w:abstractNumId w:val="11"/>
  </w:num>
  <w:num w:numId="41" w16cid:durableId="1310359098">
    <w:abstractNumId w:val="47"/>
  </w:num>
  <w:num w:numId="42" w16cid:durableId="357895812">
    <w:abstractNumId w:val="64"/>
  </w:num>
  <w:num w:numId="43" w16cid:durableId="2039381219">
    <w:abstractNumId w:val="42"/>
  </w:num>
  <w:num w:numId="44" w16cid:durableId="1600067208">
    <w:abstractNumId w:val="90"/>
  </w:num>
  <w:num w:numId="45" w16cid:durableId="439376265">
    <w:abstractNumId w:val="58"/>
  </w:num>
  <w:num w:numId="46" w16cid:durableId="352532744">
    <w:abstractNumId w:val="53"/>
  </w:num>
  <w:num w:numId="47" w16cid:durableId="808862599">
    <w:abstractNumId w:val="80"/>
  </w:num>
  <w:num w:numId="48" w16cid:durableId="1145045762">
    <w:abstractNumId w:val="65"/>
  </w:num>
  <w:num w:numId="49" w16cid:durableId="298727139">
    <w:abstractNumId w:val="83"/>
  </w:num>
  <w:num w:numId="50" w16cid:durableId="1800881512">
    <w:abstractNumId w:val="19"/>
  </w:num>
  <w:num w:numId="51" w16cid:durableId="1750273738">
    <w:abstractNumId w:val="68"/>
  </w:num>
  <w:num w:numId="52" w16cid:durableId="144665939">
    <w:abstractNumId w:val="14"/>
  </w:num>
  <w:num w:numId="53" w16cid:durableId="1647196161">
    <w:abstractNumId w:val="36"/>
  </w:num>
  <w:num w:numId="54" w16cid:durableId="819493113">
    <w:abstractNumId w:val="94"/>
  </w:num>
  <w:num w:numId="55" w16cid:durableId="1038703779">
    <w:abstractNumId w:val="73"/>
  </w:num>
  <w:num w:numId="56" w16cid:durableId="488442313">
    <w:abstractNumId w:val="35"/>
  </w:num>
  <w:num w:numId="57" w16cid:durableId="570622252">
    <w:abstractNumId w:val="89"/>
  </w:num>
  <w:num w:numId="58" w16cid:durableId="805464784">
    <w:abstractNumId w:val="62"/>
  </w:num>
  <w:num w:numId="59" w16cid:durableId="106700819">
    <w:abstractNumId w:val="61"/>
  </w:num>
  <w:num w:numId="60" w16cid:durableId="579676928">
    <w:abstractNumId w:val="85"/>
  </w:num>
  <w:num w:numId="61" w16cid:durableId="1463501800">
    <w:abstractNumId w:val="8"/>
  </w:num>
  <w:num w:numId="62" w16cid:durableId="1353528396">
    <w:abstractNumId w:val="77"/>
  </w:num>
  <w:num w:numId="63" w16cid:durableId="1460224799">
    <w:abstractNumId w:val="55"/>
  </w:num>
  <w:num w:numId="64" w16cid:durableId="465975989">
    <w:abstractNumId w:val="32"/>
  </w:num>
  <w:num w:numId="65" w16cid:durableId="10342991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308473">
    <w:abstractNumId w:val="2"/>
  </w:num>
  <w:num w:numId="67" w16cid:durableId="798959577">
    <w:abstractNumId w:val="7"/>
  </w:num>
  <w:num w:numId="68" w16cid:durableId="1324771000">
    <w:abstractNumId w:val="24"/>
  </w:num>
  <w:num w:numId="69" w16cid:durableId="1644122396">
    <w:abstractNumId w:val="54"/>
  </w:num>
  <w:num w:numId="70" w16cid:durableId="1711176639">
    <w:abstractNumId w:val="13"/>
  </w:num>
  <w:num w:numId="71" w16cid:durableId="300960058">
    <w:abstractNumId w:val="31"/>
  </w:num>
  <w:num w:numId="72" w16cid:durableId="1256090777">
    <w:abstractNumId w:val="67"/>
  </w:num>
  <w:num w:numId="73" w16cid:durableId="1112631661">
    <w:abstractNumId w:val="52"/>
  </w:num>
  <w:num w:numId="74" w16cid:durableId="2137336872">
    <w:abstractNumId w:val="43"/>
  </w:num>
  <w:num w:numId="75" w16cid:durableId="391737277">
    <w:abstractNumId w:val="20"/>
  </w:num>
  <w:num w:numId="76" w16cid:durableId="2096393111">
    <w:abstractNumId w:val="49"/>
  </w:num>
  <w:num w:numId="77" w16cid:durableId="1132943983">
    <w:abstractNumId w:val="38"/>
    <w:lvlOverride w:ilvl="0">
      <w:startOverride w:val="1"/>
    </w:lvlOverride>
    <w:lvlOverride w:ilvl="1"/>
    <w:lvlOverride w:ilvl="2"/>
    <w:lvlOverride w:ilvl="3"/>
    <w:lvlOverride w:ilvl="4"/>
    <w:lvlOverride w:ilvl="5"/>
    <w:lvlOverride w:ilvl="6"/>
    <w:lvlOverride w:ilvl="7"/>
    <w:lvlOverride w:ilvl="8"/>
  </w:num>
  <w:num w:numId="78" w16cid:durableId="890069533">
    <w:abstractNumId w:val="10"/>
  </w:num>
  <w:num w:numId="79" w16cid:durableId="104732797">
    <w:abstractNumId w:val="44"/>
    <w:lvlOverride w:ilvl="0">
      <w:startOverride w:val="3"/>
    </w:lvlOverride>
    <w:lvlOverride w:ilvl="1">
      <w:startOverride w:val="3"/>
    </w:lvlOverride>
    <w:lvlOverride w:ilvl="2"/>
    <w:lvlOverride w:ilvl="3"/>
    <w:lvlOverride w:ilvl="4"/>
    <w:lvlOverride w:ilvl="5"/>
    <w:lvlOverride w:ilvl="6"/>
    <w:lvlOverride w:ilvl="7"/>
    <w:lvlOverride w:ilvl="8"/>
  </w:num>
  <w:num w:numId="80" w16cid:durableId="1624266037">
    <w:abstractNumId w:val="63"/>
  </w:num>
  <w:num w:numId="81" w16cid:durableId="790519198">
    <w:abstractNumId w:val="45"/>
  </w:num>
  <w:num w:numId="82" w16cid:durableId="497962726">
    <w:abstractNumId w:val="46"/>
    <w:lvlOverride w:ilvl="0">
      <w:startOverride w:val="9"/>
    </w:lvlOverride>
    <w:lvlOverride w:ilvl="1"/>
    <w:lvlOverride w:ilvl="2"/>
    <w:lvlOverride w:ilvl="3"/>
    <w:lvlOverride w:ilvl="4"/>
    <w:lvlOverride w:ilvl="5"/>
    <w:lvlOverride w:ilvl="6"/>
    <w:lvlOverride w:ilvl="7"/>
    <w:lvlOverride w:ilvl="8"/>
  </w:num>
  <w:num w:numId="83" w16cid:durableId="603464374">
    <w:abstractNumId w:val="30"/>
  </w:num>
  <w:num w:numId="84" w16cid:durableId="219753854">
    <w:abstractNumId w:val="33"/>
  </w:num>
  <w:num w:numId="85" w16cid:durableId="742144697">
    <w:abstractNumId w:val="95"/>
  </w:num>
  <w:num w:numId="86" w16cid:durableId="1352999478">
    <w:abstractNumId w:val="82"/>
  </w:num>
  <w:num w:numId="87" w16cid:durableId="2020883697">
    <w:abstractNumId w:val="92"/>
  </w:num>
  <w:num w:numId="88" w16cid:durableId="185799257">
    <w:abstractNumId w:val="81"/>
  </w:num>
  <w:num w:numId="89" w16cid:durableId="1236621323">
    <w:abstractNumId w:val="69"/>
  </w:num>
  <w:num w:numId="90" w16cid:durableId="591084304">
    <w:abstractNumId w:val="93"/>
  </w:num>
  <w:num w:numId="91" w16cid:durableId="183253285">
    <w:abstractNumId w:val="50"/>
  </w:num>
  <w:num w:numId="92" w16cid:durableId="2035223450">
    <w:abstractNumId w:val="27"/>
  </w:num>
  <w:num w:numId="93" w16cid:durableId="1650985560">
    <w:abstractNumId w:val="59"/>
  </w:num>
  <w:num w:numId="94" w16cid:durableId="2086956720">
    <w:abstractNumId w:val="18"/>
  </w:num>
  <w:num w:numId="95" w16cid:durableId="1648044798">
    <w:abstractNumId w:val="48"/>
  </w:num>
  <w:num w:numId="96" w16cid:durableId="1144616131">
    <w:abstractNumId w:val="57"/>
  </w:num>
  <w:num w:numId="97" w16cid:durableId="298147752">
    <w:abstractNumId w:val="1"/>
  </w:num>
  <w:num w:numId="98" w16cid:durableId="1386105510">
    <w:abstractNumId w:val="16"/>
  </w:num>
  <w:num w:numId="99" w16cid:durableId="335765785">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1762"/>
    <w:rsid w:val="000044D8"/>
    <w:rsid w:val="00006503"/>
    <w:rsid w:val="00006CE4"/>
    <w:rsid w:val="00006ECB"/>
    <w:rsid w:val="000101E3"/>
    <w:rsid w:val="00013077"/>
    <w:rsid w:val="00013873"/>
    <w:rsid w:val="0001585C"/>
    <w:rsid w:val="00015E0A"/>
    <w:rsid w:val="000175B1"/>
    <w:rsid w:val="00020E80"/>
    <w:rsid w:val="00023768"/>
    <w:rsid w:val="00025A9A"/>
    <w:rsid w:val="00032863"/>
    <w:rsid w:val="00033A87"/>
    <w:rsid w:val="00040AE4"/>
    <w:rsid w:val="000417C9"/>
    <w:rsid w:val="00043AA9"/>
    <w:rsid w:val="000458F4"/>
    <w:rsid w:val="00045E38"/>
    <w:rsid w:val="000464EA"/>
    <w:rsid w:val="00046925"/>
    <w:rsid w:val="00046FCF"/>
    <w:rsid w:val="0005196A"/>
    <w:rsid w:val="00052742"/>
    <w:rsid w:val="00053B90"/>
    <w:rsid w:val="00056CF4"/>
    <w:rsid w:val="00057134"/>
    <w:rsid w:val="00057253"/>
    <w:rsid w:val="0006116E"/>
    <w:rsid w:val="00061E8D"/>
    <w:rsid w:val="00062568"/>
    <w:rsid w:val="000647A4"/>
    <w:rsid w:val="0007100E"/>
    <w:rsid w:val="00071A98"/>
    <w:rsid w:val="00074C01"/>
    <w:rsid w:val="00074FC9"/>
    <w:rsid w:val="0007514B"/>
    <w:rsid w:val="00075557"/>
    <w:rsid w:val="00080A3D"/>
    <w:rsid w:val="00086D3E"/>
    <w:rsid w:val="000A2F22"/>
    <w:rsid w:val="000A3C15"/>
    <w:rsid w:val="000B0AF7"/>
    <w:rsid w:val="000B2D69"/>
    <w:rsid w:val="000B496B"/>
    <w:rsid w:val="000B608C"/>
    <w:rsid w:val="000C3723"/>
    <w:rsid w:val="000C57E7"/>
    <w:rsid w:val="000C62A5"/>
    <w:rsid w:val="000D02E6"/>
    <w:rsid w:val="000D056D"/>
    <w:rsid w:val="000D2586"/>
    <w:rsid w:val="000D404D"/>
    <w:rsid w:val="000D4A0C"/>
    <w:rsid w:val="000D6C52"/>
    <w:rsid w:val="000D7F52"/>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423F7"/>
    <w:rsid w:val="00142DFC"/>
    <w:rsid w:val="001435D4"/>
    <w:rsid w:val="0014563B"/>
    <w:rsid w:val="0014570D"/>
    <w:rsid w:val="001474A7"/>
    <w:rsid w:val="001511C7"/>
    <w:rsid w:val="0015150D"/>
    <w:rsid w:val="001526F4"/>
    <w:rsid w:val="00161894"/>
    <w:rsid w:val="00161CBD"/>
    <w:rsid w:val="00164E34"/>
    <w:rsid w:val="00166D79"/>
    <w:rsid w:val="00172952"/>
    <w:rsid w:val="00174345"/>
    <w:rsid w:val="00177284"/>
    <w:rsid w:val="00181B35"/>
    <w:rsid w:val="00181EB7"/>
    <w:rsid w:val="001823FA"/>
    <w:rsid w:val="001833D9"/>
    <w:rsid w:val="00185D93"/>
    <w:rsid w:val="00190CC0"/>
    <w:rsid w:val="001A0520"/>
    <w:rsid w:val="001A32B4"/>
    <w:rsid w:val="001A33C2"/>
    <w:rsid w:val="001A423D"/>
    <w:rsid w:val="001A77CC"/>
    <w:rsid w:val="001B0073"/>
    <w:rsid w:val="001B08A6"/>
    <w:rsid w:val="001B0DAF"/>
    <w:rsid w:val="001B0F83"/>
    <w:rsid w:val="001B1702"/>
    <w:rsid w:val="001B2A26"/>
    <w:rsid w:val="001B2BD5"/>
    <w:rsid w:val="001C34C4"/>
    <w:rsid w:val="001C3693"/>
    <w:rsid w:val="001C39FD"/>
    <w:rsid w:val="001D0DD9"/>
    <w:rsid w:val="001D0E80"/>
    <w:rsid w:val="001D1C7F"/>
    <w:rsid w:val="001D589F"/>
    <w:rsid w:val="001D6BBF"/>
    <w:rsid w:val="001E062B"/>
    <w:rsid w:val="001E5707"/>
    <w:rsid w:val="001F29F8"/>
    <w:rsid w:val="001F2BAC"/>
    <w:rsid w:val="001F399C"/>
    <w:rsid w:val="001F3F7E"/>
    <w:rsid w:val="001F62BD"/>
    <w:rsid w:val="001F77BA"/>
    <w:rsid w:val="002032D4"/>
    <w:rsid w:val="00204605"/>
    <w:rsid w:val="00206509"/>
    <w:rsid w:val="002109A1"/>
    <w:rsid w:val="00216114"/>
    <w:rsid w:val="00220A11"/>
    <w:rsid w:val="00221D09"/>
    <w:rsid w:val="00222075"/>
    <w:rsid w:val="00222AB5"/>
    <w:rsid w:val="00224CF3"/>
    <w:rsid w:val="00225391"/>
    <w:rsid w:val="00232E40"/>
    <w:rsid w:val="002342A9"/>
    <w:rsid w:val="0023748F"/>
    <w:rsid w:val="0024162B"/>
    <w:rsid w:val="002429A4"/>
    <w:rsid w:val="00244F6A"/>
    <w:rsid w:val="00247914"/>
    <w:rsid w:val="002504F1"/>
    <w:rsid w:val="0025303A"/>
    <w:rsid w:val="0025460F"/>
    <w:rsid w:val="0025541A"/>
    <w:rsid w:val="00255F62"/>
    <w:rsid w:val="0026335F"/>
    <w:rsid w:val="0026414D"/>
    <w:rsid w:val="002660EB"/>
    <w:rsid w:val="0026651D"/>
    <w:rsid w:val="00270325"/>
    <w:rsid w:val="002713A7"/>
    <w:rsid w:val="002744B1"/>
    <w:rsid w:val="00276E89"/>
    <w:rsid w:val="0028070D"/>
    <w:rsid w:val="00285691"/>
    <w:rsid w:val="00286516"/>
    <w:rsid w:val="00290ED5"/>
    <w:rsid w:val="00290F38"/>
    <w:rsid w:val="0029192B"/>
    <w:rsid w:val="00292A19"/>
    <w:rsid w:val="00294A36"/>
    <w:rsid w:val="00295B96"/>
    <w:rsid w:val="002962CC"/>
    <w:rsid w:val="002A01B8"/>
    <w:rsid w:val="002A1F0E"/>
    <w:rsid w:val="002A28F8"/>
    <w:rsid w:val="002A2D05"/>
    <w:rsid w:val="002A37FC"/>
    <w:rsid w:val="002A38F7"/>
    <w:rsid w:val="002A715F"/>
    <w:rsid w:val="002B3275"/>
    <w:rsid w:val="002B3568"/>
    <w:rsid w:val="002B6AFD"/>
    <w:rsid w:val="002C21FC"/>
    <w:rsid w:val="002C2BAA"/>
    <w:rsid w:val="002C3DF1"/>
    <w:rsid w:val="002D0F17"/>
    <w:rsid w:val="002D5058"/>
    <w:rsid w:val="002D7410"/>
    <w:rsid w:val="002D74BF"/>
    <w:rsid w:val="002E014E"/>
    <w:rsid w:val="002E0E0A"/>
    <w:rsid w:val="002E6E9F"/>
    <w:rsid w:val="002E7AFE"/>
    <w:rsid w:val="002E7D9D"/>
    <w:rsid w:val="002E7F06"/>
    <w:rsid w:val="002F2A79"/>
    <w:rsid w:val="002F4F1E"/>
    <w:rsid w:val="00301E90"/>
    <w:rsid w:val="0030306D"/>
    <w:rsid w:val="00304A7B"/>
    <w:rsid w:val="0030565C"/>
    <w:rsid w:val="003132A5"/>
    <w:rsid w:val="00313B53"/>
    <w:rsid w:val="00313BF4"/>
    <w:rsid w:val="003175C4"/>
    <w:rsid w:val="0032088C"/>
    <w:rsid w:val="003210A9"/>
    <w:rsid w:val="003213C2"/>
    <w:rsid w:val="0032195F"/>
    <w:rsid w:val="0032316B"/>
    <w:rsid w:val="003241CF"/>
    <w:rsid w:val="003269A9"/>
    <w:rsid w:val="0033011F"/>
    <w:rsid w:val="0033081D"/>
    <w:rsid w:val="003319CE"/>
    <w:rsid w:val="00332B6F"/>
    <w:rsid w:val="00336C35"/>
    <w:rsid w:val="00336E2B"/>
    <w:rsid w:val="00345887"/>
    <w:rsid w:val="00347897"/>
    <w:rsid w:val="00350ED2"/>
    <w:rsid w:val="00353DFC"/>
    <w:rsid w:val="003559DF"/>
    <w:rsid w:val="00356E11"/>
    <w:rsid w:val="003604C1"/>
    <w:rsid w:val="00361311"/>
    <w:rsid w:val="00362078"/>
    <w:rsid w:val="003622EC"/>
    <w:rsid w:val="00365E70"/>
    <w:rsid w:val="00366AE2"/>
    <w:rsid w:val="00367EEB"/>
    <w:rsid w:val="003714EC"/>
    <w:rsid w:val="0037175E"/>
    <w:rsid w:val="00373CD0"/>
    <w:rsid w:val="0037455E"/>
    <w:rsid w:val="00374C0C"/>
    <w:rsid w:val="00382A67"/>
    <w:rsid w:val="00384E59"/>
    <w:rsid w:val="003865B4"/>
    <w:rsid w:val="00395416"/>
    <w:rsid w:val="00396AB3"/>
    <w:rsid w:val="00396C1F"/>
    <w:rsid w:val="003A0714"/>
    <w:rsid w:val="003A2C2B"/>
    <w:rsid w:val="003A671B"/>
    <w:rsid w:val="003A70BC"/>
    <w:rsid w:val="003A7518"/>
    <w:rsid w:val="003A7B72"/>
    <w:rsid w:val="003B02F0"/>
    <w:rsid w:val="003C33B6"/>
    <w:rsid w:val="003C5138"/>
    <w:rsid w:val="003C6F82"/>
    <w:rsid w:val="003C72D7"/>
    <w:rsid w:val="003D0188"/>
    <w:rsid w:val="003D1CC2"/>
    <w:rsid w:val="003D59BA"/>
    <w:rsid w:val="003D789C"/>
    <w:rsid w:val="003E1237"/>
    <w:rsid w:val="003F5945"/>
    <w:rsid w:val="003F76A1"/>
    <w:rsid w:val="003F7A5C"/>
    <w:rsid w:val="004020FA"/>
    <w:rsid w:val="00411239"/>
    <w:rsid w:val="004124EB"/>
    <w:rsid w:val="00416211"/>
    <w:rsid w:val="00423830"/>
    <w:rsid w:val="00423B80"/>
    <w:rsid w:val="00424977"/>
    <w:rsid w:val="00424BB3"/>
    <w:rsid w:val="00424F92"/>
    <w:rsid w:val="00430493"/>
    <w:rsid w:val="00430FD1"/>
    <w:rsid w:val="00431137"/>
    <w:rsid w:val="00432440"/>
    <w:rsid w:val="004364D5"/>
    <w:rsid w:val="0044116B"/>
    <w:rsid w:val="00441BD0"/>
    <w:rsid w:val="00442E1F"/>
    <w:rsid w:val="00445F02"/>
    <w:rsid w:val="00447A0A"/>
    <w:rsid w:val="00451A84"/>
    <w:rsid w:val="004551AF"/>
    <w:rsid w:val="00457C30"/>
    <w:rsid w:val="00460222"/>
    <w:rsid w:val="004606D6"/>
    <w:rsid w:val="004616DC"/>
    <w:rsid w:val="00462DF5"/>
    <w:rsid w:val="00464103"/>
    <w:rsid w:val="00467ECA"/>
    <w:rsid w:val="004707EC"/>
    <w:rsid w:val="00471C89"/>
    <w:rsid w:val="0047330C"/>
    <w:rsid w:val="00473318"/>
    <w:rsid w:val="00477B25"/>
    <w:rsid w:val="0048242D"/>
    <w:rsid w:val="00486B6A"/>
    <w:rsid w:val="00491B1B"/>
    <w:rsid w:val="00492E53"/>
    <w:rsid w:val="00494C69"/>
    <w:rsid w:val="004A2A54"/>
    <w:rsid w:val="004A3BAC"/>
    <w:rsid w:val="004A4850"/>
    <w:rsid w:val="004A4DED"/>
    <w:rsid w:val="004B1540"/>
    <w:rsid w:val="004B4955"/>
    <w:rsid w:val="004B5831"/>
    <w:rsid w:val="004B61CB"/>
    <w:rsid w:val="004C101D"/>
    <w:rsid w:val="004C15EF"/>
    <w:rsid w:val="004C199B"/>
    <w:rsid w:val="004C1EB7"/>
    <w:rsid w:val="004C3E51"/>
    <w:rsid w:val="004C4E73"/>
    <w:rsid w:val="004C6E26"/>
    <w:rsid w:val="004C79EE"/>
    <w:rsid w:val="004D081B"/>
    <w:rsid w:val="004D4090"/>
    <w:rsid w:val="004D478B"/>
    <w:rsid w:val="004D74D5"/>
    <w:rsid w:val="004E07FD"/>
    <w:rsid w:val="004E11EC"/>
    <w:rsid w:val="004E1C7D"/>
    <w:rsid w:val="004E2BF2"/>
    <w:rsid w:val="004E6415"/>
    <w:rsid w:val="004E67D4"/>
    <w:rsid w:val="004E7140"/>
    <w:rsid w:val="004E7EE4"/>
    <w:rsid w:val="004F1338"/>
    <w:rsid w:val="004F294C"/>
    <w:rsid w:val="004F438A"/>
    <w:rsid w:val="004F4589"/>
    <w:rsid w:val="004F6EE2"/>
    <w:rsid w:val="00501076"/>
    <w:rsid w:val="00502222"/>
    <w:rsid w:val="00504ABF"/>
    <w:rsid w:val="005064BE"/>
    <w:rsid w:val="005069B4"/>
    <w:rsid w:val="00510274"/>
    <w:rsid w:val="005103EF"/>
    <w:rsid w:val="0051116C"/>
    <w:rsid w:val="00515E2E"/>
    <w:rsid w:val="00520A21"/>
    <w:rsid w:val="00530D8B"/>
    <w:rsid w:val="00530ECF"/>
    <w:rsid w:val="00531BE1"/>
    <w:rsid w:val="00546487"/>
    <w:rsid w:val="005465B0"/>
    <w:rsid w:val="00547BFE"/>
    <w:rsid w:val="005500CD"/>
    <w:rsid w:val="005523A3"/>
    <w:rsid w:val="00554F88"/>
    <w:rsid w:val="005567AB"/>
    <w:rsid w:val="005568F0"/>
    <w:rsid w:val="00563FE2"/>
    <w:rsid w:val="005720C9"/>
    <w:rsid w:val="00575690"/>
    <w:rsid w:val="00575B34"/>
    <w:rsid w:val="00577724"/>
    <w:rsid w:val="005778CF"/>
    <w:rsid w:val="0058003A"/>
    <w:rsid w:val="005824FC"/>
    <w:rsid w:val="005846F7"/>
    <w:rsid w:val="00584DEE"/>
    <w:rsid w:val="00585E64"/>
    <w:rsid w:val="005867BF"/>
    <w:rsid w:val="0059305B"/>
    <w:rsid w:val="0059376D"/>
    <w:rsid w:val="005A05CC"/>
    <w:rsid w:val="005A35BA"/>
    <w:rsid w:val="005A3663"/>
    <w:rsid w:val="005A4EB0"/>
    <w:rsid w:val="005B0ADB"/>
    <w:rsid w:val="005B0DB3"/>
    <w:rsid w:val="005B3350"/>
    <w:rsid w:val="005B6A60"/>
    <w:rsid w:val="005B6ABF"/>
    <w:rsid w:val="005C00FA"/>
    <w:rsid w:val="005C189A"/>
    <w:rsid w:val="005C3155"/>
    <w:rsid w:val="005C484B"/>
    <w:rsid w:val="005C4A01"/>
    <w:rsid w:val="005C5C9F"/>
    <w:rsid w:val="005D50F9"/>
    <w:rsid w:val="005D6981"/>
    <w:rsid w:val="005E1B90"/>
    <w:rsid w:val="005E214B"/>
    <w:rsid w:val="005F0951"/>
    <w:rsid w:val="005F51E3"/>
    <w:rsid w:val="00600CAB"/>
    <w:rsid w:val="006044DE"/>
    <w:rsid w:val="00604A65"/>
    <w:rsid w:val="00612E6D"/>
    <w:rsid w:val="006131A3"/>
    <w:rsid w:val="00613F5B"/>
    <w:rsid w:val="00614F39"/>
    <w:rsid w:val="00616E78"/>
    <w:rsid w:val="00620054"/>
    <w:rsid w:val="00621229"/>
    <w:rsid w:val="00623C31"/>
    <w:rsid w:val="00626B88"/>
    <w:rsid w:val="00630160"/>
    <w:rsid w:val="00630777"/>
    <w:rsid w:val="006308A2"/>
    <w:rsid w:val="006329A4"/>
    <w:rsid w:val="00632D02"/>
    <w:rsid w:val="00633977"/>
    <w:rsid w:val="006356B6"/>
    <w:rsid w:val="00644AE6"/>
    <w:rsid w:val="006504DA"/>
    <w:rsid w:val="0065173A"/>
    <w:rsid w:val="00656A81"/>
    <w:rsid w:val="006617C7"/>
    <w:rsid w:val="00661E32"/>
    <w:rsid w:val="00662FD4"/>
    <w:rsid w:val="006646D8"/>
    <w:rsid w:val="00670848"/>
    <w:rsid w:val="00672FEB"/>
    <w:rsid w:val="006808C9"/>
    <w:rsid w:val="00686232"/>
    <w:rsid w:val="00687AF1"/>
    <w:rsid w:val="006910B9"/>
    <w:rsid w:val="00694BB5"/>
    <w:rsid w:val="006A4838"/>
    <w:rsid w:val="006A50C0"/>
    <w:rsid w:val="006A6F79"/>
    <w:rsid w:val="006B1403"/>
    <w:rsid w:val="006B2DFB"/>
    <w:rsid w:val="006B4755"/>
    <w:rsid w:val="006B4F81"/>
    <w:rsid w:val="006B4FC9"/>
    <w:rsid w:val="006B6C2A"/>
    <w:rsid w:val="006B75A4"/>
    <w:rsid w:val="006C3A8B"/>
    <w:rsid w:val="006D250D"/>
    <w:rsid w:val="006E473D"/>
    <w:rsid w:val="006F068A"/>
    <w:rsid w:val="006F1C14"/>
    <w:rsid w:val="006F5708"/>
    <w:rsid w:val="006F6D4C"/>
    <w:rsid w:val="006F6DBD"/>
    <w:rsid w:val="00700E90"/>
    <w:rsid w:val="00701735"/>
    <w:rsid w:val="00704E01"/>
    <w:rsid w:val="00706E0B"/>
    <w:rsid w:val="00713D31"/>
    <w:rsid w:val="0071455C"/>
    <w:rsid w:val="00715A87"/>
    <w:rsid w:val="00721BD4"/>
    <w:rsid w:val="00722DD0"/>
    <w:rsid w:val="00723AFD"/>
    <w:rsid w:val="00724DAB"/>
    <w:rsid w:val="007323FC"/>
    <w:rsid w:val="00732DC8"/>
    <w:rsid w:val="00733231"/>
    <w:rsid w:val="007367D5"/>
    <w:rsid w:val="00740FF2"/>
    <w:rsid w:val="007445DE"/>
    <w:rsid w:val="0074528F"/>
    <w:rsid w:val="00747658"/>
    <w:rsid w:val="007500F3"/>
    <w:rsid w:val="00752AF4"/>
    <w:rsid w:val="007546BB"/>
    <w:rsid w:val="007576B8"/>
    <w:rsid w:val="007613E3"/>
    <w:rsid w:val="00763C22"/>
    <w:rsid w:val="0077383D"/>
    <w:rsid w:val="0077405E"/>
    <w:rsid w:val="00774AE6"/>
    <w:rsid w:val="00776ED9"/>
    <w:rsid w:val="00781C72"/>
    <w:rsid w:val="00785A43"/>
    <w:rsid w:val="007878E1"/>
    <w:rsid w:val="007932EA"/>
    <w:rsid w:val="00793689"/>
    <w:rsid w:val="00794F7F"/>
    <w:rsid w:val="00795131"/>
    <w:rsid w:val="007962CD"/>
    <w:rsid w:val="00797954"/>
    <w:rsid w:val="007A06F5"/>
    <w:rsid w:val="007A0C88"/>
    <w:rsid w:val="007A1087"/>
    <w:rsid w:val="007A18A9"/>
    <w:rsid w:val="007A214E"/>
    <w:rsid w:val="007A23BA"/>
    <w:rsid w:val="007A4B28"/>
    <w:rsid w:val="007A64E0"/>
    <w:rsid w:val="007B1FFF"/>
    <w:rsid w:val="007B4FFB"/>
    <w:rsid w:val="007B61D6"/>
    <w:rsid w:val="007B67DF"/>
    <w:rsid w:val="007C111B"/>
    <w:rsid w:val="007C4516"/>
    <w:rsid w:val="007C5286"/>
    <w:rsid w:val="007C7C1C"/>
    <w:rsid w:val="007D0C14"/>
    <w:rsid w:val="007D1B80"/>
    <w:rsid w:val="007D2975"/>
    <w:rsid w:val="007D7FE6"/>
    <w:rsid w:val="007E2746"/>
    <w:rsid w:val="007E2C0D"/>
    <w:rsid w:val="007E3D5E"/>
    <w:rsid w:val="007F11DF"/>
    <w:rsid w:val="007F5305"/>
    <w:rsid w:val="007F6827"/>
    <w:rsid w:val="007F7324"/>
    <w:rsid w:val="007F74E4"/>
    <w:rsid w:val="0080046B"/>
    <w:rsid w:val="00800D55"/>
    <w:rsid w:val="008013DF"/>
    <w:rsid w:val="00802376"/>
    <w:rsid w:val="00804B08"/>
    <w:rsid w:val="00804C0D"/>
    <w:rsid w:val="00806D67"/>
    <w:rsid w:val="00807513"/>
    <w:rsid w:val="00810B36"/>
    <w:rsid w:val="00812115"/>
    <w:rsid w:val="008158D1"/>
    <w:rsid w:val="00817E9D"/>
    <w:rsid w:val="00821043"/>
    <w:rsid w:val="008232A5"/>
    <w:rsid w:val="008257A8"/>
    <w:rsid w:val="00832D40"/>
    <w:rsid w:val="0084029B"/>
    <w:rsid w:val="00843B9B"/>
    <w:rsid w:val="008441A3"/>
    <w:rsid w:val="008453A4"/>
    <w:rsid w:val="00847747"/>
    <w:rsid w:val="00847E8F"/>
    <w:rsid w:val="00850D51"/>
    <w:rsid w:val="00850EFF"/>
    <w:rsid w:val="008545D8"/>
    <w:rsid w:val="00854BFF"/>
    <w:rsid w:val="00855F20"/>
    <w:rsid w:val="0086107A"/>
    <w:rsid w:val="00861143"/>
    <w:rsid w:val="00861967"/>
    <w:rsid w:val="00861AD6"/>
    <w:rsid w:val="00863C2D"/>
    <w:rsid w:val="00875A6D"/>
    <w:rsid w:val="00877213"/>
    <w:rsid w:val="00877E49"/>
    <w:rsid w:val="00877F63"/>
    <w:rsid w:val="008844D3"/>
    <w:rsid w:val="00887FF1"/>
    <w:rsid w:val="00890BE3"/>
    <w:rsid w:val="0089105C"/>
    <w:rsid w:val="00896300"/>
    <w:rsid w:val="008967A7"/>
    <w:rsid w:val="008A165F"/>
    <w:rsid w:val="008A1FDE"/>
    <w:rsid w:val="008A35A7"/>
    <w:rsid w:val="008A45C2"/>
    <w:rsid w:val="008B2512"/>
    <w:rsid w:val="008B4108"/>
    <w:rsid w:val="008B7101"/>
    <w:rsid w:val="008B7401"/>
    <w:rsid w:val="008B7AE5"/>
    <w:rsid w:val="008C0310"/>
    <w:rsid w:val="008C07CB"/>
    <w:rsid w:val="008C1D83"/>
    <w:rsid w:val="008C38D5"/>
    <w:rsid w:val="008C3CE9"/>
    <w:rsid w:val="008C5628"/>
    <w:rsid w:val="008D1E81"/>
    <w:rsid w:val="008D2909"/>
    <w:rsid w:val="008D2A05"/>
    <w:rsid w:val="008D3401"/>
    <w:rsid w:val="008D3F74"/>
    <w:rsid w:val="008D4126"/>
    <w:rsid w:val="008D613F"/>
    <w:rsid w:val="008D7F45"/>
    <w:rsid w:val="008E0DC9"/>
    <w:rsid w:val="008E36D3"/>
    <w:rsid w:val="008E59B3"/>
    <w:rsid w:val="008F4C83"/>
    <w:rsid w:val="008F597A"/>
    <w:rsid w:val="008F6652"/>
    <w:rsid w:val="008F7E48"/>
    <w:rsid w:val="00900380"/>
    <w:rsid w:val="00900FDC"/>
    <w:rsid w:val="00906DED"/>
    <w:rsid w:val="009122D9"/>
    <w:rsid w:val="009144E1"/>
    <w:rsid w:val="009168F0"/>
    <w:rsid w:val="00916EEB"/>
    <w:rsid w:val="0091719F"/>
    <w:rsid w:val="00917B77"/>
    <w:rsid w:val="00917EFD"/>
    <w:rsid w:val="00921249"/>
    <w:rsid w:val="00922B0C"/>
    <w:rsid w:val="00926BD9"/>
    <w:rsid w:val="0093048F"/>
    <w:rsid w:val="00931D61"/>
    <w:rsid w:val="00933A07"/>
    <w:rsid w:val="00935379"/>
    <w:rsid w:val="00936655"/>
    <w:rsid w:val="009402DB"/>
    <w:rsid w:val="009421F3"/>
    <w:rsid w:val="00942BE4"/>
    <w:rsid w:val="00943EA1"/>
    <w:rsid w:val="00944126"/>
    <w:rsid w:val="00946CC1"/>
    <w:rsid w:val="00956B2E"/>
    <w:rsid w:val="009602DA"/>
    <w:rsid w:val="00960641"/>
    <w:rsid w:val="009606DE"/>
    <w:rsid w:val="00963CE7"/>
    <w:rsid w:val="00963D99"/>
    <w:rsid w:val="00964B88"/>
    <w:rsid w:val="009667F6"/>
    <w:rsid w:val="0097468C"/>
    <w:rsid w:val="0097730C"/>
    <w:rsid w:val="00977526"/>
    <w:rsid w:val="00980F77"/>
    <w:rsid w:val="00985F07"/>
    <w:rsid w:val="00986CA7"/>
    <w:rsid w:val="009913EA"/>
    <w:rsid w:val="0099511E"/>
    <w:rsid w:val="00995515"/>
    <w:rsid w:val="0099696C"/>
    <w:rsid w:val="00997BD6"/>
    <w:rsid w:val="009A06EF"/>
    <w:rsid w:val="009A47B6"/>
    <w:rsid w:val="009A4DD8"/>
    <w:rsid w:val="009A64A4"/>
    <w:rsid w:val="009B55C1"/>
    <w:rsid w:val="009B62D7"/>
    <w:rsid w:val="009B7AA1"/>
    <w:rsid w:val="009C2145"/>
    <w:rsid w:val="009C4050"/>
    <w:rsid w:val="009D2A81"/>
    <w:rsid w:val="009D4EF8"/>
    <w:rsid w:val="009D71B6"/>
    <w:rsid w:val="009E0A51"/>
    <w:rsid w:val="009E1CC3"/>
    <w:rsid w:val="009E3A11"/>
    <w:rsid w:val="009E4594"/>
    <w:rsid w:val="009F20E9"/>
    <w:rsid w:val="009F21E6"/>
    <w:rsid w:val="009F6543"/>
    <w:rsid w:val="00A0002D"/>
    <w:rsid w:val="00A002DC"/>
    <w:rsid w:val="00A03D39"/>
    <w:rsid w:val="00A0425A"/>
    <w:rsid w:val="00A05511"/>
    <w:rsid w:val="00A05B00"/>
    <w:rsid w:val="00A1299B"/>
    <w:rsid w:val="00A144E7"/>
    <w:rsid w:val="00A15C03"/>
    <w:rsid w:val="00A16593"/>
    <w:rsid w:val="00A16E7C"/>
    <w:rsid w:val="00A21692"/>
    <w:rsid w:val="00A31583"/>
    <w:rsid w:val="00A359BE"/>
    <w:rsid w:val="00A368DE"/>
    <w:rsid w:val="00A415B0"/>
    <w:rsid w:val="00A44C2D"/>
    <w:rsid w:val="00A50878"/>
    <w:rsid w:val="00A51547"/>
    <w:rsid w:val="00A51EB2"/>
    <w:rsid w:val="00A52125"/>
    <w:rsid w:val="00A52D81"/>
    <w:rsid w:val="00A53D77"/>
    <w:rsid w:val="00A55A71"/>
    <w:rsid w:val="00A56216"/>
    <w:rsid w:val="00A5699E"/>
    <w:rsid w:val="00A61BB2"/>
    <w:rsid w:val="00A66E0C"/>
    <w:rsid w:val="00A701ED"/>
    <w:rsid w:val="00A702EC"/>
    <w:rsid w:val="00A705D9"/>
    <w:rsid w:val="00A70742"/>
    <w:rsid w:val="00A7609F"/>
    <w:rsid w:val="00A813A0"/>
    <w:rsid w:val="00A835B7"/>
    <w:rsid w:val="00A86486"/>
    <w:rsid w:val="00A91B0E"/>
    <w:rsid w:val="00A942AF"/>
    <w:rsid w:val="00A9652D"/>
    <w:rsid w:val="00A966F0"/>
    <w:rsid w:val="00A97029"/>
    <w:rsid w:val="00A975EA"/>
    <w:rsid w:val="00A97C0C"/>
    <w:rsid w:val="00AA5F63"/>
    <w:rsid w:val="00AA7611"/>
    <w:rsid w:val="00AB17E0"/>
    <w:rsid w:val="00AB234B"/>
    <w:rsid w:val="00AB4270"/>
    <w:rsid w:val="00AC12DD"/>
    <w:rsid w:val="00AC53A9"/>
    <w:rsid w:val="00AC6072"/>
    <w:rsid w:val="00AC67A4"/>
    <w:rsid w:val="00AC683D"/>
    <w:rsid w:val="00AD0AF4"/>
    <w:rsid w:val="00AD14F0"/>
    <w:rsid w:val="00AD351C"/>
    <w:rsid w:val="00AD4390"/>
    <w:rsid w:val="00AD43F9"/>
    <w:rsid w:val="00AE0868"/>
    <w:rsid w:val="00AE32FB"/>
    <w:rsid w:val="00AE41DD"/>
    <w:rsid w:val="00AE6950"/>
    <w:rsid w:val="00AF1C43"/>
    <w:rsid w:val="00AF3ED0"/>
    <w:rsid w:val="00B036DB"/>
    <w:rsid w:val="00B03773"/>
    <w:rsid w:val="00B121E4"/>
    <w:rsid w:val="00B1231F"/>
    <w:rsid w:val="00B12AC8"/>
    <w:rsid w:val="00B14906"/>
    <w:rsid w:val="00B160F6"/>
    <w:rsid w:val="00B163EE"/>
    <w:rsid w:val="00B166A0"/>
    <w:rsid w:val="00B22B1B"/>
    <w:rsid w:val="00B23098"/>
    <w:rsid w:val="00B23627"/>
    <w:rsid w:val="00B23961"/>
    <w:rsid w:val="00B26E71"/>
    <w:rsid w:val="00B26EE1"/>
    <w:rsid w:val="00B2785B"/>
    <w:rsid w:val="00B30C8C"/>
    <w:rsid w:val="00B33E97"/>
    <w:rsid w:val="00B405D3"/>
    <w:rsid w:val="00B43081"/>
    <w:rsid w:val="00B4319F"/>
    <w:rsid w:val="00B43A67"/>
    <w:rsid w:val="00B43B00"/>
    <w:rsid w:val="00B44A0C"/>
    <w:rsid w:val="00B51B0E"/>
    <w:rsid w:val="00B607A3"/>
    <w:rsid w:val="00B6107F"/>
    <w:rsid w:val="00B64931"/>
    <w:rsid w:val="00B664F0"/>
    <w:rsid w:val="00B67862"/>
    <w:rsid w:val="00B734B5"/>
    <w:rsid w:val="00B73D4B"/>
    <w:rsid w:val="00B764C7"/>
    <w:rsid w:val="00B77510"/>
    <w:rsid w:val="00B77818"/>
    <w:rsid w:val="00B80D53"/>
    <w:rsid w:val="00B8174A"/>
    <w:rsid w:val="00B84D79"/>
    <w:rsid w:val="00B85DEC"/>
    <w:rsid w:val="00B91A44"/>
    <w:rsid w:val="00B937AD"/>
    <w:rsid w:val="00B950B1"/>
    <w:rsid w:val="00B9542B"/>
    <w:rsid w:val="00B95558"/>
    <w:rsid w:val="00BA0C80"/>
    <w:rsid w:val="00BA1A43"/>
    <w:rsid w:val="00BA37BC"/>
    <w:rsid w:val="00BA3E63"/>
    <w:rsid w:val="00BA7EA5"/>
    <w:rsid w:val="00BA7F1C"/>
    <w:rsid w:val="00BB4604"/>
    <w:rsid w:val="00BB4A07"/>
    <w:rsid w:val="00BB53BA"/>
    <w:rsid w:val="00BB5997"/>
    <w:rsid w:val="00BB75A6"/>
    <w:rsid w:val="00BC0C51"/>
    <w:rsid w:val="00BC29A4"/>
    <w:rsid w:val="00BC4FB7"/>
    <w:rsid w:val="00BC57B6"/>
    <w:rsid w:val="00BC5AB1"/>
    <w:rsid w:val="00BC79FA"/>
    <w:rsid w:val="00BC7AB8"/>
    <w:rsid w:val="00BC7FBC"/>
    <w:rsid w:val="00BD006A"/>
    <w:rsid w:val="00BD3CB7"/>
    <w:rsid w:val="00BD45B0"/>
    <w:rsid w:val="00BD6D3B"/>
    <w:rsid w:val="00BD7737"/>
    <w:rsid w:val="00BD78C3"/>
    <w:rsid w:val="00BE10B5"/>
    <w:rsid w:val="00BE5BD6"/>
    <w:rsid w:val="00BE6295"/>
    <w:rsid w:val="00BF02F5"/>
    <w:rsid w:val="00BF22C7"/>
    <w:rsid w:val="00BF4A34"/>
    <w:rsid w:val="00C00904"/>
    <w:rsid w:val="00C02D54"/>
    <w:rsid w:val="00C04987"/>
    <w:rsid w:val="00C06B07"/>
    <w:rsid w:val="00C0726E"/>
    <w:rsid w:val="00C0728A"/>
    <w:rsid w:val="00C113B1"/>
    <w:rsid w:val="00C1277E"/>
    <w:rsid w:val="00C13304"/>
    <w:rsid w:val="00C13830"/>
    <w:rsid w:val="00C13FC8"/>
    <w:rsid w:val="00C1539F"/>
    <w:rsid w:val="00C169E5"/>
    <w:rsid w:val="00C16FEA"/>
    <w:rsid w:val="00C17521"/>
    <w:rsid w:val="00C23ABE"/>
    <w:rsid w:val="00C353F7"/>
    <w:rsid w:val="00C42030"/>
    <w:rsid w:val="00C42CBD"/>
    <w:rsid w:val="00C435DB"/>
    <w:rsid w:val="00C4398C"/>
    <w:rsid w:val="00C439C4"/>
    <w:rsid w:val="00C45B31"/>
    <w:rsid w:val="00C5139E"/>
    <w:rsid w:val="00C52DB5"/>
    <w:rsid w:val="00C5428E"/>
    <w:rsid w:val="00C5562F"/>
    <w:rsid w:val="00C619C8"/>
    <w:rsid w:val="00C657BE"/>
    <w:rsid w:val="00C677EA"/>
    <w:rsid w:val="00C705E6"/>
    <w:rsid w:val="00C70DC6"/>
    <w:rsid w:val="00C76FF5"/>
    <w:rsid w:val="00C81367"/>
    <w:rsid w:val="00C82C93"/>
    <w:rsid w:val="00C85876"/>
    <w:rsid w:val="00C900C5"/>
    <w:rsid w:val="00C905C5"/>
    <w:rsid w:val="00C9128A"/>
    <w:rsid w:val="00C92D14"/>
    <w:rsid w:val="00C954F8"/>
    <w:rsid w:val="00CA168B"/>
    <w:rsid w:val="00CA672C"/>
    <w:rsid w:val="00CA6F6E"/>
    <w:rsid w:val="00CA7A61"/>
    <w:rsid w:val="00CB2F42"/>
    <w:rsid w:val="00CB43A8"/>
    <w:rsid w:val="00CB5FEA"/>
    <w:rsid w:val="00CB71FB"/>
    <w:rsid w:val="00CB774F"/>
    <w:rsid w:val="00CC122C"/>
    <w:rsid w:val="00CC3453"/>
    <w:rsid w:val="00CC68AC"/>
    <w:rsid w:val="00CD31E5"/>
    <w:rsid w:val="00CD3D77"/>
    <w:rsid w:val="00CD732C"/>
    <w:rsid w:val="00CE036C"/>
    <w:rsid w:val="00CE0799"/>
    <w:rsid w:val="00CE0C3E"/>
    <w:rsid w:val="00CE1F52"/>
    <w:rsid w:val="00CE265C"/>
    <w:rsid w:val="00CE70F1"/>
    <w:rsid w:val="00CF6733"/>
    <w:rsid w:val="00CF6F3A"/>
    <w:rsid w:val="00CF7119"/>
    <w:rsid w:val="00CF7354"/>
    <w:rsid w:val="00D01E46"/>
    <w:rsid w:val="00D028E4"/>
    <w:rsid w:val="00D029C8"/>
    <w:rsid w:val="00D03B9D"/>
    <w:rsid w:val="00D10F50"/>
    <w:rsid w:val="00D129FC"/>
    <w:rsid w:val="00D1518E"/>
    <w:rsid w:val="00D22823"/>
    <w:rsid w:val="00D25088"/>
    <w:rsid w:val="00D26EF3"/>
    <w:rsid w:val="00D27F9E"/>
    <w:rsid w:val="00D30DD0"/>
    <w:rsid w:val="00D31213"/>
    <w:rsid w:val="00D3357C"/>
    <w:rsid w:val="00D40554"/>
    <w:rsid w:val="00D4129D"/>
    <w:rsid w:val="00D41C57"/>
    <w:rsid w:val="00D4346B"/>
    <w:rsid w:val="00D43986"/>
    <w:rsid w:val="00D477A6"/>
    <w:rsid w:val="00D500A9"/>
    <w:rsid w:val="00D51271"/>
    <w:rsid w:val="00D53780"/>
    <w:rsid w:val="00D568CA"/>
    <w:rsid w:val="00D56B96"/>
    <w:rsid w:val="00D65EA9"/>
    <w:rsid w:val="00D67231"/>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3AD3"/>
    <w:rsid w:val="00DB4ED9"/>
    <w:rsid w:val="00DC1E03"/>
    <w:rsid w:val="00DC6B71"/>
    <w:rsid w:val="00DD02F5"/>
    <w:rsid w:val="00DD4F56"/>
    <w:rsid w:val="00DD7593"/>
    <w:rsid w:val="00DE00BE"/>
    <w:rsid w:val="00DE173B"/>
    <w:rsid w:val="00DE2B2D"/>
    <w:rsid w:val="00DE2C8E"/>
    <w:rsid w:val="00DE3D35"/>
    <w:rsid w:val="00DE5BB0"/>
    <w:rsid w:val="00DF02E2"/>
    <w:rsid w:val="00DF0946"/>
    <w:rsid w:val="00DF2530"/>
    <w:rsid w:val="00DF4518"/>
    <w:rsid w:val="00DF574E"/>
    <w:rsid w:val="00E02D27"/>
    <w:rsid w:val="00E07D19"/>
    <w:rsid w:val="00E125EA"/>
    <w:rsid w:val="00E13574"/>
    <w:rsid w:val="00E142FF"/>
    <w:rsid w:val="00E16139"/>
    <w:rsid w:val="00E20C42"/>
    <w:rsid w:val="00E24AEB"/>
    <w:rsid w:val="00E3042D"/>
    <w:rsid w:val="00E33E94"/>
    <w:rsid w:val="00E3572A"/>
    <w:rsid w:val="00E400F1"/>
    <w:rsid w:val="00E40590"/>
    <w:rsid w:val="00E429A0"/>
    <w:rsid w:val="00E43888"/>
    <w:rsid w:val="00E45688"/>
    <w:rsid w:val="00E515CB"/>
    <w:rsid w:val="00E53A0E"/>
    <w:rsid w:val="00E54755"/>
    <w:rsid w:val="00E576FD"/>
    <w:rsid w:val="00E57D80"/>
    <w:rsid w:val="00E61432"/>
    <w:rsid w:val="00E61B23"/>
    <w:rsid w:val="00E640BC"/>
    <w:rsid w:val="00E66DFE"/>
    <w:rsid w:val="00E7023A"/>
    <w:rsid w:val="00E763BC"/>
    <w:rsid w:val="00E80156"/>
    <w:rsid w:val="00E809CC"/>
    <w:rsid w:val="00E81DA9"/>
    <w:rsid w:val="00E85775"/>
    <w:rsid w:val="00E9416D"/>
    <w:rsid w:val="00EA07D0"/>
    <w:rsid w:val="00EA5840"/>
    <w:rsid w:val="00EA5D9C"/>
    <w:rsid w:val="00EB0C47"/>
    <w:rsid w:val="00EB4C60"/>
    <w:rsid w:val="00EB5E98"/>
    <w:rsid w:val="00EB6F8A"/>
    <w:rsid w:val="00EC0C67"/>
    <w:rsid w:val="00EC28D8"/>
    <w:rsid w:val="00EC61BA"/>
    <w:rsid w:val="00EC71BD"/>
    <w:rsid w:val="00ED1321"/>
    <w:rsid w:val="00ED1C56"/>
    <w:rsid w:val="00ED4ECB"/>
    <w:rsid w:val="00ED5836"/>
    <w:rsid w:val="00EE0DAF"/>
    <w:rsid w:val="00EE7E96"/>
    <w:rsid w:val="00EF255B"/>
    <w:rsid w:val="00EF30A9"/>
    <w:rsid w:val="00F0276F"/>
    <w:rsid w:val="00F06287"/>
    <w:rsid w:val="00F07A67"/>
    <w:rsid w:val="00F1151F"/>
    <w:rsid w:val="00F14C9B"/>
    <w:rsid w:val="00F1650D"/>
    <w:rsid w:val="00F2054E"/>
    <w:rsid w:val="00F210A9"/>
    <w:rsid w:val="00F21F81"/>
    <w:rsid w:val="00F34211"/>
    <w:rsid w:val="00F3520E"/>
    <w:rsid w:val="00F35D14"/>
    <w:rsid w:val="00F36EA8"/>
    <w:rsid w:val="00F402BC"/>
    <w:rsid w:val="00F40495"/>
    <w:rsid w:val="00F41279"/>
    <w:rsid w:val="00F42A95"/>
    <w:rsid w:val="00F44C36"/>
    <w:rsid w:val="00F47747"/>
    <w:rsid w:val="00F508CF"/>
    <w:rsid w:val="00F513F3"/>
    <w:rsid w:val="00F54287"/>
    <w:rsid w:val="00F54D15"/>
    <w:rsid w:val="00F56ED2"/>
    <w:rsid w:val="00F61517"/>
    <w:rsid w:val="00F62648"/>
    <w:rsid w:val="00F637D7"/>
    <w:rsid w:val="00F6396B"/>
    <w:rsid w:val="00F6600C"/>
    <w:rsid w:val="00F6714E"/>
    <w:rsid w:val="00F67969"/>
    <w:rsid w:val="00F7056E"/>
    <w:rsid w:val="00F76CA8"/>
    <w:rsid w:val="00F77744"/>
    <w:rsid w:val="00F81515"/>
    <w:rsid w:val="00F82CC4"/>
    <w:rsid w:val="00F8479D"/>
    <w:rsid w:val="00F8676E"/>
    <w:rsid w:val="00F92551"/>
    <w:rsid w:val="00F93003"/>
    <w:rsid w:val="00F95785"/>
    <w:rsid w:val="00FA0D4E"/>
    <w:rsid w:val="00FA0F93"/>
    <w:rsid w:val="00FA1D48"/>
    <w:rsid w:val="00FA29F0"/>
    <w:rsid w:val="00FB148F"/>
    <w:rsid w:val="00FB20C0"/>
    <w:rsid w:val="00FB226D"/>
    <w:rsid w:val="00FB31F9"/>
    <w:rsid w:val="00FB4569"/>
    <w:rsid w:val="00FB55EF"/>
    <w:rsid w:val="00FB6D41"/>
    <w:rsid w:val="00FB7CB8"/>
    <w:rsid w:val="00FC05EA"/>
    <w:rsid w:val="00FC4AA8"/>
    <w:rsid w:val="00FC563A"/>
    <w:rsid w:val="00FC7DB6"/>
    <w:rsid w:val="00FD5142"/>
    <w:rsid w:val="00FD7682"/>
    <w:rsid w:val="00FD7B72"/>
    <w:rsid w:val="00FE0556"/>
    <w:rsid w:val="00FE19AD"/>
    <w:rsid w:val="00FE1D8E"/>
    <w:rsid w:val="00FE2765"/>
    <w:rsid w:val="00FE3084"/>
    <w:rsid w:val="00FE4AFB"/>
    <w:rsid w:val="00FE677A"/>
    <w:rsid w:val="00FF2F27"/>
    <w:rsid w:val="00FF47B4"/>
    <w:rsid w:val="00FF56E5"/>
    <w:rsid w:val="00FF6144"/>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AC"/>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iPriority w:val="9"/>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uiPriority w:val="9"/>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uiPriority w:val="1"/>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uiPriority w:val="1"/>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iPriority w:val="1"/>
    <w:unhideWhenUsed/>
    <w:qFormat/>
    <w:rsid w:val="00F67969"/>
    <w:pPr>
      <w:spacing w:after="120"/>
    </w:pPr>
  </w:style>
  <w:style w:type="character" w:customStyle="1" w:styleId="TijelotekstaChar">
    <w:name w:val="Tijelo teksta Char"/>
    <w:basedOn w:val="Zadanifontodlomka"/>
    <w:link w:val="Tijeloteksta"/>
    <w:uiPriority w:val="1"/>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uiPriority w:val="99"/>
    <w:semiHidden/>
    <w:rsid w:val="00D029C8"/>
    <w:rPr>
      <w:sz w:val="16"/>
    </w:rPr>
  </w:style>
  <w:style w:type="paragraph" w:styleId="Tekstkomentara">
    <w:name w:val="annotation text"/>
    <w:basedOn w:val="Normal"/>
    <w:link w:val="TekstkomentaraChar"/>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uiPriority w:val="99"/>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uiPriority w:val="99"/>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uiPriority w:val="99"/>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ormal"/>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ormal"/>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ormal"/>
    <w:next w:val="Normal"/>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3E97"/>
    <w:pPr>
      <w:spacing w:after="240"/>
      <w:jc w:val="center"/>
    </w:pPr>
    <w:rPr>
      <w:rFonts w:ascii="Times New Roman" w:eastAsia="Times New Roman" w:hAnsi="Times New Roman" w:cs="Times New Roman"/>
      <w:b/>
      <w:snapToGrid w:val="0"/>
      <w:sz w:val="32"/>
      <w:szCs w:val="20"/>
      <w:lang w:val="en-GB"/>
    </w:rPr>
  </w:style>
  <w:style w:type="paragraph" w:styleId="Predmetkomentara">
    <w:name w:val="annotation subject"/>
    <w:basedOn w:val="Tekstkomentara"/>
    <w:next w:val="Tekstkomentara"/>
    <w:link w:val="PredmetkomentaraChar"/>
    <w:uiPriority w:val="99"/>
    <w:semiHidden/>
    <w:unhideWhenUsed/>
    <w:rsid w:val="00BD3CB7"/>
    <w:pPr>
      <w:widowControl/>
      <w:spacing w:after="200" w:line="276" w:lineRule="auto"/>
      <w:jc w:val="left"/>
    </w:pPr>
    <w:rPr>
      <w:rFonts w:ascii="Calibri" w:eastAsia="Calibri" w:hAnsi="Calibri"/>
      <w:b/>
      <w:bCs/>
      <w:snapToGrid/>
    </w:rPr>
  </w:style>
  <w:style w:type="character" w:customStyle="1" w:styleId="PredmetkomentaraChar">
    <w:name w:val="Predmet komentara Char"/>
    <w:basedOn w:val="TekstkomentaraChar"/>
    <w:link w:val="Predmetkomentara"/>
    <w:uiPriority w:val="99"/>
    <w:semiHidden/>
    <w:rsid w:val="00BD3CB7"/>
    <w:rPr>
      <w:rFonts w:ascii="Calibri" w:eastAsia="Calibri" w:hAnsi="Calibri" w:cs="Times New Roman"/>
      <w:b/>
      <w:bCs/>
      <w:snapToGrid/>
      <w:sz w:val="20"/>
      <w:szCs w:val="20"/>
    </w:rPr>
  </w:style>
  <w:style w:type="paragraph" w:customStyle="1" w:styleId="Odlomakpopisa3">
    <w:name w:val="Odlomak popisa3"/>
    <w:basedOn w:val="Normal"/>
    <w:rsid w:val="00A359BE"/>
    <w:pPr>
      <w:spacing w:after="160" w:line="259" w:lineRule="auto"/>
      <w:ind w:left="720"/>
      <w:contextualSpacing/>
      <w:jc w:val="lef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5405869">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437604757">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48695833">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1201069">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324" TargetMode="External"/><Relationship Id="rId21" Type="http://schemas.openxmlformats.org/officeDocument/2006/relationships/hyperlink" Target="https://www.zakon.hr/cms.htm?id=26157" TargetMode="External"/><Relationship Id="rId42" Type="http://schemas.openxmlformats.org/officeDocument/2006/relationships/hyperlink" Target="https://www.zakon.hr/cms.htm?id=58636" TargetMode="External"/><Relationship Id="rId47" Type="http://schemas.openxmlformats.org/officeDocument/2006/relationships/hyperlink" Target="http://www.dubravica.hr" TargetMode="External"/><Relationship Id="rId63" Type="http://schemas.openxmlformats.org/officeDocument/2006/relationships/hyperlink" Target="https://www.zakon.hr/cms.htm?id=264" TargetMode="External"/><Relationship Id="rId68" Type="http://schemas.openxmlformats.org/officeDocument/2006/relationships/hyperlink" Target="https://www.zakon.hr/cms.htm?id=285" TargetMode="External"/><Relationship Id="rId2" Type="http://schemas.openxmlformats.org/officeDocument/2006/relationships/numbering" Target="numbering.xml"/><Relationship Id="rId16" Type="http://schemas.openxmlformats.org/officeDocument/2006/relationships/hyperlink" Target="https://www.zakon.hr/cms.htm?id=266" TargetMode="External"/><Relationship Id="rId29" Type="http://schemas.openxmlformats.org/officeDocument/2006/relationships/hyperlink" Target="https://www.zakon.hr/cms.htm?id=41263" TargetMode="External"/><Relationship Id="rId11" Type="http://schemas.openxmlformats.org/officeDocument/2006/relationships/hyperlink" Target="https://www.zakon.hr/cms.htm?id=261" TargetMode="External"/><Relationship Id="rId24" Type="http://schemas.openxmlformats.org/officeDocument/2006/relationships/hyperlink" Target="https://www.zakon.hr/cms.htm?id=322" TargetMode="External"/><Relationship Id="rId32" Type="http://schemas.openxmlformats.org/officeDocument/2006/relationships/hyperlink" Target="https://www.zakon.hr/cms.htm?id=54121" TargetMode="External"/><Relationship Id="rId37" Type="http://schemas.openxmlformats.org/officeDocument/2006/relationships/hyperlink" Target="https://www.zakon.hr/cms.htm?id=19351" TargetMode="External"/><Relationship Id="rId40" Type="http://schemas.openxmlformats.org/officeDocument/2006/relationships/hyperlink" Target="https://www.zakon.hr/cms.htm?id=54142" TargetMode="External"/><Relationship Id="rId45" Type="http://schemas.openxmlformats.org/officeDocument/2006/relationships/hyperlink" Target="https://www.zakon.hr/cms.htm?id=55690" TargetMode="External"/><Relationship Id="rId53" Type="http://schemas.openxmlformats.org/officeDocument/2006/relationships/image" Target="media/image5.jpeg"/><Relationship Id="rId58" Type="http://schemas.openxmlformats.org/officeDocument/2006/relationships/hyperlink" Target="http://www.dubravica.hr" TargetMode="External"/><Relationship Id="rId66" Type="http://schemas.openxmlformats.org/officeDocument/2006/relationships/hyperlink" Target="https://www.zakon.hr/cms.htm?id=267"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zakon.hr/cms.htm?id=262" TargetMode="External"/><Relationship Id="rId19" Type="http://schemas.openxmlformats.org/officeDocument/2006/relationships/hyperlink" Target="https://www.zakon.hr/cms.htm?id=285" TargetMode="External"/><Relationship Id="rId14" Type="http://schemas.openxmlformats.org/officeDocument/2006/relationships/hyperlink" Target="https://www.zakon.hr/cms.htm?id=264" TargetMode="External"/><Relationship Id="rId22" Type="http://schemas.openxmlformats.org/officeDocument/2006/relationships/hyperlink" Target="https://www.zakon.hr/cms.htm?id=40763" TargetMode="External"/><Relationship Id="rId27" Type="http://schemas.openxmlformats.org/officeDocument/2006/relationships/hyperlink" Target="https://www.zakon.hr/cms.htm?id=594" TargetMode="External"/><Relationship Id="rId30" Type="http://schemas.openxmlformats.org/officeDocument/2006/relationships/hyperlink" Target="https://www.zakon.hr/cms.htm?id=50851" TargetMode="External"/><Relationship Id="rId35" Type="http://schemas.openxmlformats.org/officeDocument/2006/relationships/hyperlink" Target="http://www.dubravica.hr" TargetMode="External"/><Relationship Id="rId43" Type="http://schemas.openxmlformats.org/officeDocument/2006/relationships/hyperlink" Target="https://www.zakon.hr/cms.htm?id=54142" TargetMode="External"/><Relationship Id="rId48" Type="http://schemas.openxmlformats.org/officeDocument/2006/relationships/hyperlink" Target="http://www.dubravica.hr" TargetMode="External"/><Relationship Id="rId56" Type="http://schemas.openxmlformats.org/officeDocument/2006/relationships/hyperlink" Target="http://www.dubravica.hr" TargetMode="External"/><Relationship Id="rId64" Type="http://schemas.openxmlformats.org/officeDocument/2006/relationships/hyperlink" Target="https://www.zakon.hr/cms.htm?id=265" TargetMode="External"/><Relationship Id="rId69" Type="http://schemas.openxmlformats.org/officeDocument/2006/relationships/hyperlink" Target="https://www.zakon.hr/cms.htm?id=15727" TargetMode="External"/><Relationship Id="rId8" Type="http://schemas.openxmlformats.org/officeDocument/2006/relationships/image" Target="media/image1.jpeg"/><Relationship Id="rId51" Type="http://schemas.openxmlformats.org/officeDocument/2006/relationships/hyperlink" Target="http://www.dubravica.hr" TargetMode="External"/><Relationship Id="rId72" Type="http://schemas.openxmlformats.org/officeDocument/2006/relationships/hyperlink" Target="https://www.zakon.hr/cms.htm?id=46702" TargetMode="External"/><Relationship Id="rId3" Type="http://schemas.openxmlformats.org/officeDocument/2006/relationships/styles" Target="styles.xml"/><Relationship Id="rId12" Type="http://schemas.openxmlformats.org/officeDocument/2006/relationships/hyperlink" Target="https://www.zakon.hr/cms.htm?id=262" TargetMode="External"/><Relationship Id="rId17" Type="http://schemas.openxmlformats.org/officeDocument/2006/relationships/hyperlink" Target="https://www.zakon.hr/cms.htm?id=267" TargetMode="External"/><Relationship Id="rId25" Type="http://schemas.openxmlformats.org/officeDocument/2006/relationships/hyperlink" Target="https://www.zakon.hr/cms.htm?id=323" TargetMode="External"/><Relationship Id="rId33" Type="http://schemas.openxmlformats.org/officeDocument/2006/relationships/hyperlink" Target="https://www.zakon.hr/cms.htm?id=55690" TargetMode="External"/><Relationship Id="rId38" Type="http://schemas.openxmlformats.org/officeDocument/2006/relationships/hyperlink" Target="https://www.zakon.hr/cms.htm?id=19353" TargetMode="External"/><Relationship Id="rId46" Type="http://schemas.openxmlformats.org/officeDocument/2006/relationships/hyperlink" Target="https://www.zakon.hr/cms.htm?id=58636" TargetMode="External"/><Relationship Id="rId59" Type="http://schemas.openxmlformats.org/officeDocument/2006/relationships/hyperlink" Target="https://www.zakon.hr/cms.htm?id=260" TargetMode="External"/><Relationship Id="rId67" Type="http://schemas.openxmlformats.org/officeDocument/2006/relationships/hyperlink" Target="https://www.zakon.hr/cms.htm?id=268" TargetMode="External"/><Relationship Id="rId20" Type="http://schemas.openxmlformats.org/officeDocument/2006/relationships/hyperlink" Target="https://www.zakon.hr/cms.htm?id=15727" TargetMode="External"/><Relationship Id="rId41" Type="http://schemas.openxmlformats.org/officeDocument/2006/relationships/hyperlink" Target="https://www.zakon.hr/cms.htm?id=55690" TargetMode="External"/><Relationship Id="rId54" Type="http://schemas.openxmlformats.org/officeDocument/2006/relationships/image" Target="media/image6.png"/><Relationship Id="rId62" Type="http://schemas.openxmlformats.org/officeDocument/2006/relationships/hyperlink" Target="https://www.zakon.hr/cms.htm?id=263" TargetMode="External"/><Relationship Id="rId70" Type="http://schemas.openxmlformats.org/officeDocument/2006/relationships/hyperlink" Target="https://www.zakon.hr/cms.htm?id=2615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cms.htm?id=265" TargetMode="External"/><Relationship Id="rId23" Type="http://schemas.openxmlformats.org/officeDocument/2006/relationships/image" Target="media/image3.png"/><Relationship Id="rId28" Type="http://schemas.openxmlformats.org/officeDocument/2006/relationships/hyperlink" Target="https://www.zakon.hr/cms.htm?id=1010" TargetMode="External"/><Relationship Id="rId36" Type="http://schemas.openxmlformats.org/officeDocument/2006/relationships/hyperlink" Target="http://www.dubravica.hr" TargetMode="External"/><Relationship Id="rId49" Type="http://schemas.openxmlformats.org/officeDocument/2006/relationships/hyperlink" Target="http://www.dubravica.hr" TargetMode="External"/><Relationship Id="rId57" Type="http://schemas.openxmlformats.org/officeDocument/2006/relationships/hyperlink" Target="http://www.dubravica.hr" TargetMode="External"/><Relationship Id="rId10" Type="http://schemas.openxmlformats.org/officeDocument/2006/relationships/hyperlink" Target="https://www.zakon.hr/cms.htm?id=260" TargetMode="External"/><Relationship Id="rId31" Type="http://schemas.openxmlformats.org/officeDocument/2006/relationships/hyperlink" Target="https://www.zakon.hr/cms.htm?id=54142" TargetMode="External"/><Relationship Id="rId44" Type="http://schemas.openxmlformats.org/officeDocument/2006/relationships/hyperlink" Target="https://www.zakon.hr/cms.htm?id=54121" TargetMode="External"/><Relationship Id="rId52" Type="http://schemas.openxmlformats.org/officeDocument/2006/relationships/image" Target="media/image4.png"/><Relationship Id="rId60" Type="http://schemas.openxmlformats.org/officeDocument/2006/relationships/hyperlink" Target="https://www.zakon.hr/cms.htm?id=261" TargetMode="External"/><Relationship Id="rId65" Type="http://schemas.openxmlformats.org/officeDocument/2006/relationships/hyperlink" Target="https://www.zakon.hr/cms.htm?id=266"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www.zakon.hr/cms.htm?id=263" TargetMode="External"/><Relationship Id="rId18" Type="http://schemas.openxmlformats.org/officeDocument/2006/relationships/hyperlink" Target="https://www.zakon.hr/cms.htm?id=268" TargetMode="External"/><Relationship Id="rId39" Type="http://schemas.openxmlformats.org/officeDocument/2006/relationships/hyperlink" Target="https://www.zakon.hr/cms.htm?id=19355" TargetMode="External"/><Relationship Id="rId34" Type="http://schemas.openxmlformats.org/officeDocument/2006/relationships/hyperlink" Target="https://www.zakon.hr/cms.htm?id=58636" TargetMode="External"/><Relationship Id="rId50" Type="http://schemas.openxmlformats.org/officeDocument/2006/relationships/hyperlink" Target="http://www.dubravica.hr" TargetMode="External"/><Relationship Id="rId55" Type="http://schemas.openxmlformats.org/officeDocument/2006/relationships/image" Target="media/image7.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zakon.hr/cms.htm?id=4076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543-51AB-4284-948C-39A1F854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241</Pages>
  <Words>50955</Words>
  <Characters>290445</Characters>
  <Application>Microsoft Office Word</Application>
  <DocSecurity>0</DocSecurity>
  <Lines>2420</Lines>
  <Paragraphs>681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95</cp:revision>
  <cp:lastPrinted>2022-06-07T11:55:00Z</cp:lastPrinted>
  <dcterms:created xsi:type="dcterms:W3CDTF">2024-04-02T09:38:00Z</dcterms:created>
  <dcterms:modified xsi:type="dcterms:W3CDTF">2024-09-27T11:42:00Z</dcterms:modified>
</cp:coreProperties>
</file>