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2733" w14:textId="00D95A75" w:rsidR="005E3A00" w:rsidRPr="00D02792" w:rsidRDefault="00D02792" w:rsidP="00C76403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D02792" w:rsidRPr="00D02792" w14:paraId="11B34073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759392F6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2ACFCC32" w14:textId="77777777" w:rsidR="00C76403" w:rsidRDefault="00D02792" w:rsidP="00C76403">
            <w:pPr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  <w:r w:rsidR="00C76403">
              <w:rPr>
                <w:rFonts w:ascii="Arial Narrow" w:hAnsi="Arial Narrow" w:cs="Times New Roman"/>
                <w:sz w:val="20"/>
                <w:szCs w:val="20"/>
              </w:rPr>
              <w:t>:</w:t>
            </w:r>
          </w:p>
          <w:p w14:paraId="5F0EFA8F" w14:textId="0FAA3939" w:rsidR="00836EBF" w:rsidRPr="007776C3" w:rsidRDefault="003E7873" w:rsidP="00836EBF">
            <w:pPr>
              <w:spacing w:after="0"/>
              <w:jc w:val="both"/>
              <w:rPr>
                <w:rFonts w:ascii="Verdana" w:hAnsi="Verdana"/>
                <w:b/>
                <w:bCs/>
                <w:color w:val="666666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666666"/>
                <w:sz w:val="18"/>
                <w:szCs w:val="18"/>
              </w:rPr>
              <w:t>Pravilnik o provedbi postupaka jednostavne nabave</w:t>
            </w:r>
          </w:p>
          <w:p w14:paraId="3979D37D" w14:textId="3F208EB1" w:rsidR="00D02792" w:rsidRPr="00D02792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30F435" w14:textId="77777777" w:rsidTr="00941D1C">
        <w:tc>
          <w:tcPr>
            <w:tcW w:w="9287" w:type="dxa"/>
            <w:gridSpan w:val="2"/>
            <w:vAlign w:val="center"/>
          </w:tcPr>
          <w:p w14:paraId="24BC2DAE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6C458FB8" w14:textId="77777777" w:rsidR="003E7873" w:rsidRPr="007776C3" w:rsidRDefault="003E7873" w:rsidP="003E7873">
            <w:pPr>
              <w:spacing w:after="0"/>
              <w:jc w:val="both"/>
              <w:rPr>
                <w:rFonts w:ascii="Verdana" w:hAnsi="Verdana"/>
                <w:b/>
                <w:bCs/>
                <w:color w:val="666666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666666"/>
                <w:sz w:val="18"/>
                <w:szCs w:val="18"/>
              </w:rPr>
              <w:t>Pravilnik o provedbi postupaka jednostavne nabave</w:t>
            </w:r>
          </w:p>
          <w:p w14:paraId="62314500" w14:textId="6319B51A" w:rsidR="00ED3477" w:rsidRPr="00836EBF" w:rsidRDefault="00ED3477" w:rsidP="00836EBF">
            <w:pPr>
              <w:spacing w:after="0"/>
              <w:jc w:val="both"/>
              <w:rPr>
                <w:rFonts w:ascii="Verdana" w:hAnsi="Verdana"/>
                <w:b/>
                <w:bCs/>
                <w:color w:val="666666"/>
                <w:sz w:val="18"/>
                <w:szCs w:val="18"/>
              </w:rPr>
            </w:pPr>
          </w:p>
        </w:tc>
      </w:tr>
      <w:tr w:rsidR="00D02792" w:rsidRPr="00D02792" w14:paraId="4111F325" w14:textId="77777777" w:rsidTr="00941D1C">
        <w:tc>
          <w:tcPr>
            <w:tcW w:w="9287" w:type="dxa"/>
            <w:gridSpan w:val="2"/>
            <w:vAlign w:val="center"/>
          </w:tcPr>
          <w:p w14:paraId="4C155B9C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14:paraId="1B91B216" w14:textId="421D43F2" w:rsidR="00F20B89" w:rsidRPr="00F20B89" w:rsidRDefault="00C54199" w:rsidP="00F20B89">
            <w:pPr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Općina Dubravica</w:t>
            </w:r>
          </w:p>
          <w:p w14:paraId="6A685F03" w14:textId="77777777" w:rsidR="00ED3477" w:rsidRPr="00D02792" w:rsidRDefault="00ED3477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D02792" w:rsidRPr="00D02792" w14:paraId="5D0F125E" w14:textId="77777777" w:rsidTr="00941D1C">
        <w:tc>
          <w:tcPr>
            <w:tcW w:w="4643" w:type="dxa"/>
            <w:vAlign w:val="center"/>
          </w:tcPr>
          <w:p w14:paraId="512BED5A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</w:p>
          <w:p w14:paraId="1D3D7A8D" w14:textId="79B3F2DD" w:rsidR="00ED3477" w:rsidRPr="00D02792" w:rsidRDefault="00F5264E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12</w:t>
            </w:r>
            <w:r w:rsidR="00D43162" w:rsidRPr="003E7873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.0</w:t>
            </w:r>
            <w:r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6</w:t>
            </w:r>
            <w:r w:rsidR="00D43162" w:rsidRPr="003E7873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.202</w:t>
            </w:r>
            <w:r w:rsidR="00F20B89" w:rsidRPr="003E7873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6</w:t>
            </w:r>
            <w:r w:rsidR="00D43162" w:rsidRPr="003E7873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.</w:t>
            </w:r>
          </w:p>
        </w:tc>
        <w:tc>
          <w:tcPr>
            <w:tcW w:w="4644" w:type="dxa"/>
            <w:vAlign w:val="center"/>
          </w:tcPr>
          <w:p w14:paraId="30A7C489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</w:p>
          <w:p w14:paraId="5A93396E" w14:textId="7F5033CD" w:rsidR="00D43162" w:rsidRPr="00D02792" w:rsidRDefault="00836EBF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3E7873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1</w:t>
            </w:r>
            <w:r w:rsidR="00F5264E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3</w:t>
            </w:r>
            <w:r w:rsidR="00D43162" w:rsidRPr="003E7873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.0</w:t>
            </w:r>
            <w:r w:rsidR="00F5264E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7</w:t>
            </w:r>
            <w:r w:rsidR="00D43162" w:rsidRPr="003E7873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.202</w:t>
            </w:r>
            <w:r w:rsidR="00F20B89" w:rsidRPr="003E7873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6</w:t>
            </w:r>
            <w:r w:rsidR="00D43162" w:rsidRPr="003E7873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>.</w:t>
            </w:r>
            <w:r w:rsidR="004016B1" w:rsidRPr="003E7873">
              <w:rPr>
                <w:rFonts w:ascii="Arial Narrow" w:hAnsi="Arial Narrow" w:cs="Times New Roman"/>
                <w:b/>
                <w:color w:val="EE0000"/>
                <w:sz w:val="20"/>
                <w:szCs w:val="20"/>
              </w:rPr>
              <w:t xml:space="preserve"> do 10:00 sati</w:t>
            </w:r>
          </w:p>
        </w:tc>
      </w:tr>
      <w:tr w:rsidR="00D02792" w:rsidRPr="00D02792" w14:paraId="3C899355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6407F16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135827CA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7FB3E1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9308C74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04E5E658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02C275D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E7EC5B5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568930EF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682715D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11FC260" w14:textId="77777777" w:rsidTr="00941D1C">
        <w:tc>
          <w:tcPr>
            <w:tcW w:w="4643" w:type="dxa"/>
          </w:tcPr>
          <w:p w14:paraId="2073855A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0ACF83F2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605A1D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1028647" w14:textId="77777777" w:rsidTr="00941D1C">
        <w:tc>
          <w:tcPr>
            <w:tcW w:w="4643" w:type="dxa"/>
            <w:vMerge w:val="restart"/>
          </w:tcPr>
          <w:p w14:paraId="2A70B8F7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4174984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141579E" w14:textId="77777777" w:rsidTr="00941D1C">
        <w:tc>
          <w:tcPr>
            <w:tcW w:w="4643" w:type="dxa"/>
            <w:vMerge/>
          </w:tcPr>
          <w:p w14:paraId="48E62B42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4116582C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29A0373" w14:textId="77777777" w:rsidTr="00941D1C">
        <w:tc>
          <w:tcPr>
            <w:tcW w:w="4643" w:type="dxa"/>
            <w:vMerge/>
          </w:tcPr>
          <w:p w14:paraId="12CB14C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3E7E71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B1E6851" w14:textId="77777777" w:rsidTr="00941D1C">
        <w:tc>
          <w:tcPr>
            <w:tcW w:w="4643" w:type="dxa"/>
            <w:vMerge/>
          </w:tcPr>
          <w:p w14:paraId="29832A4C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7FA5F1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D92312E" w14:textId="77777777" w:rsidTr="00941D1C">
        <w:tc>
          <w:tcPr>
            <w:tcW w:w="4643" w:type="dxa"/>
            <w:vMerge/>
          </w:tcPr>
          <w:p w14:paraId="6894D46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30A5394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8DD5022" w14:textId="77777777" w:rsidTr="00941D1C">
        <w:tc>
          <w:tcPr>
            <w:tcW w:w="4643" w:type="dxa"/>
          </w:tcPr>
          <w:p w14:paraId="7C757EE2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4291A7C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749D78E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0D580AF6" w14:textId="0A7E3CA8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</w:t>
            </w:r>
            <w:r w:rsidR="00A357B3">
              <w:rPr>
                <w:rFonts w:ascii="Arial Narrow" w:hAnsi="Arial Narrow" w:cs="Times New Roman"/>
                <w:sz w:val="20"/>
                <w:szCs w:val="20"/>
              </w:rPr>
              <w:t xml:space="preserve">rebno je dostaviti zaključno </w:t>
            </w:r>
            <w:r w:rsidR="00A357B3" w:rsidRPr="00F20B8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do </w:t>
            </w:r>
            <w:r w:rsidR="00836EBF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F5264E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D43162">
              <w:rPr>
                <w:rFonts w:ascii="Arial Narrow" w:hAnsi="Arial Narrow" w:cs="Times New Roman"/>
                <w:b/>
                <w:sz w:val="20"/>
                <w:szCs w:val="20"/>
              </w:rPr>
              <w:t>.0</w:t>
            </w:r>
            <w:r w:rsidR="00F5264E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A357B3" w:rsidRPr="00A357B3">
              <w:rPr>
                <w:rFonts w:ascii="Arial Narrow" w:hAnsi="Arial Narrow" w:cs="Times New Roman"/>
                <w:b/>
                <w:sz w:val="20"/>
                <w:szCs w:val="20"/>
              </w:rPr>
              <w:t>.202</w:t>
            </w:r>
            <w:r w:rsidR="00F20B89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A357B3" w:rsidRPr="00A357B3">
              <w:rPr>
                <w:rFonts w:ascii="Arial Narrow" w:hAnsi="Arial Narrow" w:cs="Times New Roman"/>
                <w:b/>
                <w:sz w:val="20"/>
                <w:szCs w:val="20"/>
              </w:rPr>
              <w:t>. do 10:00 sati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na adresu elektronske pošte: </w:t>
            </w:r>
            <w:hyperlink r:id="rId4" w:history="1">
              <w:r w:rsidR="00A357B3" w:rsidRPr="006F424C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opcina@dubravica.hr</w:t>
              </w:r>
            </w:hyperlink>
            <w:r w:rsidR="00A357B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5" w:history="1"/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ili na adresu</w:t>
            </w:r>
            <w:r w:rsidR="00A357B3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A357B3">
              <w:rPr>
                <w:rFonts w:ascii="Arial Narrow" w:hAnsi="Arial Narrow" w:cs="Times New Roman"/>
                <w:sz w:val="20"/>
                <w:szCs w:val="20"/>
              </w:rPr>
              <w:t>Općina Dubravica, Pavla Štoosa 3, 10293 Dubravica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. 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A357B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internetskoj stranici</w:t>
            </w:r>
            <w:r w:rsidR="00A357B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6" w:history="1">
              <w:r w:rsidR="00A357B3" w:rsidRPr="006F424C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www.dubravica.hr</w:t>
              </w:r>
            </w:hyperlink>
            <w:r w:rsidR="00A357B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, na poveznici</w:t>
            </w:r>
            <w:r w:rsidR="00A357B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7" w:history="1">
              <w:r w:rsidR="00A357B3" w:rsidRPr="006F424C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http://www.dubravica.hr/savjetovanje-sa-zainteresiranom-javnoscu.html</w:t>
              </w:r>
            </w:hyperlink>
            <w:r w:rsidR="00A357B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5A9345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76DF3647" w14:textId="77777777" w:rsidR="00D02792" w:rsidRDefault="00D02792"/>
    <w:p w14:paraId="6C323DDF" w14:textId="77777777" w:rsidR="0024655E" w:rsidRDefault="0024655E"/>
    <w:p w14:paraId="5E7C8C6C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9361C"/>
    <w:rsid w:val="00127402"/>
    <w:rsid w:val="001F6C67"/>
    <w:rsid w:val="002117E7"/>
    <w:rsid w:val="0024655E"/>
    <w:rsid w:val="002C30C9"/>
    <w:rsid w:val="0033773D"/>
    <w:rsid w:val="00363D5E"/>
    <w:rsid w:val="003B6D57"/>
    <w:rsid w:val="003E7873"/>
    <w:rsid w:val="004016B1"/>
    <w:rsid w:val="00522E41"/>
    <w:rsid w:val="00525855"/>
    <w:rsid w:val="005767B1"/>
    <w:rsid w:val="005B3714"/>
    <w:rsid w:val="005E3A00"/>
    <w:rsid w:val="005E76B0"/>
    <w:rsid w:val="00721B16"/>
    <w:rsid w:val="00736EB6"/>
    <w:rsid w:val="007A6323"/>
    <w:rsid w:val="00836EBF"/>
    <w:rsid w:val="008F0AB6"/>
    <w:rsid w:val="009E4227"/>
    <w:rsid w:val="00A166AB"/>
    <w:rsid w:val="00A357B3"/>
    <w:rsid w:val="00B24EEA"/>
    <w:rsid w:val="00BA5E52"/>
    <w:rsid w:val="00C54199"/>
    <w:rsid w:val="00C62235"/>
    <w:rsid w:val="00C76403"/>
    <w:rsid w:val="00CE2F9D"/>
    <w:rsid w:val="00CF7142"/>
    <w:rsid w:val="00D02792"/>
    <w:rsid w:val="00D43162"/>
    <w:rsid w:val="00D914B9"/>
    <w:rsid w:val="00DF204A"/>
    <w:rsid w:val="00EA2EF1"/>
    <w:rsid w:val="00ED3477"/>
    <w:rsid w:val="00F07AF4"/>
    <w:rsid w:val="00F20B89"/>
    <w:rsid w:val="00F5264E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EDA0"/>
  <w15:docId w15:val="{1FBD2030-5C86-42BE-A091-575AD0E1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403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ubravica.hr/savjetovanje-sa-zainteresiranom-javnoscu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ubravica.hr" TargetMode="External"/><Relationship Id="rId5" Type="http://schemas.openxmlformats.org/officeDocument/2006/relationships/hyperlink" Target="mailto:savjetovanja@zupanijaB.hr" TargetMode="External"/><Relationship Id="rId4" Type="http://schemas.openxmlformats.org/officeDocument/2006/relationships/hyperlink" Target="mailto:opcina@dubravica.h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22</cp:revision>
  <dcterms:created xsi:type="dcterms:W3CDTF">2022-03-30T11:56:00Z</dcterms:created>
  <dcterms:modified xsi:type="dcterms:W3CDTF">2026-06-17T12:21:00Z</dcterms:modified>
</cp:coreProperties>
</file>