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9DD1C" w14:textId="176F86A5" w:rsidR="002B5331" w:rsidRPr="00F83400" w:rsidRDefault="006C6ED9" w:rsidP="002B5331">
      <w:pPr>
        <w:jc w:val="both"/>
      </w:pPr>
      <w:r>
        <w:rPr>
          <w:noProof/>
          <w:lang w:eastAsia="hr-HR"/>
        </w:rPr>
        <w:drawing>
          <wp:anchor distT="0" distB="0" distL="114300" distR="114300" simplePos="0" relativeHeight="251657216" behindDoc="0" locked="0" layoutInCell="1" allowOverlap="1" wp14:anchorId="398AB149" wp14:editId="27342B58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331" w:rsidRPr="00F83400">
        <w:rPr>
          <w:b/>
        </w:rPr>
        <w:t xml:space="preserve">REPUBLIKA HRVATSKA </w:t>
      </w:r>
    </w:p>
    <w:p w14:paraId="29645683" w14:textId="77777777" w:rsidR="002B5331" w:rsidRPr="00F83400" w:rsidRDefault="002B5331" w:rsidP="002B5331">
      <w:pPr>
        <w:jc w:val="both"/>
        <w:rPr>
          <w:b/>
        </w:rPr>
      </w:pPr>
      <w:r w:rsidRPr="00F83400">
        <w:rPr>
          <w:b/>
        </w:rPr>
        <w:t>ZAGREBAČKA ŽUPANIJA</w:t>
      </w:r>
    </w:p>
    <w:p w14:paraId="0957A32E" w14:textId="65092F9B" w:rsidR="002B5331" w:rsidRPr="00F83400" w:rsidRDefault="006C6ED9" w:rsidP="002B5331">
      <w:pPr>
        <w:jc w:val="both"/>
        <w:rPr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18C02260" wp14:editId="2C8D19D8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Picture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331" w:rsidRPr="00F83400">
        <w:rPr>
          <w:b/>
        </w:rPr>
        <w:t xml:space="preserve">                OPĆINA DUBRAVICA</w:t>
      </w:r>
    </w:p>
    <w:p w14:paraId="021BC90C" w14:textId="77777777" w:rsidR="002B5331" w:rsidRPr="00F83400" w:rsidRDefault="002B5331" w:rsidP="002B5331">
      <w:pPr>
        <w:jc w:val="both"/>
        <w:rPr>
          <w:b/>
        </w:rPr>
      </w:pPr>
      <w:r w:rsidRPr="00F83400">
        <w:rPr>
          <w:b/>
        </w:rPr>
        <w:t xml:space="preserve">                </w:t>
      </w:r>
      <w:proofErr w:type="spellStart"/>
      <w:r w:rsidRPr="00F83400">
        <w:rPr>
          <w:b/>
        </w:rPr>
        <w:t>Općinsko</w:t>
      </w:r>
      <w:proofErr w:type="spellEnd"/>
      <w:r w:rsidRPr="00F83400">
        <w:rPr>
          <w:b/>
        </w:rPr>
        <w:t xml:space="preserve"> </w:t>
      </w:r>
      <w:proofErr w:type="spellStart"/>
      <w:r w:rsidRPr="00F83400">
        <w:rPr>
          <w:b/>
        </w:rPr>
        <w:t>vijeće</w:t>
      </w:r>
      <w:proofErr w:type="spellEnd"/>
      <w:r w:rsidRPr="00F83400">
        <w:rPr>
          <w:b/>
        </w:rPr>
        <w:t xml:space="preserve"> </w:t>
      </w:r>
    </w:p>
    <w:p w14:paraId="4D91928C" w14:textId="77777777" w:rsidR="00A932F3" w:rsidRPr="00971C5D" w:rsidRDefault="00A932F3" w:rsidP="00A932F3">
      <w:pPr>
        <w:rPr>
          <w:b/>
          <w:u w:val="single"/>
          <w:lang w:val="hr-HR"/>
        </w:rPr>
      </w:pPr>
    </w:p>
    <w:p w14:paraId="64AFE597" w14:textId="4879968B" w:rsidR="00A932F3" w:rsidRPr="004E6056" w:rsidRDefault="00E13E05" w:rsidP="00A932F3">
      <w:pPr>
        <w:jc w:val="both"/>
        <w:rPr>
          <w:sz w:val="22"/>
          <w:szCs w:val="22"/>
          <w:lang w:val="hr-HR"/>
        </w:rPr>
      </w:pPr>
      <w:r w:rsidRPr="004E6056">
        <w:rPr>
          <w:sz w:val="22"/>
          <w:szCs w:val="22"/>
          <w:lang w:val="hr-HR"/>
        </w:rPr>
        <w:t>Na temelju članka 10</w:t>
      </w:r>
      <w:r w:rsidR="00A932F3" w:rsidRPr="004E6056">
        <w:rPr>
          <w:sz w:val="22"/>
          <w:szCs w:val="22"/>
          <w:lang w:val="hr-HR"/>
        </w:rPr>
        <w:t xml:space="preserve">. Zakona o proračunu („Narodne novine“ br. </w:t>
      </w:r>
      <w:r w:rsidRPr="004E6056">
        <w:rPr>
          <w:sz w:val="22"/>
          <w:szCs w:val="22"/>
          <w:lang w:val="hr-HR"/>
        </w:rPr>
        <w:t>144/21</w:t>
      </w:r>
      <w:r w:rsidR="00A932F3" w:rsidRPr="004E6056">
        <w:rPr>
          <w:sz w:val="22"/>
          <w:szCs w:val="22"/>
          <w:lang w:val="hr-HR"/>
        </w:rPr>
        <w:t>) i članka 21. Statuta Općine Dubravica („Službeni gl</w:t>
      </w:r>
      <w:r w:rsidR="00607CDF" w:rsidRPr="004E6056">
        <w:rPr>
          <w:sz w:val="22"/>
          <w:szCs w:val="22"/>
          <w:lang w:val="hr-HR"/>
        </w:rPr>
        <w:t xml:space="preserve">asnik Općine Dubravica“ br. </w:t>
      </w:r>
      <w:r w:rsidR="00CB712A" w:rsidRPr="004E6056">
        <w:rPr>
          <w:sz w:val="22"/>
          <w:szCs w:val="22"/>
          <w:lang w:val="hr-HR"/>
        </w:rPr>
        <w:t>0</w:t>
      </w:r>
      <w:r w:rsidR="00607CDF" w:rsidRPr="004E6056">
        <w:rPr>
          <w:sz w:val="22"/>
          <w:szCs w:val="22"/>
          <w:lang w:val="hr-HR"/>
        </w:rPr>
        <w:t>1/</w:t>
      </w:r>
      <w:r w:rsidRPr="004E6056">
        <w:rPr>
          <w:sz w:val="22"/>
          <w:szCs w:val="22"/>
          <w:lang w:val="hr-HR"/>
        </w:rPr>
        <w:t>2021</w:t>
      </w:r>
      <w:r w:rsidR="009F31D6" w:rsidRPr="004E6056">
        <w:rPr>
          <w:sz w:val="22"/>
          <w:szCs w:val="22"/>
          <w:lang w:val="hr-HR"/>
        </w:rPr>
        <w:t>, 03/2024</w:t>
      </w:r>
      <w:r w:rsidR="00A932F3" w:rsidRPr="004E6056">
        <w:rPr>
          <w:sz w:val="22"/>
          <w:szCs w:val="22"/>
          <w:lang w:val="hr-HR"/>
        </w:rPr>
        <w:t>) Općinsko vije</w:t>
      </w:r>
      <w:r w:rsidR="000903F8" w:rsidRPr="004E6056">
        <w:rPr>
          <w:sz w:val="22"/>
          <w:szCs w:val="22"/>
          <w:lang w:val="hr-HR"/>
        </w:rPr>
        <w:t xml:space="preserve">će Općine Dubravica na svojoj </w:t>
      </w:r>
      <w:r w:rsidR="009F31D6" w:rsidRPr="004E6056">
        <w:rPr>
          <w:sz w:val="22"/>
          <w:szCs w:val="22"/>
          <w:lang w:val="hr-HR"/>
        </w:rPr>
        <w:t>2</w:t>
      </w:r>
      <w:r w:rsidR="0089217E" w:rsidRPr="004E6056">
        <w:rPr>
          <w:sz w:val="22"/>
          <w:szCs w:val="22"/>
          <w:lang w:val="hr-HR"/>
        </w:rPr>
        <w:t>4</w:t>
      </w:r>
      <w:r w:rsidR="00D85DAA" w:rsidRPr="004E6056">
        <w:rPr>
          <w:sz w:val="22"/>
          <w:szCs w:val="22"/>
          <w:lang w:val="hr-HR"/>
        </w:rPr>
        <w:t>.</w:t>
      </w:r>
      <w:r w:rsidR="00A932F3" w:rsidRPr="004E6056">
        <w:rPr>
          <w:sz w:val="22"/>
          <w:szCs w:val="22"/>
          <w:lang w:val="hr-HR"/>
        </w:rPr>
        <w:t xml:space="preserve"> sjednici održanoj dana </w:t>
      </w:r>
      <w:r w:rsidR="004E6056" w:rsidRPr="004E6056">
        <w:rPr>
          <w:sz w:val="22"/>
          <w:szCs w:val="22"/>
          <w:lang w:val="hr-HR"/>
        </w:rPr>
        <w:t>18</w:t>
      </w:r>
      <w:r w:rsidR="000903F8" w:rsidRPr="004E6056">
        <w:rPr>
          <w:sz w:val="22"/>
          <w:szCs w:val="22"/>
          <w:lang w:val="hr-HR"/>
        </w:rPr>
        <w:t xml:space="preserve">. </w:t>
      </w:r>
      <w:r w:rsidR="0089217E" w:rsidRPr="004E6056">
        <w:rPr>
          <w:sz w:val="22"/>
          <w:szCs w:val="22"/>
          <w:lang w:val="hr-HR"/>
        </w:rPr>
        <w:t>prosinca</w:t>
      </w:r>
      <w:r w:rsidR="000903F8" w:rsidRPr="004E6056">
        <w:rPr>
          <w:sz w:val="22"/>
          <w:szCs w:val="22"/>
          <w:lang w:val="hr-HR"/>
        </w:rPr>
        <w:t xml:space="preserve"> 202</w:t>
      </w:r>
      <w:r w:rsidR="009F31D6" w:rsidRPr="004E6056">
        <w:rPr>
          <w:sz w:val="22"/>
          <w:szCs w:val="22"/>
          <w:lang w:val="hr-HR"/>
        </w:rPr>
        <w:t>4</w:t>
      </w:r>
      <w:r w:rsidR="00A932F3" w:rsidRPr="004E6056">
        <w:rPr>
          <w:sz w:val="22"/>
          <w:szCs w:val="22"/>
          <w:lang w:val="hr-HR"/>
        </w:rPr>
        <w:t xml:space="preserve">. godine donosi </w:t>
      </w:r>
    </w:p>
    <w:p w14:paraId="4B07BECD" w14:textId="77777777" w:rsidR="00A932F3" w:rsidRPr="004E6056" w:rsidRDefault="00A932F3" w:rsidP="00A7695E">
      <w:pPr>
        <w:rPr>
          <w:sz w:val="22"/>
          <w:szCs w:val="22"/>
          <w:lang w:val="hr-HR"/>
        </w:rPr>
      </w:pPr>
    </w:p>
    <w:p w14:paraId="032F9C5D" w14:textId="77777777" w:rsidR="00A932F3" w:rsidRPr="004E6056" w:rsidRDefault="00A932F3" w:rsidP="00A932F3">
      <w:pPr>
        <w:jc w:val="center"/>
        <w:rPr>
          <w:b/>
          <w:sz w:val="22"/>
          <w:szCs w:val="22"/>
          <w:lang w:val="hr-HR"/>
        </w:rPr>
      </w:pPr>
      <w:r w:rsidRPr="004E6056">
        <w:rPr>
          <w:b/>
          <w:sz w:val="22"/>
          <w:szCs w:val="22"/>
          <w:lang w:val="hr-HR"/>
        </w:rPr>
        <w:t>ODLUKU</w:t>
      </w:r>
    </w:p>
    <w:p w14:paraId="548E3FC0" w14:textId="2B2DAF98" w:rsidR="00A932F3" w:rsidRPr="004E6056" w:rsidRDefault="00A932F3" w:rsidP="00A932F3">
      <w:pPr>
        <w:jc w:val="center"/>
        <w:rPr>
          <w:b/>
          <w:sz w:val="22"/>
          <w:szCs w:val="22"/>
          <w:lang w:val="hr-HR"/>
        </w:rPr>
      </w:pPr>
      <w:r w:rsidRPr="004E6056">
        <w:rPr>
          <w:b/>
          <w:sz w:val="22"/>
          <w:szCs w:val="22"/>
          <w:lang w:val="hr-HR"/>
        </w:rPr>
        <w:t xml:space="preserve">o donošenju </w:t>
      </w:r>
      <w:r w:rsidR="006D14F0" w:rsidRPr="004E6056">
        <w:rPr>
          <w:b/>
          <w:sz w:val="22"/>
          <w:szCs w:val="22"/>
          <w:lang w:val="hr-HR"/>
        </w:rPr>
        <w:t>I</w:t>
      </w:r>
      <w:r w:rsidR="0089217E" w:rsidRPr="004E6056">
        <w:rPr>
          <w:b/>
          <w:sz w:val="22"/>
          <w:szCs w:val="22"/>
          <w:lang w:val="hr-HR"/>
        </w:rPr>
        <w:t>I</w:t>
      </w:r>
      <w:r w:rsidRPr="004E6056">
        <w:rPr>
          <w:b/>
          <w:sz w:val="22"/>
          <w:szCs w:val="22"/>
          <w:lang w:val="hr-HR"/>
        </w:rPr>
        <w:t>. Izmjena i dopuna proračun</w:t>
      </w:r>
      <w:r w:rsidR="00E13E05" w:rsidRPr="004E6056">
        <w:rPr>
          <w:b/>
          <w:sz w:val="22"/>
          <w:szCs w:val="22"/>
          <w:lang w:val="hr-HR"/>
        </w:rPr>
        <w:t>a Općine</w:t>
      </w:r>
      <w:r w:rsidR="000903F8" w:rsidRPr="004E6056">
        <w:rPr>
          <w:b/>
          <w:sz w:val="22"/>
          <w:szCs w:val="22"/>
          <w:lang w:val="hr-HR"/>
        </w:rPr>
        <w:t xml:space="preserve"> Dubravica za 202</w:t>
      </w:r>
      <w:r w:rsidR="009F31D6" w:rsidRPr="004E6056">
        <w:rPr>
          <w:b/>
          <w:sz w:val="22"/>
          <w:szCs w:val="22"/>
          <w:lang w:val="hr-HR"/>
        </w:rPr>
        <w:t>4</w:t>
      </w:r>
      <w:r w:rsidRPr="004E6056">
        <w:rPr>
          <w:b/>
          <w:sz w:val="22"/>
          <w:szCs w:val="22"/>
          <w:lang w:val="hr-HR"/>
        </w:rPr>
        <w:t xml:space="preserve">. godinu </w:t>
      </w:r>
    </w:p>
    <w:p w14:paraId="703089C8" w14:textId="15F6F6D2" w:rsidR="00CC71A4" w:rsidRPr="004E6056" w:rsidRDefault="000903F8" w:rsidP="00A932F3">
      <w:pPr>
        <w:jc w:val="center"/>
        <w:rPr>
          <w:b/>
          <w:sz w:val="22"/>
          <w:szCs w:val="22"/>
          <w:lang w:val="hr-HR"/>
        </w:rPr>
      </w:pPr>
      <w:r w:rsidRPr="004E6056">
        <w:rPr>
          <w:b/>
          <w:sz w:val="22"/>
          <w:szCs w:val="22"/>
          <w:lang w:val="hr-HR"/>
        </w:rPr>
        <w:t>i projekcija za 202</w:t>
      </w:r>
      <w:r w:rsidR="009F31D6" w:rsidRPr="004E6056">
        <w:rPr>
          <w:b/>
          <w:sz w:val="22"/>
          <w:szCs w:val="22"/>
          <w:lang w:val="hr-HR"/>
        </w:rPr>
        <w:t>5</w:t>
      </w:r>
      <w:r w:rsidRPr="004E6056">
        <w:rPr>
          <w:b/>
          <w:sz w:val="22"/>
          <w:szCs w:val="22"/>
          <w:lang w:val="hr-HR"/>
        </w:rPr>
        <w:t>. i 202</w:t>
      </w:r>
      <w:r w:rsidR="009F31D6" w:rsidRPr="004E6056">
        <w:rPr>
          <w:b/>
          <w:sz w:val="22"/>
          <w:szCs w:val="22"/>
          <w:lang w:val="hr-HR"/>
        </w:rPr>
        <w:t>6</w:t>
      </w:r>
      <w:r w:rsidR="00CC71A4" w:rsidRPr="004E6056">
        <w:rPr>
          <w:b/>
          <w:sz w:val="22"/>
          <w:szCs w:val="22"/>
          <w:lang w:val="hr-HR"/>
        </w:rPr>
        <w:t>. godinu</w:t>
      </w:r>
    </w:p>
    <w:p w14:paraId="1122B71E" w14:textId="77777777" w:rsidR="00A932F3" w:rsidRPr="004E6056" w:rsidRDefault="00A932F3" w:rsidP="00A932F3">
      <w:pPr>
        <w:rPr>
          <w:sz w:val="22"/>
          <w:szCs w:val="22"/>
          <w:lang w:val="hr-HR"/>
        </w:rPr>
      </w:pPr>
    </w:p>
    <w:p w14:paraId="7BD7BE4E" w14:textId="77777777" w:rsidR="00A932F3" w:rsidRPr="004E6056" w:rsidRDefault="00A932F3" w:rsidP="00A932F3">
      <w:pPr>
        <w:jc w:val="center"/>
        <w:rPr>
          <w:b/>
          <w:sz w:val="22"/>
          <w:szCs w:val="22"/>
          <w:lang w:val="hr-HR"/>
        </w:rPr>
      </w:pPr>
      <w:r w:rsidRPr="004E6056">
        <w:rPr>
          <w:b/>
          <w:sz w:val="22"/>
          <w:szCs w:val="22"/>
          <w:lang w:val="hr-HR"/>
        </w:rPr>
        <w:t>Članak 1.</w:t>
      </w:r>
    </w:p>
    <w:p w14:paraId="1EACB052" w14:textId="12B61424" w:rsidR="00A932F3" w:rsidRDefault="00A932F3" w:rsidP="00A932F3">
      <w:pPr>
        <w:pStyle w:val="Tijeloteksta2"/>
        <w:spacing w:line="240" w:lineRule="auto"/>
        <w:jc w:val="both"/>
        <w:rPr>
          <w:sz w:val="22"/>
          <w:szCs w:val="22"/>
          <w:lang w:eastAsia="en-US"/>
        </w:rPr>
      </w:pPr>
      <w:r w:rsidRPr="004E6056">
        <w:rPr>
          <w:sz w:val="22"/>
          <w:szCs w:val="22"/>
          <w:lang w:eastAsia="en-US"/>
        </w:rPr>
        <w:t xml:space="preserve">Donose se </w:t>
      </w:r>
      <w:r w:rsidR="0089217E" w:rsidRPr="004E6056">
        <w:rPr>
          <w:sz w:val="22"/>
          <w:szCs w:val="22"/>
          <w:lang w:eastAsia="en-US"/>
        </w:rPr>
        <w:t>I</w:t>
      </w:r>
      <w:r w:rsidR="0053790B" w:rsidRPr="004E6056">
        <w:rPr>
          <w:sz w:val="22"/>
          <w:szCs w:val="22"/>
          <w:lang w:eastAsia="en-US"/>
        </w:rPr>
        <w:t>I</w:t>
      </w:r>
      <w:r w:rsidRPr="004E6056">
        <w:rPr>
          <w:sz w:val="22"/>
          <w:szCs w:val="22"/>
          <w:lang w:eastAsia="en-US"/>
        </w:rPr>
        <w:t>. Izmjene i dopune Proraču</w:t>
      </w:r>
      <w:r w:rsidR="00161BE7" w:rsidRPr="004E6056">
        <w:rPr>
          <w:sz w:val="22"/>
          <w:szCs w:val="22"/>
          <w:lang w:eastAsia="en-US"/>
        </w:rPr>
        <w:t>na Općine Dubravica za 202</w:t>
      </w:r>
      <w:r w:rsidR="009F31D6" w:rsidRPr="004E6056">
        <w:rPr>
          <w:sz w:val="22"/>
          <w:szCs w:val="22"/>
          <w:lang w:eastAsia="en-US"/>
        </w:rPr>
        <w:t>4</w:t>
      </w:r>
      <w:r w:rsidRPr="004E6056">
        <w:rPr>
          <w:sz w:val="22"/>
          <w:szCs w:val="22"/>
          <w:lang w:eastAsia="en-US"/>
        </w:rPr>
        <w:t xml:space="preserve">. godinu </w:t>
      </w:r>
      <w:r w:rsidR="00161BE7" w:rsidRPr="004E6056">
        <w:rPr>
          <w:sz w:val="22"/>
          <w:szCs w:val="22"/>
          <w:lang w:eastAsia="en-US"/>
        </w:rPr>
        <w:t>i projekcija za 202</w:t>
      </w:r>
      <w:r w:rsidR="009F31D6" w:rsidRPr="004E6056">
        <w:rPr>
          <w:sz w:val="22"/>
          <w:szCs w:val="22"/>
          <w:lang w:eastAsia="en-US"/>
        </w:rPr>
        <w:t>5</w:t>
      </w:r>
      <w:r w:rsidR="00161BE7" w:rsidRPr="004E6056">
        <w:rPr>
          <w:sz w:val="22"/>
          <w:szCs w:val="22"/>
          <w:lang w:eastAsia="en-US"/>
        </w:rPr>
        <w:t>. i 202</w:t>
      </w:r>
      <w:r w:rsidR="009F31D6" w:rsidRPr="004E6056">
        <w:rPr>
          <w:sz w:val="22"/>
          <w:szCs w:val="22"/>
          <w:lang w:eastAsia="en-US"/>
        </w:rPr>
        <w:t>6</w:t>
      </w:r>
      <w:r w:rsidR="003259BD" w:rsidRPr="004E6056">
        <w:rPr>
          <w:sz w:val="22"/>
          <w:szCs w:val="22"/>
          <w:lang w:eastAsia="en-US"/>
        </w:rPr>
        <w:t xml:space="preserve">. godinu </w:t>
      </w:r>
      <w:r w:rsidRPr="004E6056">
        <w:rPr>
          <w:sz w:val="22"/>
          <w:szCs w:val="22"/>
          <w:lang w:eastAsia="en-US"/>
        </w:rPr>
        <w:t>(„Službeni gla</w:t>
      </w:r>
      <w:r w:rsidR="00161BE7" w:rsidRPr="004E6056">
        <w:rPr>
          <w:sz w:val="22"/>
          <w:szCs w:val="22"/>
          <w:lang w:eastAsia="en-US"/>
        </w:rPr>
        <w:t>snik Općine Dubravica“ br. 0</w:t>
      </w:r>
      <w:r w:rsidR="002B45D4" w:rsidRPr="004E6056">
        <w:rPr>
          <w:sz w:val="22"/>
          <w:szCs w:val="22"/>
          <w:lang w:eastAsia="en-US"/>
        </w:rPr>
        <w:t>5</w:t>
      </w:r>
      <w:r w:rsidR="00161BE7" w:rsidRPr="004E6056">
        <w:rPr>
          <w:sz w:val="22"/>
          <w:szCs w:val="22"/>
          <w:lang w:eastAsia="en-US"/>
        </w:rPr>
        <w:t>/202</w:t>
      </w:r>
      <w:r w:rsidR="002B45D4" w:rsidRPr="004E6056">
        <w:rPr>
          <w:sz w:val="22"/>
          <w:szCs w:val="22"/>
          <w:lang w:eastAsia="en-US"/>
        </w:rPr>
        <w:t>3</w:t>
      </w:r>
      <w:r w:rsidRPr="004E6056">
        <w:rPr>
          <w:sz w:val="22"/>
          <w:szCs w:val="22"/>
          <w:lang w:eastAsia="en-US"/>
        </w:rPr>
        <w:t>) koje glase: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4158"/>
        <w:gridCol w:w="1319"/>
        <w:gridCol w:w="1305"/>
        <w:gridCol w:w="685"/>
        <w:gridCol w:w="1305"/>
      </w:tblGrid>
      <w:tr w:rsidR="006D3DB4" w14:paraId="6733F030" w14:textId="77777777" w:rsidTr="00963866">
        <w:trPr>
          <w:trHeight w:val="20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2E2142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BEC322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50C73E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F871D6" w14:textId="77777777" w:rsidR="006D3DB4" w:rsidRDefault="006D3DB4" w:rsidP="00963866">
            <w:pPr>
              <w:jc w:val="center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PROMJENA</w:t>
            </w:r>
          </w:p>
        </w:tc>
      </w:tr>
      <w:tr w:rsidR="006D3DB4" w14:paraId="2B8DE53E" w14:textId="77777777" w:rsidTr="00963866">
        <w:trPr>
          <w:trHeight w:val="20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924C49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85671B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D167CC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PLANIRANO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87FA04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IZNOS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8F3D6D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(%)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344D80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NOVI IZNOS</w:t>
            </w:r>
          </w:p>
        </w:tc>
      </w:tr>
      <w:tr w:rsidR="006D3DB4" w14:paraId="3ECCE807" w14:textId="77777777" w:rsidTr="00963866">
        <w:trPr>
          <w:trHeight w:val="9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A048C6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39" w:type="dxa"/>
              <w:right w:w="39" w:type="dxa"/>
            </w:tcMar>
          </w:tcPr>
          <w:p w14:paraId="0914CF31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5D36A1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05C8A8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EFACC6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C3F64D" w14:textId="77777777" w:rsidR="006D3DB4" w:rsidRDefault="006D3DB4" w:rsidP="00963866">
            <w:pPr>
              <w:rPr>
                <w:sz w:val="0"/>
              </w:rPr>
            </w:pPr>
          </w:p>
        </w:tc>
      </w:tr>
      <w:tr w:rsidR="006D3DB4" w14:paraId="6CDA8267" w14:textId="77777777" w:rsidTr="00963866">
        <w:trPr>
          <w:trHeight w:val="20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EE185A" w14:textId="77777777" w:rsidR="006D3DB4" w:rsidRDefault="006D3DB4" w:rsidP="00963866">
            <w:r>
              <w:rPr>
                <w:rFonts w:ascii="Arial" w:eastAsia="Arial" w:hAnsi="Arial"/>
                <w:b/>
                <w:color w:val="000000"/>
                <w:sz w:val="18"/>
              </w:rPr>
              <w:t>A.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39" w:type="dxa"/>
              <w:right w:w="39" w:type="dxa"/>
            </w:tcMar>
          </w:tcPr>
          <w:p w14:paraId="2A291D4C" w14:textId="77777777" w:rsidR="006D3DB4" w:rsidRDefault="006D3DB4" w:rsidP="00963866">
            <w:r>
              <w:rPr>
                <w:rFonts w:ascii="Arial" w:eastAsia="Arial" w:hAnsi="Arial"/>
                <w:b/>
                <w:color w:val="000000"/>
                <w:sz w:val="18"/>
              </w:rPr>
              <w:t>RAČUN PRIHODA I RASHODA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55B5F8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3297E7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FA4439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18073E" w14:textId="77777777" w:rsidR="006D3DB4" w:rsidRDefault="006D3DB4" w:rsidP="00963866">
            <w:pPr>
              <w:rPr>
                <w:sz w:val="0"/>
              </w:rPr>
            </w:pPr>
          </w:p>
        </w:tc>
      </w:tr>
      <w:tr w:rsidR="006D3DB4" w14:paraId="706C8947" w14:textId="77777777" w:rsidTr="00963866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15C9A20E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735AB7A4" w14:textId="77777777" w:rsidR="006D3DB4" w:rsidRDefault="006D3DB4" w:rsidP="00963866"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Prihodi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poslovanja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                                                                                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7A44167F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3.792.342,76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211FF329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-2.219.541,75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61C02A75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-58.5%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2429BE0C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1.572.801,01</w:t>
            </w:r>
          </w:p>
        </w:tc>
      </w:tr>
      <w:tr w:rsidR="006D3DB4" w14:paraId="3DF54480" w14:textId="77777777" w:rsidTr="00963866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0EDB6E78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1329A6DF" w14:textId="77777777" w:rsidR="006D3DB4" w:rsidRDefault="006D3DB4" w:rsidP="00963866"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Prihodi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od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prodaje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nefinancijske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imovine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                                                          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3FF3721B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796D5F61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-70.000,00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73F109D1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-100%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01128141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0,00</w:t>
            </w:r>
          </w:p>
        </w:tc>
      </w:tr>
      <w:tr w:rsidR="006D3DB4" w14:paraId="19F314B2" w14:textId="77777777" w:rsidTr="00963866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0551AA96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2909F165" w14:textId="77777777" w:rsidR="006D3DB4" w:rsidRDefault="006D3DB4" w:rsidP="00963866"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Rashodi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poslovanja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                                                                                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7D7E6C4E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1.361.610,73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760DEA83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-439.316,71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0EEA9F4D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-32.3%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59EDFC40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922.294,02</w:t>
            </w:r>
          </w:p>
        </w:tc>
      </w:tr>
      <w:tr w:rsidR="006D3DB4" w14:paraId="0DC2D013" w14:textId="77777777" w:rsidTr="00963866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1D6DA44B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12448A7F" w14:textId="77777777" w:rsidR="006D3DB4" w:rsidRDefault="006D3DB4" w:rsidP="00963866"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Rashodi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za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nabavu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nefinancijske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imovine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                                                           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6A81D4EB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2.473.363,03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11D230B6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-1.826.410,04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47A37AD4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-73.8%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65ABE025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646.952,99</w:t>
            </w:r>
          </w:p>
        </w:tc>
      </w:tr>
      <w:tr w:rsidR="006D3DB4" w14:paraId="7A9CE4B3" w14:textId="77777777" w:rsidTr="00963866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05B51A36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0FBB2AAA" w14:textId="77777777" w:rsidR="006D3DB4" w:rsidRDefault="006D3DB4" w:rsidP="00963866">
            <w:r>
              <w:rPr>
                <w:rFonts w:ascii="Arial" w:eastAsia="Arial" w:hAnsi="Arial"/>
                <w:b/>
                <w:color w:val="000000"/>
                <w:sz w:val="18"/>
              </w:rPr>
              <w:t>RAZLIKA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1A607335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27.369,00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01307B9E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-23.815,00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3C031B30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-87.0%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5E36E285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3.554,00</w:t>
            </w:r>
          </w:p>
        </w:tc>
      </w:tr>
      <w:tr w:rsidR="006D3DB4" w14:paraId="50C159BD" w14:textId="77777777" w:rsidTr="00963866">
        <w:trPr>
          <w:trHeight w:val="9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FEA5CE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39" w:type="dxa"/>
              <w:right w:w="39" w:type="dxa"/>
            </w:tcMar>
          </w:tcPr>
          <w:p w14:paraId="172BB691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078D5B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C683C5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BA00C1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BB8A9C" w14:textId="77777777" w:rsidR="006D3DB4" w:rsidRDefault="006D3DB4" w:rsidP="00963866">
            <w:pPr>
              <w:rPr>
                <w:sz w:val="0"/>
              </w:rPr>
            </w:pPr>
          </w:p>
        </w:tc>
      </w:tr>
      <w:tr w:rsidR="006D3DB4" w14:paraId="2277A26B" w14:textId="77777777" w:rsidTr="00963866">
        <w:trPr>
          <w:trHeight w:val="20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9C9B0D" w14:textId="77777777" w:rsidR="006D3DB4" w:rsidRDefault="006D3DB4" w:rsidP="00963866">
            <w:r>
              <w:rPr>
                <w:rFonts w:ascii="Arial" w:eastAsia="Arial" w:hAnsi="Arial"/>
                <w:b/>
                <w:color w:val="000000"/>
                <w:sz w:val="18"/>
              </w:rPr>
              <w:t>B.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39" w:type="dxa"/>
              <w:right w:w="39" w:type="dxa"/>
            </w:tcMar>
          </w:tcPr>
          <w:p w14:paraId="26F51113" w14:textId="77777777" w:rsidR="006D3DB4" w:rsidRDefault="006D3DB4" w:rsidP="00963866">
            <w:r>
              <w:rPr>
                <w:rFonts w:ascii="Arial" w:eastAsia="Arial" w:hAnsi="Arial"/>
                <w:b/>
                <w:color w:val="000000"/>
                <w:sz w:val="18"/>
              </w:rPr>
              <w:t>RAČUN ZADUŽIVANJA/FINANCIRANJA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9CC718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8E983E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736907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90F79A" w14:textId="77777777" w:rsidR="006D3DB4" w:rsidRDefault="006D3DB4" w:rsidP="00963866">
            <w:pPr>
              <w:rPr>
                <w:sz w:val="0"/>
              </w:rPr>
            </w:pPr>
          </w:p>
        </w:tc>
      </w:tr>
      <w:tr w:rsidR="006D3DB4" w14:paraId="35B55C86" w14:textId="77777777" w:rsidTr="00963866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629EA3AF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7AFA4EFB" w14:textId="77777777" w:rsidR="006D3DB4" w:rsidRDefault="006D3DB4" w:rsidP="00963866"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Primici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od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financijske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imovine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i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zaduživanja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                                                      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6FB4EE4A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17.521,00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0B267782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-6.575,00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5DC37BFC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-37.5%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2F785082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10.946,00</w:t>
            </w:r>
          </w:p>
        </w:tc>
      </w:tr>
      <w:tr w:rsidR="006D3DB4" w14:paraId="1086B592" w14:textId="77777777" w:rsidTr="00963866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09AB5D98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0E324CB0" w14:textId="77777777" w:rsidR="006D3DB4" w:rsidRDefault="006D3DB4" w:rsidP="00963866"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Izdaci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za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financijsku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imovinu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i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otplate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zajmova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                                                   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3AB4C5D1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44.890,00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4415C083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-30.390,00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11873669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-67.7%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0B3F254D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14.500,00</w:t>
            </w:r>
          </w:p>
        </w:tc>
      </w:tr>
      <w:tr w:rsidR="006D3DB4" w14:paraId="44232589" w14:textId="77777777" w:rsidTr="00963866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1AF0572A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114CB7C8" w14:textId="77777777" w:rsidR="006D3DB4" w:rsidRDefault="006D3DB4" w:rsidP="00963866">
            <w:r>
              <w:rPr>
                <w:rFonts w:ascii="Arial" w:eastAsia="Arial" w:hAnsi="Arial"/>
                <w:b/>
                <w:color w:val="000000"/>
                <w:sz w:val="18"/>
              </w:rPr>
              <w:t>NETO ZADUŽIVANJE/FINANCIRANJE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47333F1C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-27.369,00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1408EBA4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23.815,00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3544BD95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-87.0%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2929D027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-3.554,00</w:t>
            </w:r>
          </w:p>
        </w:tc>
      </w:tr>
      <w:tr w:rsidR="006D3DB4" w14:paraId="39EE86CB" w14:textId="77777777" w:rsidTr="00963866">
        <w:trPr>
          <w:trHeight w:val="9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63C98C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39" w:type="dxa"/>
              <w:right w:w="39" w:type="dxa"/>
            </w:tcMar>
          </w:tcPr>
          <w:p w14:paraId="7637ABFD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CE0896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2C501E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0A3869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22DFC0" w14:textId="77777777" w:rsidR="006D3DB4" w:rsidRDefault="006D3DB4" w:rsidP="00963866">
            <w:pPr>
              <w:rPr>
                <w:sz w:val="0"/>
              </w:rPr>
            </w:pPr>
          </w:p>
        </w:tc>
      </w:tr>
      <w:tr w:rsidR="006D3DB4" w14:paraId="74C4D285" w14:textId="77777777" w:rsidTr="00963866">
        <w:trPr>
          <w:trHeight w:val="20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B5DC83" w14:textId="77777777" w:rsidR="006D3DB4" w:rsidRDefault="006D3DB4" w:rsidP="00963866">
            <w:r>
              <w:rPr>
                <w:rFonts w:ascii="Arial" w:eastAsia="Arial" w:hAnsi="Arial"/>
                <w:b/>
                <w:color w:val="000000"/>
                <w:sz w:val="18"/>
              </w:rPr>
              <w:t>C.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39" w:type="dxa"/>
              <w:right w:w="39" w:type="dxa"/>
            </w:tcMar>
          </w:tcPr>
          <w:p w14:paraId="71D93AFE" w14:textId="77777777" w:rsidR="006D3DB4" w:rsidRDefault="006D3DB4" w:rsidP="00963866">
            <w:r>
              <w:rPr>
                <w:rFonts w:ascii="Arial" w:eastAsia="Arial" w:hAnsi="Arial"/>
                <w:b/>
                <w:color w:val="000000"/>
                <w:sz w:val="18"/>
              </w:rPr>
              <w:t>RASPOLOŽIVA SREDSTVA IZ PRETHODNIH GODINA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B92553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D9AF28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214861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E28995" w14:textId="77777777" w:rsidR="006D3DB4" w:rsidRDefault="006D3DB4" w:rsidP="00963866">
            <w:pPr>
              <w:rPr>
                <w:sz w:val="0"/>
              </w:rPr>
            </w:pPr>
          </w:p>
        </w:tc>
      </w:tr>
      <w:tr w:rsidR="006D3DB4" w14:paraId="3BF56AF4" w14:textId="77777777" w:rsidTr="00963866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3DCD3DC4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05C74F04" w14:textId="77777777" w:rsidR="006D3DB4" w:rsidRDefault="006D3DB4" w:rsidP="00963866">
            <w:r>
              <w:rPr>
                <w:rFonts w:ascii="Arial" w:eastAsia="Arial" w:hAnsi="Arial"/>
                <w:b/>
                <w:color w:val="000000"/>
                <w:sz w:val="18"/>
              </w:rPr>
              <w:t>VIŠAK/MANJAK IZ PRETHODNIH GODINA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4A2EF284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061A9649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45042A50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4BD816F4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0,00</w:t>
            </w:r>
          </w:p>
        </w:tc>
      </w:tr>
      <w:tr w:rsidR="006D3DB4" w14:paraId="1DD50D59" w14:textId="77777777" w:rsidTr="00963866">
        <w:trPr>
          <w:trHeight w:val="9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14E416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39" w:type="dxa"/>
              <w:right w:w="39" w:type="dxa"/>
            </w:tcMar>
          </w:tcPr>
          <w:p w14:paraId="297F0AD7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CFB4B3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53DB4C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10A2CA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41F15C" w14:textId="77777777" w:rsidR="006D3DB4" w:rsidRDefault="006D3DB4" w:rsidP="00963866">
            <w:pPr>
              <w:rPr>
                <w:sz w:val="0"/>
              </w:rPr>
            </w:pPr>
          </w:p>
        </w:tc>
      </w:tr>
      <w:tr w:rsidR="006D3DB4" w14:paraId="504909BC" w14:textId="77777777" w:rsidTr="00963866">
        <w:trPr>
          <w:trHeight w:val="20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6DC848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39" w:type="dxa"/>
              <w:right w:w="39" w:type="dxa"/>
            </w:tcMar>
          </w:tcPr>
          <w:p w14:paraId="3BA9276E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5A866B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E3A072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8F0CA2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E466D0" w14:textId="77777777" w:rsidR="006D3DB4" w:rsidRDefault="006D3DB4" w:rsidP="00963866">
            <w:pPr>
              <w:rPr>
                <w:sz w:val="0"/>
              </w:rPr>
            </w:pPr>
          </w:p>
        </w:tc>
      </w:tr>
      <w:tr w:rsidR="006D3DB4" w14:paraId="5C856AC6" w14:textId="77777777" w:rsidTr="00963866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1D0758C6" w14:textId="77777777" w:rsidR="006D3DB4" w:rsidRDefault="006D3DB4" w:rsidP="00963866">
            <w:pPr>
              <w:rPr>
                <w:sz w:val="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3DE577DA" w14:textId="77777777" w:rsidR="006D3DB4" w:rsidRDefault="006D3DB4" w:rsidP="00963866">
            <w:r>
              <w:rPr>
                <w:rFonts w:ascii="Arial" w:eastAsia="Arial" w:hAnsi="Arial"/>
                <w:b/>
                <w:color w:val="000000"/>
                <w:sz w:val="18"/>
              </w:rPr>
              <w:t>VIŠAK/MANJAK + NETO ZADUŽIVANJA/FINANCIRANJA + RASPOLOŽIVA SREDSTVA IZ PRETHODNIH GODINA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2733AA75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041F1031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36BCD86E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05C7C962" w14:textId="77777777" w:rsidR="006D3DB4" w:rsidRDefault="006D3DB4" w:rsidP="0096386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0,00</w:t>
            </w:r>
          </w:p>
        </w:tc>
      </w:tr>
    </w:tbl>
    <w:p w14:paraId="0B6DD1A7" w14:textId="7DE0E89B" w:rsidR="00A932F3" w:rsidRPr="00161BE7" w:rsidRDefault="00A932F3" w:rsidP="004E6056">
      <w:pPr>
        <w:tabs>
          <w:tab w:val="left" w:pos="7530"/>
        </w:tabs>
        <w:rPr>
          <w:lang w:val="hr-HR"/>
        </w:rPr>
      </w:pPr>
    </w:p>
    <w:p w14:paraId="0F10A367" w14:textId="77777777" w:rsidR="00553DFA" w:rsidRPr="004E6056" w:rsidRDefault="00553DFA" w:rsidP="00553DFA">
      <w:pPr>
        <w:jc w:val="center"/>
        <w:rPr>
          <w:b/>
          <w:sz w:val="22"/>
          <w:szCs w:val="22"/>
          <w:lang w:val="hr-HR"/>
        </w:rPr>
      </w:pPr>
      <w:r w:rsidRPr="004E6056">
        <w:rPr>
          <w:b/>
          <w:sz w:val="22"/>
          <w:szCs w:val="22"/>
          <w:lang w:val="hr-HR"/>
        </w:rPr>
        <w:t>Članak 2.</w:t>
      </w:r>
    </w:p>
    <w:p w14:paraId="0C594E95" w14:textId="570149E5" w:rsidR="00553DFA" w:rsidRPr="004E6056" w:rsidRDefault="00553DFA" w:rsidP="00553DFA">
      <w:pPr>
        <w:jc w:val="both"/>
        <w:rPr>
          <w:sz w:val="22"/>
          <w:szCs w:val="22"/>
          <w:lang w:val="hr-HR"/>
        </w:rPr>
      </w:pPr>
      <w:r w:rsidRPr="004E6056">
        <w:rPr>
          <w:sz w:val="22"/>
          <w:szCs w:val="22"/>
          <w:lang w:val="hr-HR"/>
        </w:rPr>
        <w:t>Sastavni dio ove Odluke su Opći i Posebni dio</w:t>
      </w:r>
      <w:r w:rsidR="004E5A37">
        <w:rPr>
          <w:sz w:val="22"/>
          <w:szCs w:val="22"/>
          <w:lang w:val="hr-HR"/>
        </w:rPr>
        <w:t xml:space="preserve"> te Obrazloženje</w:t>
      </w:r>
      <w:r w:rsidRPr="004E6056">
        <w:rPr>
          <w:sz w:val="22"/>
          <w:szCs w:val="22"/>
          <w:lang w:val="hr-HR"/>
        </w:rPr>
        <w:t xml:space="preserve"> </w:t>
      </w:r>
      <w:r w:rsidR="006D14F0" w:rsidRPr="004E6056">
        <w:rPr>
          <w:sz w:val="22"/>
          <w:szCs w:val="22"/>
          <w:lang w:val="hr-HR"/>
        </w:rPr>
        <w:t>I</w:t>
      </w:r>
      <w:r w:rsidR="0089217E" w:rsidRPr="004E6056">
        <w:rPr>
          <w:sz w:val="22"/>
          <w:szCs w:val="22"/>
          <w:lang w:val="hr-HR"/>
        </w:rPr>
        <w:t>I</w:t>
      </w:r>
      <w:r w:rsidRPr="004E6056">
        <w:rPr>
          <w:sz w:val="22"/>
          <w:szCs w:val="22"/>
          <w:lang w:val="hr-HR"/>
        </w:rPr>
        <w:t>. Izmjena i dopuna Pr</w:t>
      </w:r>
      <w:r w:rsidR="000903F8" w:rsidRPr="004E6056">
        <w:rPr>
          <w:sz w:val="22"/>
          <w:szCs w:val="22"/>
          <w:lang w:val="hr-HR"/>
        </w:rPr>
        <w:t>oračuna Općine Dubravica za 202</w:t>
      </w:r>
      <w:r w:rsidR="009F31D6" w:rsidRPr="004E6056">
        <w:rPr>
          <w:sz w:val="22"/>
          <w:szCs w:val="22"/>
          <w:lang w:val="hr-HR"/>
        </w:rPr>
        <w:t>4</w:t>
      </w:r>
      <w:r w:rsidRPr="004E6056">
        <w:rPr>
          <w:sz w:val="22"/>
          <w:szCs w:val="22"/>
          <w:lang w:val="hr-HR"/>
        </w:rPr>
        <w:t>. godinu.</w:t>
      </w:r>
    </w:p>
    <w:p w14:paraId="59286B64" w14:textId="77777777" w:rsidR="00A932F3" w:rsidRPr="004E6056" w:rsidRDefault="00A932F3" w:rsidP="00A932F3">
      <w:pPr>
        <w:tabs>
          <w:tab w:val="left" w:pos="6690"/>
        </w:tabs>
        <w:ind w:left="720"/>
        <w:rPr>
          <w:sz w:val="22"/>
          <w:szCs w:val="22"/>
          <w:lang w:val="hr-HR"/>
        </w:rPr>
      </w:pPr>
    </w:p>
    <w:p w14:paraId="7EACBD2E" w14:textId="77777777" w:rsidR="00A932F3" w:rsidRPr="004E6056" w:rsidRDefault="00553DFA" w:rsidP="00A932F3">
      <w:pPr>
        <w:jc w:val="center"/>
        <w:rPr>
          <w:b/>
          <w:sz w:val="22"/>
          <w:szCs w:val="22"/>
          <w:lang w:val="hr-HR"/>
        </w:rPr>
      </w:pPr>
      <w:r w:rsidRPr="004E6056">
        <w:rPr>
          <w:b/>
          <w:sz w:val="22"/>
          <w:szCs w:val="22"/>
          <w:lang w:val="hr-HR"/>
        </w:rPr>
        <w:t>Članak 3</w:t>
      </w:r>
      <w:r w:rsidR="00A932F3" w:rsidRPr="004E6056">
        <w:rPr>
          <w:b/>
          <w:sz w:val="22"/>
          <w:szCs w:val="22"/>
          <w:lang w:val="hr-HR"/>
        </w:rPr>
        <w:t>.</w:t>
      </w:r>
    </w:p>
    <w:p w14:paraId="43E29675" w14:textId="77777777" w:rsidR="00A932F3" w:rsidRPr="004E6056" w:rsidRDefault="00A932F3" w:rsidP="00A932F3">
      <w:pPr>
        <w:jc w:val="both"/>
        <w:rPr>
          <w:sz w:val="22"/>
          <w:szCs w:val="22"/>
          <w:lang w:val="hr-HR"/>
        </w:rPr>
      </w:pPr>
      <w:r w:rsidRPr="004E6056">
        <w:rPr>
          <w:sz w:val="22"/>
          <w:szCs w:val="22"/>
          <w:lang w:val="hr-HR"/>
        </w:rPr>
        <w:t xml:space="preserve">Ova Odluka stupa na snagu </w:t>
      </w:r>
      <w:r w:rsidR="003735EE" w:rsidRPr="004E6056">
        <w:rPr>
          <w:sz w:val="22"/>
          <w:szCs w:val="22"/>
          <w:lang w:val="hr-HR"/>
        </w:rPr>
        <w:t>prvog</w:t>
      </w:r>
      <w:r w:rsidR="004F3A5A" w:rsidRPr="004E6056">
        <w:rPr>
          <w:sz w:val="22"/>
          <w:szCs w:val="22"/>
          <w:lang w:val="hr-HR"/>
        </w:rPr>
        <w:t xml:space="preserve"> dana od dana </w:t>
      </w:r>
      <w:r w:rsidR="00607CDF" w:rsidRPr="004E6056">
        <w:rPr>
          <w:sz w:val="22"/>
          <w:szCs w:val="22"/>
          <w:lang w:val="hr-HR"/>
        </w:rPr>
        <w:t>objave</w:t>
      </w:r>
      <w:r w:rsidRPr="004E6056">
        <w:rPr>
          <w:sz w:val="22"/>
          <w:szCs w:val="22"/>
          <w:lang w:val="hr-HR"/>
        </w:rPr>
        <w:t xml:space="preserve"> u „Službenom glasniku Općine Dubravica“.</w:t>
      </w:r>
    </w:p>
    <w:p w14:paraId="66B2CD02" w14:textId="77777777" w:rsidR="00A932F3" w:rsidRDefault="00A932F3" w:rsidP="00A7695E">
      <w:pPr>
        <w:tabs>
          <w:tab w:val="left" w:pos="390"/>
          <w:tab w:val="num" w:pos="1080"/>
          <w:tab w:val="left" w:pos="3105"/>
        </w:tabs>
        <w:rPr>
          <w:b/>
          <w:lang w:val="hr-HR"/>
        </w:rPr>
      </w:pPr>
    </w:p>
    <w:p w14:paraId="23B42D3C" w14:textId="77777777" w:rsidR="009F31D6" w:rsidRPr="004E6056" w:rsidRDefault="009F31D6" w:rsidP="009F31D6">
      <w:pPr>
        <w:jc w:val="center"/>
        <w:rPr>
          <w:bCs/>
          <w:sz w:val="20"/>
          <w:szCs w:val="20"/>
        </w:rPr>
      </w:pPr>
      <w:r w:rsidRPr="004E6056">
        <w:rPr>
          <w:bCs/>
          <w:sz w:val="20"/>
          <w:szCs w:val="20"/>
        </w:rPr>
        <w:t>OPĆINSKO VIJEĆE OPĆINE DUBRAVICA</w:t>
      </w:r>
    </w:p>
    <w:p w14:paraId="52381A75" w14:textId="44AEFF24" w:rsidR="009F31D6" w:rsidRPr="004E6056" w:rsidRDefault="009F31D6" w:rsidP="009F31D6">
      <w:pPr>
        <w:pStyle w:val="Naslovindeksa"/>
        <w:spacing w:before="10"/>
        <w:jc w:val="center"/>
        <w:rPr>
          <w:bCs/>
          <w:sz w:val="20"/>
        </w:rPr>
      </w:pPr>
      <w:r w:rsidRPr="004E6056">
        <w:rPr>
          <w:bCs/>
          <w:sz w:val="20"/>
        </w:rPr>
        <w:t>KLASA: 024-02/24-17</w:t>
      </w:r>
    </w:p>
    <w:p w14:paraId="4D5BD52B" w14:textId="3CBAAECB" w:rsidR="009F31D6" w:rsidRPr="004E6056" w:rsidRDefault="009F31D6" w:rsidP="009F31D6">
      <w:pPr>
        <w:pStyle w:val="Naslovindeksa"/>
        <w:jc w:val="center"/>
        <w:rPr>
          <w:bCs/>
          <w:sz w:val="20"/>
        </w:rPr>
      </w:pPr>
      <w:r w:rsidRPr="004E6056">
        <w:rPr>
          <w:bCs/>
          <w:sz w:val="20"/>
        </w:rPr>
        <w:t>URBROJ: 238-40-02-24-</w:t>
      </w:r>
      <w:r w:rsidR="00DE169F">
        <w:rPr>
          <w:bCs/>
          <w:sz w:val="20"/>
        </w:rPr>
        <w:t>30</w:t>
      </w:r>
    </w:p>
    <w:p w14:paraId="4161CAC4" w14:textId="04F5F9D5" w:rsidR="009F31D6" w:rsidRPr="004E6056" w:rsidRDefault="009F31D6" w:rsidP="009F31D6">
      <w:pPr>
        <w:pStyle w:val="Naslov"/>
        <w:rPr>
          <w:b w:val="0"/>
          <w:bCs/>
          <w:sz w:val="20"/>
        </w:rPr>
      </w:pPr>
      <w:r w:rsidRPr="004E6056">
        <w:rPr>
          <w:b w:val="0"/>
          <w:bCs/>
          <w:sz w:val="20"/>
        </w:rPr>
        <w:t xml:space="preserve">Dubravica, </w:t>
      </w:r>
      <w:r w:rsidR="004E6056">
        <w:rPr>
          <w:b w:val="0"/>
          <w:bCs/>
          <w:sz w:val="20"/>
        </w:rPr>
        <w:t>18</w:t>
      </w:r>
      <w:r w:rsidRPr="004E6056">
        <w:rPr>
          <w:b w:val="0"/>
          <w:bCs/>
          <w:sz w:val="20"/>
        </w:rPr>
        <w:t xml:space="preserve">. </w:t>
      </w:r>
      <w:r w:rsidR="0089217E" w:rsidRPr="004E6056">
        <w:rPr>
          <w:b w:val="0"/>
          <w:bCs/>
          <w:sz w:val="20"/>
        </w:rPr>
        <w:t>prosinac</w:t>
      </w:r>
      <w:r w:rsidRPr="004E6056">
        <w:rPr>
          <w:b w:val="0"/>
          <w:bCs/>
          <w:sz w:val="20"/>
        </w:rPr>
        <w:t xml:space="preserve"> 2024. godine</w:t>
      </w:r>
    </w:p>
    <w:p w14:paraId="5FAC938C" w14:textId="77777777" w:rsidR="009F31D6" w:rsidRPr="004E6056" w:rsidRDefault="009F31D6" w:rsidP="009F31D6">
      <w:pPr>
        <w:jc w:val="right"/>
        <w:rPr>
          <w:bCs/>
          <w:sz w:val="20"/>
          <w:szCs w:val="20"/>
        </w:rPr>
      </w:pPr>
      <w:r w:rsidRPr="004E6056">
        <w:rPr>
          <w:rFonts w:ascii="Arial" w:hAnsi="Arial" w:cs="Arial"/>
          <w:b/>
          <w:sz w:val="20"/>
          <w:szCs w:val="20"/>
        </w:rPr>
        <w:tab/>
      </w:r>
      <w:r w:rsidRPr="004E6056">
        <w:rPr>
          <w:rFonts w:ascii="Arial" w:hAnsi="Arial" w:cs="Arial"/>
          <w:b/>
          <w:sz w:val="20"/>
          <w:szCs w:val="20"/>
        </w:rPr>
        <w:tab/>
      </w:r>
      <w:r w:rsidRPr="004E6056">
        <w:rPr>
          <w:rFonts w:ascii="Arial" w:hAnsi="Arial" w:cs="Arial"/>
          <w:b/>
          <w:sz w:val="20"/>
          <w:szCs w:val="20"/>
        </w:rPr>
        <w:tab/>
      </w:r>
    </w:p>
    <w:p w14:paraId="7AA55399" w14:textId="77777777" w:rsidR="009F31D6" w:rsidRPr="004E6056" w:rsidRDefault="009F31D6" w:rsidP="009F31D6">
      <w:pPr>
        <w:jc w:val="right"/>
        <w:rPr>
          <w:sz w:val="20"/>
          <w:szCs w:val="20"/>
        </w:rPr>
      </w:pPr>
      <w:proofErr w:type="spellStart"/>
      <w:r w:rsidRPr="004E6056">
        <w:rPr>
          <w:bCs/>
          <w:sz w:val="20"/>
          <w:szCs w:val="20"/>
        </w:rPr>
        <w:t>Predsjednik</w:t>
      </w:r>
      <w:proofErr w:type="spellEnd"/>
      <w:r w:rsidRPr="004E6056">
        <w:rPr>
          <w:bCs/>
          <w:sz w:val="20"/>
          <w:szCs w:val="20"/>
        </w:rPr>
        <w:t xml:space="preserve"> Ivica Stiperski</w:t>
      </w:r>
    </w:p>
    <w:p w14:paraId="4C8F8914" w14:textId="77777777" w:rsidR="00A932F3" w:rsidRPr="00971C5D" w:rsidRDefault="00A932F3" w:rsidP="00A932F3">
      <w:pPr>
        <w:rPr>
          <w:lang w:val="hr-HR"/>
        </w:rPr>
      </w:pPr>
    </w:p>
    <w:sectPr w:rsidR="00A932F3" w:rsidRPr="00971C5D" w:rsidSect="004E6056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65800"/>
    <w:multiLevelType w:val="hybridMultilevel"/>
    <w:tmpl w:val="246EFE4A"/>
    <w:lvl w:ilvl="0" w:tplc="CF5A446A">
      <w:start w:val="2"/>
      <w:numFmt w:val="bullet"/>
      <w:lvlText w:val="-"/>
      <w:lvlJc w:val="left"/>
      <w:pPr>
        <w:ind w:left="679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555" w:hanging="360"/>
      </w:pPr>
      <w:rPr>
        <w:rFonts w:ascii="Wingdings" w:hAnsi="Wingdings" w:hint="default"/>
      </w:rPr>
    </w:lvl>
  </w:abstractNum>
  <w:abstractNum w:abstractNumId="1" w15:restartNumberingAfterBreak="0">
    <w:nsid w:val="445A661D"/>
    <w:multiLevelType w:val="hybridMultilevel"/>
    <w:tmpl w:val="10502E96"/>
    <w:lvl w:ilvl="0" w:tplc="11ECCC38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267F63"/>
    <w:multiLevelType w:val="hybridMultilevel"/>
    <w:tmpl w:val="7452007C"/>
    <w:lvl w:ilvl="0" w:tplc="F53A5C3A">
      <w:start w:val="2"/>
      <w:numFmt w:val="bullet"/>
      <w:lvlText w:val="-"/>
      <w:lvlJc w:val="left"/>
      <w:pPr>
        <w:ind w:left="715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915" w:hanging="360"/>
      </w:pPr>
      <w:rPr>
        <w:rFonts w:ascii="Wingdings" w:hAnsi="Wingdings" w:hint="default"/>
      </w:rPr>
    </w:lvl>
  </w:abstractNum>
  <w:abstractNum w:abstractNumId="3" w15:restartNumberingAfterBreak="0">
    <w:nsid w:val="51FE3982"/>
    <w:multiLevelType w:val="hybridMultilevel"/>
    <w:tmpl w:val="CA825FEC"/>
    <w:lvl w:ilvl="0" w:tplc="433CCC3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78663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62169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3778755">
    <w:abstractNumId w:val="2"/>
  </w:num>
  <w:num w:numId="4" w16cid:durableId="134205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CD"/>
    <w:rsid w:val="000016AE"/>
    <w:rsid w:val="000565D0"/>
    <w:rsid w:val="00081C4C"/>
    <w:rsid w:val="00083B6E"/>
    <w:rsid w:val="000903F8"/>
    <w:rsid w:val="00107647"/>
    <w:rsid w:val="00110F3F"/>
    <w:rsid w:val="00121E0B"/>
    <w:rsid w:val="0012739A"/>
    <w:rsid w:val="00133863"/>
    <w:rsid w:val="00161BE7"/>
    <w:rsid w:val="001955DF"/>
    <w:rsid w:val="001A3C89"/>
    <w:rsid w:val="001C02AF"/>
    <w:rsid w:val="0021737C"/>
    <w:rsid w:val="002929F5"/>
    <w:rsid w:val="002B45D4"/>
    <w:rsid w:val="002B5331"/>
    <w:rsid w:val="002D3BBB"/>
    <w:rsid w:val="002D5780"/>
    <w:rsid w:val="003259BD"/>
    <w:rsid w:val="00355401"/>
    <w:rsid w:val="003735EE"/>
    <w:rsid w:val="003C445C"/>
    <w:rsid w:val="003D0432"/>
    <w:rsid w:val="00463939"/>
    <w:rsid w:val="004B0759"/>
    <w:rsid w:val="004B58FE"/>
    <w:rsid w:val="004E5A37"/>
    <w:rsid w:val="004E6056"/>
    <w:rsid w:val="004F3A5A"/>
    <w:rsid w:val="0053790B"/>
    <w:rsid w:val="00553DFA"/>
    <w:rsid w:val="00602321"/>
    <w:rsid w:val="00607CDF"/>
    <w:rsid w:val="00624012"/>
    <w:rsid w:val="00627EFE"/>
    <w:rsid w:val="00632CAC"/>
    <w:rsid w:val="006C6ED9"/>
    <w:rsid w:val="006D14F0"/>
    <w:rsid w:val="006D3DB4"/>
    <w:rsid w:val="006E686A"/>
    <w:rsid w:val="00727E6E"/>
    <w:rsid w:val="00793E2A"/>
    <w:rsid w:val="007D009E"/>
    <w:rsid w:val="007F4124"/>
    <w:rsid w:val="008868A6"/>
    <w:rsid w:val="0089217E"/>
    <w:rsid w:val="00913015"/>
    <w:rsid w:val="00914FCD"/>
    <w:rsid w:val="00930B15"/>
    <w:rsid w:val="009E142D"/>
    <w:rsid w:val="009F31D6"/>
    <w:rsid w:val="00A00CCD"/>
    <w:rsid w:val="00A2604B"/>
    <w:rsid w:val="00A44B80"/>
    <w:rsid w:val="00A7695E"/>
    <w:rsid w:val="00A932F3"/>
    <w:rsid w:val="00B9463D"/>
    <w:rsid w:val="00BF4A76"/>
    <w:rsid w:val="00C11D5F"/>
    <w:rsid w:val="00C236F8"/>
    <w:rsid w:val="00C57E56"/>
    <w:rsid w:val="00C71B0A"/>
    <w:rsid w:val="00C87F67"/>
    <w:rsid w:val="00CB6A94"/>
    <w:rsid w:val="00CB712A"/>
    <w:rsid w:val="00CC71A4"/>
    <w:rsid w:val="00D55148"/>
    <w:rsid w:val="00D85DAA"/>
    <w:rsid w:val="00DD1A85"/>
    <w:rsid w:val="00DE169F"/>
    <w:rsid w:val="00E04E16"/>
    <w:rsid w:val="00E13B3D"/>
    <w:rsid w:val="00E13E05"/>
    <w:rsid w:val="00E27A16"/>
    <w:rsid w:val="00ED28F2"/>
    <w:rsid w:val="00F30E3E"/>
    <w:rsid w:val="00F375E8"/>
    <w:rsid w:val="00F7093A"/>
    <w:rsid w:val="00FB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89E0A"/>
  <w15:chartTrackingRefBased/>
  <w15:docId w15:val="{D1906E12-4578-4D59-8D14-231C5498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0CCD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rsid w:val="00A00CCD"/>
    <w:pPr>
      <w:spacing w:after="120" w:line="480" w:lineRule="auto"/>
    </w:pPr>
    <w:rPr>
      <w:lang w:val="hr-HR" w:eastAsia="hr-HR"/>
    </w:rPr>
  </w:style>
  <w:style w:type="paragraph" w:styleId="Tijeloteksta">
    <w:name w:val="Body Text"/>
    <w:basedOn w:val="Normal"/>
    <w:link w:val="TijelotekstaChar"/>
    <w:uiPriority w:val="99"/>
    <w:rsid w:val="00083B6E"/>
    <w:pPr>
      <w:spacing w:after="120"/>
    </w:pPr>
  </w:style>
  <w:style w:type="character" w:customStyle="1" w:styleId="TijelotekstaChar">
    <w:name w:val="Tijelo teksta Char"/>
    <w:link w:val="Tijeloteksta"/>
    <w:uiPriority w:val="99"/>
    <w:rsid w:val="00083B6E"/>
    <w:rPr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rsid w:val="00A44B80"/>
    <w:pPr>
      <w:ind w:left="720"/>
      <w:contextualSpacing/>
    </w:pPr>
  </w:style>
  <w:style w:type="paragraph" w:styleId="Indeks1">
    <w:name w:val="index 1"/>
    <w:basedOn w:val="Normal"/>
    <w:next w:val="Normal"/>
    <w:autoRedefine/>
    <w:rsid w:val="009F31D6"/>
    <w:pPr>
      <w:ind w:left="240" w:hanging="240"/>
    </w:pPr>
  </w:style>
  <w:style w:type="paragraph" w:styleId="Naslovindeksa">
    <w:name w:val="index heading"/>
    <w:basedOn w:val="Normal"/>
    <w:next w:val="Indeks1"/>
    <w:rsid w:val="009F31D6"/>
    <w:rPr>
      <w:rFonts w:eastAsia="Calibri"/>
      <w:szCs w:val="20"/>
      <w:lang w:val="hr-HR" w:eastAsia="hr-HR"/>
    </w:rPr>
  </w:style>
  <w:style w:type="paragraph" w:styleId="Naslov">
    <w:name w:val="Title"/>
    <w:basedOn w:val="Normal"/>
    <w:link w:val="NaslovChar"/>
    <w:qFormat/>
    <w:rsid w:val="009F31D6"/>
    <w:pPr>
      <w:jc w:val="center"/>
    </w:pPr>
    <w:rPr>
      <w:rFonts w:eastAsia="Calibri"/>
      <w:b/>
      <w:sz w:val="28"/>
      <w:szCs w:val="20"/>
      <w:lang w:val="hr-HR"/>
    </w:rPr>
  </w:style>
  <w:style w:type="character" w:customStyle="1" w:styleId="NaslovChar">
    <w:name w:val="Naslov Char"/>
    <w:basedOn w:val="Zadanifontodlomka"/>
    <w:link w:val="Naslov"/>
    <w:rsid w:val="009F31D6"/>
    <w:rPr>
      <w:rFonts w:eastAsia="Calibri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20</cp:revision>
  <dcterms:created xsi:type="dcterms:W3CDTF">2023-10-03T10:49:00Z</dcterms:created>
  <dcterms:modified xsi:type="dcterms:W3CDTF">2024-12-05T07:09:00Z</dcterms:modified>
</cp:coreProperties>
</file>