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1" w:rsidRDefault="00450811" w:rsidP="0045081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3A692" wp14:editId="4B3A0462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450811" w:rsidRDefault="00450811" w:rsidP="00450811">
      <w:pPr>
        <w:jc w:val="both"/>
        <w:rPr>
          <w:b/>
        </w:rPr>
      </w:pPr>
      <w:r>
        <w:rPr>
          <w:b/>
        </w:rPr>
        <w:t>ZAGREBAČKA ŽUPANIJA</w:t>
      </w:r>
    </w:p>
    <w:p w:rsidR="00450811" w:rsidRDefault="00450811" w:rsidP="0045081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6F92C" wp14:editId="6B51D11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450811" w:rsidRDefault="00450811" w:rsidP="00450811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450811" w:rsidRDefault="00450811" w:rsidP="00450811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450811" w:rsidRPr="00955015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KLASA:</w:t>
      </w:r>
      <w:r>
        <w:rPr>
          <w:b/>
          <w:lang w:val="pl-PL"/>
        </w:rPr>
        <w:t xml:space="preserve"> </w:t>
      </w:r>
      <w:r>
        <w:rPr>
          <w:lang w:val="pl-PL"/>
        </w:rPr>
        <w:t>021-05/20-01/8</w:t>
      </w:r>
    </w:p>
    <w:p w:rsidR="00450811" w:rsidRPr="00955015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b/>
          <w:lang w:val="pl-PL"/>
        </w:rPr>
        <w:t>URBROJ:</w:t>
      </w:r>
      <w:r>
        <w:rPr>
          <w:lang w:val="pl-PL"/>
        </w:rPr>
        <w:t xml:space="preserve"> 238/40-02-20</w:t>
      </w:r>
      <w:r w:rsidRPr="00955015">
        <w:rPr>
          <w:lang w:val="pl-PL"/>
        </w:rPr>
        <w:t>-</w:t>
      </w:r>
      <w:r w:rsidR="007640E3">
        <w:rPr>
          <w:lang w:val="pl-PL"/>
        </w:rPr>
        <w:t>20</w:t>
      </w:r>
    </w:p>
    <w:p w:rsidR="00450811" w:rsidRDefault="00450811" w:rsidP="00450811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955015">
        <w:rPr>
          <w:lang w:val="pl-PL"/>
        </w:rPr>
        <w:t>Dubravica,</w:t>
      </w:r>
      <w:r>
        <w:rPr>
          <w:lang w:val="pl-PL"/>
        </w:rPr>
        <w:t xml:space="preserve"> 22. prosinca 2020</w:t>
      </w:r>
      <w:r w:rsidRPr="00955015">
        <w:rPr>
          <w:lang w:val="pl-PL"/>
        </w:rPr>
        <w:t>.</w:t>
      </w:r>
      <w:r>
        <w:rPr>
          <w:lang w:val="pl-PL"/>
        </w:rPr>
        <w:t xml:space="preserve"> godine</w:t>
      </w:r>
    </w:p>
    <w:p w:rsidR="00450811" w:rsidRDefault="00450811" w:rsidP="00450811">
      <w:pPr>
        <w:jc w:val="both"/>
      </w:pPr>
    </w:p>
    <w:p w:rsidR="007312DB" w:rsidRDefault="007312DB" w:rsidP="00450811">
      <w:pPr>
        <w:jc w:val="both"/>
      </w:pPr>
    </w:p>
    <w:p w:rsidR="00450811" w:rsidRDefault="00450811" w:rsidP="00450811">
      <w:pPr>
        <w:jc w:val="both"/>
      </w:pPr>
      <w:r>
        <w:t>Na temelju članka 39. Zakona o proračunu („Narodne novine“ br. 87/08, 136/12 i 15/15) te članka 21. Statuta Općine Dubravica („Službeni glasnik Općine Dubravica“ br. 01/2020) Općinsko vijeće Općine Dubravica na svojoj 31. sjednici održanoj dana 22. prosinca 2020. godine donosi</w:t>
      </w:r>
    </w:p>
    <w:p w:rsidR="00450811" w:rsidRDefault="00450811" w:rsidP="00450811">
      <w:pPr>
        <w:pStyle w:val="Naslov1"/>
        <w:jc w:val="left"/>
        <w:rPr>
          <w:sz w:val="24"/>
          <w:szCs w:val="24"/>
        </w:rPr>
      </w:pPr>
    </w:p>
    <w:p w:rsidR="00450811" w:rsidRDefault="00450811" w:rsidP="00450811"/>
    <w:p w:rsidR="007312DB" w:rsidRDefault="007312DB" w:rsidP="00450811"/>
    <w:p w:rsidR="006B130F" w:rsidRPr="006B130F" w:rsidRDefault="006B130F" w:rsidP="006B130F">
      <w:pPr>
        <w:jc w:val="center"/>
        <w:rPr>
          <w:b/>
          <w:sz w:val="28"/>
          <w:szCs w:val="28"/>
        </w:rPr>
      </w:pPr>
      <w:r w:rsidRPr="006B130F">
        <w:rPr>
          <w:b/>
          <w:sz w:val="28"/>
          <w:szCs w:val="28"/>
        </w:rPr>
        <w:t>PLAN PRORAČUNA OPĆINE DUBRAVICA ZA 2021. GODINU</w:t>
      </w:r>
    </w:p>
    <w:p w:rsidR="00450811" w:rsidRDefault="0077499C" w:rsidP="006B130F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PROJEKCIJA</w:t>
      </w:r>
      <w:r w:rsidR="006B130F" w:rsidRPr="006B130F">
        <w:rPr>
          <w:b/>
          <w:sz w:val="28"/>
          <w:szCs w:val="28"/>
        </w:rPr>
        <w:t xml:space="preserve"> PRORAČUNA ZA 2022. I 2023. GODINU</w:t>
      </w:r>
      <w:r w:rsidR="006B130F">
        <w:rPr>
          <w:b/>
          <w:sz w:val="28"/>
          <w:szCs w:val="28"/>
        </w:rPr>
        <w:t xml:space="preserve"> </w:t>
      </w:r>
    </w:p>
    <w:p w:rsidR="00450811" w:rsidRDefault="00450811" w:rsidP="00450811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7312DB" w:rsidRDefault="007312DB" w:rsidP="00450811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6B130F" w:rsidRDefault="006B130F" w:rsidP="006B130F">
      <w:pPr>
        <w:jc w:val="both"/>
        <w:rPr>
          <w:b/>
          <w:bCs/>
          <w:szCs w:val="22"/>
        </w:rPr>
      </w:pPr>
      <w:r w:rsidRPr="006B130F">
        <w:rPr>
          <w:b/>
          <w:bCs/>
          <w:szCs w:val="22"/>
        </w:rPr>
        <w:t xml:space="preserve">I OPĆI DIO </w:t>
      </w:r>
    </w:p>
    <w:p w:rsidR="007312DB" w:rsidRDefault="007312DB" w:rsidP="006B130F">
      <w:pPr>
        <w:jc w:val="both"/>
        <w:rPr>
          <w:b/>
          <w:bCs/>
          <w:szCs w:val="22"/>
        </w:rPr>
      </w:pPr>
    </w:p>
    <w:p w:rsidR="007312DB" w:rsidRPr="006B130F" w:rsidRDefault="007312DB" w:rsidP="006B130F">
      <w:pPr>
        <w:jc w:val="both"/>
        <w:rPr>
          <w:b/>
          <w:bCs/>
          <w:szCs w:val="22"/>
        </w:rPr>
      </w:pPr>
    </w:p>
    <w:p w:rsidR="006B130F" w:rsidRPr="006B130F" w:rsidRDefault="006B130F" w:rsidP="006B130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Članak 1.</w:t>
      </w:r>
    </w:p>
    <w:p w:rsidR="006B130F" w:rsidRPr="006B130F" w:rsidRDefault="006B130F" w:rsidP="006B130F">
      <w:pPr>
        <w:jc w:val="both"/>
        <w:rPr>
          <w:bCs/>
          <w:sz w:val="22"/>
        </w:rPr>
      </w:pPr>
      <w:r>
        <w:rPr>
          <w:bCs/>
          <w:sz w:val="22"/>
        </w:rPr>
        <w:t xml:space="preserve">Plan </w:t>
      </w:r>
      <w:r w:rsidRPr="006B130F">
        <w:rPr>
          <w:bCs/>
          <w:sz w:val="22"/>
        </w:rPr>
        <w:t>Proračun</w:t>
      </w:r>
      <w:r>
        <w:rPr>
          <w:bCs/>
          <w:sz w:val="22"/>
        </w:rPr>
        <w:t>a</w:t>
      </w:r>
      <w:r w:rsidRPr="006B130F">
        <w:rPr>
          <w:bCs/>
          <w:sz w:val="22"/>
        </w:rPr>
        <w:t xml:space="preserve"> Općine Dubrav</w:t>
      </w:r>
      <w:r>
        <w:rPr>
          <w:bCs/>
          <w:sz w:val="22"/>
        </w:rPr>
        <w:t>ica za 2021. godinu i Projekcije</w:t>
      </w:r>
      <w:r w:rsidRPr="006B130F">
        <w:rPr>
          <w:bCs/>
          <w:sz w:val="22"/>
        </w:rPr>
        <w:t xml:space="preserve"> proračuna za 2022. i 2023. godinu sastoji se od:</w:t>
      </w:r>
    </w:p>
    <w:p w:rsidR="006B130F" w:rsidRPr="006B130F" w:rsidRDefault="006B130F" w:rsidP="006B130F">
      <w:pPr>
        <w:jc w:val="both"/>
        <w:rPr>
          <w:b/>
          <w:bCs/>
          <w:sz w:val="22"/>
        </w:rPr>
      </w:pPr>
    </w:p>
    <w:p w:rsidR="006B130F" w:rsidRDefault="006B130F" w:rsidP="006B130F">
      <w:pPr>
        <w:jc w:val="both"/>
        <w:rPr>
          <w:rFonts w:ascii="Arial" w:hAnsi="Arial" w:cs="Arial"/>
          <w:b/>
          <w:bCs/>
          <w:sz w:val="20"/>
        </w:rPr>
      </w:pPr>
      <w:r w:rsidRPr="00300898">
        <w:rPr>
          <w:noProof/>
        </w:rPr>
        <w:lastRenderedPageBreak/>
        <w:drawing>
          <wp:inline distT="0" distB="0" distL="0" distR="0">
            <wp:extent cx="9053851" cy="363712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646" cy="36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F" w:rsidRDefault="006B130F" w:rsidP="006B130F">
      <w:pPr>
        <w:jc w:val="center"/>
        <w:rPr>
          <w:rFonts w:ascii="Arial" w:hAnsi="Arial" w:cs="Arial"/>
          <w:bCs/>
          <w:sz w:val="22"/>
          <w:szCs w:val="22"/>
        </w:rPr>
      </w:pPr>
    </w:p>
    <w:p w:rsidR="006B130F" w:rsidRDefault="006B130F" w:rsidP="006B130F">
      <w:pPr>
        <w:jc w:val="center"/>
        <w:rPr>
          <w:rFonts w:ascii="Arial" w:hAnsi="Arial" w:cs="Arial"/>
          <w:bCs/>
          <w:sz w:val="22"/>
          <w:szCs w:val="22"/>
        </w:rPr>
      </w:pPr>
    </w:p>
    <w:p w:rsidR="007312DB" w:rsidRDefault="007312DB" w:rsidP="006B130F">
      <w:pPr>
        <w:jc w:val="center"/>
        <w:rPr>
          <w:b/>
          <w:bCs/>
          <w:sz w:val="22"/>
          <w:szCs w:val="22"/>
        </w:rPr>
      </w:pPr>
    </w:p>
    <w:p w:rsidR="006B130F" w:rsidRDefault="006B130F" w:rsidP="006B130F">
      <w:pPr>
        <w:jc w:val="center"/>
        <w:rPr>
          <w:b/>
          <w:bCs/>
          <w:sz w:val="22"/>
          <w:szCs w:val="22"/>
        </w:rPr>
      </w:pPr>
      <w:r w:rsidRPr="006B130F">
        <w:rPr>
          <w:b/>
          <w:bCs/>
          <w:sz w:val="22"/>
          <w:szCs w:val="22"/>
        </w:rPr>
        <w:t>Članak 2.</w:t>
      </w:r>
    </w:p>
    <w:p w:rsidR="0030372E" w:rsidRPr="006B130F" w:rsidRDefault="0030372E" w:rsidP="006B130F">
      <w:pPr>
        <w:jc w:val="center"/>
        <w:rPr>
          <w:b/>
          <w:bCs/>
          <w:sz w:val="22"/>
          <w:szCs w:val="22"/>
        </w:rPr>
      </w:pPr>
    </w:p>
    <w:p w:rsidR="006B130F" w:rsidRDefault="006B130F" w:rsidP="006B130F">
      <w:pPr>
        <w:jc w:val="both"/>
        <w:rPr>
          <w:sz w:val="22"/>
          <w:szCs w:val="22"/>
        </w:rPr>
      </w:pPr>
      <w:r w:rsidRPr="006B130F">
        <w:rPr>
          <w:sz w:val="22"/>
          <w:szCs w:val="22"/>
        </w:rPr>
        <w:t>Prihodi i rashodi te primici i izdaci po ekonomskoj klasifikaciji utvrđuju se u Računu prihoda i rashoda i Računu zaduživanja / financiranja u Proračunu kako slijedi:</w:t>
      </w: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Default="0030372E" w:rsidP="006B130F">
      <w:pPr>
        <w:jc w:val="both"/>
        <w:rPr>
          <w:sz w:val="22"/>
          <w:szCs w:val="22"/>
        </w:rPr>
      </w:pPr>
    </w:p>
    <w:p w:rsidR="0030372E" w:rsidRPr="006B130F" w:rsidRDefault="0030372E" w:rsidP="006B130F">
      <w:pPr>
        <w:jc w:val="both"/>
        <w:rPr>
          <w:sz w:val="22"/>
          <w:szCs w:val="22"/>
        </w:rPr>
      </w:pPr>
    </w:p>
    <w:p w:rsidR="006B130F" w:rsidRPr="005B1B82" w:rsidRDefault="006B130F" w:rsidP="006B130F">
      <w:pPr>
        <w:rPr>
          <w:rFonts w:ascii="Arial" w:hAnsi="Arial" w:cs="Arial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1394"/>
        <w:gridCol w:w="6294"/>
        <w:gridCol w:w="1493"/>
        <w:gridCol w:w="1493"/>
        <w:gridCol w:w="1495"/>
        <w:gridCol w:w="849"/>
        <w:gridCol w:w="849"/>
        <w:gridCol w:w="853"/>
      </w:tblGrid>
      <w:tr w:rsidR="0030372E" w:rsidRPr="0030372E" w:rsidTr="0030372E">
        <w:trPr>
          <w:trHeight w:val="2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GODINE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3/1</w:t>
            </w:r>
          </w:p>
        </w:tc>
      </w:tr>
      <w:tr w:rsidR="0030372E" w:rsidRPr="0030372E" w:rsidTr="0030372E">
        <w:trPr>
          <w:trHeight w:val="218"/>
        </w:trPr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A. RAČUN PRIHODA I RASHODA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19.968.000,00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15.616.000,00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10.796.000,00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78,21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54,07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3.442.596,25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3.569.496,25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3.569.425,00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103,69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103,68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3.113.000,00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289.000,00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40.596,25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15.315.853,75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11.320.453,75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6.523.325,00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73,91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42,59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Pomoći proračunu iz drugih proračuna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6.661.300,00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Pomoći iz državnog proračuna temeljem prijenosa EU sredstava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8.654.553,75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131.550,00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125.550,00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122.750,00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95,44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93,31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95.550,00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1.039.000,00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561.500,00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541.500,00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54,04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52,12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648.000,00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388.000,00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776.000,00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776.000,00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6.272.702,25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5.482.602,25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4.804.575,00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76,59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537.600,00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537.600,00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537.600,00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359.000,00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165.000,00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3.465.210,92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2.774.110,92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2.096.083,67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80,06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75,56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60,49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246.700,00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2.738.656,00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465.854,92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30.291,33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31.291,33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31.291,33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103,30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103,30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15.291,33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lastRenderedPageBreak/>
              <w:t>352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669.000,00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344.000,00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344.000,00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344.000,00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33.100,00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33.100,00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33.100,00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33.100,00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1.062.500,00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962.500,00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962.500,00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90,59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90,59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287.000,00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475.500,00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13.610.297,75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10.133.397,75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5.991.425,00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44,02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13.610.297,75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10.133.397,75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5.991.425,00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74,45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59,13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44,02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11.680.113,86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1.526.180,00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404.003,89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-861.000,00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Vlastiti izvori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-861.000,00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-861.000,00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72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30372E" w:rsidRPr="0030372E" w:rsidTr="0030372E">
        <w:trPr>
          <w:trHeight w:val="21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Višak/manjak prihoda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-861.000,00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2E" w:rsidRPr="0030372E" w:rsidRDefault="0030372E" w:rsidP="00303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72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6B130F" w:rsidRDefault="006B130F" w:rsidP="006B130F"/>
    <w:p w:rsidR="006B130F" w:rsidRDefault="006B130F" w:rsidP="006B130F"/>
    <w:p w:rsidR="006B130F" w:rsidRDefault="006B130F" w:rsidP="006B130F"/>
    <w:p w:rsidR="006B130F" w:rsidRDefault="006B130F" w:rsidP="006B130F">
      <w:pPr>
        <w:rPr>
          <w:b/>
        </w:rPr>
      </w:pPr>
      <w:r>
        <w:rPr>
          <w:b/>
        </w:rPr>
        <w:t xml:space="preserve">II </w:t>
      </w:r>
      <w:r w:rsidRPr="00DD2C3A">
        <w:rPr>
          <w:b/>
        </w:rPr>
        <w:t>POSEBNI DIO</w:t>
      </w:r>
    </w:p>
    <w:p w:rsidR="006B130F" w:rsidRDefault="006B130F" w:rsidP="006B130F">
      <w:pPr>
        <w:rPr>
          <w:b/>
        </w:rPr>
      </w:pPr>
    </w:p>
    <w:p w:rsidR="006B130F" w:rsidRPr="006B130F" w:rsidRDefault="006B130F" w:rsidP="006B130F">
      <w:pPr>
        <w:jc w:val="center"/>
        <w:rPr>
          <w:b/>
          <w:sz w:val="22"/>
          <w:szCs w:val="22"/>
        </w:rPr>
      </w:pPr>
      <w:r w:rsidRPr="006B130F">
        <w:rPr>
          <w:b/>
          <w:sz w:val="22"/>
          <w:szCs w:val="22"/>
        </w:rPr>
        <w:t>Članak 3.</w:t>
      </w:r>
    </w:p>
    <w:p w:rsidR="006B130F" w:rsidRPr="006F7604" w:rsidRDefault="006B130F" w:rsidP="006B130F">
      <w:r w:rsidRPr="006F7604">
        <w:t xml:space="preserve">Rashodi poslovanja i rashodi za nabavu nefinancijske imovine raspoređuju se po programima u posebnom dijelu Proračuna kako slijedi: </w:t>
      </w:r>
    </w:p>
    <w:p w:rsidR="006B130F" w:rsidRDefault="006B130F" w:rsidP="006B130F"/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1402"/>
        <w:gridCol w:w="7183"/>
        <w:gridCol w:w="1240"/>
        <w:gridCol w:w="1240"/>
        <w:gridCol w:w="1240"/>
        <w:gridCol w:w="839"/>
        <w:gridCol w:w="706"/>
        <w:gridCol w:w="750"/>
      </w:tblGrid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sz w:val="20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sz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GODINE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sz w:val="20"/>
              </w:rPr>
            </w:pP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BROJ KONTA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VRSTA PRIHODA / PRIMITAKA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8D7">
              <w:rPr>
                <w:rFonts w:ascii="Arial" w:hAnsi="Arial" w:cs="Arial"/>
                <w:b/>
                <w:bCs/>
                <w:sz w:val="16"/>
                <w:szCs w:val="16"/>
              </w:rPr>
              <w:t>3/1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UKUPNO RASHODI / IZDACI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19.883.000,00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15.616.000,00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10.796.000,00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78,54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54,30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Razdjel 001 OPĆINSKO VIJEĆE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Glava 00101 OPĆINSKO VIJEĆE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66,98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Izdaci za troškove Općinskog vijeća i političke stranke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A100010 Lokalni izbori i Izbori za mjesne odbore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Razdjel 002 JEDINSTVENI UPRAVNI ODJEL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19.568.000,00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15.405.000,00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10.585.000,00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78,73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68,71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54,09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Glava 00201 JEDINSTVENI UPRAVNI ODJEL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19.568.000,00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15.405.000,00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10.585.000,00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78,73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68,71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54,09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1000 Redovna djelatnost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1.139.946,25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1.152.146,25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1.150.775,00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99,88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100,95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A100002 Rashodi za zaposlene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A100003 Materijalni rashodi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524.054,92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548.254,92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548.883,67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104,62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104,74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457.554,92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481.754,92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482.383,67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105,43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457.554,92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481.754,92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482.383,67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105,43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457.554,92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481.754,92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482.383,67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105,43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457.554,92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481.754,92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482.383,67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105,43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52.554,92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Financijski rashodi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41.291,33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102,48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39.291,33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102,61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29.291,33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103,53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103,53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13.291,33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K100001 Postrojenja i oprema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Tekući projekt T100002 Legalizacija nerazvrstanih cesta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69,23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69,23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69,23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76,92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69,23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1001 Predškolsko obrazovanje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101,27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A100006 Predškolski odgoj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101,27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180,65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2.600,00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######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327.800,00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1002 Školsko obrazovanje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478.500,00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102,35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A100001 Sufinanciranje troškova djece područne škole Dubravica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275.500,00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275.500,00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275.500,00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3.1. Vlastiti prihodi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A100002 </w:t>
            </w:r>
            <w:proofErr w:type="spellStart"/>
            <w:r w:rsidRPr="00FA48D7">
              <w:rPr>
                <w:rFonts w:ascii="Arial" w:hAnsi="Arial" w:cs="Arial"/>
                <w:sz w:val="16"/>
                <w:szCs w:val="16"/>
              </w:rPr>
              <w:t>Suf.prijevoza</w:t>
            </w:r>
            <w:proofErr w:type="spellEnd"/>
            <w:r w:rsidRPr="00FA48D7">
              <w:rPr>
                <w:rFonts w:ascii="Arial" w:hAnsi="Arial" w:cs="Arial"/>
                <w:sz w:val="16"/>
                <w:szCs w:val="16"/>
              </w:rPr>
              <w:t xml:space="preserve"> srednjoškolaca i studenata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092 Srednjoškolsko 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Javni prijevoz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K100001 Ulaganja u školstvo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135,48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136,67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136,67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136,67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136,67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1003 Gradnje objekata i uređaja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2.450.792,75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2.358.292,75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394.500,00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16,10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K100002 Javna rasvjeta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K100003 Ulaganja u groblja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114,44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508,33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63,64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K100004 Izgradnja javnih površina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K100013 Prometna signalizacija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Kapitalni projekt K100017 Rekonstrukcija traktorskih putova u šumske ceste u gospodarskoj jedinici "Zaprešićke šume"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2.012.792,75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2.012.792,75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5.1. Pomoći 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1.975.292,75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1.896.288,86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79.003,89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K100018 Proširenje grobnih mjesta i izgradnja ograde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43,28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49.000,00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43,36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1004 Gospodarstvo i poljoprivreda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Poticaj za razvoj gospodarstva i poljoprivrede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A100003 Sufinanciranje programa i projekata Udruga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048 Istraživanje i razvoj: Ekonomski poslovi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1005 Javnih potreba u kulturi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106,56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106,56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A100001 Sufinanciranje programa i projekata Udruga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Manifestacije u kulturi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A100005 Ulaganje u objekte i sakralne spomenike kulture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96,39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21.500,00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107,50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A100006 Materijalni rashodi - stara škola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A100007 Pokroviteljstvo Matice Hrvatske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086 "Rashodi za rekreaciju, kulturu i religiju koji nisu drugdje svrstani"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1006 Socijalna zaštita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2.155.436,00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2.155.436,00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Troškovi stanovanja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17.600,00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17.600,00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106 Stanovanje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106 Stanovanje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A100003 Pomoć socijalno ugroženim obiteljima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107 Socijalna pomoć stanovništvu koje nije obuhvaćeno redovnim socijalnim programima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</w:t>
            </w:r>
            <w:proofErr w:type="spellStart"/>
            <w:r w:rsidRPr="00FA48D7">
              <w:rPr>
                <w:rFonts w:ascii="Arial" w:hAnsi="Arial" w:cs="Arial"/>
                <w:sz w:val="16"/>
                <w:szCs w:val="16"/>
              </w:rPr>
              <w:t>Suf.ljekarne</w:t>
            </w:r>
            <w:proofErr w:type="spellEnd"/>
            <w:r w:rsidRPr="00FA48D7">
              <w:rPr>
                <w:rFonts w:ascii="Arial" w:hAnsi="Arial" w:cs="Arial"/>
                <w:sz w:val="16"/>
                <w:szCs w:val="16"/>
              </w:rPr>
              <w:t>, hitne pomoći  i prijevoza na radionicu - Zaprešić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109 Aktivnosti socijalne zaštite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Tekući projekt T100001 Aktivni u zajednici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5.1. Pomoći 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109 Aktivnosti socijalne zaštite koje nisu drugdje svrstane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2.053.836,00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607.656,00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607.656,00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607.656,00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607.656,00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607.656,00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1.446.180,00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1.446.180,00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1.446.180,00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1.446.180,00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1.446.180,00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1007 Zdravstvo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4.610.400,00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K100001 Izgradnja poslovne zgrade - ambulanta - Poduzetnički inkubator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4.610.400,00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3.733.400,00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074 Službe javnog zdravstva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3.733.400,00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3.733.400,00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3.733.400,00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3.638.400,00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1008 Održavanje komunalne infrastrukture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1.595.200,00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1.127.200,00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1.060.200,00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70,66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94,06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66,46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Javna rasvjeta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064 Ulična rasvjeta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064 Ulična rasvjeta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A100002 Održavanje javnih površina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A100003 Održavanje nerazvrstanih cesta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Zimsko održavanje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045 Promet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A100005 Groblje, mrtvačnica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 xml:space="preserve">Aktivnost A100007 Održavanje ostalih javnih površina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Tekući projekt T100001 Pojačano održavanje nerazvrstanih cesta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567.000,00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54,78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88,18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48,31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470.000,00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59,08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51,71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470.000,00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59,08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51,71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470.000,00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59,08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51,71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470.000,00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59,08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87,52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51,71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909.000,00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1009 Zaštita okoliša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355.000,00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Održavanje javnih površina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FUNKCIJSKA KLASIFIKACIJA 054 Zaštita </w:t>
            </w:r>
            <w:proofErr w:type="spellStart"/>
            <w:r w:rsidRPr="00FA48D7">
              <w:rPr>
                <w:rFonts w:ascii="Arial" w:hAnsi="Arial" w:cs="Arial"/>
                <w:sz w:val="16"/>
                <w:szCs w:val="16"/>
              </w:rPr>
              <w:t>bioraznolikosti</w:t>
            </w:r>
            <w:proofErr w:type="spellEnd"/>
            <w:r w:rsidRPr="00FA48D7">
              <w:rPr>
                <w:rFonts w:ascii="Arial" w:hAnsi="Arial" w:cs="Arial"/>
                <w:sz w:val="16"/>
                <w:szCs w:val="16"/>
              </w:rPr>
              <w:t xml:space="preserve"> i krajolika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FUNKCIJSKA KLASIFIKACIJA 054 Zaštita </w:t>
            </w:r>
            <w:proofErr w:type="spellStart"/>
            <w:r w:rsidRPr="00FA48D7">
              <w:rPr>
                <w:rFonts w:ascii="Arial" w:hAnsi="Arial" w:cs="Arial"/>
                <w:sz w:val="16"/>
                <w:szCs w:val="16"/>
              </w:rPr>
              <w:t>bioraznolikosti</w:t>
            </w:r>
            <w:proofErr w:type="spellEnd"/>
            <w:r w:rsidRPr="00FA48D7">
              <w:rPr>
                <w:rFonts w:ascii="Arial" w:hAnsi="Arial" w:cs="Arial"/>
                <w:sz w:val="16"/>
                <w:szCs w:val="16"/>
              </w:rPr>
              <w:t xml:space="preserve"> i krajolika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K100005 Odvojeno prikupljanje otpada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340.000,00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1012 Vatrogasne službe i zaštita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377.800,00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53,07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Vatrogasna zajednica i Civilna zaštita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239.300,00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77,73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239.300,00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186.000,00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77,73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118.300,00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97,21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118.300,00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97,21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60,24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60,24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58,68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58,68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58,33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A100002 Javna vatrogasna postrojba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K100001 Planovi i procjene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Tekući projekt T100002 Izmjena stolarije i izgradnja fasade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1013 Turizam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5.142.425,00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5.982.425,00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5.576.425,00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116,33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108,44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Provođenje programa razvoja turizma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K100001 Izgradnja kulturno turističkog centra (prenamjena stare škole) u </w:t>
            </w:r>
            <w:proofErr w:type="spellStart"/>
            <w:r w:rsidRPr="00FA48D7">
              <w:rPr>
                <w:rFonts w:ascii="Arial" w:hAnsi="Arial" w:cs="Arial"/>
                <w:sz w:val="16"/>
                <w:szCs w:val="16"/>
              </w:rPr>
              <w:t>Dubravici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5.550.425,00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5.550.425,00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925.000,00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5.1. Pomoći 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4.625.425,00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Tekući projekt T100003 Aktivna zaštita baštine - "RIDE&amp;BIKE II"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Tekući projekt T100004 Izgradnja edukativno poučne staze - II Lugarska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406.000,00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362.000,00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1014 Uređenje i održavanje prostora na području Općine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51.000,00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Božićna rasvjeta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A100002 Održavanje općinskih zgrada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013 Opće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A100004 Uređenje autobusnih stajališta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049 Ekonomski poslovi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Program 1015 Deratizacija i veterinarsko -higijeničarska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 xml:space="preserve">Aktivnost A100001 Deratizacija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Aktivnost A100002 Veterinarsko -higijeničarska služba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1016 Razvoj civilnog društva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53,85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71,43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38,46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A100001 Potpore udrugama za razvoj civilnog društva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45,45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Aktivnost A100003 Održavanje opreme - besplatni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1018 Program vodoopskrba i odvodnja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K100003 Odvodnja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290.000,00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31.450,00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4.3. Ostali prihodi za posebne namjene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8.550,00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Program 1019 Javne potrebe u športu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Kapitalni projekt K100002 Sportsko igralište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Izvor 1.1. Opći prihodi i primici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Izvor 5.2. Ostale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B130F" w:rsidRPr="00FA48D7" w:rsidTr="006B130F">
        <w:trPr>
          <w:trHeight w:val="25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0F" w:rsidRPr="00FA48D7" w:rsidRDefault="006B130F" w:rsidP="006B13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8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450811" w:rsidRDefault="00450811" w:rsidP="006B130F">
      <w:pPr>
        <w:tabs>
          <w:tab w:val="left" w:pos="3165"/>
        </w:tabs>
        <w:rPr>
          <w:b/>
          <w:sz w:val="28"/>
          <w:szCs w:val="28"/>
        </w:rPr>
      </w:pPr>
    </w:p>
    <w:p w:rsidR="00450811" w:rsidRPr="006B130F" w:rsidRDefault="006B130F" w:rsidP="00450811">
      <w:pPr>
        <w:jc w:val="center"/>
        <w:rPr>
          <w:b/>
          <w:sz w:val="22"/>
        </w:rPr>
      </w:pPr>
      <w:r w:rsidRPr="006B130F">
        <w:rPr>
          <w:b/>
          <w:sz w:val="22"/>
        </w:rPr>
        <w:t>Članak 4</w:t>
      </w:r>
      <w:r w:rsidR="00450811" w:rsidRPr="006B130F">
        <w:rPr>
          <w:b/>
          <w:sz w:val="22"/>
        </w:rPr>
        <w:t>.</w:t>
      </w:r>
    </w:p>
    <w:p w:rsidR="00450811" w:rsidRPr="006B130F" w:rsidRDefault="006B130F" w:rsidP="00450811">
      <w:pPr>
        <w:jc w:val="both"/>
        <w:rPr>
          <w:sz w:val="22"/>
        </w:rPr>
      </w:pPr>
      <w:r w:rsidRPr="006B130F">
        <w:rPr>
          <w:sz w:val="22"/>
        </w:rPr>
        <w:t>Obrazloženje uz Plan P</w:t>
      </w:r>
      <w:r w:rsidR="00450811" w:rsidRPr="006B130F">
        <w:rPr>
          <w:sz w:val="22"/>
        </w:rPr>
        <w:t xml:space="preserve">roračuna Općine Dubravica za 2021. godinu </w:t>
      </w:r>
      <w:r w:rsidRPr="006B130F">
        <w:rPr>
          <w:sz w:val="22"/>
        </w:rPr>
        <w:t xml:space="preserve">i Projekcija proračuna za 2022. i 2023. godinu </w:t>
      </w:r>
      <w:r w:rsidR="00450811" w:rsidRPr="006B130F">
        <w:rPr>
          <w:sz w:val="22"/>
        </w:rPr>
        <w:t xml:space="preserve">nalazi se u prilogu Plana proračuna </w:t>
      </w:r>
      <w:r w:rsidRPr="006B130F">
        <w:rPr>
          <w:sz w:val="22"/>
        </w:rPr>
        <w:t xml:space="preserve">Općine Dubravica </w:t>
      </w:r>
      <w:r w:rsidR="00450811" w:rsidRPr="006B130F">
        <w:rPr>
          <w:sz w:val="22"/>
        </w:rPr>
        <w:t>za 2021. godinu</w:t>
      </w:r>
      <w:r w:rsidRPr="006B130F">
        <w:rPr>
          <w:sz w:val="22"/>
        </w:rPr>
        <w:t xml:space="preserve"> i Projekcija proračuna za 2022. i 2023. godinu te</w:t>
      </w:r>
      <w:r w:rsidR="00450811" w:rsidRPr="006B130F">
        <w:rPr>
          <w:sz w:val="22"/>
        </w:rPr>
        <w:t xml:space="preserve"> čini njegov sastavni dio.</w:t>
      </w:r>
    </w:p>
    <w:p w:rsidR="00450811" w:rsidRPr="006B130F" w:rsidRDefault="00450811" w:rsidP="00450811">
      <w:pPr>
        <w:jc w:val="both"/>
        <w:rPr>
          <w:sz w:val="22"/>
        </w:rPr>
      </w:pPr>
    </w:p>
    <w:p w:rsidR="00450811" w:rsidRPr="006B130F" w:rsidRDefault="006B130F" w:rsidP="00450811">
      <w:pPr>
        <w:jc w:val="center"/>
        <w:rPr>
          <w:b/>
          <w:sz w:val="22"/>
        </w:rPr>
      </w:pPr>
      <w:r w:rsidRPr="006B130F">
        <w:rPr>
          <w:b/>
          <w:sz w:val="22"/>
        </w:rPr>
        <w:t>Članak 5</w:t>
      </w:r>
      <w:r w:rsidR="00450811" w:rsidRPr="006B130F">
        <w:rPr>
          <w:b/>
          <w:sz w:val="22"/>
        </w:rPr>
        <w:t>.</w:t>
      </w:r>
    </w:p>
    <w:p w:rsidR="00450811" w:rsidRPr="006B130F" w:rsidRDefault="00450811" w:rsidP="00450811">
      <w:pPr>
        <w:jc w:val="both"/>
        <w:rPr>
          <w:sz w:val="22"/>
        </w:rPr>
      </w:pPr>
      <w:r w:rsidRPr="006B130F">
        <w:rPr>
          <w:sz w:val="22"/>
        </w:rPr>
        <w:t xml:space="preserve">Plan proračuna </w:t>
      </w:r>
      <w:r w:rsidR="006B130F" w:rsidRPr="006B130F">
        <w:rPr>
          <w:sz w:val="22"/>
        </w:rPr>
        <w:t xml:space="preserve">Općine Dubravica </w:t>
      </w:r>
      <w:r w:rsidRPr="006B130F">
        <w:rPr>
          <w:sz w:val="22"/>
        </w:rPr>
        <w:t xml:space="preserve">za 2021. godinu </w:t>
      </w:r>
      <w:r w:rsidR="006B130F" w:rsidRPr="006B130F">
        <w:rPr>
          <w:sz w:val="22"/>
        </w:rPr>
        <w:t xml:space="preserve">i Projekcija proračuna za 2022. i 2023. godinu </w:t>
      </w:r>
      <w:r w:rsidRPr="006B130F">
        <w:rPr>
          <w:sz w:val="22"/>
        </w:rPr>
        <w:t>stupa</w:t>
      </w:r>
      <w:r w:rsidR="006B130F" w:rsidRPr="006B130F">
        <w:rPr>
          <w:sz w:val="22"/>
        </w:rPr>
        <w:t>ju</w:t>
      </w:r>
      <w:r w:rsidRPr="006B130F">
        <w:rPr>
          <w:sz w:val="22"/>
        </w:rPr>
        <w:t xml:space="preserve"> na s</w:t>
      </w:r>
      <w:r w:rsidR="006B130F" w:rsidRPr="006B130F">
        <w:rPr>
          <w:sz w:val="22"/>
        </w:rPr>
        <w:t>nagu 01. siječnja 2021. godine te</w:t>
      </w:r>
      <w:r w:rsidRPr="006B130F">
        <w:rPr>
          <w:sz w:val="22"/>
        </w:rPr>
        <w:t xml:space="preserve"> zajedno sa sastavnim dijelom objaviti će se u Službenom glasniku Općine Dubravica.</w:t>
      </w:r>
    </w:p>
    <w:p w:rsidR="00450811" w:rsidRPr="006B130F" w:rsidRDefault="00450811" w:rsidP="00450811">
      <w:pPr>
        <w:jc w:val="both"/>
        <w:rPr>
          <w:sz w:val="22"/>
        </w:rPr>
      </w:pPr>
    </w:p>
    <w:p w:rsidR="00450811" w:rsidRDefault="00450811" w:rsidP="00450811"/>
    <w:p w:rsidR="00450811" w:rsidRPr="006B130F" w:rsidRDefault="00450811" w:rsidP="00450811">
      <w:pPr>
        <w:jc w:val="center"/>
      </w:pPr>
      <w:r>
        <w:rPr>
          <w:b/>
        </w:rPr>
        <w:t xml:space="preserve">                                                       </w:t>
      </w:r>
      <w:r w:rsidRPr="006B130F">
        <w:t xml:space="preserve">PREDSJEDNIK OPĆINSKOG VIJEĆA </w:t>
      </w:r>
    </w:p>
    <w:p w:rsidR="00450811" w:rsidRPr="006B130F" w:rsidRDefault="00450811" w:rsidP="00450811">
      <w:pPr>
        <w:tabs>
          <w:tab w:val="left" w:pos="5055"/>
        </w:tabs>
      </w:pPr>
      <w:r w:rsidRPr="006B130F">
        <w:tab/>
        <w:t xml:space="preserve">        </w:t>
      </w:r>
      <w:r w:rsidRPr="006B130F">
        <w:tab/>
      </w:r>
      <w:r w:rsidRPr="006B130F">
        <w:tab/>
      </w:r>
      <w:r w:rsidRPr="006B130F">
        <w:tab/>
      </w:r>
      <w:r w:rsidRPr="006B130F">
        <w:tab/>
        <w:t xml:space="preserve">Ivica Stiperski </w:t>
      </w:r>
    </w:p>
    <w:p w:rsidR="001F77BA" w:rsidRPr="006B130F" w:rsidRDefault="001F77BA"/>
    <w:sectPr w:rsidR="001F77BA" w:rsidRPr="006B130F" w:rsidSect="0030372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EF"/>
    <w:rsid w:val="001F77BA"/>
    <w:rsid w:val="0030372E"/>
    <w:rsid w:val="003E1E71"/>
    <w:rsid w:val="00450811"/>
    <w:rsid w:val="005F02EF"/>
    <w:rsid w:val="006B130F"/>
    <w:rsid w:val="007312DB"/>
    <w:rsid w:val="007640E3"/>
    <w:rsid w:val="007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9353-2FD0-4835-8F7E-254F4DA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1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0811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811"/>
    <w:rPr>
      <w:rFonts w:ascii="Times New Roman" w:eastAsia="Times New Roman" w:hAnsi="Times New Roman" w:cs="Times New Roman"/>
      <w:b/>
      <w:sz w:val="28"/>
      <w:szCs w:val="20"/>
    </w:rPr>
  </w:style>
  <w:style w:type="paragraph" w:styleId="Podnoje">
    <w:name w:val="footer"/>
    <w:basedOn w:val="Normal"/>
    <w:link w:val="PodnojeChar"/>
    <w:rsid w:val="006B130F"/>
    <w:pPr>
      <w:tabs>
        <w:tab w:val="center" w:pos="4703"/>
        <w:tab w:val="right" w:pos="9406"/>
      </w:tabs>
    </w:pPr>
    <w:rPr>
      <w:sz w:val="28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Brojstranice">
    <w:name w:val="page number"/>
    <w:basedOn w:val="Zadanifontodlomka"/>
    <w:rsid w:val="006B130F"/>
  </w:style>
  <w:style w:type="paragraph" w:styleId="Zaglavlje">
    <w:name w:val="header"/>
    <w:basedOn w:val="Normal"/>
    <w:link w:val="ZaglavljeChar"/>
    <w:rsid w:val="006B130F"/>
    <w:pPr>
      <w:tabs>
        <w:tab w:val="center" w:pos="4536"/>
        <w:tab w:val="right" w:pos="9072"/>
      </w:tabs>
    </w:pPr>
    <w:rPr>
      <w:sz w:val="28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6B130F"/>
    <w:rPr>
      <w:rFonts w:ascii="Times New Roman" w:eastAsia="Times New Roman" w:hAnsi="Times New Roman" w:cs="Times New Roman"/>
      <w:sz w:val="28"/>
      <w:szCs w:val="20"/>
    </w:rPr>
  </w:style>
  <w:style w:type="character" w:styleId="Hiperveza">
    <w:name w:val="Hyperlink"/>
    <w:uiPriority w:val="99"/>
    <w:unhideWhenUsed/>
    <w:rsid w:val="006B130F"/>
    <w:rPr>
      <w:color w:val="0000FF"/>
      <w:u w:val="single"/>
    </w:rPr>
  </w:style>
  <w:style w:type="character" w:styleId="SlijeenaHiperveza">
    <w:name w:val="FollowedHyperlink"/>
    <w:uiPriority w:val="99"/>
    <w:unhideWhenUsed/>
    <w:rsid w:val="006B130F"/>
    <w:rPr>
      <w:color w:val="800080"/>
      <w:u w:val="single"/>
    </w:rPr>
  </w:style>
  <w:style w:type="paragraph" w:customStyle="1" w:styleId="xl63">
    <w:name w:val="xl6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6B130F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65">
    <w:name w:val="xl65"/>
    <w:basedOn w:val="Normal"/>
    <w:rsid w:val="006B130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6">
    <w:name w:val="xl66"/>
    <w:basedOn w:val="Normal"/>
    <w:rsid w:val="006B130F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6B130F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6B130F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6B130F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6B130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6B130F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6B130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6B130F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6B130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6B130F"/>
    <w:pPr>
      <w:spacing w:before="100" w:beforeAutospacing="1" w:after="100" w:afterAutospacing="1"/>
    </w:pPr>
    <w:rPr>
      <w:sz w:val="20"/>
      <w:szCs w:val="20"/>
    </w:rPr>
  </w:style>
  <w:style w:type="paragraph" w:styleId="Tekstbalonia">
    <w:name w:val="Balloon Text"/>
    <w:basedOn w:val="Normal"/>
    <w:link w:val="TekstbaloniaChar"/>
    <w:rsid w:val="006B130F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6B13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B130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6B130F"/>
    <w:rPr>
      <w:b/>
      <w:bCs/>
    </w:rPr>
  </w:style>
  <w:style w:type="character" w:styleId="Naslovknjige">
    <w:name w:val="Book Title"/>
    <w:uiPriority w:val="33"/>
    <w:qFormat/>
    <w:rsid w:val="006B130F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6B130F"/>
    <w:rPr>
      <w:i/>
      <w:iCs/>
      <w:color w:val="5B9BD5"/>
    </w:rPr>
  </w:style>
  <w:style w:type="character" w:styleId="Istaknutareferenca">
    <w:name w:val="Intense Reference"/>
    <w:uiPriority w:val="32"/>
    <w:qFormat/>
    <w:rsid w:val="006B130F"/>
    <w:rPr>
      <w:b/>
      <w:bCs/>
      <w:smallCaps/>
      <w:color w:val="5B9BD5"/>
      <w:spacing w:val="5"/>
    </w:rPr>
  </w:style>
  <w:style w:type="character" w:styleId="Istaknuto">
    <w:name w:val="Emphasis"/>
    <w:qFormat/>
    <w:rsid w:val="006B130F"/>
    <w:rPr>
      <w:i/>
      <w:iCs/>
    </w:rPr>
  </w:style>
  <w:style w:type="paragraph" w:styleId="Opisslike">
    <w:name w:val="caption"/>
    <w:basedOn w:val="Normal"/>
    <w:next w:val="Normal"/>
    <w:unhideWhenUsed/>
    <w:qFormat/>
    <w:rsid w:val="006B130F"/>
    <w:rPr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6B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13047</Words>
  <Characters>74373</Characters>
  <Application>Microsoft Office Word</Application>
  <DocSecurity>0</DocSecurity>
  <Lines>619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8</cp:revision>
  <dcterms:created xsi:type="dcterms:W3CDTF">2020-12-15T06:42:00Z</dcterms:created>
  <dcterms:modified xsi:type="dcterms:W3CDTF">2020-12-28T10:14:00Z</dcterms:modified>
</cp:coreProperties>
</file>