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772D" w14:textId="77777777" w:rsidR="00F06F47" w:rsidRDefault="00F06F47" w:rsidP="00F06F47">
      <w:pPr>
        <w:jc w:val="center"/>
        <w:rPr>
          <w:rStyle w:val="Hypertext"/>
          <w:rFonts w:ascii="Arial" w:hAnsi="Arial" w:cs="Arial"/>
          <w:bCs/>
          <w:iCs/>
          <w:color w:val="auto"/>
          <w:sz w:val="22"/>
          <w:szCs w:val="22"/>
          <w:u w:val="none"/>
          <w:lang w:val="hr-HR"/>
        </w:rPr>
      </w:pPr>
      <w:r w:rsidRPr="00DA0A5A">
        <w:rPr>
          <w:rFonts w:ascii="Arial" w:hAnsi="Arial" w:cs="Arial"/>
          <w:bCs/>
          <w:iCs/>
          <w:noProof/>
          <w:sz w:val="22"/>
          <w:szCs w:val="22"/>
          <w:lang w:val="hr-HR"/>
        </w:rPr>
        <w:drawing>
          <wp:inline distT="0" distB="0" distL="0" distR="0" wp14:anchorId="1ABCDE36" wp14:editId="75A386DA">
            <wp:extent cx="600710" cy="614045"/>
            <wp:effectExtent l="0" t="0" r="8890" b="0"/>
            <wp:docPr id="1" name="Slika 1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ECD1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>LOKALNI IZBORI</w:t>
      </w:r>
    </w:p>
    <w:p w14:paraId="22F3C97F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>I</w:t>
      </w:r>
    </w:p>
    <w:p w14:paraId="7D85D01F" w14:textId="77777777" w:rsidR="00F06F47" w:rsidRPr="004B09EA" w:rsidRDefault="00F06F47" w:rsidP="00F06F47">
      <w:pPr>
        <w:jc w:val="center"/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 xml:space="preserve">IZBORI ZA </w:t>
      </w:r>
      <w:r w:rsidR="00CC0623"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>VIJEĆA</w:t>
      </w:r>
      <w:r>
        <w:rPr>
          <w:rStyle w:val="Hypertext"/>
          <w:rFonts w:ascii="Arial" w:hAnsi="Arial"/>
          <w:iCs/>
          <w:color w:val="auto"/>
          <w:sz w:val="32"/>
          <w:szCs w:val="32"/>
          <w:u w:val="none"/>
          <w:lang w:val="hr-HR"/>
        </w:rPr>
        <w:t xml:space="preserve"> MJESNIH ODBORA</w:t>
      </w:r>
    </w:p>
    <w:p w14:paraId="118E1DF1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</w:p>
    <w:p w14:paraId="141F5097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</w:p>
    <w:p w14:paraId="10636083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  <w:t>OPĆINSKO IZBORNO POVJERENSTVO</w:t>
      </w:r>
    </w:p>
    <w:p w14:paraId="4F7A4925" w14:textId="77777777" w:rsid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</w:pPr>
      <w:r>
        <w:rPr>
          <w:rStyle w:val="Hypertext"/>
          <w:rFonts w:ascii="Arial" w:hAnsi="Arial"/>
          <w:iCs/>
          <w:color w:val="auto"/>
          <w:sz w:val="22"/>
          <w:szCs w:val="22"/>
          <w:u w:val="none"/>
          <w:lang w:val="hr-HR"/>
        </w:rPr>
        <w:t>OPĆINE DUBRAVICA</w:t>
      </w:r>
    </w:p>
    <w:p w14:paraId="2154FC31" w14:textId="77777777" w:rsidR="00F06F47" w:rsidRP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</w:pPr>
    </w:p>
    <w:p w14:paraId="545B9EEB" w14:textId="77777777" w:rsidR="00F06F47" w:rsidRPr="00F06F47" w:rsidRDefault="00F06F47" w:rsidP="00F06F47">
      <w:pPr>
        <w:jc w:val="center"/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</w:pPr>
      <w:r w:rsidRPr="00F06F47">
        <w:rPr>
          <w:rStyle w:val="Hypertext"/>
          <w:rFonts w:ascii="Arial" w:hAnsi="Arial"/>
          <w:iCs/>
          <w:color w:val="auto"/>
          <w:sz w:val="28"/>
          <w:szCs w:val="22"/>
          <w:lang w:val="hr-HR"/>
        </w:rPr>
        <w:t>DEŽURSTVO</w:t>
      </w:r>
    </w:p>
    <w:p w14:paraId="59EC8346" w14:textId="77777777" w:rsidR="00F06F47" w:rsidRDefault="00F06F47" w:rsidP="00F06F47">
      <w:pPr>
        <w:jc w:val="center"/>
        <w:rPr>
          <w:lang w:val="pt-BR"/>
        </w:rPr>
      </w:pPr>
      <w:r>
        <w:rPr>
          <w:lang w:val="pt-BR"/>
        </w:rPr>
        <w:t>RADNI DAN (ponedjeljak-petak)</w:t>
      </w:r>
    </w:p>
    <w:p w14:paraId="6174EF77" w14:textId="77777777" w:rsidR="00F06F47" w:rsidRDefault="00F06F47" w:rsidP="00F06F47">
      <w:pPr>
        <w:jc w:val="center"/>
        <w:rPr>
          <w:lang w:val="pt-BR"/>
        </w:rPr>
      </w:pPr>
      <w:r>
        <w:rPr>
          <w:lang w:val="pt-BR"/>
        </w:rPr>
        <w:t>od 07:00 do 15:00 sati</w:t>
      </w:r>
    </w:p>
    <w:p w14:paraId="56E185EF" w14:textId="77777777" w:rsidR="0006253F" w:rsidRDefault="00F06F47" w:rsidP="00F06F47">
      <w:pPr>
        <w:jc w:val="center"/>
        <w:rPr>
          <w:lang w:val="pt-BR"/>
        </w:rPr>
      </w:pPr>
      <w:r>
        <w:rPr>
          <w:lang w:val="pt-BR"/>
        </w:rPr>
        <w:t xml:space="preserve">NERADNI DAN </w:t>
      </w:r>
    </w:p>
    <w:p w14:paraId="202BBB13" w14:textId="38AD9114" w:rsidR="008C67B7" w:rsidRDefault="00F06F47" w:rsidP="008C67B7">
      <w:pPr>
        <w:jc w:val="center"/>
        <w:rPr>
          <w:lang w:val="pt-BR"/>
        </w:rPr>
      </w:pPr>
      <w:r>
        <w:rPr>
          <w:lang w:val="pt-BR"/>
        </w:rPr>
        <w:t>(subota</w:t>
      </w:r>
      <w:r w:rsidR="0006253F">
        <w:rPr>
          <w:lang w:val="pt-BR"/>
        </w:rPr>
        <w:t xml:space="preserve">, </w:t>
      </w:r>
      <w:r>
        <w:rPr>
          <w:lang w:val="pt-BR"/>
        </w:rPr>
        <w:t>nedjelja</w:t>
      </w:r>
      <w:r w:rsidR="0006253F">
        <w:rPr>
          <w:lang w:val="pt-BR"/>
        </w:rPr>
        <w:t>, blagdan</w:t>
      </w:r>
      <w:r>
        <w:rPr>
          <w:lang w:val="pt-BR"/>
        </w:rPr>
        <w:t>)</w:t>
      </w:r>
      <w:r w:rsidR="008C67B7">
        <w:rPr>
          <w:lang w:val="pt-BR"/>
        </w:rPr>
        <w:t>:</w:t>
      </w:r>
    </w:p>
    <w:p w14:paraId="0AE7C528" w14:textId="0AFF94E3" w:rsidR="008C67B7" w:rsidRDefault="008C67B7" w:rsidP="00F06F47">
      <w:pPr>
        <w:jc w:val="center"/>
        <w:rPr>
          <w:lang w:val="pt-BR"/>
        </w:rPr>
      </w:pPr>
      <w:r>
        <w:rPr>
          <w:lang w:val="pt-BR"/>
        </w:rPr>
        <w:t>19., 20. i 21.04.2025. od 10:00 do 12:00 sati</w:t>
      </w:r>
    </w:p>
    <w:p w14:paraId="3F8E6B5C" w14:textId="09FF774C" w:rsidR="008C67B7" w:rsidRDefault="008C67B7" w:rsidP="00F06F47">
      <w:pPr>
        <w:jc w:val="center"/>
        <w:rPr>
          <w:lang w:val="pt-BR"/>
        </w:rPr>
      </w:pPr>
      <w:r>
        <w:rPr>
          <w:lang w:val="pt-BR"/>
        </w:rPr>
        <w:t>26. i 27.04.2025. od 09:00 do 14:00 sati</w:t>
      </w:r>
    </w:p>
    <w:p w14:paraId="46AF24E0" w14:textId="6AF58876" w:rsidR="008C67B7" w:rsidRDefault="008C67B7" w:rsidP="00F06F47">
      <w:pPr>
        <w:jc w:val="center"/>
        <w:rPr>
          <w:lang w:val="pt-BR"/>
        </w:rPr>
      </w:pPr>
      <w:r>
        <w:rPr>
          <w:lang w:val="pt-BR"/>
        </w:rPr>
        <w:t>28.04.2025. od 07:00 do 20:00 sati</w:t>
      </w:r>
    </w:p>
    <w:p w14:paraId="394DF715" w14:textId="33584CF2" w:rsidR="008C67B7" w:rsidRDefault="008C67B7" w:rsidP="00F06F47">
      <w:pPr>
        <w:jc w:val="center"/>
        <w:rPr>
          <w:lang w:val="pt-BR"/>
        </w:rPr>
      </w:pPr>
      <w:r>
        <w:rPr>
          <w:lang w:val="pt-BR"/>
        </w:rPr>
        <w:t>29.04.2025. od 07:00 do 24:00 sati</w:t>
      </w:r>
    </w:p>
    <w:p w14:paraId="73E16575" w14:textId="77777777" w:rsidR="00F06F47" w:rsidRPr="0092354D" w:rsidRDefault="00F06F47" w:rsidP="00F06F47">
      <w:pPr>
        <w:ind w:firstLine="708"/>
        <w:jc w:val="center"/>
        <w:rPr>
          <w:lang w:val="pt-BR"/>
        </w:rPr>
      </w:pPr>
    </w:p>
    <w:p w14:paraId="28FE3F54" w14:textId="77777777" w:rsidR="00F06F47" w:rsidRPr="0092354D" w:rsidRDefault="00F06F47" w:rsidP="00F06F47">
      <w:pPr>
        <w:ind w:firstLine="708"/>
        <w:jc w:val="center"/>
        <w:rPr>
          <w:lang w:val="pt-BR"/>
        </w:rPr>
      </w:pPr>
    </w:p>
    <w:p w14:paraId="3CD03CE0" w14:textId="77777777" w:rsidR="00F06F47" w:rsidRPr="00DA656F" w:rsidRDefault="00F06F47" w:rsidP="00F06F47">
      <w:pPr>
        <w:jc w:val="center"/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</w:pP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>Zgrada Općine</w:t>
      </w:r>
      <w:r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 Dubravica</w:t>
      </w: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, Pavla </w:t>
      </w:r>
      <w:proofErr w:type="spellStart"/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>Štoosa</w:t>
      </w:r>
      <w:proofErr w:type="spellEnd"/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 3</w:t>
      </w:r>
    </w:p>
    <w:p w14:paraId="1BBC4288" w14:textId="77777777" w:rsidR="00F06F47" w:rsidRPr="00DA656F" w:rsidRDefault="00F06F47" w:rsidP="00F06F47">
      <w:pPr>
        <w:jc w:val="center"/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</w:pP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Tel: </w:t>
      </w:r>
      <w:r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 xml:space="preserve"> </w:t>
      </w:r>
      <w:r w:rsidRPr="00DA656F"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  <w:t>01/ 3399-360</w:t>
      </w:r>
    </w:p>
    <w:p w14:paraId="20511720" w14:textId="0523CBA7" w:rsidR="00F06F47" w:rsidRDefault="00F06F47" w:rsidP="00F06F47">
      <w:pPr>
        <w:tabs>
          <w:tab w:val="left" w:pos="4065"/>
        </w:tabs>
        <w:jc w:val="center"/>
        <w:rPr>
          <w:rStyle w:val="Hypertext"/>
          <w:rFonts w:ascii="Arial" w:hAnsi="Arial"/>
          <w:iCs/>
          <w:color w:val="auto"/>
          <w:szCs w:val="24"/>
          <w:u w:val="none"/>
          <w:lang w:val="hr-HR"/>
        </w:rPr>
      </w:pPr>
    </w:p>
    <w:p w14:paraId="61F0F78C" w14:textId="77777777" w:rsidR="00F06F47" w:rsidRPr="009F53E9" w:rsidRDefault="00F06F47" w:rsidP="00F06F47">
      <w:pPr>
        <w:tabs>
          <w:tab w:val="left" w:pos="4065"/>
        </w:tabs>
        <w:ind w:firstLine="708"/>
        <w:jc w:val="center"/>
        <w:rPr>
          <w:rFonts w:ascii="Arial" w:hAnsi="Arial"/>
          <w:iCs/>
          <w:szCs w:val="24"/>
          <w:lang w:val="hr-HR"/>
        </w:rPr>
      </w:pPr>
    </w:p>
    <w:p w14:paraId="7455964A" w14:textId="77777777" w:rsidR="00F06F47" w:rsidRPr="00DA656F" w:rsidRDefault="00F06F47" w:rsidP="00F06F47">
      <w:pPr>
        <w:jc w:val="center"/>
        <w:rPr>
          <w:rFonts w:ascii="Arial" w:hAnsi="Arial"/>
          <w:lang w:val="hr-HR"/>
        </w:rPr>
      </w:pPr>
    </w:p>
    <w:p w14:paraId="12738C52" w14:textId="77777777" w:rsidR="00F06F47" w:rsidRPr="009F53E9" w:rsidRDefault="00F06F47" w:rsidP="00F06F47">
      <w:pPr>
        <w:tabs>
          <w:tab w:val="left" w:pos="99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 w:rsidRPr="009F53E9">
        <w:rPr>
          <w:rFonts w:ascii="Arial" w:hAnsi="Arial" w:cs="Arial"/>
          <w:bCs/>
          <w:szCs w:val="24"/>
          <w:lang w:val="hr-HR"/>
        </w:rPr>
        <w:t>Predsjednica: Marija Filić</w:t>
      </w:r>
    </w:p>
    <w:p w14:paraId="75DAEDF1" w14:textId="77777777" w:rsidR="00F06F47" w:rsidRDefault="00F06F47" w:rsidP="00F06F47">
      <w:pPr>
        <w:tabs>
          <w:tab w:val="left" w:pos="99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 w:rsidRPr="009F53E9">
        <w:rPr>
          <w:rFonts w:ascii="Arial" w:hAnsi="Arial" w:cs="Arial"/>
          <w:bCs/>
          <w:szCs w:val="24"/>
          <w:lang w:val="hr-HR"/>
        </w:rPr>
        <w:t>Mob: 091/ 7539-065</w:t>
      </w:r>
    </w:p>
    <w:p w14:paraId="39C0BACC" w14:textId="77777777" w:rsidR="008C67B7" w:rsidRDefault="008C67B7" w:rsidP="00F06F47">
      <w:pPr>
        <w:tabs>
          <w:tab w:val="left" w:pos="99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</w:p>
    <w:p w14:paraId="0CDF234F" w14:textId="6EFBE54E" w:rsidR="008C67B7" w:rsidRDefault="008C67B7" w:rsidP="008C67B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 xml:space="preserve">Članica: </w:t>
      </w:r>
      <w:r>
        <w:rPr>
          <w:rFonts w:ascii="Arial" w:hAnsi="Arial" w:cs="Arial"/>
          <w:bCs/>
          <w:szCs w:val="24"/>
          <w:lang w:val="hr-HR"/>
        </w:rPr>
        <w:t xml:space="preserve">Silvana </w:t>
      </w:r>
      <w:proofErr w:type="spellStart"/>
      <w:r>
        <w:rPr>
          <w:rFonts w:ascii="Arial" w:hAnsi="Arial" w:cs="Arial"/>
          <w:bCs/>
          <w:szCs w:val="24"/>
          <w:lang w:val="hr-HR"/>
        </w:rPr>
        <w:t>Kostanjšek</w:t>
      </w:r>
      <w:proofErr w:type="spellEnd"/>
    </w:p>
    <w:p w14:paraId="675A564D" w14:textId="76A525F1" w:rsidR="008C67B7" w:rsidRDefault="008C67B7" w:rsidP="008C67B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 xml:space="preserve">Mob: </w:t>
      </w:r>
      <w:r>
        <w:rPr>
          <w:rFonts w:ascii="Arial" w:hAnsi="Arial" w:cs="Arial"/>
          <w:bCs/>
          <w:szCs w:val="24"/>
          <w:lang w:val="hr-HR"/>
        </w:rPr>
        <w:t>098/548-065</w:t>
      </w:r>
    </w:p>
    <w:p w14:paraId="0FADC88E" w14:textId="77777777" w:rsidR="008C67B7" w:rsidRDefault="008C67B7" w:rsidP="008C67B7">
      <w:pPr>
        <w:tabs>
          <w:tab w:val="left" w:pos="1830"/>
        </w:tabs>
        <w:ind w:right="-38"/>
        <w:rPr>
          <w:rFonts w:ascii="Arial" w:hAnsi="Arial" w:cs="Arial"/>
          <w:bCs/>
          <w:szCs w:val="24"/>
          <w:lang w:val="hr-HR"/>
        </w:rPr>
      </w:pPr>
    </w:p>
    <w:p w14:paraId="7AB6532B" w14:textId="3FA1A4BD" w:rsidR="008C67B7" w:rsidRDefault="00F06F47" w:rsidP="008C67B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 xml:space="preserve">Članica: </w:t>
      </w:r>
      <w:r w:rsidR="006727B8">
        <w:rPr>
          <w:rFonts w:ascii="Arial" w:hAnsi="Arial" w:cs="Arial"/>
          <w:bCs/>
          <w:szCs w:val="24"/>
          <w:lang w:val="hr-HR"/>
        </w:rPr>
        <w:t>Jelena Pleić Župančić</w:t>
      </w:r>
    </w:p>
    <w:p w14:paraId="52006933" w14:textId="6E13B56B" w:rsidR="00F06F47" w:rsidRDefault="00F06F47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Mob: 09</w:t>
      </w:r>
      <w:r w:rsidR="006727B8">
        <w:rPr>
          <w:rFonts w:ascii="Arial" w:hAnsi="Arial" w:cs="Arial"/>
          <w:bCs/>
          <w:szCs w:val="24"/>
          <w:lang w:val="hr-HR"/>
        </w:rPr>
        <w:t>1/908-0841</w:t>
      </w:r>
    </w:p>
    <w:p w14:paraId="74D09BB9" w14:textId="77777777" w:rsidR="00F06F47" w:rsidRDefault="00F06F47" w:rsidP="00F06F47">
      <w:pPr>
        <w:tabs>
          <w:tab w:val="left" w:pos="1830"/>
        </w:tabs>
        <w:ind w:right="-38"/>
        <w:rPr>
          <w:rFonts w:ascii="Arial" w:hAnsi="Arial" w:cs="Arial"/>
          <w:bCs/>
          <w:szCs w:val="24"/>
          <w:lang w:val="hr-HR"/>
        </w:rPr>
      </w:pPr>
    </w:p>
    <w:p w14:paraId="01F2EC04" w14:textId="77777777" w:rsidR="00F06F47" w:rsidRDefault="00F06F47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u w:val="single"/>
          <w:lang w:val="hr-HR"/>
        </w:rPr>
      </w:pPr>
    </w:p>
    <w:p w14:paraId="5F5506D4" w14:textId="77777777" w:rsidR="00F06F47" w:rsidRDefault="00F06F47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u w:val="single"/>
          <w:lang w:val="hr-HR"/>
        </w:rPr>
      </w:pPr>
    </w:p>
    <w:p w14:paraId="5BF3E7C1" w14:textId="77777777" w:rsidR="00F06F47" w:rsidRDefault="00F06F47" w:rsidP="00F06F47">
      <w:pPr>
        <w:tabs>
          <w:tab w:val="left" w:pos="1830"/>
        </w:tabs>
        <w:ind w:right="-38"/>
        <w:jc w:val="center"/>
        <w:rPr>
          <w:rFonts w:ascii="Arial" w:hAnsi="Arial" w:cs="Arial"/>
          <w:bCs/>
          <w:szCs w:val="24"/>
          <w:u w:val="single"/>
          <w:lang w:val="hr-HR"/>
        </w:rPr>
      </w:pPr>
    </w:p>
    <w:p w14:paraId="370EC7CE" w14:textId="77777777" w:rsidR="00F06F47" w:rsidRPr="00F06F47" w:rsidRDefault="00F06F47" w:rsidP="00F06F47">
      <w:pPr>
        <w:tabs>
          <w:tab w:val="left" w:pos="1830"/>
        </w:tabs>
        <w:ind w:right="-38"/>
        <w:jc w:val="right"/>
        <w:rPr>
          <w:rFonts w:ascii="Arial" w:hAnsi="Arial" w:cs="Arial"/>
          <w:b w:val="0"/>
          <w:bCs/>
          <w:szCs w:val="24"/>
          <w:lang w:val="hr-HR"/>
        </w:rPr>
      </w:pPr>
      <w:r w:rsidRPr="00F06F47">
        <w:rPr>
          <w:rFonts w:ascii="Arial" w:hAnsi="Arial" w:cs="Arial"/>
          <w:b w:val="0"/>
          <w:bCs/>
          <w:szCs w:val="24"/>
          <w:lang w:val="hr-HR"/>
        </w:rPr>
        <w:t>OIP DUBRAVICA</w:t>
      </w:r>
    </w:p>
    <w:p w14:paraId="4D140ADE" w14:textId="77777777" w:rsidR="00F06F47" w:rsidRPr="009F53E9" w:rsidRDefault="00F06F47" w:rsidP="00F06F47">
      <w:pPr>
        <w:tabs>
          <w:tab w:val="left" w:pos="3915"/>
        </w:tabs>
        <w:jc w:val="center"/>
        <w:rPr>
          <w:rFonts w:ascii="Arial" w:hAnsi="Arial"/>
          <w:szCs w:val="24"/>
          <w:lang w:val="hr-HR"/>
        </w:rPr>
      </w:pPr>
    </w:p>
    <w:p w14:paraId="14F1C91B" w14:textId="77777777"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9"/>
    <w:rsid w:val="0006253F"/>
    <w:rsid w:val="00077589"/>
    <w:rsid w:val="001F77BA"/>
    <w:rsid w:val="001F7FD7"/>
    <w:rsid w:val="003079B3"/>
    <w:rsid w:val="006727B8"/>
    <w:rsid w:val="007305F9"/>
    <w:rsid w:val="008921C9"/>
    <w:rsid w:val="008C67B7"/>
    <w:rsid w:val="00CC0623"/>
    <w:rsid w:val="00D94882"/>
    <w:rsid w:val="00E9142A"/>
    <w:rsid w:val="00F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B64B"/>
  <w15:chartTrackingRefBased/>
  <w15:docId w15:val="{3FF6B724-795F-4813-84AE-309A77D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eda"/>
    <w:qFormat/>
    <w:rsid w:val="008C67B7"/>
    <w:pPr>
      <w:spacing w:line="240" w:lineRule="auto"/>
      <w:ind w:left="0" w:firstLine="0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ypertext">
    <w:name w:val="Hypertext"/>
    <w:rsid w:val="00F06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7</cp:revision>
  <dcterms:created xsi:type="dcterms:W3CDTF">2021-04-16T06:40:00Z</dcterms:created>
  <dcterms:modified xsi:type="dcterms:W3CDTF">2025-04-17T12:57:00Z</dcterms:modified>
</cp:coreProperties>
</file>